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E4E" w:rsidRDefault="009F3E4E" w:rsidP="009F3E4E">
      <w:pPr>
        <w:shd w:val="clear" w:color="auto" w:fill="FFFFFF"/>
        <w:spacing w:after="0" w:line="240" w:lineRule="auto"/>
        <w:jc w:val="center"/>
        <w:rPr>
          <w:rFonts w:ascii="GHEA Grapalat" w:eastAsia="Times New Roman" w:hAnsi="GHEA Grapalat" w:cs="Times New Roman"/>
          <w:b/>
          <w:bCs/>
          <w:color w:val="000000"/>
          <w:sz w:val="24"/>
          <w:szCs w:val="24"/>
          <w:lang w:eastAsia="ru-RU"/>
        </w:rPr>
      </w:pPr>
      <w:r w:rsidRPr="00B312E0">
        <w:rPr>
          <w:rFonts w:ascii="GHEA Grapalat" w:eastAsia="Times New Roman" w:hAnsi="GHEA Grapalat" w:cs="Times New Roman"/>
          <w:b/>
          <w:bCs/>
          <w:color w:val="000000"/>
          <w:sz w:val="24"/>
          <w:szCs w:val="24"/>
          <w:lang w:eastAsia="ru-RU"/>
        </w:rPr>
        <w:t>ԱՄՓՈՓԱԹԵՐԹ</w:t>
      </w:r>
    </w:p>
    <w:p w:rsidR="009F3E4E" w:rsidRPr="009F3E4E" w:rsidRDefault="009F3E4E" w:rsidP="009F3E4E">
      <w:pPr>
        <w:shd w:val="clear" w:color="auto" w:fill="FFFFFF"/>
        <w:spacing w:after="200" w:line="360" w:lineRule="auto"/>
        <w:ind w:firstLine="374"/>
        <w:jc w:val="center"/>
        <w:rPr>
          <w:rFonts w:ascii="GHEA Grapalat" w:hAnsi="GHEA Grapalat"/>
          <w:b/>
          <w:bCs/>
          <w:sz w:val="24"/>
          <w:szCs w:val="24"/>
        </w:rPr>
      </w:pPr>
      <w:r w:rsidRPr="009F3E4E">
        <w:rPr>
          <w:rFonts w:ascii="Calibri" w:hAnsi="Calibri" w:cs="Calibri"/>
          <w:b/>
          <w:bCs/>
          <w:sz w:val="24"/>
          <w:szCs w:val="24"/>
        </w:rPr>
        <w:t>  </w:t>
      </w:r>
      <w:r w:rsidRPr="009F3E4E">
        <w:rPr>
          <w:rFonts w:ascii="GHEA Grapalat" w:hAnsi="GHEA Grapalat"/>
          <w:b/>
          <w:bCs/>
          <w:sz w:val="24"/>
          <w:szCs w:val="24"/>
        </w:rPr>
        <w:t xml:space="preserve">«ԲՆԱԿԵԼԻ ՏԱՐԱԾՔՆԵՐ ՆՎԻՐԵԼՈՒ </w:t>
      </w:r>
      <w:proofErr w:type="gramStart"/>
      <w:r w:rsidRPr="009F3E4E">
        <w:rPr>
          <w:rFonts w:ascii="GHEA Grapalat" w:hAnsi="GHEA Grapalat"/>
          <w:b/>
          <w:bCs/>
          <w:sz w:val="24"/>
          <w:szCs w:val="24"/>
        </w:rPr>
        <w:t>ՄԱՍԻՆ»</w:t>
      </w:r>
      <w:r w:rsidRPr="009F3E4E">
        <w:rPr>
          <w:rFonts w:ascii="Calibri" w:hAnsi="Calibri" w:cs="Calibri"/>
          <w:b/>
          <w:bCs/>
          <w:sz w:val="24"/>
          <w:szCs w:val="24"/>
        </w:rPr>
        <w:t> </w:t>
      </w:r>
      <w:r w:rsidRPr="009F3E4E">
        <w:rPr>
          <w:rFonts w:ascii="GHEA Grapalat" w:hAnsi="GHEA Grapalat"/>
          <w:b/>
          <w:bCs/>
          <w:sz w:val="24"/>
          <w:szCs w:val="24"/>
        </w:rPr>
        <w:t xml:space="preserve"> ՀՀ</w:t>
      </w:r>
      <w:proofErr w:type="gramEnd"/>
      <w:r w:rsidRPr="009F3E4E">
        <w:rPr>
          <w:rFonts w:ascii="GHEA Grapalat" w:hAnsi="GHEA Grapalat"/>
          <w:b/>
          <w:bCs/>
          <w:sz w:val="24"/>
          <w:szCs w:val="24"/>
        </w:rPr>
        <w:t xml:space="preserve"> ԿԱՌԱՎԱՐՈՒԹՅԱՆ ՈՐՈՇՄԱՆ ՆԱԽԱԳԾԻ</w:t>
      </w:r>
    </w:p>
    <w:tbl>
      <w:tblPr>
        <w:tblStyle w:val="a5"/>
        <w:tblW w:w="16018" w:type="dxa"/>
        <w:tblInd w:w="-147" w:type="dxa"/>
        <w:tblLook w:val="04A0" w:firstRow="1" w:lastRow="0" w:firstColumn="1" w:lastColumn="0" w:noHBand="0" w:noVBand="1"/>
      </w:tblPr>
      <w:tblGrid>
        <w:gridCol w:w="8080"/>
        <w:gridCol w:w="7938"/>
      </w:tblGrid>
      <w:tr w:rsidR="009F3E4E" w:rsidRPr="009F3E4E" w:rsidTr="003143B1">
        <w:tc>
          <w:tcPr>
            <w:tcW w:w="8080" w:type="dxa"/>
            <w:vMerge w:val="restart"/>
            <w:shd w:val="clear" w:color="auto" w:fill="A6A6A6" w:themeFill="background1" w:themeFillShade="A6"/>
          </w:tcPr>
          <w:p w:rsidR="009F3E4E" w:rsidRPr="00BF4BEF" w:rsidRDefault="009F3E4E" w:rsidP="009F3E4E">
            <w:pPr>
              <w:pStyle w:val="a6"/>
              <w:numPr>
                <w:ilvl w:val="0"/>
                <w:numId w:val="1"/>
              </w:numPr>
              <w:spacing w:line="360" w:lineRule="auto"/>
              <w:jc w:val="center"/>
              <w:rPr>
                <w:rFonts w:ascii="GHEA Grapalat" w:eastAsia="Times New Roman" w:hAnsi="GHEA Grapalat" w:cs="Times New Roman"/>
                <w:sz w:val="24"/>
                <w:szCs w:val="24"/>
                <w:lang w:val="en-US" w:eastAsia="ru-RU"/>
              </w:rPr>
            </w:pPr>
            <w:r w:rsidRPr="00BF4BEF">
              <w:rPr>
                <w:rFonts w:ascii="GHEA Grapalat" w:eastAsia="Times New Roman" w:hAnsi="GHEA Grapalat" w:cs="Times New Roman"/>
                <w:sz w:val="24"/>
                <w:szCs w:val="24"/>
                <w:lang w:eastAsia="ru-RU"/>
              </w:rPr>
              <w:t xml:space="preserve"> </w:t>
            </w:r>
            <w:r w:rsidRPr="00BF4BEF">
              <w:rPr>
                <w:rFonts w:ascii="GHEA Grapalat" w:eastAsia="Times New Roman" w:hAnsi="GHEA Grapalat" w:cs="Times New Roman"/>
                <w:sz w:val="24"/>
                <w:szCs w:val="24"/>
                <w:lang w:val="en-US" w:eastAsia="ru-RU"/>
              </w:rPr>
              <w:t xml:space="preserve">ՀՀ </w:t>
            </w:r>
            <w:proofErr w:type="spellStart"/>
            <w:r w:rsidRPr="00BF4BEF">
              <w:rPr>
                <w:rFonts w:ascii="GHEA Grapalat" w:eastAsia="Times New Roman" w:hAnsi="GHEA Grapalat" w:cs="Times New Roman"/>
                <w:sz w:val="24"/>
                <w:szCs w:val="24"/>
                <w:lang w:val="en-US" w:eastAsia="ru-RU"/>
              </w:rPr>
              <w:t>ֆինանսների</w:t>
            </w:r>
            <w:proofErr w:type="spellEnd"/>
            <w:r w:rsidRPr="00BF4BEF">
              <w:rPr>
                <w:rFonts w:ascii="GHEA Grapalat" w:eastAsia="Times New Roman" w:hAnsi="GHEA Grapalat" w:cs="Times New Roman"/>
                <w:sz w:val="24"/>
                <w:szCs w:val="24"/>
                <w:lang w:val="en-US" w:eastAsia="ru-RU"/>
              </w:rPr>
              <w:t xml:space="preserve"> </w:t>
            </w:r>
            <w:proofErr w:type="spellStart"/>
            <w:r w:rsidRPr="00BF4BEF">
              <w:rPr>
                <w:rFonts w:ascii="GHEA Grapalat" w:eastAsia="Times New Roman" w:hAnsi="GHEA Grapalat" w:cs="Times New Roman"/>
                <w:sz w:val="24"/>
                <w:szCs w:val="24"/>
                <w:lang w:val="en-US" w:eastAsia="ru-RU"/>
              </w:rPr>
              <w:t>նախարարություն</w:t>
            </w:r>
            <w:proofErr w:type="spellEnd"/>
          </w:p>
        </w:tc>
        <w:tc>
          <w:tcPr>
            <w:tcW w:w="7938" w:type="dxa"/>
            <w:shd w:val="clear" w:color="auto" w:fill="A6A6A6" w:themeFill="background1" w:themeFillShade="A6"/>
          </w:tcPr>
          <w:p w:rsidR="009F3E4E" w:rsidRPr="00BF4BEF" w:rsidRDefault="00BF4BEF" w:rsidP="00BF4BEF">
            <w:pPr>
              <w:pStyle w:val="a6"/>
              <w:spacing w:line="360" w:lineRule="auto"/>
              <w:jc w:val="center"/>
              <w:rPr>
                <w:rFonts w:ascii="GHEA Grapalat" w:hAnsi="GHEA Grapalat" w:cs="Times New Roman"/>
                <w:sz w:val="24"/>
                <w:szCs w:val="24"/>
                <w:lang w:val="hy-AM"/>
              </w:rPr>
            </w:pPr>
            <w:r w:rsidRPr="00BF4BEF">
              <w:rPr>
                <w:rFonts w:ascii="GHEA Grapalat" w:hAnsi="GHEA Grapalat" w:cs="Times New Roman"/>
                <w:sz w:val="24"/>
                <w:szCs w:val="24"/>
                <w:lang w:val="en-US"/>
              </w:rPr>
              <w:t>12</w:t>
            </w:r>
            <w:r w:rsidR="009F3E4E" w:rsidRPr="00BF4BEF">
              <w:rPr>
                <w:rFonts w:ascii="GHEA Grapalat" w:hAnsi="GHEA Grapalat" w:cs="Times New Roman"/>
                <w:sz w:val="24"/>
                <w:szCs w:val="24"/>
                <w:lang w:val="en-US"/>
              </w:rPr>
              <w:t>.0</w:t>
            </w:r>
            <w:r w:rsidRPr="00BF4BEF">
              <w:rPr>
                <w:rFonts w:ascii="GHEA Grapalat" w:hAnsi="GHEA Grapalat" w:cs="Times New Roman"/>
                <w:sz w:val="24"/>
                <w:szCs w:val="24"/>
                <w:lang w:val="en-US"/>
              </w:rPr>
              <w:t>3</w:t>
            </w:r>
            <w:r w:rsidR="009F3E4E" w:rsidRPr="00BF4BEF">
              <w:rPr>
                <w:rFonts w:ascii="GHEA Grapalat" w:hAnsi="GHEA Grapalat" w:cs="Times New Roman"/>
                <w:sz w:val="24"/>
                <w:szCs w:val="24"/>
                <w:lang w:val="en-US"/>
              </w:rPr>
              <w:t>.</w:t>
            </w:r>
            <w:r w:rsidR="009F3E4E" w:rsidRPr="00BF4BEF">
              <w:rPr>
                <w:rFonts w:ascii="GHEA Grapalat" w:hAnsi="GHEA Grapalat" w:cs="Times New Roman"/>
                <w:sz w:val="24"/>
                <w:szCs w:val="24"/>
                <w:lang w:val="hy-AM"/>
              </w:rPr>
              <w:t>202</w:t>
            </w:r>
            <w:r w:rsidRPr="00BF4BEF">
              <w:rPr>
                <w:rFonts w:ascii="GHEA Grapalat" w:hAnsi="GHEA Grapalat" w:cs="Times New Roman"/>
                <w:sz w:val="24"/>
                <w:szCs w:val="24"/>
                <w:lang w:val="en-US"/>
              </w:rPr>
              <w:t>5</w:t>
            </w:r>
            <w:r w:rsidR="009F3E4E" w:rsidRPr="00BF4BEF">
              <w:rPr>
                <w:rFonts w:ascii="GHEA Grapalat" w:hAnsi="GHEA Grapalat" w:cs="Times New Roman"/>
                <w:sz w:val="24"/>
                <w:szCs w:val="24"/>
                <w:lang w:val="hy-AM"/>
              </w:rPr>
              <w:t>թ.</w:t>
            </w:r>
          </w:p>
        </w:tc>
      </w:tr>
      <w:tr w:rsidR="009F3E4E" w:rsidRPr="009F3E4E" w:rsidTr="003143B1">
        <w:trPr>
          <w:trHeight w:val="111"/>
        </w:trPr>
        <w:tc>
          <w:tcPr>
            <w:tcW w:w="8080" w:type="dxa"/>
            <w:vMerge/>
            <w:shd w:val="clear" w:color="auto" w:fill="A6A6A6" w:themeFill="background1" w:themeFillShade="A6"/>
          </w:tcPr>
          <w:p w:rsidR="009F3E4E" w:rsidRPr="00BF4BEF" w:rsidRDefault="009F3E4E" w:rsidP="003143B1">
            <w:pPr>
              <w:spacing w:line="360" w:lineRule="auto"/>
              <w:jc w:val="center"/>
              <w:rPr>
                <w:rFonts w:ascii="GHEA Grapalat" w:eastAsia="Times New Roman" w:hAnsi="GHEA Grapalat" w:cs="Times New Roman"/>
                <w:sz w:val="24"/>
                <w:szCs w:val="24"/>
                <w:lang w:val="en-US" w:eastAsia="ru-RU"/>
              </w:rPr>
            </w:pPr>
          </w:p>
        </w:tc>
        <w:tc>
          <w:tcPr>
            <w:tcW w:w="7938" w:type="dxa"/>
            <w:shd w:val="clear" w:color="auto" w:fill="A6A6A6" w:themeFill="background1" w:themeFillShade="A6"/>
          </w:tcPr>
          <w:p w:rsidR="009F3E4E" w:rsidRPr="00BF4BEF" w:rsidRDefault="009F3E4E" w:rsidP="00BF4BEF">
            <w:pPr>
              <w:pStyle w:val="a6"/>
              <w:spacing w:line="360" w:lineRule="auto"/>
              <w:jc w:val="center"/>
              <w:rPr>
                <w:rFonts w:ascii="GHEA Grapalat" w:hAnsi="GHEA Grapalat" w:cs="Times New Roman"/>
                <w:sz w:val="24"/>
                <w:szCs w:val="24"/>
                <w:lang w:val="en-US"/>
              </w:rPr>
            </w:pPr>
            <w:r w:rsidRPr="00BF4BEF">
              <w:rPr>
                <w:rFonts w:ascii="GHEA Grapalat" w:hAnsi="GHEA Grapalat" w:cs="Times New Roman"/>
                <w:sz w:val="24"/>
                <w:szCs w:val="24"/>
                <w:lang w:val="hy-AM"/>
              </w:rPr>
              <w:t>N01/</w:t>
            </w:r>
            <w:r w:rsidR="00BF4BEF" w:rsidRPr="00BF4BEF">
              <w:rPr>
                <w:rFonts w:ascii="GHEA Grapalat" w:hAnsi="GHEA Grapalat" w:cs="Times New Roman"/>
                <w:sz w:val="24"/>
                <w:szCs w:val="24"/>
                <w:lang w:val="en-US"/>
              </w:rPr>
              <w:t>9/5530</w:t>
            </w:r>
            <w:r w:rsidRPr="00BF4BEF">
              <w:rPr>
                <w:rFonts w:ascii="GHEA Grapalat" w:hAnsi="GHEA Grapalat" w:cs="Times New Roman"/>
                <w:sz w:val="24"/>
                <w:szCs w:val="24"/>
                <w:lang w:val="hy-AM"/>
              </w:rPr>
              <w:t>-202</w:t>
            </w:r>
            <w:r w:rsidR="00BF4BEF" w:rsidRPr="00BF4BEF">
              <w:rPr>
                <w:rFonts w:ascii="GHEA Grapalat" w:hAnsi="GHEA Grapalat" w:cs="Times New Roman"/>
                <w:sz w:val="24"/>
                <w:szCs w:val="24"/>
                <w:lang w:val="en-US"/>
              </w:rPr>
              <w:t>5</w:t>
            </w:r>
          </w:p>
        </w:tc>
      </w:tr>
      <w:tr w:rsidR="009F3E4E" w:rsidRPr="00441A68" w:rsidTr="003143B1">
        <w:trPr>
          <w:trHeight w:val="616"/>
        </w:trPr>
        <w:tc>
          <w:tcPr>
            <w:tcW w:w="8080" w:type="dxa"/>
          </w:tcPr>
          <w:p w:rsidR="00BF4BEF" w:rsidRPr="00BF4BEF" w:rsidRDefault="00BF4BEF" w:rsidP="00BF4BEF">
            <w:pPr>
              <w:tabs>
                <w:tab w:val="left" w:pos="9738"/>
              </w:tabs>
              <w:suppressAutoHyphens/>
              <w:spacing w:line="360" w:lineRule="auto"/>
              <w:ind w:firstLine="567"/>
              <w:jc w:val="both"/>
              <w:rPr>
                <w:rFonts w:ascii="GHEA Grapalat" w:eastAsia="Times New Roman" w:hAnsi="GHEA Grapalat" w:cs="Times New Roman"/>
                <w:color w:val="00000A"/>
                <w:sz w:val="24"/>
                <w:szCs w:val="24"/>
                <w:lang w:val="hy-AM"/>
              </w:rPr>
            </w:pPr>
            <w:r w:rsidRPr="00BF4BEF">
              <w:rPr>
                <w:rFonts w:ascii="GHEA Grapalat" w:eastAsia="Times New Roman" w:hAnsi="GHEA Grapalat" w:cs="Times New Roman"/>
                <w:color w:val="00000A"/>
                <w:sz w:val="24"/>
                <w:szCs w:val="24"/>
                <w:lang w:val="hy-AM"/>
              </w:rPr>
              <w:t xml:space="preserve">Նախագծում հղում է կատարվել ՀՀ կառավարության 19.12.2024թ.-ի N 2037-Ն որոշման 3-րդ հավելվածին, որով կարգավորվում են պետական, բյուջետային հիմնարկների տնօրինության տակ գտնվող հանրակացարանային բնակելի տարածքների և հանրակացարանային բնակարանային ֆոնդի նվիրատվության և սեփականաշնորհման հետ կապված հարաբերությունները: Հավելվածի 3-րդ կետով սահմանվել է, որ </w:t>
            </w:r>
            <w:r w:rsidRPr="00BF4BEF">
              <w:rPr>
                <w:rFonts w:ascii="Cambria" w:eastAsia="Times New Roman" w:hAnsi="Cambria" w:cs="Cambria"/>
                <w:color w:val="00000A"/>
                <w:sz w:val="24"/>
                <w:szCs w:val="24"/>
                <w:lang w:val="hy-AM"/>
              </w:rPr>
              <w:t> </w:t>
            </w:r>
            <w:r w:rsidRPr="00BF4BEF">
              <w:rPr>
                <w:rFonts w:ascii="GHEA Grapalat" w:eastAsia="Times New Roman" w:hAnsi="GHEA Grapalat" w:cs="Times New Roman"/>
                <w:color w:val="00000A"/>
                <w:sz w:val="24"/>
                <w:szCs w:val="24"/>
                <w:lang w:val="hy-AM"/>
              </w:rPr>
              <w:t xml:space="preserve">մեկ անձի կողմից երկու և ավելի բնակելի տարածքներ զբաղեցնելու դեպքում նվիրատվությամբ տրամադրվում է միայն մեկ բնակելի տարածք, որի համար հիմք է ընդունվում զբաղեցրած բնակելի տարածքներից՝ քաղաքացու հայեցողությամբ ընտրված բնակելի տարածքը: </w:t>
            </w:r>
          </w:p>
          <w:p w:rsidR="00BF4BEF" w:rsidRPr="00BF4BEF" w:rsidRDefault="00BF4BEF" w:rsidP="00BF4BEF">
            <w:pPr>
              <w:tabs>
                <w:tab w:val="left" w:pos="9738"/>
              </w:tabs>
              <w:suppressAutoHyphens/>
              <w:spacing w:line="360" w:lineRule="auto"/>
              <w:ind w:firstLine="567"/>
              <w:jc w:val="both"/>
              <w:rPr>
                <w:rFonts w:ascii="GHEA Grapalat" w:eastAsia="Times New Roman" w:hAnsi="GHEA Grapalat" w:cs="Times New Roman"/>
                <w:color w:val="00000A"/>
                <w:sz w:val="24"/>
                <w:szCs w:val="24"/>
                <w:lang w:val="hy-AM"/>
              </w:rPr>
            </w:pPr>
            <w:r w:rsidRPr="00BF4BEF">
              <w:rPr>
                <w:rFonts w:ascii="GHEA Grapalat" w:eastAsia="Times New Roman" w:hAnsi="GHEA Grapalat" w:cs="Times New Roman"/>
                <w:color w:val="00000A"/>
                <w:sz w:val="24"/>
                <w:szCs w:val="24"/>
                <w:lang w:val="hy-AM"/>
              </w:rPr>
              <w:t>Մինչդեռ Նախագծի հիմնավորման համաձայն նախատեսվում է 4 ընտանիքների նվիրատվությամբ տրամադրել 5 բնակելի տարածքներ (15 անձ), որը չի բխում վերը նշված կարգավորումից:</w:t>
            </w:r>
          </w:p>
          <w:p w:rsidR="009F3E4E" w:rsidRPr="00BF4BEF" w:rsidRDefault="009F3E4E" w:rsidP="003143B1">
            <w:pPr>
              <w:spacing w:line="360" w:lineRule="auto"/>
              <w:ind w:left="30" w:firstLine="456"/>
              <w:jc w:val="both"/>
              <w:rPr>
                <w:rFonts w:ascii="GHEA Grapalat" w:eastAsia="Times New Roman" w:hAnsi="GHEA Grapalat" w:cs="Times New Roman"/>
                <w:sz w:val="24"/>
                <w:szCs w:val="24"/>
                <w:lang w:val="hy-AM"/>
              </w:rPr>
            </w:pPr>
          </w:p>
        </w:tc>
        <w:tc>
          <w:tcPr>
            <w:tcW w:w="7938" w:type="dxa"/>
          </w:tcPr>
          <w:p w:rsidR="00504B16" w:rsidRPr="00504B16" w:rsidRDefault="00504B16" w:rsidP="00605760">
            <w:pPr>
              <w:tabs>
                <w:tab w:val="left" w:pos="9738"/>
              </w:tabs>
              <w:suppressAutoHyphens/>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Չի ընդունվել։</w:t>
            </w:r>
          </w:p>
          <w:p w:rsidR="00636241" w:rsidRDefault="00636241" w:rsidP="00605760">
            <w:pPr>
              <w:tabs>
                <w:tab w:val="left" w:pos="9738"/>
              </w:tabs>
              <w:suppressAutoHyphens/>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Նախագծում առկա չէ մեկ անձի կողմից մեկից ավելի բնակելի տարածք զբաղեցնելու հանգամանք։</w:t>
            </w:r>
          </w:p>
          <w:p w:rsidR="00636241" w:rsidRPr="00BF4BEF" w:rsidRDefault="00636241" w:rsidP="00605760">
            <w:pPr>
              <w:tabs>
                <w:tab w:val="left" w:pos="9738"/>
              </w:tabs>
              <w:suppressAutoHyphens/>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Նախագծ</w:t>
            </w:r>
            <w:r w:rsidR="00E832D7">
              <w:rPr>
                <w:rFonts w:ascii="GHEA Grapalat" w:eastAsia="Times New Roman" w:hAnsi="GHEA Grapalat" w:cs="Times New Roman"/>
                <w:color w:val="00000A"/>
                <w:sz w:val="24"/>
                <w:szCs w:val="24"/>
                <w:lang w:val="hy-AM"/>
              </w:rPr>
              <w:t xml:space="preserve">ով </w:t>
            </w:r>
            <w:r>
              <w:rPr>
                <w:rFonts w:ascii="GHEA Grapalat" w:eastAsia="Times New Roman" w:hAnsi="GHEA Grapalat" w:cs="Times New Roman"/>
                <w:color w:val="00000A"/>
                <w:sz w:val="24"/>
                <w:szCs w:val="24"/>
                <w:lang w:val="hy-AM"/>
              </w:rPr>
              <w:t xml:space="preserve">երկու բնակելի </w:t>
            </w:r>
            <w:r w:rsidR="00E832D7">
              <w:rPr>
                <w:rFonts w:ascii="GHEA Grapalat" w:eastAsia="Times New Roman" w:hAnsi="GHEA Grapalat" w:cs="Times New Roman"/>
                <w:color w:val="00000A"/>
                <w:sz w:val="24"/>
                <w:szCs w:val="24"/>
                <w:lang w:val="hy-AM"/>
              </w:rPr>
              <w:t>տ</w:t>
            </w:r>
            <w:r w:rsidR="00A142D9">
              <w:rPr>
                <w:rFonts w:ascii="GHEA Grapalat" w:eastAsia="Times New Roman" w:hAnsi="GHEA Grapalat" w:cs="Times New Roman"/>
                <w:color w:val="00000A"/>
                <w:sz w:val="24"/>
                <w:szCs w:val="24"/>
                <w:lang w:val="hy-AM"/>
              </w:rPr>
              <w:t>արածք նվիրվում է ընտանիքի, որը բ</w:t>
            </w:r>
            <w:r w:rsidR="00E832D7">
              <w:rPr>
                <w:rFonts w:ascii="GHEA Grapalat" w:eastAsia="Times New Roman" w:hAnsi="GHEA Grapalat" w:cs="Times New Roman"/>
                <w:color w:val="00000A"/>
                <w:sz w:val="24"/>
                <w:szCs w:val="24"/>
                <w:lang w:val="hy-AM"/>
              </w:rPr>
              <w:t>աղկացած է 5 անձանցից։</w:t>
            </w:r>
          </w:p>
          <w:p w:rsidR="00636241" w:rsidRDefault="00636241" w:rsidP="00636241">
            <w:pPr>
              <w:tabs>
                <w:tab w:val="left" w:pos="9738"/>
              </w:tabs>
              <w:suppressAutoHyphens/>
              <w:spacing w:line="360" w:lineRule="auto"/>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 xml:space="preserve">Համաձայն </w:t>
            </w:r>
            <w:r w:rsidRPr="00BF4BEF">
              <w:rPr>
                <w:rFonts w:ascii="GHEA Grapalat" w:eastAsia="Times New Roman" w:hAnsi="GHEA Grapalat" w:cs="Times New Roman"/>
                <w:color w:val="00000A"/>
                <w:sz w:val="24"/>
                <w:szCs w:val="24"/>
                <w:lang w:val="hy-AM"/>
              </w:rPr>
              <w:t>Հավելվածի 3-րդ կետ</w:t>
            </w:r>
            <w:r>
              <w:rPr>
                <w:rFonts w:ascii="GHEA Grapalat" w:eastAsia="Times New Roman" w:hAnsi="GHEA Grapalat" w:cs="Times New Roman"/>
                <w:color w:val="00000A"/>
                <w:sz w:val="24"/>
                <w:szCs w:val="24"/>
                <w:lang w:val="hy-AM"/>
              </w:rPr>
              <w:t>ի</w:t>
            </w:r>
            <w:r w:rsidRPr="00BF4BEF">
              <w:rPr>
                <w:rFonts w:ascii="GHEA Grapalat" w:eastAsia="Times New Roman" w:hAnsi="GHEA Grapalat" w:cs="Times New Roman"/>
                <w:color w:val="00000A"/>
                <w:sz w:val="24"/>
                <w:szCs w:val="24"/>
                <w:lang w:val="hy-AM"/>
              </w:rPr>
              <w:t xml:space="preserve"> սահմանվել է, որ </w:t>
            </w:r>
            <w:r w:rsidRPr="00BF4BEF">
              <w:rPr>
                <w:rFonts w:ascii="Cambria" w:eastAsia="Times New Roman" w:hAnsi="Cambria" w:cs="Cambria"/>
                <w:color w:val="00000A"/>
                <w:sz w:val="24"/>
                <w:szCs w:val="24"/>
                <w:lang w:val="hy-AM"/>
              </w:rPr>
              <w:t> </w:t>
            </w:r>
            <w:r w:rsidRPr="00BF4BEF">
              <w:rPr>
                <w:rFonts w:ascii="GHEA Grapalat" w:eastAsia="Times New Roman" w:hAnsi="GHEA Grapalat" w:cs="Times New Roman"/>
                <w:color w:val="00000A"/>
                <w:sz w:val="24"/>
                <w:szCs w:val="24"/>
                <w:lang w:val="hy-AM"/>
              </w:rPr>
              <w:t xml:space="preserve">մեկ անձի կողմից երկու և ավելի բնակելի տարածքներ զբաղեցնելու դեպքում նվիրատվությամբ տրամադրվում է միայն մեկ բնակելի տարածք, որի համար հիմք է ընդունվում զբաղեցրած բնակելի տարածքներից՝ քաղաքացու հայեցողությամբ ընտրված բնակելի տարածքը: </w:t>
            </w:r>
          </w:p>
          <w:p w:rsidR="009F3E4E" w:rsidRPr="009F3E4E" w:rsidRDefault="009F3E4E" w:rsidP="00BF4BEF">
            <w:pPr>
              <w:pStyle w:val="a3"/>
              <w:shd w:val="clear" w:color="auto" w:fill="FFFFFF"/>
              <w:spacing w:before="0" w:beforeAutospacing="0" w:after="0" w:afterAutospacing="0" w:line="360" w:lineRule="auto"/>
              <w:ind w:left="30" w:firstLine="456"/>
              <w:jc w:val="both"/>
              <w:rPr>
                <w:rFonts w:ascii="GHEA Grapalat" w:eastAsiaTheme="minorHAnsi" w:hAnsi="GHEA Grapalat" w:cstheme="minorBidi"/>
                <w:color w:val="FF0000"/>
                <w:lang w:val="hy-AM" w:eastAsia="en-US"/>
              </w:rPr>
            </w:pPr>
          </w:p>
        </w:tc>
      </w:tr>
      <w:tr w:rsidR="009F3E4E" w:rsidRPr="009F3E4E" w:rsidTr="003143B1">
        <w:tc>
          <w:tcPr>
            <w:tcW w:w="8080" w:type="dxa"/>
            <w:vMerge w:val="restart"/>
            <w:shd w:val="clear" w:color="auto" w:fill="A6A6A6" w:themeFill="background1" w:themeFillShade="A6"/>
          </w:tcPr>
          <w:p w:rsidR="009F3E4E" w:rsidRPr="00BF4BEF" w:rsidRDefault="009F3E4E" w:rsidP="003143B1">
            <w:pPr>
              <w:spacing w:line="360" w:lineRule="auto"/>
              <w:ind w:left="30" w:firstLine="456"/>
              <w:jc w:val="center"/>
              <w:rPr>
                <w:rFonts w:ascii="GHEA Grapalat" w:eastAsia="Times New Roman" w:hAnsi="GHEA Grapalat" w:cs="Times New Roman"/>
                <w:sz w:val="24"/>
                <w:szCs w:val="24"/>
                <w:lang w:val="hy-AM" w:eastAsia="ru-RU"/>
              </w:rPr>
            </w:pPr>
            <w:r w:rsidRPr="00BF4BEF">
              <w:rPr>
                <w:rFonts w:ascii="GHEA Grapalat" w:eastAsia="Times New Roman" w:hAnsi="GHEA Grapalat" w:cs="Times New Roman"/>
                <w:sz w:val="24"/>
                <w:szCs w:val="24"/>
                <w:lang w:val="hy-AM" w:eastAsia="ru-RU"/>
              </w:rPr>
              <w:t>2. ՀՀ քաղաքաշինության կոմիտե</w:t>
            </w:r>
          </w:p>
        </w:tc>
        <w:tc>
          <w:tcPr>
            <w:tcW w:w="7938" w:type="dxa"/>
            <w:shd w:val="clear" w:color="auto" w:fill="A6A6A6" w:themeFill="background1" w:themeFillShade="A6"/>
          </w:tcPr>
          <w:p w:rsidR="009F3E4E" w:rsidRPr="00B9469A" w:rsidRDefault="009F3E4E" w:rsidP="00B9469A">
            <w:pPr>
              <w:pStyle w:val="a6"/>
              <w:spacing w:line="360" w:lineRule="auto"/>
              <w:ind w:left="30" w:firstLine="456"/>
              <w:jc w:val="center"/>
              <w:rPr>
                <w:rFonts w:ascii="GHEA Grapalat" w:eastAsia="Times New Roman" w:hAnsi="GHEA Grapalat" w:cs="Times New Roman"/>
                <w:sz w:val="24"/>
                <w:szCs w:val="24"/>
                <w:lang w:val="hy-AM" w:eastAsia="ru-RU"/>
              </w:rPr>
            </w:pPr>
            <w:r w:rsidRPr="00B9469A">
              <w:rPr>
                <w:rFonts w:ascii="GHEA Grapalat" w:eastAsia="Times New Roman" w:hAnsi="GHEA Grapalat" w:cs="Times New Roman"/>
                <w:sz w:val="24"/>
                <w:szCs w:val="24"/>
                <w:lang w:val="en-US" w:eastAsia="ru-RU"/>
              </w:rPr>
              <w:t>2</w:t>
            </w:r>
            <w:r w:rsidR="00B9469A" w:rsidRPr="00B9469A">
              <w:rPr>
                <w:rFonts w:ascii="GHEA Grapalat" w:eastAsia="Times New Roman" w:hAnsi="GHEA Grapalat" w:cs="Times New Roman"/>
                <w:sz w:val="24"/>
                <w:szCs w:val="24"/>
                <w:lang w:val="hy-AM" w:eastAsia="ru-RU"/>
              </w:rPr>
              <w:t>6</w:t>
            </w:r>
            <w:r w:rsidRPr="00B9469A">
              <w:rPr>
                <w:rFonts w:ascii="GHEA Grapalat" w:eastAsia="Times New Roman" w:hAnsi="GHEA Grapalat" w:cs="Times New Roman"/>
                <w:sz w:val="24"/>
                <w:szCs w:val="24"/>
                <w:lang w:val="hy-AM" w:eastAsia="ru-RU"/>
              </w:rPr>
              <w:t>.</w:t>
            </w:r>
            <w:r w:rsidRPr="00B9469A">
              <w:rPr>
                <w:rFonts w:ascii="GHEA Grapalat" w:eastAsia="Times New Roman" w:hAnsi="GHEA Grapalat" w:cs="Times New Roman"/>
                <w:sz w:val="24"/>
                <w:szCs w:val="24"/>
                <w:lang w:val="en-US" w:eastAsia="ru-RU"/>
              </w:rPr>
              <w:t>0</w:t>
            </w:r>
            <w:r w:rsidR="00B9469A" w:rsidRPr="00B9469A">
              <w:rPr>
                <w:rFonts w:ascii="GHEA Grapalat" w:eastAsia="Times New Roman" w:hAnsi="GHEA Grapalat" w:cs="Times New Roman"/>
                <w:sz w:val="24"/>
                <w:szCs w:val="24"/>
                <w:lang w:val="hy-AM" w:eastAsia="ru-RU"/>
              </w:rPr>
              <w:t>2</w:t>
            </w:r>
            <w:r w:rsidRPr="00B9469A">
              <w:rPr>
                <w:rFonts w:ascii="GHEA Grapalat" w:eastAsia="Times New Roman" w:hAnsi="GHEA Grapalat" w:cs="Times New Roman"/>
                <w:sz w:val="24"/>
                <w:szCs w:val="24"/>
                <w:lang w:val="hy-AM" w:eastAsia="ru-RU"/>
              </w:rPr>
              <w:t>.202</w:t>
            </w:r>
            <w:r w:rsidR="00B9469A" w:rsidRPr="00B9469A">
              <w:rPr>
                <w:rFonts w:ascii="GHEA Grapalat" w:eastAsia="Times New Roman" w:hAnsi="GHEA Grapalat" w:cs="Times New Roman"/>
                <w:sz w:val="24"/>
                <w:szCs w:val="24"/>
                <w:lang w:val="hy-AM" w:eastAsia="ru-RU"/>
              </w:rPr>
              <w:t>5</w:t>
            </w:r>
            <w:r w:rsidRPr="00B9469A">
              <w:rPr>
                <w:rFonts w:ascii="GHEA Grapalat" w:eastAsia="Times New Roman" w:hAnsi="GHEA Grapalat" w:cs="Times New Roman"/>
                <w:sz w:val="24"/>
                <w:szCs w:val="24"/>
                <w:lang w:val="hy-AM" w:eastAsia="ru-RU"/>
              </w:rPr>
              <w:t>թ</w:t>
            </w:r>
          </w:p>
        </w:tc>
      </w:tr>
      <w:tr w:rsidR="009F3E4E" w:rsidRPr="009F3E4E" w:rsidTr="003143B1">
        <w:tc>
          <w:tcPr>
            <w:tcW w:w="8080" w:type="dxa"/>
            <w:vMerge/>
            <w:shd w:val="clear" w:color="auto" w:fill="A6A6A6" w:themeFill="background1" w:themeFillShade="A6"/>
          </w:tcPr>
          <w:p w:rsidR="009F3E4E" w:rsidRPr="00BF4BEF" w:rsidRDefault="009F3E4E" w:rsidP="003143B1">
            <w:pPr>
              <w:spacing w:line="360" w:lineRule="auto"/>
              <w:ind w:left="30" w:firstLine="456"/>
              <w:jc w:val="center"/>
              <w:rPr>
                <w:rFonts w:ascii="GHEA Grapalat" w:eastAsia="Times New Roman" w:hAnsi="GHEA Grapalat" w:cs="Times New Roman"/>
                <w:sz w:val="24"/>
                <w:szCs w:val="24"/>
                <w:lang w:val="hy-AM" w:eastAsia="ru-RU"/>
              </w:rPr>
            </w:pPr>
          </w:p>
        </w:tc>
        <w:tc>
          <w:tcPr>
            <w:tcW w:w="7938" w:type="dxa"/>
            <w:shd w:val="clear" w:color="auto" w:fill="A6A6A6" w:themeFill="background1" w:themeFillShade="A6"/>
          </w:tcPr>
          <w:p w:rsidR="009F3E4E" w:rsidRPr="00B9469A" w:rsidRDefault="009F3E4E" w:rsidP="00B9469A">
            <w:pPr>
              <w:pStyle w:val="a6"/>
              <w:spacing w:line="360" w:lineRule="auto"/>
              <w:ind w:left="30" w:firstLine="456"/>
              <w:jc w:val="center"/>
              <w:rPr>
                <w:rFonts w:ascii="GHEA Grapalat" w:eastAsia="Times New Roman" w:hAnsi="GHEA Grapalat" w:cs="Times New Roman"/>
                <w:sz w:val="24"/>
                <w:szCs w:val="24"/>
                <w:lang w:val="hy-AM" w:eastAsia="ru-RU"/>
              </w:rPr>
            </w:pPr>
            <w:r w:rsidRPr="00B9469A">
              <w:rPr>
                <w:rFonts w:ascii="GHEA Grapalat" w:eastAsia="Times New Roman" w:hAnsi="GHEA Grapalat" w:cs="Times New Roman"/>
                <w:sz w:val="24"/>
                <w:szCs w:val="24"/>
                <w:lang w:val="hy-AM" w:eastAsia="ru-RU"/>
              </w:rPr>
              <w:t>N01/1</w:t>
            </w:r>
            <w:r w:rsidR="00B9469A" w:rsidRPr="00B9469A">
              <w:rPr>
                <w:rFonts w:ascii="GHEA Grapalat" w:eastAsia="Times New Roman" w:hAnsi="GHEA Grapalat" w:cs="Times New Roman"/>
                <w:sz w:val="24"/>
                <w:szCs w:val="24"/>
                <w:lang w:val="hy-AM" w:eastAsia="ru-RU"/>
              </w:rPr>
              <w:t>8</w:t>
            </w:r>
            <w:r w:rsidRPr="00B9469A">
              <w:rPr>
                <w:rFonts w:ascii="GHEA Grapalat" w:eastAsia="Times New Roman" w:hAnsi="GHEA Grapalat" w:cs="Times New Roman"/>
                <w:sz w:val="24"/>
                <w:szCs w:val="24"/>
                <w:lang w:val="hy-AM" w:eastAsia="ru-RU"/>
              </w:rPr>
              <w:t>/</w:t>
            </w:r>
            <w:r w:rsidR="00B9469A" w:rsidRPr="00B9469A">
              <w:rPr>
                <w:rFonts w:ascii="GHEA Grapalat" w:eastAsia="Times New Roman" w:hAnsi="GHEA Grapalat" w:cs="Times New Roman"/>
                <w:sz w:val="24"/>
                <w:szCs w:val="24"/>
                <w:lang w:val="hy-AM" w:eastAsia="ru-RU"/>
              </w:rPr>
              <w:t>2887-2025</w:t>
            </w:r>
          </w:p>
        </w:tc>
      </w:tr>
      <w:tr w:rsidR="009F3E4E" w:rsidRPr="00B9469A" w:rsidTr="003143B1">
        <w:tc>
          <w:tcPr>
            <w:tcW w:w="8080" w:type="dxa"/>
          </w:tcPr>
          <w:p w:rsidR="006D31A8" w:rsidRPr="00BF4BEF" w:rsidRDefault="006D31A8" w:rsidP="006D31A8">
            <w:pPr>
              <w:tabs>
                <w:tab w:val="left" w:pos="720"/>
              </w:tabs>
              <w:spacing w:line="360" w:lineRule="auto"/>
              <w:ind w:right="29"/>
              <w:jc w:val="both"/>
              <w:rPr>
                <w:rFonts w:ascii="GHEA Grapalat" w:eastAsia="Times New Roman" w:hAnsi="GHEA Grapalat" w:cs="Sylfaen"/>
                <w:sz w:val="24"/>
                <w:szCs w:val="24"/>
                <w:lang w:val="hy-AM" w:eastAsia="ru-RU"/>
              </w:rPr>
            </w:pPr>
            <w:r w:rsidRPr="00BF4BEF">
              <w:rPr>
                <w:rFonts w:ascii="GHEA Grapalat" w:eastAsia="Times New Roman" w:hAnsi="GHEA Grapalat" w:cs="Sylfaen"/>
                <w:sz w:val="24"/>
                <w:szCs w:val="24"/>
                <w:lang w:val="hy-AM" w:eastAsia="ru-RU"/>
              </w:rPr>
              <w:lastRenderedPageBreak/>
              <w:t>Նախագծի 1-ին կետում նշված ՀՀ Սյունիքի մարզի Գորիս քաղաքի Կոմերիտմիության 2/1 հասցեում բնակվող քաղաքացիների կողմից զբաղեցված բնակելի տարածքների վերաբերյալ նշումը ներառված չէ Նախագծի հավելվածում:</w:t>
            </w:r>
          </w:p>
          <w:p w:rsidR="009F3E4E" w:rsidRPr="00BF4BEF" w:rsidRDefault="009F3E4E" w:rsidP="003143B1">
            <w:pPr>
              <w:tabs>
                <w:tab w:val="left" w:pos="180"/>
                <w:tab w:val="left" w:pos="720"/>
              </w:tabs>
              <w:spacing w:line="360" w:lineRule="auto"/>
              <w:ind w:left="30" w:right="175" w:firstLine="456"/>
              <w:jc w:val="both"/>
              <w:rPr>
                <w:rFonts w:ascii="GHEA Grapalat" w:eastAsia="Times New Roman" w:hAnsi="GHEA Grapalat" w:cs="Sylfaen"/>
                <w:sz w:val="24"/>
                <w:szCs w:val="24"/>
                <w:lang w:val="hy-AM" w:eastAsia="ru-RU"/>
              </w:rPr>
            </w:pPr>
          </w:p>
        </w:tc>
        <w:tc>
          <w:tcPr>
            <w:tcW w:w="7938" w:type="dxa"/>
          </w:tcPr>
          <w:p w:rsidR="009F3E4E" w:rsidRDefault="009F3E4E" w:rsidP="00B9469A">
            <w:pPr>
              <w:shd w:val="clear" w:color="auto" w:fill="FFFFFF"/>
              <w:rPr>
                <w:rFonts w:ascii="GHEA Grapalat" w:hAnsi="GHEA Grapalat" w:cs="Sylfaen"/>
                <w:lang w:val="hy-AM"/>
              </w:rPr>
            </w:pPr>
            <w:r w:rsidRPr="009F3E4E">
              <w:rPr>
                <w:rFonts w:ascii="GHEA Grapalat" w:hAnsi="GHEA Grapalat" w:cs="Sylfaen"/>
                <w:lang w:val="hy-AM"/>
              </w:rPr>
              <w:t xml:space="preserve">Ընդունվել է: </w:t>
            </w:r>
          </w:p>
          <w:p w:rsidR="00557A37" w:rsidRPr="009F3E4E" w:rsidRDefault="00557A37" w:rsidP="00B9469A">
            <w:pPr>
              <w:shd w:val="clear" w:color="auto" w:fill="FFFFFF"/>
              <w:rPr>
                <w:rFonts w:ascii="GHEA Grapalat" w:hAnsi="GHEA Grapalat" w:cs="Sylfaen"/>
                <w:color w:val="FF0000"/>
                <w:lang w:val="hy-AM"/>
              </w:rPr>
            </w:pPr>
            <w:r>
              <w:rPr>
                <w:rFonts w:ascii="GHEA Grapalat" w:hAnsi="GHEA Grapalat" w:cs="Sylfaen"/>
                <w:lang w:val="hy-AM"/>
              </w:rPr>
              <w:t>Խմբագրվել է։</w:t>
            </w:r>
          </w:p>
        </w:tc>
      </w:tr>
      <w:tr w:rsidR="009F3E4E" w:rsidRPr="009F3E4E" w:rsidTr="003143B1">
        <w:tc>
          <w:tcPr>
            <w:tcW w:w="8080" w:type="dxa"/>
            <w:vMerge w:val="restart"/>
            <w:shd w:val="clear" w:color="auto" w:fill="A6A6A6" w:themeFill="background1" w:themeFillShade="A6"/>
          </w:tcPr>
          <w:p w:rsidR="009F3E4E" w:rsidRPr="00BF4BEF" w:rsidRDefault="009F3E4E" w:rsidP="003143B1">
            <w:pPr>
              <w:spacing w:line="360" w:lineRule="auto"/>
              <w:ind w:left="30" w:firstLine="456"/>
              <w:jc w:val="center"/>
              <w:rPr>
                <w:rFonts w:ascii="GHEA Grapalat" w:eastAsia="Times New Roman" w:hAnsi="GHEA Grapalat" w:cs="Times New Roman"/>
                <w:sz w:val="24"/>
                <w:szCs w:val="24"/>
                <w:lang w:val="hy-AM" w:eastAsia="ru-RU"/>
              </w:rPr>
            </w:pPr>
            <w:r w:rsidRPr="00BF4BEF">
              <w:rPr>
                <w:rFonts w:ascii="GHEA Grapalat" w:eastAsia="Times New Roman" w:hAnsi="GHEA Grapalat" w:cs="Times New Roman"/>
                <w:sz w:val="24"/>
                <w:szCs w:val="24"/>
                <w:lang w:val="en-US" w:eastAsia="ru-RU"/>
              </w:rPr>
              <w:t>3</w:t>
            </w:r>
            <w:r w:rsidRPr="00BF4BEF">
              <w:rPr>
                <w:rFonts w:ascii="GHEA Grapalat" w:eastAsia="Times New Roman" w:hAnsi="GHEA Grapalat" w:cs="Times New Roman"/>
                <w:sz w:val="24"/>
                <w:szCs w:val="24"/>
                <w:lang w:val="hy-AM" w:eastAsia="ru-RU"/>
              </w:rPr>
              <w:t>. ՀՀ կադաստրի կոմիտե</w:t>
            </w:r>
          </w:p>
        </w:tc>
        <w:tc>
          <w:tcPr>
            <w:tcW w:w="7938" w:type="dxa"/>
            <w:shd w:val="clear" w:color="auto" w:fill="A6A6A6" w:themeFill="background1" w:themeFillShade="A6"/>
          </w:tcPr>
          <w:p w:rsidR="009F3E4E" w:rsidRPr="00D950FC" w:rsidRDefault="00902F49" w:rsidP="00902F49">
            <w:pPr>
              <w:pStyle w:val="a6"/>
              <w:spacing w:line="360" w:lineRule="auto"/>
              <w:ind w:left="30" w:firstLine="456"/>
              <w:jc w:val="center"/>
              <w:rPr>
                <w:rFonts w:ascii="GHEA Grapalat" w:hAnsi="GHEA Grapalat"/>
                <w:sz w:val="24"/>
                <w:szCs w:val="24"/>
                <w:lang w:val="hy-AM"/>
              </w:rPr>
            </w:pPr>
            <w:r w:rsidRPr="00D950FC">
              <w:rPr>
                <w:rFonts w:ascii="GHEA Grapalat" w:hAnsi="GHEA Grapalat"/>
                <w:sz w:val="24"/>
                <w:szCs w:val="24"/>
                <w:lang w:val="hy-AM"/>
              </w:rPr>
              <w:t>10</w:t>
            </w:r>
            <w:r w:rsidR="009F3E4E" w:rsidRPr="00D950FC">
              <w:rPr>
                <w:rFonts w:ascii="MS Mincho" w:eastAsia="MS Mincho" w:hAnsi="MS Mincho" w:cs="MS Mincho" w:hint="eastAsia"/>
                <w:sz w:val="24"/>
                <w:szCs w:val="24"/>
                <w:lang w:val="hy-AM"/>
              </w:rPr>
              <w:t>․</w:t>
            </w:r>
            <w:r w:rsidR="009F3E4E" w:rsidRPr="00D950FC">
              <w:rPr>
                <w:rFonts w:ascii="GHEA Grapalat" w:hAnsi="GHEA Grapalat"/>
                <w:sz w:val="24"/>
                <w:szCs w:val="24"/>
                <w:lang w:val="hy-AM"/>
              </w:rPr>
              <w:t>0</w:t>
            </w:r>
            <w:r w:rsidRPr="00D950FC">
              <w:rPr>
                <w:rFonts w:ascii="GHEA Grapalat" w:hAnsi="GHEA Grapalat"/>
                <w:sz w:val="24"/>
                <w:szCs w:val="24"/>
                <w:lang w:val="hy-AM"/>
              </w:rPr>
              <w:t>2</w:t>
            </w:r>
            <w:r w:rsidR="009F3E4E" w:rsidRPr="00D950FC">
              <w:rPr>
                <w:rFonts w:ascii="MS Mincho" w:eastAsia="MS Mincho" w:hAnsi="MS Mincho" w:cs="MS Mincho" w:hint="eastAsia"/>
                <w:sz w:val="24"/>
                <w:szCs w:val="24"/>
                <w:lang w:val="hy-AM"/>
              </w:rPr>
              <w:t>․</w:t>
            </w:r>
            <w:r w:rsidRPr="00D950FC">
              <w:rPr>
                <w:rFonts w:ascii="GHEA Grapalat" w:hAnsi="GHEA Grapalat"/>
                <w:sz w:val="24"/>
                <w:szCs w:val="24"/>
                <w:lang w:val="hy-AM"/>
              </w:rPr>
              <w:t>2025</w:t>
            </w:r>
            <w:r w:rsidR="009F3E4E" w:rsidRPr="00D950FC">
              <w:rPr>
                <w:rFonts w:ascii="GHEA Grapalat" w:hAnsi="GHEA Grapalat"/>
                <w:sz w:val="24"/>
                <w:szCs w:val="24"/>
                <w:lang w:val="hy-AM"/>
              </w:rPr>
              <w:t>թ</w:t>
            </w:r>
            <w:r w:rsidR="009F3E4E" w:rsidRPr="00D950FC">
              <w:rPr>
                <w:rFonts w:ascii="MS Mincho" w:eastAsia="MS Mincho" w:hAnsi="MS Mincho" w:cs="MS Mincho" w:hint="eastAsia"/>
                <w:sz w:val="24"/>
                <w:szCs w:val="24"/>
                <w:lang w:val="hy-AM"/>
              </w:rPr>
              <w:t>․</w:t>
            </w:r>
          </w:p>
        </w:tc>
      </w:tr>
      <w:tr w:rsidR="009F3E4E" w:rsidRPr="009F3E4E" w:rsidTr="003143B1">
        <w:tc>
          <w:tcPr>
            <w:tcW w:w="8080" w:type="dxa"/>
            <w:vMerge/>
            <w:shd w:val="clear" w:color="auto" w:fill="A6A6A6" w:themeFill="background1" w:themeFillShade="A6"/>
          </w:tcPr>
          <w:p w:rsidR="009F3E4E" w:rsidRPr="00BF4BEF" w:rsidRDefault="009F3E4E" w:rsidP="003143B1">
            <w:pPr>
              <w:spacing w:line="360" w:lineRule="auto"/>
              <w:ind w:left="30" w:firstLine="456"/>
              <w:jc w:val="both"/>
              <w:rPr>
                <w:rFonts w:ascii="GHEA Grapalat" w:eastAsia="Times New Roman" w:hAnsi="GHEA Grapalat" w:cs="Times New Roman"/>
                <w:sz w:val="24"/>
                <w:szCs w:val="24"/>
                <w:lang w:val="en-US" w:eastAsia="ru-RU"/>
              </w:rPr>
            </w:pPr>
          </w:p>
        </w:tc>
        <w:tc>
          <w:tcPr>
            <w:tcW w:w="7938" w:type="dxa"/>
            <w:shd w:val="clear" w:color="auto" w:fill="A6A6A6" w:themeFill="background1" w:themeFillShade="A6"/>
          </w:tcPr>
          <w:p w:rsidR="009F3E4E" w:rsidRPr="00D950FC" w:rsidRDefault="009F3E4E" w:rsidP="00C027F4">
            <w:pPr>
              <w:pStyle w:val="a6"/>
              <w:spacing w:line="360" w:lineRule="auto"/>
              <w:ind w:left="30" w:firstLine="456"/>
              <w:jc w:val="center"/>
              <w:rPr>
                <w:rFonts w:ascii="GHEA Grapalat" w:hAnsi="GHEA Grapalat"/>
                <w:sz w:val="24"/>
                <w:szCs w:val="24"/>
                <w:lang w:val="hy-AM"/>
              </w:rPr>
            </w:pPr>
            <w:r w:rsidRPr="00D950FC">
              <w:rPr>
                <w:rFonts w:ascii="GHEA Grapalat" w:hAnsi="GHEA Grapalat" w:cs="Times New Roman"/>
                <w:sz w:val="24"/>
                <w:szCs w:val="24"/>
                <w:lang w:val="hy-AM"/>
              </w:rPr>
              <w:t>N</w:t>
            </w:r>
            <w:r w:rsidRPr="00D950FC">
              <w:rPr>
                <w:rFonts w:ascii="GHEA Grapalat" w:hAnsi="GHEA Grapalat"/>
                <w:sz w:val="24"/>
                <w:szCs w:val="24"/>
                <w:lang w:val="en-US"/>
              </w:rPr>
              <w:t>ՍԹ/</w:t>
            </w:r>
            <w:r w:rsidR="00C027F4" w:rsidRPr="00D950FC">
              <w:rPr>
                <w:rFonts w:ascii="GHEA Grapalat" w:hAnsi="GHEA Grapalat"/>
                <w:sz w:val="24"/>
                <w:szCs w:val="24"/>
                <w:lang w:val="hy-AM"/>
              </w:rPr>
              <w:t>2610-2025</w:t>
            </w:r>
          </w:p>
        </w:tc>
      </w:tr>
      <w:tr w:rsidR="009F3E4E" w:rsidRPr="009F3E4E" w:rsidTr="003143B1">
        <w:trPr>
          <w:trHeight w:val="475"/>
        </w:trPr>
        <w:tc>
          <w:tcPr>
            <w:tcW w:w="8080" w:type="dxa"/>
            <w:shd w:val="clear" w:color="auto" w:fill="auto"/>
          </w:tcPr>
          <w:p w:rsidR="009F3E4E" w:rsidRPr="00BF4BEF" w:rsidRDefault="009F3E4E" w:rsidP="003143B1">
            <w:pPr>
              <w:tabs>
                <w:tab w:val="left" w:pos="180"/>
                <w:tab w:val="left" w:pos="597"/>
              </w:tabs>
              <w:spacing w:line="360" w:lineRule="auto"/>
              <w:ind w:left="30" w:right="175" w:firstLine="456"/>
              <w:jc w:val="both"/>
              <w:rPr>
                <w:rFonts w:ascii="GHEA Grapalat" w:eastAsia="Times New Roman" w:hAnsi="GHEA Grapalat" w:cs="Sylfaen"/>
                <w:sz w:val="24"/>
                <w:szCs w:val="24"/>
                <w:lang w:val="hy-AM" w:eastAsia="ru-RU"/>
              </w:rPr>
            </w:pPr>
            <w:r w:rsidRPr="00BF4BEF">
              <w:rPr>
                <w:rFonts w:ascii="GHEA Grapalat" w:eastAsia="Times New Roman" w:hAnsi="GHEA Grapalat" w:cs="Sylfaen"/>
                <w:sz w:val="24"/>
                <w:szCs w:val="24"/>
                <w:lang w:val="hy-AM" w:eastAsia="ru-RU"/>
              </w:rPr>
              <w:t>Նախագծի վերաբերյալ առաջարկություններ չկան։</w:t>
            </w:r>
          </w:p>
        </w:tc>
        <w:tc>
          <w:tcPr>
            <w:tcW w:w="7938" w:type="dxa"/>
            <w:shd w:val="clear" w:color="auto" w:fill="auto"/>
          </w:tcPr>
          <w:p w:rsidR="009F3E4E" w:rsidRPr="009F3E4E" w:rsidRDefault="009F3E4E" w:rsidP="000B6AF9">
            <w:pPr>
              <w:tabs>
                <w:tab w:val="left" w:pos="180"/>
                <w:tab w:val="left" w:pos="597"/>
              </w:tabs>
              <w:spacing w:line="360" w:lineRule="auto"/>
              <w:ind w:right="175"/>
              <w:jc w:val="both"/>
              <w:rPr>
                <w:rFonts w:ascii="GHEA Grapalat" w:eastAsia="Times New Roman" w:hAnsi="GHEA Grapalat" w:cs="Sylfaen"/>
                <w:color w:val="FF0000"/>
                <w:sz w:val="24"/>
                <w:szCs w:val="24"/>
                <w:lang w:val="hy-AM" w:eastAsia="ru-RU"/>
              </w:rPr>
            </w:pPr>
            <w:r w:rsidRPr="006D31A8">
              <w:rPr>
                <w:rFonts w:ascii="GHEA Grapalat" w:eastAsia="Times New Roman" w:hAnsi="GHEA Grapalat" w:cs="Sylfaen"/>
                <w:sz w:val="24"/>
                <w:szCs w:val="24"/>
                <w:lang w:val="hy-AM" w:eastAsia="ru-RU"/>
              </w:rPr>
              <w:t>Ընդունվել է:</w:t>
            </w:r>
          </w:p>
        </w:tc>
      </w:tr>
      <w:tr w:rsidR="009F3E4E" w:rsidRPr="00441A68" w:rsidTr="003143B1">
        <w:trPr>
          <w:trHeight w:val="979"/>
        </w:trPr>
        <w:tc>
          <w:tcPr>
            <w:tcW w:w="8080" w:type="dxa"/>
            <w:shd w:val="clear" w:color="auto" w:fill="auto"/>
          </w:tcPr>
          <w:p w:rsidR="009F3E4E" w:rsidRPr="00BF4BEF" w:rsidRDefault="009F3E4E" w:rsidP="00903174">
            <w:pPr>
              <w:tabs>
                <w:tab w:val="left" w:pos="180"/>
                <w:tab w:val="left" w:pos="597"/>
              </w:tabs>
              <w:spacing w:line="360" w:lineRule="auto"/>
              <w:ind w:left="30" w:right="175" w:firstLine="456"/>
              <w:jc w:val="both"/>
              <w:rPr>
                <w:rFonts w:ascii="GHEA Grapalat" w:eastAsia="Times New Roman" w:hAnsi="GHEA Grapalat" w:cs="Sylfaen"/>
                <w:sz w:val="24"/>
                <w:szCs w:val="24"/>
                <w:lang w:val="hy-AM" w:eastAsia="ru-RU"/>
              </w:rPr>
            </w:pPr>
            <w:r w:rsidRPr="00BF4BEF">
              <w:rPr>
                <w:rFonts w:ascii="GHEA Grapalat" w:eastAsia="Times New Roman" w:hAnsi="GHEA Grapalat" w:cs="Sylfaen"/>
                <w:sz w:val="24"/>
                <w:szCs w:val="24"/>
                <w:lang w:val="hy-AM" w:eastAsia="ru-RU"/>
              </w:rPr>
              <w:t>Նախագծի հավելվածում նշված անձանց անունով Հայաստանի Հանրապետությունում սեփականության իրավունքի պետական գրանցում կատարված չէ, բացառությամբ քաղաքացի Աննա Սարգսյանի, ով հանդիսանում է Կոտայքի Մարզի  Աբովյան քաղաքի Սարալանջի փողոցի 30 շենքի 14 բնակարանի սեփականատերը և բացառությամբ քաղաքացի Անահիտ Բարսեղյանի ով հանդիսանում է</w:t>
            </w:r>
            <w:r w:rsidR="00903174" w:rsidRPr="00BF4BEF">
              <w:rPr>
                <w:rFonts w:ascii="GHEA Grapalat" w:eastAsia="Times New Roman" w:hAnsi="GHEA Grapalat" w:cs="Sylfaen"/>
                <w:sz w:val="24"/>
                <w:szCs w:val="24"/>
                <w:lang w:val="hy-AM" w:eastAsia="ru-RU"/>
              </w:rPr>
              <w:t xml:space="preserve"> Կոտայքի Մարզի  Աբովյան քաղաքի Հանրակացարանային թաղամասի 4 շենքի  61 բնակարանի սեփականատերը</w:t>
            </w:r>
            <w:r w:rsidRPr="00BF4BEF">
              <w:rPr>
                <w:rFonts w:ascii="GHEA Grapalat" w:eastAsia="Times New Roman" w:hAnsi="GHEA Grapalat" w:cs="Sylfaen"/>
                <w:sz w:val="24"/>
                <w:szCs w:val="24"/>
                <w:lang w:val="hy-AM" w:eastAsia="ru-RU"/>
              </w:rPr>
              <w:t>։</w:t>
            </w:r>
          </w:p>
        </w:tc>
        <w:tc>
          <w:tcPr>
            <w:tcW w:w="7938" w:type="dxa"/>
            <w:shd w:val="clear" w:color="auto" w:fill="auto"/>
          </w:tcPr>
          <w:p w:rsidR="009F3E4E" w:rsidRDefault="009F3E4E" w:rsidP="00D950FC">
            <w:pPr>
              <w:shd w:val="clear" w:color="auto" w:fill="FFFFFF"/>
              <w:rPr>
                <w:rFonts w:ascii="GHEA Grapalat" w:eastAsia="Times New Roman" w:hAnsi="GHEA Grapalat" w:cs="Sylfaen"/>
                <w:sz w:val="24"/>
                <w:szCs w:val="24"/>
                <w:lang w:val="hy-AM" w:eastAsia="ru-RU"/>
              </w:rPr>
            </w:pPr>
            <w:r w:rsidRPr="006D31A8">
              <w:rPr>
                <w:rFonts w:ascii="GHEA Grapalat" w:eastAsia="Times New Roman" w:hAnsi="GHEA Grapalat" w:cs="Sylfaen"/>
                <w:sz w:val="24"/>
                <w:szCs w:val="24"/>
                <w:lang w:val="hy-AM" w:eastAsia="ru-RU"/>
              </w:rPr>
              <w:t xml:space="preserve">Ընդունվել է: </w:t>
            </w:r>
          </w:p>
          <w:p w:rsidR="00557A37" w:rsidRPr="009F3E4E" w:rsidRDefault="00557A37" w:rsidP="00D950FC">
            <w:pPr>
              <w:shd w:val="clear" w:color="auto" w:fill="FFFFFF"/>
              <w:rPr>
                <w:rFonts w:ascii="GHEA Grapalat" w:eastAsia="Times New Roman" w:hAnsi="GHEA Grapalat" w:cs="Sylfaen"/>
                <w:color w:val="FF0000"/>
                <w:sz w:val="24"/>
                <w:szCs w:val="24"/>
                <w:lang w:val="hy-AM" w:eastAsia="ru-RU"/>
              </w:rPr>
            </w:pPr>
            <w:r>
              <w:rPr>
                <w:rFonts w:ascii="GHEA Grapalat" w:eastAsia="Times New Roman" w:hAnsi="GHEA Grapalat" w:cs="Sylfaen"/>
                <w:sz w:val="24"/>
                <w:szCs w:val="24"/>
                <w:lang w:val="hy-AM" w:eastAsia="ru-RU"/>
              </w:rPr>
              <w:t>Նշված ընտանիքը հանվել է Նախագծի հավելվածի ցանկից։</w:t>
            </w:r>
          </w:p>
        </w:tc>
      </w:tr>
      <w:tr w:rsidR="009F3E4E" w:rsidRPr="009F3E4E" w:rsidTr="003143B1">
        <w:trPr>
          <w:trHeight w:val="405"/>
        </w:trPr>
        <w:tc>
          <w:tcPr>
            <w:tcW w:w="8080" w:type="dxa"/>
            <w:vMerge w:val="restart"/>
            <w:shd w:val="clear" w:color="auto" w:fill="A6A6A6" w:themeFill="background1" w:themeFillShade="A6"/>
          </w:tcPr>
          <w:p w:rsidR="009F3E4E" w:rsidRPr="00BF4BEF" w:rsidRDefault="009F3E4E" w:rsidP="003143B1">
            <w:pPr>
              <w:pStyle w:val="a6"/>
              <w:spacing w:line="360" w:lineRule="auto"/>
              <w:ind w:left="30" w:firstLine="456"/>
              <w:jc w:val="center"/>
              <w:rPr>
                <w:rFonts w:ascii="GHEA Grapalat" w:hAnsi="GHEA Grapalat"/>
                <w:sz w:val="24"/>
                <w:szCs w:val="24"/>
                <w:lang w:val="hy-AM"/>
              </w:rPr>
            </w:pPr>
            <w:r w:rsidRPr="00BF4BEF">
              <w:rPr>
                <w:rFonts w:ascii="GHEA Grapalat" w:hAnsi="GHEA Grapalat"/>
                <w:sz w:val="24"/>
                <w:szCs w:val="24"/>
                <w:lang w:val="hy-AM"/>
              </w:rPr>
              <w:t>4. ՀՀ աշխատանքի և սոցիալական հարցերի  նախարարություն</w:t>
            </w:r>
          </w:p>
        </w:tc>
        <w:tc>
          <w:tcPr>
            <w:tcW w:w="7938" w:type="dxa"/>
            <w:shd w:val="clear" w:color="auto" w:fill="A6A6A6" w:themeFill="background1" w:themeFillShade="A6"/>
          </w:tcPr>
          <w:p w:rsidR="009F3E4E" w:rsidRPr="00767830" w:rsidRDefault="005F4E69" w:rsidP="005F4E69">
            <w:pPr>
              <w:pStyle w:val="a6"/>
              <w:spacing w:line="360" w:lineRule="auto"/>
              <w:ind w:left="30" w:firstLine="456"/>
              <w:jc w:val="center"/>
              <w:rPr>
                <w:rFonts w:ascii="GHEA Grapalat" w:hAnsi="GHEA Grapalat"/>
                <w:sz w:val="24"/>
                <w:szCs w:val="24"/>
                <w:lang w:val="en-US"/>
              </w:rPr>
            </w:pPr>
            <w:r w:rsidRPr="00767830">
              <w:rPr>
                <w:rFonts w:ascii="GHEA Grapalat" w:hAnsi="GHEA Grapalat"/>
                <w:sz w:val="24"/>
                <w:szCs w:val="24"/>
                <w:lang w:val="en-US"/>
              </w:rPr>
              <w:t>12</w:t>
            </w:r>
            <w:r w:rsidR="009F3E4E" w:rsidRPr="00767830">
              <w:rPr>
                <w:rFonts w:ascii="GHEA Grapalat" w:hAnsi="GHEA Grapalat"/>
                <w:sz w:val="24"/>
                <w:szCs w:val="24"/>
                <w:lang w:val="en-US"/>
              </w:rPr>
              <w:t>.0</w:t>
            </w:r>
            <w:r w:rsidRPr="00767830">
              <w:rPr>
                <w:rFonts w:ascii="GHEA Grapalat" w:hAnsi="GHEA Grapalat"/>
                <w:sz w:val="24"/>
                <w:szCs w:val="24"/>
                <w:lang w:val="hy-AM"/>
              </w:rPr>
              <w:t>3</w:t>
            </w:r>
            <w:r w:rsidRPr="00767830">
              <w:rPr>
                <w:rFonts w:ascii="GHEA Grapalat" w:hAnsi="GHEA Grapalat"/>
                <w:sz w:val="24"/>
                <w:szCs w:val="24"/>
                <w:lang w:val="en-US"/>
              </w:rPr>
              <w:t>.2025</w:t>
            </w:r>
            <w:r w:rsidR="009F3E4E" w:rsidRPr="00767830">
              <w:rPr>
                <w:rFonts w:ascii="GHEA Grapalat" w:hAnsi="GHEA Grapalat"/>
                <w:sz w:val="24"/>
                <w:szCs w:val="24"/>
                <w:lang w:val="en-US"/>
              </w:rPr>
              <w:t>թ.</w:t>
            </w:r>
          </w:p>
        </w:tc>
      </w:tr>
      <w:tr w:rsidR="009F3E4E" w:rsidRPr="009F3E4E" w:rsidTr="00BF1FEC">
        <w:trPr>
          <w:trHeight w:val="196"/>
        </w:trPr>
        <w:tc>
          <w:tcPr>
            <w:tcW w:w="8080" w:type="dxa"/>
            <w:vMerge/>
            <w:shd w:val="clear" w:color="auto" w:fill="A6A6A6" w:themeFill="background1" w:themeFillShade="A6"/>
          </w:tcPr>
          <w:p w:rsidR="009F3E4E" w:rsidRPr="00BF4BEF" w:rsidRDefault="009F3E4E" w:rsidP="003143B1">
            <w:pPr>
              <w:pStyle w:val="a6"/>
              <w:spacing w:line="360" w:lineRule="auto"/>
              <w:ind w:left="30" w:firstLine="456"/>
              <w:jc w:val="center"/>
              <w:rPr>
                <w:rFonts w:ascii="GHEA Grapalat" w:hAnsi="GHEA Grapalat"/>
                <w:sz w:val="24"/>
                <w:szCs w:val="24"/>
                <w:lang w:val="en-US"/>
              </w:rPr>
            </w:pPr>
          </w:p>
        </w:tc>
        <w:tc>
          <w:tcPr>
            <w:tcW w:w="7938" w:type="dxa"/>
            <w:shd w:val="clear" w:color="auto" w:fill="A6A6A6" w:themeFill="background1" w:themeFillShade="A6"/>
          </w:tcPr>
          <w:p w:rsidR="009F3E4E" w:rsidRPr="00767830" w:rsidRDefault="009F3E4E" w:rsidP="00B66C11">
            <w:pPr>
              <w:pStyle w:val="a6"/>
              <w:spacing w:line="360" w:lineRule="auto"/>
              <w:ind w:left="30" w:firstLine="456"/>
              <w:jc w:val="center"/>
              <w:rPr>
                <w:rFonts w:ascii="GHEA Grapalat" w:hAnsi="GHEA Grapalat"/>
                <w:sz w:val="24"/>
                <w:szCs w:val="24"/>
                <w:lang w:val="en-US"/>
              </w:rPr>
            </w:pPr>
            <w:r w:rsidRPr="00767830">
              <w:rPr>
                <w:rFonts w:ascii="GHEA Grapalat" w:hAnsi="GHEA Grapalat"/>
                <w:sz w:val="24"/>
                <w:szCs w:val="24"/>
                <w:lang w:val="en-US"/>
              </w:rPr>
              <w:t>N</w:t>
            </w:r>
            <w:r w:rsidR="00B66C11" w:rsidRPr="00767830">
              <w:rPr>
                <w:rFonts w:ascii="GHEA Grapalat" w:hAnsi="GHEA Grapalat"/>
                <w:sz w:val="24"/>
                <w:szCs w:val="24"/>
                <w:lang w:val="hy-AM"/>
              </w:rPr>
              <w:t>ԱԺ</w:t>
            </w:r>
            <w:r w:rsidRPr="00767830">
              <w:rPr>
                <w:rFonts w:ascii="GHEA Grapalat" w:hAnsi="GHEA Grapalat"/>
                <w:sz w:val="24"/>
                <w:szCs w:val="24"/>
                <w:lang w:val="en-US"/>
              </w:rPr>
              <w:t>/ԳԽ-2/</w:t>
            </w:r>
            <w:r w:rsidR="00B66C11" w:rsidRPr="00767830">
              <w:rPr>
                <w:rFonts w:ascii="GHEA Grapalat" w:hAnsi="GHEA Grapalat"/>
                <w:sz w:val="24"/>
                <w:szCs w:val="24"/>
                <w:lang w:val="hy-AM"/>
              </w:rPr>
              <w:t>6595</w:t>
            </w:r>
            <w:r w:rsidR="00B66C11" w:rsidRPr="00767830">
              <w:rPr>
                <w:rFonts w:ascii="GHEA Grapalat" w:hAnsi="GHEA Grapalat"/>
                <w:sz w:val="24"/>
                <w:szCs w:val="24"/>
                <w:lang w:val="en-US"/>
              </w:rPr>
              <w:t>-2025</w:t>
            </w:r>
          </w:p>
        </w:tc>
      </w:tr>
      <w:tr w:rsidR="009F3E4E" w:rsidRPr="00441A68" w:rsidTr="003143B1">
        <w:trPr>
          <w:trHeight w:val="964"/>
        </w:trPr>
        <w:tc>
          <w:tcPr>
            <w:tcW w:w="8080" w:type="dxa"/>
            <w:shd w:val="clear" w:color="auto" w:fill="auto"/>
          </w:tcPr>
          <w:p w:rsidR="00767830" w:rsidRPr="007554B6" w:rsidRDefault="00767830" w:rsidP="00767830">
            <w:pPr>
              <w:spacing w:line="276" w:lineRule="auto"/>
              <w:ind w:firstLine="180"/>
              <w:jc w:val="both"/>
              <w:rPr>
                <w:rFonts w:ascii="GHEA Grapalat" w:eastAsia="Times New Roman" w:hAnsi="GHEA Grapalat" w:cs="Times New Roman"/>
                <w:color w:val="00000A"/>
                <w:sz w:val="24"/>
                <w:szCs w:val="24"/>
                <w:lang w:val="hy-AM"/>
              </w:rPr>
            </w:pPr>
            <w:r w:rsidRPr="007554B6">
              <w:rPr>
                <w:rFonts w:ascii="GHEA Grapalat" w:eastAsia="Times New Roman" w:hAnsi="GHEA Grapalat" w:cs="Times New Roman"/>
                <w:color w:val="00000A"/>
                <w:sz w:val="24"/>
                <w:szCs w:val="24"/>
                <w:lang w:val="hy-AM"/>
              </w:rPr>
              <w:t xml:space="preserve">Անհրաժեշտ է հաշվի առնել, թե </w:t>
            </w:r>
          </w:p>
          <w:p w:rsidR="00767830" w:rsidRPr="007554B6" w:rsidRDefault="00767830" w:rsidP="005E7777">
            <w:pPr>
              <w:numPr>
                <w:ilvl w:val="0"/>
                <w:numId w:val="2"/>
              </w:numPr>
              <w:spacing w:line="360" w:lineRule="auto"/>
              <w:ind w:left="322" w:firstLine="425"/>
              <w:contextualSpacing/>
              <w:jc w:val="both"/>
              <w:rPr>
                <w:rFonts w:ascii="GHEA Grapalat" w:eastAsia="Times New Roman" w:hAnsi="GHEA Grapalat" w:cs="Times New Roman"/>
                <w:color w:val="00000A"/>
                <w:sz w:val="24"/>
                <w:szCs w:val="24"/>
                <w:lang w:val="hy-AM"/>
              </w:rPr>
            </w:pPr>
            <w:r w:rsidRPr="007554B6">
              <w:rPr>
                <w:rFonts w:ascii="GHEA Grapalat" w:eastAsia="Times New Roman" w:hAnsi="GHEA Grapalat" w:cs="Times New Roman"/>
                <w:color w:val="00000A"/>
                <w:sz w:val="24"/>
                <w:szCs w:val="24"/>
                <w:lang w:val="hy-AM"/>
              </w:rPr>
              <w:t xml:space="preserve">ինչ չափորոշիչներով են ընտրվել Նախագծի հավելվածի ցանկում նշված 4 ընտանիքները, մատնանշելով, թե խոցելիության </w:t>
            </w:r>
            <w:r w:rsidRPr="007554B6">
              <w:rPr>
                <w:rFonts w:ascii="GHEA Grapalat" w:eastAsia="Times New Roman" w:hAnsi="GHEA Grapalat" w:cs="Times New Roman"/>
                <w:color w:val="00000A"/>
                <w:sz w:val="24"/>
                <w:szCs w:val="24"/>
                <w:lang w:val="hy-AM"/>
              </w:rPr>
              <w:lastRenderedPageBreak/>
              <w:t xml:space="preserve">ինչ չափորոշիչներ ունեն, ինչպես նաև ընտանիքի անդամները սեփականության իրավունքով ինչ գույք ունեն, </w:t>
            </w: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Pr="007554B6"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E8623C" w:rsidRDefault="00E8623C"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852011" w:rsidRDefault="00852011"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852011" w:rsidRDefault="00852011"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852011" w:rsidRDefault="00852011"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852011" w:rsidRDefault="00852011"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852011" w:rsidRDefault="00852011"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852011" w:rsidRDefault="00852011"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102C6E" w:rsidRDefault="00102C6E" w:rsidP="00774682">
            <w:pPr>
              <w:spacing w:line="276" w:lineRule="auto"/>
              <w:ind w:left="322" w:firstLine="425"/>
              <w:contextualSpacing/>
              <w:jc w:val="both"/>
              <w:rPr>
                <w:rFonts w:ascii="GHEA Grapalat" w:eastAsia="Times New Roman" w:hAnsi="GHEA Grapalat" w:cs="Times New Roman"/>
                <w:color w:val="00000A"/>
                <w:sz w:val="24"/>
                <w:szCs w:val="24"/>
                <w:lang w:val="hy-AM"/>
              </w:rPr>
            </w:pPr>
          </w:p>
          <w:p w:rsidR="00102C6E" w:rsidRDefault="00102C6E" w:rsidP="00E8623C">
            <w:pPr>
              <w:spacing w:line="276" w:lineRule="auto"/>
              <w:contextualSpacing/>
              <w:jc w:val="both"/>
              <w:rPr>
                <w:rFonts w:ascii="GHEA Grapalat" w:eastAsia="Times New Roman" w:hAnsi="GHEA Grapalat" w:cs="Times New Roman"/>
                <w:color w:val="00000A"/>
                <w:sz w:val="24"/>
                <w:szCs w:val="24"/>
                <w:lang w:val="hy-AM"/>
              </w:rPr>
            </w:pPr>
          </w:p>
          <w:p w:rsidR="00102C6E" w:rsidRDefault="00102C6E" w:rsidP="00E8623C">
            <w:pPr>
              <w:spacing w:line="276" w:lineRule="auto"/>
              <w:contextualSpacing/>
              <w:jc w:val="both"/>
              <w:rPr>
                <w:rFonts w:ascii="GHEA Grapalat" w:eastAsia="Times New Roman" w:hAnsi="GHEA Grapalat" w:cs="Times New Roman"/>
                <w:color w:val="00000A"/>
                <w:sz w:val="24"/>
                <w:szCs w:val="24"/>
                <w:lang w:val="hy-AM"/>
              </w:rPr>
            </w:pPr>
          </w:p>
          <w:p w:rsidR="00852011" w:rsidRDefault="00852011" w:rsidP="00E8623C">
            <w:pPr>
              <w:spacing w:line="276" w:lineRule="auto"/>
              <w:contextualSpacing/>
              <w:jc w:val="both"/>
              <w:rPr>
                <w:rFonts w:ascii="GHEA Grapalat" w:eastAsia="Times New Roman" w:hAnsi="GHEA Grapalat" w:cs="Times New Roman"/>
                <w:color w:val="00000A"/>
                <w:sz w:val="24"/>
                <w:szCs w:val="24"/>
                <w:lang w:val="hy-AM"/>
              </w:rPr>
            </w:pPr>
          </w:p>
          <w:p w:rsidR="00F26E6A" w:rsidRPr="007554B6" w:rsidRDefault="00F26E6A" w:rsidP="00E8623C">
            <w:pPr>
              <w:spacing w:line="276" w:lineRule="auto"/>
              <w:contextualSpacing/>
              <w:jc w:val="both"/>
              <w:rPr>
                <w:rFonts w:ascii="GHEA Grapalat" w:eastAsia="Times New Roman" w:hAnsi="GHEA Grapalat" w:cs="Times New Roman"/>
                <w:color w:val="00000A"/>
                <w:sz w:val="24"/>
                <w:szCs w:val="24"/>
                <w:lang w:val="hy-AM"/>
              </w:rPr>
            </w:pPr>
          </w:p>
          <w:p w:rsidR="00767830" w:rsidRPr="007554B6" w:rsidRDefault="00767830" w:rsidP="00774682">
            <w:pPr>
              <w:numPr>
                <w:ilvl w:val="0"/>
                <w:numId w:val="2"/>
              </w:numPr>
              <w:spacing w:line="276" w:lineRule="auto"/>
              <w:ind w:left="0" w:firstLine="605"/>
              <w:contextualSpacing/>
              <w:jc w:val="both"/>
              <w:rPr>
                <w:rFonts w:ascii="GHEA Grapalat" w:eastAsia="Times New Roman" w:hAnsi="GHEA Grapalat" w:cs="Times New Roman"/>
                <w:color w:val="00000A"/>
                <w:sz w:val="24"/>
                <w:szCs w:val="24"/>
                <w:lang w:val="hy-AM"/>
              </w:rPr>
            </w:pPr>
            <w:r w:rsidRPr="007554B6">
              <w:rPr>
                <w:rFonts w:ascii="GHEA Grapalat" w:eastAsia="Times New Roman" w:hAnsi="GHEA Grapalat" w:cs="Times New Roman"/>
                <w:color w:val="00000A"/>
                <w:sz w:val="24"/>
                <w:szCs w:val="24"/>
                <w:lang w:val="hy-AM"/>
              </w:rPr>
              <w:lastRenderedPageBreak/>
              <w:t>քանի տարի է ինչ բնակվում են տվյալ տարածքում և ինչ հիմունքներով (արդյոք օրինական) են ապրել կամ ապրում նշված հասցեներում,</w:t>
            </w:r>
          </w:p>
          <w:p w:rsidR="00E8623C" w:rsidRPr="007554B6" w:rsidRDefault="00E8623C" w:rsidP="00E8623C">
            <w:pPr>
              <w:spacing w:line="276" w:lineRule="auto"/>
              <w:contextualSpacing/>
              <w:jc w:val="both"/>
              <w:rPr>
                <w:rFonts w:ascii="GHEA Grapalat" w:eastAsia="Times New Roman" w:hAnsi="GHEA Grapalat" w:cs="Times New Roman"/>
                <w:color w:val="00000A"/>
                <w:sz w:val="24"/>
                <w:szCs w:val="24"/>
                <w:lang w:val="hy-AM"/>
              </w:rPr>
            </w:pPr>
          </w:p>
          <w:p w:rsidR="00E8623C" w:rsidRPr="007554B6" w:rsidRDefault="00E8623C" w:rsidP="00E8623C">
            <w:pPr>
              <w:spacing w:line="276" w:lineRule="auto"/>
              <w:contextualSpacing/>
              <w:jc w:val="both"/>
              <w:rPr>
                <w:rFonts w:ascii="GHEA Grapalat" w:eastAsia="Times New Roman" w:hAnsi="GHEA Grapalat" w:cs="Times New Roman"/>
                <w:color w:val="00000A"/>
                <w:sz w:val="24"/>
                <w:szCs w:val="24"/>
                <w:lang w:val="hy-AM"/>
              </w:rPr>
            </w:pPr>
          </w:p>
          <w:p w:rsidR="00E8623C" w:rsidRPr="007554B6" w:rsidRDefault="00E8623C" w:rsidP="00E8623C">
            <w:pPr>
              <w:spacing w:line="276" w:lineRule="auto"/>
              <w:contextualSpacing/>
              <w:jc w:val="both"/>
              <w:rPr>
                <w:rFonts w:ascii="GHEA Grapalat" w:eastAsia="Times New Roman" w:hAnsi="GHEA Grapalat" w:cs="Times New Roman"/>
                <w:color w:val="00000A"/>
                <w:sz w:val="24"/>
                <w:szCs w:val="24"/>
                <w:lang w:val="hy-AM"/>
              </w:rPr>
            </w:pPr>
          </w:p>
          <w:p w:rsidR="00E8623C" w:rsidRPr="007554B6" w:rsidRDefault="00E8623C" w:rsidP="00E8623C">
            <w:pPr>
              <w:spacing w:line="276" w:lineRule="auto"/>
              <w:contextualSpacing/>
              <w:jc w:val="both"/>
              <w:rPr>
                <w:rFonts w:ascii="GHEA Grapalat" w:eastAsia="Times New Roman" w:hAnsi="GHEA Grapalat" w:cs="Times New Roman"/>
                <w:color w:val="00000A"/>
                <w:sz w:val="24"/>
                <w:szCs w:val="24"/>
                <w:lang w:val="hy-AM"/>
              </w:rPr>
            </w:pPr>
          </w:p>
          <w:p w:rsidR="00E8623C" w:rsidRPr="007554B6" w:rsidRDefault="00E8623C" w:rsidP="00E8623C">
            <w:pPr>
              <w:spacing w:line="276" w:lineRule="auto"/>
              <w:contextualSpacing/>
              <w:jc w:val="both"/>
              <w:rPr>
                <w:rFonts w:ascii="GHEA Grapalat" w:eastAsia="Times New Roman" w:hAnsi="GHEA Grapalat" w:cs="Times New Roman"/>
                <w:color w:val="00000A"/>
                <w:sz w:val="24"/>
                <w:szCs w:val="24"/>
                <w:lang w:val="hy-AM"/>
              </w:rPr>
            </w:pPr>
          </w:p>
          <w:p w:rsidR="00852011" w:rsidRDefault="00852011" w:rsidP="00E8623C">
            <w:pPr>
              <w:spacing w:line="276" w:lineRule="auto"/>
              <w:contextualSpacing/>
              <w:jc w:val="both"/>
              <w:rPr>
                <w:rFonts w:ascii="GHEA Grapalat" w:eastAsia="Times New Roman" w:hAnsi="GHEA Grapalat" w:cs="Times New Roman"/>
                <w:color w:val="00000A"/>
                <w:sz w:val="24"/>
                <w:szCs w:val="24"/>
                <w:lang w:val="hy-AM"/>
              </w:rPr>
            </w:pPr>
          </w:p>
          <w:p w:rsidR="00852011" w:rsidRDefault="00852011" w:rsidP="00E8623C">
            <w:pPr>
              <w:spacing w:line="276" w:lineRule="auto"/>
              <w:contextualSpacing/>
              <w:jc w:val="both"/>
              <w:rPr>
                <w:rFonts w:ascii="GHEA Grapalat" w:eastAsia="Times New Roman" w:hAnsi="GHEA Grapalat" w:cs="Times New Roman"/>
                <w:color w:val="00000A"/>
                <w:sz w:val="24"/>
                <w:szCs w:val="24"/>
                <w:lang w:val="hy-AM"/>
              </w:rPr>
            </w:pPr>
          </w:p>
          <w:p w:rsidR="00E23E89" w:rsidRDefault="00E23E89" w:rsidP="00E8623C">
            <w:pPr>
              <w:spacing w:line="276" w:lineRule="auto"/>
              <w:contextualSpacing/>
              <w:jc w:val="both"/>
              <w:rPr>
                <w:rFonts w:ascii="GHEA Grapalat" w:eastAsia="Times New Roman" w:hAnsi="GHEA Grapalat" w:cs="Times New Roman"/>
                <w:color w:val="00000A"/>
                <w:sz w:val="24"/>
                <w:szCs w:val="24"/>
                <w:lang w:val="hy-AM"/>
              </w:rPr>
            </w:pPr>
          </w:p>
          <w:p w:rsidR="00E23E89" w:rsidRDefault="00E23E89" w:rsidP="00E8623C">
            <w:pPr>
              <w:spacing w:line="276" w:lineRule="auto"/>
              <w:contextualSpacing/>
              <w:jc w:val="both"/>
              <w:rPr>
                <w:rFonts w:ascii="GHEA Grapalat" w:eastAsia="Times New Roman" w:hAnsi="GHEA Grapalat" w:cs="Times New Roman"/>
                <w:color w:val="00000A"/>
                <w:sz w:val="24"/>
                <w:szCs w:val="24"/>
                <w:lang w:val="hy-AM"/>
              </w:rPr>
            </w:pPr>
          </w:p>
          <w:p w:rsidR="00774682" w:rsidRDefault="00774682" w:rsidP="00E8623C">
            <w:pPr>
              <w:spacing w:line="276" w:lineRule="auto"/>
              <w:contextualSpacing/>
              <w:jc w:val="both"/>
              <w:rPr>
                <w:rFonts w:ascii="GHEA Grapalat" w:eastAsia="Times New Roman" w:hAnsi="GHEA Grapalat" w:cs="Times New Roman"/>
                <w:color w:val="00000A"/>
                <w:sz w:val="24"/>
                <w:szCs w:val="24"/>
                <w:lang w:val="hy-AM"/>
              </w:rPr>
            </w:pPr>
          </w:p>
          <w:p w:rsidR="007306FF" w:rsidRDefault="007306FF" w:rsidP="00E8623C">
            <w:pPr>
              <w:spacing w:line="276" w:lineRule="auto"/>
              <w:contextualSpacing/>
              <w:jc w:val="both"/>
              <w:rPr>
                <w:rFonts w:ascii="GHEA Grapalat" w:eastAsia="Times New Roman" w:hAnsi="GHEA Grapalat" w:cs="Times New Roman"/>
                <w:color w:val="00000A"/>
                <w:sz w:val="24"/>
                <w:szCs w:val="24"/>
                <w:lang w:val="hy-AM"/>
              </w:rPr>
            </w:pPr>
          </w:p>
          <w:p w:rsidR="007306FF" w:rsidRDefault="007306FF" w:rsidP="00E8623C">
            <w:pPr>
              <w:spacing w:line="276" w:lineRule="auto"/>
              <w:contextualSpacing/>
              <w:jc w:val="both"/>
              <w:rPr>
                <w:rFonts w:ascii="GHEA Grapalat" w:eastAsia="Times New Roman" w:hAnsi="GHEA Grapalat" w:cs="Times New Roman"/>
                <w:color w:val="00000A"/>
                <w:sz w:val="24"/>
                <w:szCs w:val="24"/>
                <w:lang w:val="hy-AM"/>
              </w:rPr>
            </w:pPr>
          </w:p>
          <w:p w:rsidR="007306FF" w:rsidRDefault="007306FF" w:rsidP="00E8623C">
            <w:pPr>
              <w:spacing w:line="276" w:lineRule="auto"/>
              <w:contextualSpacing/>
              <w:jc w:val="both"/>
              <w:rPr>
                <w:rFonts w:ascii="GHEA Grapalat" w:eastAsia="Times New Roman" w:hAnsi="GHEA Grapalat" w:cs="Times New Roman"/>
                <w:color w:val="00000A"/>
                <w:sz w:val="24"/>
                <w:szCs w:val="24"/>
                <w:lang w:val="hy-AM"/>
              </w:rPr>
            </w:pPr>
          </w:p>
          <w:p w:rsidR="007306FF" w:rsidRDefault="007306FF" w:rsidP="00E8623C">
            <w:pPr>
              <w:spacing w:line="276" w:lineRule="auto"/>
              <w:contextualSpacing/>
              <w:jc w:val="both"/>
              <w:rPr>
                <w:rFonts w:ascii="GHEA Grapalat" w:eastAsia="Times New Roman" w:hAnsi="GHEA Grapalat" w:cs="Times New Roman"/>
                <w:color w:val="00000A"/>
                <w:sz w:val="24"/>
                <w:szCs w:val="24"/>
                <w:lang w:val="hy-AM"/>
              </w:rPr>
            </w:pPr>
          </w:p>
          <w:p w:rsidR="007306FF" w:rsidRDefault="007306FF" w:rsidP="00E8623C">
            <w:pPr>
              <w:spacing w:line="276" w:lineRule="auto"/>
              <w:contextualSpacing/>
              <w:jc w:val="both"/>
              <w:rPr>
                <w:rFonts w:ascii="GHEA Grapalat" w:eastAsia="Times New Roman" w:hAnsi="GHEA Grapalat" w:cs="Times New Roman"/>
                <w:color w:val="00000A"/>
                <w:sz w:val="24"/>
                <w:szCs w:val="24"/>
                <w:lang w:val="hy-AM"/>
              </w:rPr>
            </w:pPr>
          </w:p>
          <w:p w:rsidR="007306FF" w:rsidRDefault="007306FF" w:rsidP="00E8623C">
            <w:pPr>
              <w:spacing w:line="276" w:lineRule="auto"/>
              <w:contextualSpacing/>
              <w:jc w:val="both"/>
              <w:rPr>
                <w:rFonts w:ascii="GHEA Grapalat" w:eastAsia="Times New Roman" w:hAnsi="GHEA Grapalat" w:cs="Times New Roman"/>
                <w:color w:val="00000A"/>
                <w:sz w:val="24"/>
                <w:szCs w:val="24"/>
                <w:lang w:val="hy-AM"/>
              </w:rPr>
            </w:pPr>
          </w:p>
          <w:p w:rsidR="007306FF" w:rsidRDefault="007306FF" w:rsidP="00E8623C">
            <w:pPr>
              <w:spacing w:line="276" w:lineRule="auto"/>
              <w:contextualSpacing/>
              <w:jc w:val="both"/>
              <w:rPr>
                <w:rFonts w:ascii="GHEA Grapalat" w:eastAsia="Times New Roman" w:hAnsi="GHEA Grapalat" w:cs="Times New Roman"/>
                <w:color w:val="00000A"/>
                <w:sz w:val="24"/>
                <w:szCs w:val="24"/>
                <w:lang w:val="hy-AM"/>
              </w:rPr>
            </w:pPr>
          </w:p>
          <w:p w:rsidR="004D3961" w:rsidRDefault="004D3961" w:rsidP="00E8623C">
            <w:pPr>
              <w:spacing w:line="276" w:lineRule="auto"/>
              <w:contextualSpacing/>
              <w:jc w:val="both"/>
              <w:rPr>
                <w:rFonts w:ascii="GHEA Grapalat" w:eastAsia="Times New Roman" w:hAnsi="GHEA Grapalat" w:cs="Times New Roman"/>
                <w:color w:val="00000A"/>
                <w:sz w:val="24"/>
                <w:szCs w:val="24"/>
                <w:lang w:val="hy-AM"/>
              </w:rPr>
            </w:pPr>
          </w:p>
          <w:p w:rsidR="007E71A0" w:rsidRDefault="007E71A0" w:rsidP="00E8623C">
            <w:pPr>
              <w:spacing w:line="276" w:lineRule="auto"/>
              <w:contextualSpacing/>
              <w:jc w:val="both"/>
              <w:rPr>
                <w:rFonts w:ascii="GHEA Grapalat" w:eastAsia="Times New Roman" w:hAnsi="GHEA Grapalat" w:cs="Times New Roman"/>
                <w:color w:val="00000A"/>
                <w:sz w:val="24"/>
                <w:szCs w:val="24"/>
                <w:lang w:val="hy-AM"/>
              </w:rPr>
            </w:pPr>
          </w:p>
          <w:p w:rsidR="007E71A0" w:rsidRDefault="007E71A0" w:rsidP="00E8623C">
            <w:pPr>
              <w:spacing w:line="276" w:lineRule="auto"/>
              <w:contextualSpacing/>
              <w:jc w:val="both"/>
              <w:rPr>
                <w:rFonts w:ascii="GHEA Grapalat" w:eastAsia="Times New Roman" w:hAnsi="GHEA Grapalat" w:cs="Times New Roman"/>
                <w:color w:val="00000A"/>
                <w:sz w:val="24"/>
                <w:szCs w:val="24"/>
                <w:lang w:val="hy-AM"/>
              </w:rPr>
            </w:pPr>
          </w:p>
          <w:p w:rsidR="007E71A0" w:rsidRDefault="007E71A0" w:rsidP="00E8623C">
            <w:pPr>
              <w:spacing w:line="276" w:lineRule="auto"/>
              <w:contextualSpacing/>
              <w:jc w:val="both"/>
              <w:rPr>
                <w:rFonts w:ascii="GHEA Grapalat" w:eastAsia="Times New Roman" w:hAnsi="GHEA Grapalat" w:cs="Times New Roman"/>
                <w:color w:val="00000A"/>
                <w:sz w:val="24"/>
                <w:szCs w:val="24"/>
                <w:lang w:val="hy-AM"/>
              </w:rPr>
            </w:pPr>
          </w:p>
          <w:p w:rsidR="007E71A0" w:rsidRDefault="007E71A0" w:rsidP="00E8623C">
            <w:pPr>
              <w:spacing w:line="276" w:lineRule="auto"/>
              <w:contextualSpacing/>
              <w:jc w:val="both"/>
              <w:rPr>
                <w:rFonts w:ascii="GHEA Grapalat" w:eastAsia="Times New Roman" w:hAnsi="GHEA Grapalat" w:cs="Times New Roman"/>
                <w:color w:val="00000A"/>
                <w:sz w:val="24"/>
                <w:szCs w:val="24"/>
                <w:lang w:val="hy-AM"/>
              </w:rPr>
            </w:pPr>
          </w:p>
          <w:p w:rsidR="007E71A0" w:rsidRDefault="007E71A0" w:rsidP="00E8623C">
            <w:pPr>
              <w:spacing w:line="276" w:lineRule="auto"/>
              <w:contextualSpacing/>
              <w:jc w:val="both"/>
              <w:rPr>
                <w:rFonts w:ascii="GHEA Grapalat" w:eastAsia="Times New Roman" w:hAnsi="GHEA Grapalat" w:cs="Times New Roman"/>
                <w:color w:val="00000A"/>
                <w:sz w:val="24"/>
                <w:szCs w:val="24"/>
                <w:lang w:val="hy-AM"/>
              </w:rPr>
            </w:pPr>
          </w:p>
          <w:p w:rsidR="004D3961" w:rsidRDefault="004D3961" w:rsidP="00E8623C">
            <w:pPr>
              <w:spacing w:line="276" w:lineRule="auto"/>
              <w:contextualSpacing/>
              <w:jc w:val="both"/>
              <w:rPr>
                <w:rFonts w:ascii="GHEA Grapalat" w:eastAsia="Times New Roman" w:hAnsi="GHEA Grapalat" w:cs="Times New Roman"/>
                <w:color w:val="00000A"/>
                <w:sz w:val="24"/>
                <w:szCs w:val="24"/>
                <w:lang w:val="hy-AM"/>
              </w:rPr>
            </w:pPr>
          </w:p>
          <w:p w:rsidR="007306FF" w:rsidRDefault="007306FF" w:rsidP="00E8623C">
            <w:pPr>
              <w:spacing w:line="276" w:lineRule="auto"/>
              <w:contextualSpacing/>
              <w:jc w:val="both"/>
              <w:rPr>
                <w:rFonts w:ascii="GHEA Grapalat" w:eastAsia="Times New Roman" w:hAnsi="GHEA Grapalat" w:cs="Times New Roman"/>
                <w:color w:val="00000A"/>
                <w:sz w:val="24"/>
                <w:szCs w:val="24"/>
                <w:lang w:val="hy-AM"/>
              </w:rPr>
            </w:pPr>
          </w:p>
          <w:p w:rsidR="00767830" w:rsidRPr="007554B6" w:rsidRDefault="00767830" w:rsidP="00774682">
            <w:pPr>
              <w:numPr>
                <w:ilvl w:val="0"/>
                <w:numId w:val="2"/>
              </w:numPr>
              <w:spacing w:line="276" w:lineRule="auto"/>
              <w:ind w:left="0" w:firstLine="605"/>
              <w:contextualSpacing/>
              <w:jc w:val="both"/>
              <w:rPr>
                <w:rFonts w:ascii="GHEA Grapalat" w:eastAsia="Times New Roman" w:hAnsi="GHEA Grapalat" w:cs="Times New Roman"/>
                <w:color w:val="00000A"/>
                <w:sz w:val="24"/>
                <w:szCs w:val="24"/>
                <w:lang w:val="hy-AM"/>
              </w:rPr>
            </w:pPr>
            <w:r w:rsidRPr="007554B6">
              <w:rPr>
                <w:rFonts w:ascii="GHEA Grapalat" w:eastAsia="Times New Roman" w:hAnsi="GHEA Grapalat" w:cs="Times New Roman"/>
                <w:color w:val="00000A"/>
                <w:sz w:val="24"/>
                <w:szCs w:val="24"/>
                <w:lang w:val="hy-AM"/>
              </w:rPr>
              <w:lastRenderedPageBreak/>
              <w:t>արդյոք հանդիսանում են 1988-1992 թթ</w:t>
            </w:r>
            <w:r w:rsidRPr="007554B6">
              <w:rPr>
                <w:rFonts w:ascii="MS Mincho" w:eastAsia="MS Mincho" w:hAnsi="MS Mincho" w:cs="MS Mincho" w:hint="eastAsia"/>
                <w:color w:val="00000A"/>
                <w:sz w:val="24"/>
                <w:szCs w:val="24"/>
                <w:lang w:val="hy-AM"/>
              </w:rPr>
              <w:t>․</w:t>
            </w:r>
            <w:r w:rsidRPr="007554B6">
              <w:rPr>
                <w:rFonts w:ascii="GHEA Grapalat" w:eastAsia="Times New Roman" w:hAnsi="GHEA Grapalat" w:cs="Times New Roman"/>
                <w:color w:val="00000A"/>
                <w:sz w:val="24"/>
                <w:szCs w:val="24"/>
                <w:lang w:val="hy-AM"/>
              </w:rPr>
              <w:t xml:space="preserve"> Ադրբեջանից բռնի տեղահանված փախստական ընտանիքներ, թե՝ ոչ։</w:t>
            </w:r>
          </w:p>
          <w:p w:rsidR="009F3E4E" w:rsidRPr="007554B6" w:rsidRDefault="009F3E4E" w:rsidP="006D31A8">
            <w:pPr>
              <w:tabs>
                <w:tab w:val="left" w:pos="720"/>
              </w:tabs>
              <w:spacing w:line="360" w:lineRule="auto"/>
              <w:ind w:right="29"/>
              <w:jc w:val="both"/>
              <w:rPr>
                <w:rFonts w:ascii="GHEA Grapalat" w:eastAsia="Times New Roman" w:hAnsi="GHEA Grapalat" w:cs="Times New Roman"/>
                <w:color w:val="00000A"/>
                <w:sz w:val="24"/>
                <w:szCs w:val="24"/>
                <w:lang w:val="hy-AM"/>
              </w:rPr>
            </w:pPr>
          </w:p>
        </w:tc>
        <w:tc>
          <w:tcPr>
            <w:tcW w:w="7938" w:type="dxa"/>
            <w:shd w:val="clear" w:color="auto" w:fill="auto"/>
          </w:tcPr>
          <w:p w:rsidR="00E8623C" w:rsidRDefault="00852011" w:rsidP="00B4115A">
            <w:pPr>
              <w:tabs>
                <w:tab w:val="left" w:pos="630"/>
                <w:tab w:val="left" w:pos="1170"/>
                <w:tab w:val="left" w:pos="1440"/>
              </w:tabs>
              <w:snapToGrid w:val="0"/>
              <w:spacing w:line="360" w:lineRule="auto"/>
              <w:ind w:left="30" w:firstLine="456"/>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lastRenderedPageBreak/>
              <w:t>Չի ընդունվել։</w:t>
            </w:r>
            <w:r w:rsidR="00C754A7">
              <w:rPr>
                <w:rFonts w:ascii="GHEA Grapalat" w:eastAsia="Times New Roman" w:hAnsi="GHEA Grapalat" w:cs="Times New Roman"/>
                <w:color w:val="00000A"/>
                <w:sz w:val="24"/>
                <w:szCs w:val="24"/>
                <w:lang w:val="hy-AM"/>
              </w:rPr>
              <w:t xml:space="preserve"> </w:t>
            </w:r>
          </w:p>
          <w:p w:rsidR="00E8623C" w:rsidRDefault="00C754A7" w:rsidP="00102C6E">
            <w:pPr>
              <w:tabs>
                <w:tab w:val="left" w:pos="630"/>
                <w:tab w:val="left" w:pos="1170"/>
                <w:tab w:val="left" w:pos="1440"/>
              </w:tabs>
              <w:snapToGrid w:val="0"/>
              <w:spacing w:line="360" w:lineRule="auto"/>
              <w:ind w:left="30" w:firstLine="456"/>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Նախագիծը մշակվում է հ</w:t>
            </w:r>
            <w:r w:rsidRPr="00B4115A">
              <w:rPr>
                <w:rFonts w:ascii="GHEA Grapalat" w:eastAsia="Times New Roman" w:hAnsi="GHEA Grapalat" w:cs="Times New Roman"/>
                <w:color w:val="00000A"/>
                <w:sz w:val="24"/>
                <w:szCs w:val="24"/>
                <w:lang w:val="hy-AM"/>
              </w:rPr>
              <w:t xml:space="preserve">ամաձայն </w:t>
            </w:r>
            <w:r w:rsidRPr="005637CE">
              <w:rPr>
                <w:rFonts w:ascii="GHEA Grapalat" w:eastAsia="Times New Roman" w:hAnsi="GHEA Grapalat" w:cs="Times New Roman"/>
                <w:color w:val="00000A"/>
                <w:sz w:val="24"/>
                <w:szCs w:val="24"/>
                <w:lang w:val="hy-AM"/>
              </w:rPr>
              <w:t>ՀՀ կառավարության 19.12.2024թ.-ի N 2037-Ն</w:t>
            </w:r>
            <w:r w:rsidR="00102C6E">
              <w:rPr>
                <w:rFonts w:ascii="GHEA Grapalat" w:eastAsia="Times New Roman" w:hAnsi="GHEA Grapalat" w:cs="Times New Roman"/>
                <w:color w:val="00000A"/>
                <w:sz w:val="24"/>
                <w:szCs w:val="24"/>
                <w:lang w:val="hy-AM"/>
              </w:rPr>
              <w:t xml:space="preserve"> </w:t>
            </w:r>
            <w:r w:rsidR="005637CE" w:rsidRPr="005637CE">
              <w:rPr>
                <w:rFonts w:ascii="GHEA Grapalat" w:eastAsia="Times New Roman" w:hAnsi="GHEA Grapalat" w:cs="Times New Roman"/>
                <w:color w:val="00000A"/>
                <w:sz w:val="24"/>
                <w:szCs w:val="24"/>
                <w:lang w:val="hy-AM"/>
              </w:rPr>
              <w:t>որոշման 3-րդ հավելվածի</w:t>
            </w:r>
            <w:r w:rsidR="005637CE" w:rsidRPr="00B4115A">
              <w:rPr>
                <w:rFonts w:ascii="GHEA Grapalat" w:eastAsia="Times New Roman" w:hAnsi="GHEA Grapalat" w:cs="Times New Roman"/>
                <w:color w:val="00000A"/>
                <w:sz w:val="24"/>
                <w:szCs w:val="24"/>
                <w:lang w:val="hy-AM"/>
              </w:rPr>
              <w:t xml:space="preserve"> 2-րդ կետի  1)-ին </w:t>
            </w:r>
            <w:r w:rsidR="005637CE" w:rsidRPr="00B4115A">
              <w:rPr>
                <w:rFonts w:ascii="GHEA Grapalat" w:eastAsia="Times New Roman" w:hAnsi="GHEA Grapalat" w:cs="Times New Roman"/>
                <w:color w:val="00000A"/>
                <w:sz w:val="24"/>
                <w:szCs w:val="24"/>
                <w:lang w:val="hy-AM"/>
              </w:rPr>
              <w:lastRenderedPageBreak/>
              <w:t>ենթակետի</w:t>
            </w:r>
            <w:r w:rsidR="00102C6E">
              <w:rPr>
                <w:rFonts w:ascii="GHEA Grapalat" w:eastAsia="Times New Roman" w:hAnsi="GHEA Grapalat" w:cs="Times New Roman"/>
                <w:color w:val="00000A"/>
                <w:sz w:val="24"/>
                <w:szCs w:val="24"/>
                <w:lang w:val="hy-AM"/>
              </w:rPr>
              <w:t xml:space="preserve"> պահանջների</w:t>
            </w:r>
            <w:r w:rsidR="00B4115A" w:rsidRPr="00B4115A">
              <w:rPr>
                <w:rFonts w:ascii="GHEA Grapalat" w:eastAsia="Times New Roman" w:hAnsi="GHEA Grapalat" w:cs="Times New Roman"/>
                <w:color w:val="00000A"/>
                <w:sz w:val="24"/>
                <w:szCs w:val="24"/>
                <w:lang w:val="hy-AM"/>
              </w:rPr>
              <w:t>՝</w:t>
            </w:r>
            <w:r w:rsidR="005637CE" w:rsidRPr="00B4115A">
              <w:rPr>
                <w:rFonts w:ascii="GHEA Grapalat" w:eastAsia="Times New Roman" w:hAnsi="GHEA Grapalat" w:cs="Times New Roman"/>
                <w:color w:val="00000A"/>
                <w:sz w:val="24"/>
                <w:szCs w:val="24"/>
                <w:lang w:val="hy-AM"/>
              </w:rPr>
              <w:t xml:space="preserve"> Բնակելի տարածքները կարող են նվիրվել կամ սեփականաշնորհվել՝  համապատասխան տարածքում հաշվառված և վերջին երեք տարում փաստացի բնակվող Հայաստանի Հանրապետության այն քաղաքացիներին, որոնք պետական աջակցությամբ իրականացված բնակապահովման ծրագրերի շրջանակներում երբևէ բնակարան (բնակելի տուն) ձեռք չեն բերել կամ բնակարան (բնակելի տուն) ձեռք բերելու համար ֆինանսական աջակցություն չեն ստացել, ինչպես նաև վերջին 2 տարվա ընթացքում չեն ունեցել սեփականության իրավունքով իրենց պատկանող անշարժ գույք (բացառությամբ չկառուցապատված հողամասերի, բնակելի նշանակության օժանդակ շինությունների, ինչպես նաև ոչ բնակելի նշանակություն ունեցող շենքերի, շինությունների</w:t>
            </w:r>
            <w:r w:rsidR="00B4115A">
              <w:rPr>
                <w:rFonts w:ascii="GHEA Grapalat" w:eastAsia="Times New Roman" w:hAnsi="GHEA Grapalat" w:cs="Times New Roman"/>
                <w:color w:val="00000A"/>
                <w:sz w:val="24"/>
                <w:szCs w:val="24"/>
                <w:lang w:val="hy-AM"/>
              </w:rPr>
              <w:t>)։</w:t>
            </w:r>
          </w:p>
          <w:p w:rsidR="00C378A1" w:rsidRPr="00774682" w:rsidRDefault="00C378A1" w:rsidP="00B4115A">
            <w:pPr>
              <w:tabs>
                <w:tab w:val="left" w:pos="630"/>
                <w:tab w:val="left" w:pos="1170"/>
                <w:tab w:val="left" w:pos="1440"/>
              </w:tabs>
              <w:snapToGrid w:val="0"/>
              <w:spacing w:line="360" w:lineRule="auto"/>
              <w:ind w:left="30" w:firstLine="456"/>
              <w:jc w:val="both"/>
              <w:rPr>
                <w:rFonts w:ascii="GHEA Grapalat" w:eastAsia="Times New Roman" w:hAnsi="GHEA Grapalat" w:cs="Times New Roman"/>
                <w:color w:val="00000A"/>
                <w:sz w:val="24"/>
                <w:szCs w:val="24"/>
                <w:lang w:val="hy-AM"/>
              </w:rPr>
            </w:pPr>
            <w:r>
              <w:rPr>
                <w:rFonts w:ascii="GHEA Grapalat" w:eastAsia="Times New Roman" w:hAnsi="GHEA Grapalat" w:cs="Times New Roman"/>
                <w:color w:val="00000A"/>
                <w:sz w:val="24"/>
                <w:szCs w:val="24"/>
                <w:lang w:val="hy-AM"/>
              </w:rPr>
              <w:t>Ը</w:t>
            </w:r>
            <w:r w:rsidRPr="007554B6">
              <w:rPr>
                <w:rFonts w:ascii="GHEA Grapalat" w:eastAsia="Times New Roman" w:hAnsi="GHEA Grapalat" w:cs="Times New Roman"/>
                <w:color w:val="00000A"/>
                <w:sz w:val="24"/>
                <w:szCs w:val="24"/>
                <w:lang w:val="hy-AM"/>
              </w:rPr>
              <w:t>նտանիքի անդամներ</w:t>
            </w:r>
            <w:r>
              <w:rPr>
                <w:rFonts w:ascii="GHEA Grapalat" w:eastAsia="Times New Roman" w:hAnsi="GHEA Grapalat" w:cs="Times New Roman"/>
                <w:color w:val="00000A"/>
                <w:sz w:val="24"/>
                <w:szCs w:val="24"/>
                <w:lang w:val="hy-AM"/>
              </w:rPr>
              <w:t xml:space="preserve">ի անվամբ սեփականության իրավունքի գրանցման վերաբերյալ տեղեկատվություն ստանալու նպատակով հարցում է </w:t>
            </w:r>
            <w:r w:rsidR="00933B22">
              <w:rPr>
                <w:rFonts w:ascii="GHEA Grapalat" w:eastAsia="Times New Roman" w:hAnsi="GHEA Grapalat" w:cs="Times New Roman"/>
                <w:color w:val="00000A"/>
                <w:sz w:val="24"/>
                <w:szCs w:val="24"/>
                <w:lang w:val="hy-AM"/>
              </w:rPr>
              <w:t>կատարվել Կ</w:t>
            </w:r>
            <w:r w:rsidR="003A6C6B">
              <w:rPr>
                <w:rFonts w:ascii="GHEA Grapalat" w:eastAsia="Times New Roman" w:hAnsi="GHEA Grapalat" w:cs="Times New Roman"/>
                <w:color w:val="00000A"/>
                <w:sz w:val="24"/>
                <w:szCs w:val="24"/>
                <w:lang w:val="hy-AM"/>
              </w:rPr>
              <w:t>ադաստրի կոմիտե։</w:t>
            </w:r>
            <w:r w:rsidR="00933B22">
              <w:rPr>
                <w:rFonts w:ascii="GHEA Grapalat" w:eastAsia="Times New Roman" w:hAnsi="GHEA Grapalat" w:cs="Times New Roman"/>
                <w:color w:val="00000A"/>
                <w:sz w:val="24"/>
                <w:szCs w:val="24"/>
                <w:lang w:val="hy-AM"/>
              </w:rPr>
              <w:t xml:space="preserve"> </w:t>
            </w:r>
            <w:r w:rsidR="00933B22" w:rsidRPr="00774682">
              <w:rPr>
                <w:rFonts w:ascii="GHEA Grapalat" w:eastAsia="Times New Roman" w:hAnsi="GHEA Grapalat" w:cs="Times New Roman"/>
                <w:color w:val="00000A"/>
                <w:sz w:val="24"/>
                <w:szCs w:val="24"/>
                <w:lang w:val="hy-AM"/>
              </w:rPr>
              <w:t>(</w:t>
            </w:r>
            <w:r w:rsidR="00933B22">
              <w:rPr>
                <w:rFonts w:ascii="GHEA Grapalat" w:eastAsia="Times New Roman" w:hAnsi="GHEA Grapalat" w:cs="Times New Roman"/>
                <w:color w:val="00000A"/>
                <w:sz w:val="24"/>
                <w:szCs w:val="24"/>
                <w:lang w:val="hy-AM"/>
              </w:rPr>
              <w:t xml:space="preserve">Ամփոփաթերթում ներառված է Կադաստրի </w:t>
            </w:r>
            <w:r w:rsidR="00A60A12">
              <w:rPr>
                <w:rFonts w:ascii="GHEA Grapalat" w:eastAsia="Times New Roman" w:hAnsi="GHEA Grapalat" w:cs="Times New Roman"/>
                <w:color w:val="00000A"/>
                <w:sz w:val="24"/>
                <w:szCs w:val="24"/>
                <w:lang w:val="hy-AM"/>
              </w:rPr>
              <w:t xml:space="preserve">պատասխան </w:t>
            </w:r>
            <w:r w:rsidR="00933B22">
              <w:rPr>
                <w:rFonts w:ascii="GHEA Grapalat" w:eastAsia="Times New Roman" w:hAnsi="GHEA Grapalat" w:cs="Times New Roman"/>
                <w:color w:val="00000A"/>
                <w:sz w:val="24"/>
                <w:szCs w:val="24"/>
                <w:lang w:val="hy-AM"/>
              </w:rPr>
              <w:t>գրություն</w:t>
            </w:r>
            <w:r w:rsidR="00A60A12">
              <w:rPr>
                <w:rFonts w:ascii="GHEA Grapalat" w:eastAsia="Times New Roman" w:hAnsi="GHEA Grapalat" w:cs="Times New Roman"/>
                <w:color w:val="00000A"/>
                <w:sz w:val="24"/>
                <w:szCs w:val="24"/>
                <w:lang w:val="hy-AM"/>
              </w:rPr>
              <w:t>ը</w:t>
            </w:r>
            <w:r w:rsidR="00933B22">
              <w:rPr>
                <w:rFonts w:ascii="GHEA Grapalat" w:eastAsia="Times New Roman" w:hAnsi="GHEA Grapalat" w:cs="Times New Roman"/>
                <w:color w:val="00000A"/>
                <w:sz w:val="24"/>
                <w:szCs w:val="24"/>
                <w:lang w:val="hy-AM"/>
              </w:rPr>
              <w:t xml:space="preserve"> </w:t>
            </w:r>
            <w:r w:rsidR="00933B22" w:rsidRPr="00D950FC">
              <w:rPr>
                <w:rFonts w:ascii="GHEA Grapalat" w:hAnsi="GHEA Grapalat"/>
                <w:sz w:val="24"/>
                <w:szCs w:val="24"/>
                <w:lang w:val="hy-AM"/>
              </w:rPr>
              <w:t>10</w:t>
            </w:r>
            <w:r w:rsidR="00933B22" w:rsidRPr="00D950FC">
              <w:rPr>
                <w:rFonts w:ascii="MS Mincho" w:eastAsia="MS Mincho" w:hAnsi="MS Mincho" w:cs="MS Mincho" w:hint="eastAsia"/>
                <w:sz w:val="24"/>
                <w:szCs w:val="24"/>
                <w:lang w:val="hy-AM"/>
              </w:rPr>
              <w:t>․</w:t>
            </w:r>
            <w:r w:rsidR="00933B22" w:rsidRPr="00D950FC">
              <w:rPr>
                <w:rFonts w:ascii="GHEA Grapalat" w:hAnsi="GHEA Grapalat"/>
                <w:sz w:val="24"/>
                <w:szCs w:val="24"/>
                <w:lang w:val="hy-AM"/>
              </w:rPr>
              <w:t>02</w:t>
            </w:r>
            <w:r w:rsidR="00933B22" w:rsidRPr="00D950FC">
              <w:rPr>
                <w:rFonts w:ascii="MS Mincho" w:eastAsia="MS Mincho" w:hAnsi="MS Mincho" w:cs="MS Mincho" w:hint="eastAsia"/>
                <w:sz w:val="24"/>
                <w:szCs w:val="24"/>
                <w:lang w:val="hy-AM"/>
              </w:rPr>
              <w:t>․</w:t>
            </w:r>
            <w:r w:rsidR="00933B22" w:rsidRPr="00D950FC">
              <w:rPr>
                <w:rFonts w:ascii="GHEA Grapalat" w:hAnsi="GHEA Grapalat"/>
                <w:sz w:val="24"/>
                <w:szCs w:val="24"/>
                <w:lang w:val="hy-AM"/>
              </w:rPr>
              <w:t>2025թ</w:t>
            </w:r>
            <w:r w:rsidR="00933B22" w:rsidRPr="00D950FC">
              <w:rPr>
                <w:rFonts w:ascii="MS Mincho" w:eastAsia="MS Mincho" w:hAnsi="MS Mincho" w:cs="MS Mincho" w:hint="eastAsia"/>
                <w:sz w:val="24"/>
                <w:szCs w:val="24"/>
                <w:lang w:val="hy-AM"/>
              </w:rPr>
              <w:t>․</w:t>
            </w:r>
            <w:r w:rsidR="00933B22" w:rsidRPr="00D950FC">
              <w:rPr>
                <w:rFonts w:ascii="GHEA Grapalat" w:hAnsi="GHEA Grapalat" w:cs="Times New Roman"/>
                <w:sz w:val="24"/>
                <w:szCs w:val="24"/>
                <w:lang w:val="hy-AM"/>
              </w:rPr>
              <w:t>N</w:t>
            </w:r>
            <w:r w:rsidR="00933B22" w:rsidRPr="00774682">
              <w:rPr>
                <w:rFonts w:ascii="GHEA Grapalat" w:hAnsi="GHEA Grapalat" w:cs="Times New Roman"/>
                <w:sz w:val="24"/>
                <w:szCs w:val="24"/>
                <w:lang w:val="hy-AM"/>
              </w:rPr>
              <w:t xml:space="preserve"> </w:t>
            </w:r>
            <w:r w:rsidR="00933B22" w:rsidRPr="00774682">
              <w:rPr>
                <w:rFonts w:ascii="GHEA Grapalat" w:hAnsi="GHEA Grapalat"/>
                <w:sz w:val="24"/>
                <w:szCs w:val="24"/>
                <w:lang w:val="hy-AM"/>
              </w:rPr>
              <w:t>ՍԹ/</w:t>
            </w:r>
            <w:r w:rsidR="00933B22" w:rsidRPr="00D950FC">
              <w:rPr>
                <w:rFonts w:ascii="GHEA Grapalat" w:hAnsi="GHEA Grapalat"/>
                <w:sz w:val="24"/>
                <w:szCs w:val="24"/>
                <w:lang w:val="hy-AM"/>
              </w:rPr>
              <w:t>2610-2025</w:t>
            </w:r>
            <w:r w:rsidR="00933B22" w:rsidRPr="00774682">
              <w:rPr>
                <w:rFonts w:ascii="GHEA Grapalat" w:eastAsia="Times New Roman" w:hAnsi="GHEA Grapalat" w:cs="Times New Roman"/>
                <w:color w:val="00000A"/>
                <w:sz w:val="24"/>
                <w:szCs w:val="24"/>
                <w:lang w:val="hy-AM"/>
              </w:rPr>
              <w:t>):</w:t>
            </w:r>
          </w:p>
          <w:p w:rsidR="009F3E4E" w:rsidRPr="007554B6" w:rsidRDefault="009F3E4E" w:rsidP="00E8623C">
            <w:pPr>
              <w:rPr>
                <w:rFonts w:ascii="GHEA Grapalat" w:eastAsia="Times New Roman" w:hAnsi="GHEA Grapalat" w:cs="Times New Roman"/>
                <w:color w:val="00000A"/>
                <w:sz w:val="24"/>
                <w:szCs w:val="24"/>
                <w:lang w:val="hy-AM"/>
              </w:rPr>
            </w:pPr>
          </w:p>
          <w:p w:rsidR="00852011" w:rsidRDefault="00852011" w:rsidP="00E8623C">
            <w:pPr>
              <w:spacing w:line="360" w:lineRule="auto"/>
              <w:rPr>
                <w:rFonts w:ascii="GHEA Grapalat" w:eastAsia="Times New Roman" w:hAnsi="GHEA Grapalat" w:cs="Times New Roman"/>
                <w:color w:val="00000A"/>
                <w:sz w:val="24"/>
                <w:szCs w:val="24"/>
                <w:lang w:val="hy-AM"/>
              </w:rPr>
            </w:pPr>
          </w:p>
          <w:p w:rsidR="00852011" w:rsidRDefault="00852011" w:rsidP="00E8623C">
            <w:pPr>
              <w:spacing w:line="360" w:lineRule="auto"/>
              <w:rPr>
                <w:rFonts w:ascii="GHEA Grapalat" w:eastAsia="Times New Roman" w:hAnsi="GHEA Grapalat" w:cs="Times New Roman"/>
                <w:color w:val="00000A"/>
                <w:sz w:val="24"/>
                <w:szCs w:val="24"/>
                <w:lang w:val="hy-AM"/>
              </w:rPr>
            </w:pPr>
          </w:p>
          <w:p w:rsidR="00852011" w:rsidRDefault="00852011" w:rsidP="00E8623C">
            <w:pPr>
              <w:spacing w:line="360" w:lineRule="auto"/>
              <w:rPr>
                <w:rFonts w:ascii="GHEA Grapalat" w:eastAsia="Times New Roman" w:hAnsi="GHEA Grapalat" w:cs="Times New Roman"/>
                <w:color w:val="00000A"/>
                <w:sz w:val="24"/>
                <w:szCs w:val="24"/>
                <w:lang w:val="hy-AM"/>
              </w:rPr>
            </w:pPr>
          </w:p>
          <w:p w:rsidR="00852011" w:rsidRDefault="00852011" w:rsidP="00E8623C">
            <w:pPr>
              <w:spacing w:line="360" w:lineRule="auto"/>
              <w:rPr>
                <w:rFonts w:ascii="GHEA Grapalat" w:eastAsia="Times New Roman" w:hAnsi="GHEA Grapalat" w:cs="Times New Roman"/>
                <w:color w:val="00000A"/>
                <w:sz w:val="24"/>
                <w:szCs w:val="24"/>
                <w:lang w:val="hy-AM"/>
              </w:rPr>
            </w:pPr>
          </w:p>
          <w:p w:rsidR="00E8623C" w:rsidRDefault="00E8623C" w:rsidP="004D3961">
            <w:pPr>
              <w:spacing w:line="360" w:lineRule="auto"/>
              <w:jc w:val="both"/>
              <w:rPr>
                <w:rFonts w:ascii="GHEA Grapalat" w:eastAsia="Times New Roman" w:hAnsi="GHEA Grapalat" w:cs="Times New Roman"/>
                <w:color w:val="00000A"/>
                <w:sz w:val="24"/>
                <w:szCs w:val="24"/>
                <w:lang w:val="hy-AM"/>
              </w:rPr>
            </w:pPr>
            <w:r w:rsidRPr="007554B6">
              <w:rPr>
                <w:rFonts w:ascii="GHEA Grapalat" w:eastAsia="Times New Roman" w:hAnsi="GHEA Grapalat" w:cs="Times New Roman"/>
                <w:color w:val="00000A"/>
                <w:sz w:val="24"/>
                <w:szCs w:val="24"/>
                <w:lang w:val="hy-AM"/>
              </w:rPr>
              <w:lastRenderedPageBreak/>
              <w:t>ՀՀ ՏԿԵՆ պետական գույքի կառավարման կոմիտեն բնակելի տարածքները նվիրվելու կամ սեփականաշնորհելու համար հիմք է ընդունում բնակության</w:t>
            </w:r>
            <w:r w:rsidR="00B71BD5">
              <w:rPr>
                <w:rFonts w:ascii="GHEA Grapalat" w:eastAsia="Times New Roman" w:hAnsi="GHEA Grapalat" w:cs="Times New Roman"/>
                <w:color w:val="00000A"/>
                <w:sz w:val="24"/>
                <w:szCs w:val="24"/>
                <w:lang w:val="hy-AM"/>
              </w:rPr>
              <w:t xml:space="preserve"> և բնակվելու ժամանակահատվածի</w:t>
            </w:r>
            <w:r w:rsidRPr="007554B6">
              <w:rPr>
                <w:rFonts w:ascii="GHEA Grapalat" w:eastAsia="Times New Roman" w:hAnsi="GHEA Grapalat" w:cs="Times New Roman"/>
                <w:color w:val="00000A"/>
                <w:sz w:val="24"/>
                <w:szCs w:val="24"/>
                <w:lang w:val="hy-AM"/>
              </w:rPr>
              <w:t xml:space="preserve"> վերաբերյալ ներկայացված տեղեկանքները։</w:t>
            </w:r>
          </w:p>
          <w:p w:rsidR="00094791" w:rsidRPr="00441A68" w:rsidRDefault="009F1460" w:rsidP="004D3961">
            <w:pPr>
              <w:spacing w:line="360" w:lineRule="auto"/>
              <w:jc w:val="both"/>
              <w:rPr>
                <w:rFonts w:ascii="GHEA Grapalat" w:eastAsia="Times New Roman" w:hAnsi="GHEA Grapalat" w:cs="Times New Roman"/>
                <w:color w:val="FF0000"/>
                <w:sz w:val="24"/>
                <w:szCs w:val="24"/>
                <w:lang w:val="hy-AM"/>
              </w:rPr>
            </w:pPr>
            <w:r>
              <w:rPr>
                <w:rFonts w:ascii="GHEA Grapalat" w:eastAsia="Times New Roman" w:hAnsi="GHEA Grapalat" w:cs="Times New Roman"/>
                <w:color w:val="00000A"/>
                <w:sz w:val="24"/>
                <w:szCs w:val="24"/>
                <w:lang w:val="hy-AM"/>
              </w:rPr>
              <w:t xml:space="preserve">Ըստ ներկայացված </w:t>
            </w:r>
            <w:r w:rsidR="00567F4E">
              <w:rPr>
                <w:rFonts w:ascii="GHEA Grapalat" w:eastAsia="Times New Roman" w:hAnsi="GHEA Grapalat" w:cs="Times New Roman"/>
                <w:color w:val="00000A"/>
                <w:sz w:val="24"/>
                <w:szCs w:val="24"/>
                <w:lang w:val="hy-AM"/>
              </w:rPr>
              <w:t>տեղեկանքների քաղաքացի</w:t>
            </w:r>
            <w:r w:rsidR="00567F4E" w:rsidRPr="00567F4E">
              <w:rPr>
                <w:rFonts w:ascii="GHEA Grapalat" w:eastAsia="Times New Roman" w:hAnsi="GHEA Grapalat" w:cs="Arial"/>
                <w:sz w:val="24"/>
                <w:szCs w:val="24"/>
                <w:lang w:val="hy-AM" w:eastAsia="ru-RU"/>
              </w:rPr>
              <w:t xml:space="preserve"> Մարիանա </w:t>
            </w:r>
            <w:r w:rsidR="00567F4E">
              <w:rPr>
                <w:rFonts w:ascii="GHEA Grapalat" w:eastAsia="Times New Roman" w:hAnsi="GHEA Grapalat" w:cs="Arial"/>
                <w:sz w:val="24"/>
                <w:szCs w:val="24"/>
                <w:lang w:val="hy-AM" w:eastAsia="ru-RU"/>
              </w:rPr>
              <w:t>Մ</w:t>
            </w:r>
            <w:r w:rsidR="00567F4E" w:rsidRPr="00567F4E">
              <w:rPr>
                <w:rFonts w:ascii="GHEA Grapalat" w:eastAsia="Times New Roman" w:hAnsi="GHEA Grapalat" w:cs="Arial"/>
                <w:sz w:val="24"/>
                <w:szCs w:val="24"/>
                <w:lang w:val="hy-AM" w:eastAsia="ru-RU"/>
              </w:rPr>
              <w:t>արտունիկի Մանուչարյան</w:t>
            </w:r>
            <w:r w:rsidR="00567F4E">
              <w:rPr>
                <w:rFonts w:ascii="GHEA Grapalat" w:eastAsia="Times New Roman" w:hAnsi="GHEA Grapalat" w:cs="Arial"/>
                <w:sz w:val="24"/>
                <w:szCs w:val="24"/>
                <w:lang w:val="hy-AM" w:eastAsia="ru-RU"/>
              </w:rPr>
              <w:t>ի</w:t>
            </w:r>
            <w:r w:rsidR="00567F4E" w:rsidRPr="00567F4E">
              <w:rPr>
                <w:rFonts w:ascii="GHEA Grapalat" w:eastAsia="Times New Roman" w:hAnsi="GHEA Grapalat" w:cs="Arial"/>
                <w:sz w:val="24"/>
                <w:szCs w:val="24"/>
                <w:lang w:val="hy-AM" w:eastAsia="ru-RU"/>
              </w:rPr>
              <w:t xml:space="preserve"> </w:t>
            </w:r>
            <w:r w:rsidR="00567F4E">
              <w:rPr>
                <w:rFonts w:ascii="GHEA Grapalat" w:eastAsia="Times New Roman" w:hAnsi="GHEA Grapalat" w:cs="Times New Roman"/>
                <w:color w:val="00000A"/>
                <w:sz w:val="24"/>
                <w:szCs w:val="24"/>
                <w:lang w:val="hy-AM"/>
              </w:rPr>
              <w:t xml:space="preserve">ընտանիքը </w:t>
            </w:r>
            <w:r w:rsidR="00567F4E" w:rsidRPr="00567F4E">
              <w:rPr>
                <w:rFonts w:ascii="GHEA Grapalat" w:eastAsia="Times New Roman" w:hAnsi="GHEA Grapalat" w:cs="Arial"/>
                <w:sz w:val="24"/>
                <w:szCs w:val="24"/>
                <w:lang w:val="hy-AM" w:eastAsia="ru-RU"/>
              </w:rPr>
              <w:t>Արարատի մարզ, գ</w:t>
            </w:r>
            <w:r w:rsidR="00567F4E">
              <w:rPr>
                <w:rFonts w:ascii="GHEA Grapalat" w:eastAsia="Times New Roman" w:hAnsi="GHEA Grapalat" w:cs="Arial"/>
                <w:sz w:val="24"/>
                <w:szCs w:val="24"/>
                <w:lang w:val="hy-AM" w:eastAsia="ru-RU"/>
              </w:rPr>
              <w:t xml:space="preserve">յուղ </w:t>
            </w:r>
            <w:r w:rsidR="00567F4E" w:rsidRPr="00567F4E">
              <w:rPr>
                <w:rFonts w:ascii="GHEA Grapalat" w:eastAsia="Times New Roman" w:hAnsi="GHEA Grapalat" w:cs="Arial"/>
                <w:sz w:val="24"/>
                <w:szCs w:val="24"/>
                <w:lang w:val="hy-AM" w:eastAsia="ru-RU"/>
              </w:rPr>
              <w:t>Դարբնիկ,</w:t>
            </w:r>
            <w:r w:rsidR="00567F4E">
              <w:rPr>
                <w:rFonts w:ascii="GHEA Grapalat" w:eastAsia="Times New Roman" w:hAnsi="GHEA Grapalat" w:cs="Arial"/>
                <w:sz w:val="24"/>
                <w:szCs w:val="24"/>
                <w:lang w:val="hy-AM" w:eastAsia="ru-RU"/>
              </w:rPr>
              <w:t xml:space="preserve"> </w:t>
            </w:r>
            <w:r w:rsidR="00567F4E" w:rsidRPr="00567F4E">
              <w:rPr>
                <w:rFonts w:ascii="GHEA Grapalat" w:eastAsia="Times New Roman" w:hAnsi="GHEA Grapalat" w:cs="Arial"/>
                <w:sz w:val="24"/>
                <w:szCs w:val="24"/>
                <w:lang w:val="hy-AM" w:eastAsia="ru-RU"/>
              </w:rPr>
              <w:t>Անդրանիկի 2</w:t>
            </w:r>
            <w:r w:rsidR="00567F4E">
              <w:rPr>
                <w:rFonts w:ascii="GHEA Grapalat" w:eastAsia="Times New Roman" w:hAnsi="GHEA Grapalat" w:cs="Arial"/>
                <w:sz w:val="24"/>
                <w:szCs w:val="24"/>
                <w:lang w:val="hy-AM" w:eastAsia="ru-RU"/>
              </w:rPr>
              <w:t xml:space="preserve">-րդ </w:t>
            </w:r>
            <w:r w:rsidR="00567F4E" w:rsidRPr="00567F4E">
              <w:rPr>
                <w:rFonts w:ascii="GHEA Grapalat" w:eastAsia="Times New Roman" w:hAnsi="GHEA Grapalat" w:cs="Arial"/>
                <w:sz w:val="24"/>
                <w:szCs w:val="24"/>
                <w:lang w:val="hy-AM" w:eastAsia="ru-RU"/>
              </w:rPr>
              <w:t>փողոցի,</w:t>
            </w:r>
            <w:r w:rsidR="00567F4E">
              <w:rPr>
                <w:rFonts w:ascii="GHEA Grapalat" w:eastAsia="Times New Roman" w:hAnsi="GHEA Grapalat" w:cs="Arial"/>
                <w:sz w:val="24"/>
                <w:szCs w:val="24"/>
                <w:lang w:val="hy-AM" w:eastAsia="ru-RU"/>
              </w:rPr>
              <w:t xml:space="preserve"> </w:t>
            </w:r>
            <w:r w:rsidR="00567F4E" w:rsidRPr="00567F4E">
              <w:rPr>
                <w:rFonts w:ascii="GHEA Grapalat" w:eastAsia="Times New Roman" w:hAnsi="GHEA Grapalat" w:cs="Arial"/>
                <w:sz w:val="24"/>
                <w:szCs w:val="24"/>
                <w:lang w:val="hy-AM" w:eastAsia="ru-RU"/>
              </w:rPr>
              <w:t>100, 101</w:t>
            </w:r>
            <w:r w:rsidR="00567F4E">
              <w:rPr>
                <w:rFonts w:ascii="GHEA Grapalat" w:eastAsia="Times New Roman" w:hAnsi="GHEA Grapalat" w:cs="Arial"/>
                <w:sz w:val="24"/>
                <w:szCs w:val="24"/>
                <w:lang w:val="hy-AM" w:eastAsia="ru-RU"/>
              </w:rPr>
              <w:t xml:space="preserve"> բնակելի տարածքներում բնակվում է 2016 թվականից, </w:t>
            </w:r>
            <w:r w:rsidR="00567F4E">
              <w:rPr>
                <w:rFonts w:ascii="GHEA Grapalat" w:eastAsia="Times New Roman" w:hAnsi="GHEA Grapalat" w:cs="Times New Roman"/>
                <w:color w:val="00000A"/>
                <w:sz w:val="24"/>
                <w:szCs w:val="24"/>
                <w:lang w:val="hy-AM"/>
              </w:rPr>
              <w:t xml:space="preserve">քաղաքացի Ժանետա Գեղամի Սահակյանը </w:t>
            </w:r>
            <w:r w:rsidR="00567F4E">
              <w:rPr>
                <w:rFonts w:ascii="GHEA Grapalat" w:eastAsia="Times New Roman" w:hAnsi="GHEA Grapalat" w:cs="Arial"/>
                <w:sz w:val="24"/>
                <w:szCs w:val="24"/>
                <w:lang w:val="hy-AM" w:eastAsia="ru-RU"/>
              </w:rPr>
              <w:t xml:space="preserve">Կոտայքի մարզ, քաղաք </w:t>
            </w:r>
            <w:r w:rsidR="00567F4E" w:rsidRPr="00392253">
              <w:rPr>
                <w:rFonts w:ascii="GHEA Grapalat" w:eastAsia="Times New Roman" w:hAnsi="GHEA Grapalat" w:cs="Arial"/>
                <w:sz w:val="24"/>
                <w:szCs w:val="24"/>
                <w:lang w:val="hy-AM" w:eastAsia="ru-RU"/>
              </w:rPr>
              <w:t>Աբովյան,</w:t>
            </w:r>
            <w:r w:rsidR="00567F4E">
              <w:rPr>
                <w:rFonts w:ascii="GHEA Grapalat" w:eastAsia="Times New Roman" w:hAnsi="GHEA Grapalat" w:cs="Arial"/>
                <w:sz w:val="24"/>
                <w:szCs w:val="24"/>
                <w:lang w:val="hy-AM" w:eastAsia="ru-RU"/>
              </w:rPr>
              <w:t xml:space="preserve"> </w:t>
            </w:r>
            <w:r w:rsidR="00567F4E" w:rsidRPr="00392253">
              <w:rPr>
                <w:rFonts w:ascii="GHEA Grapalat" w:eastAsia="Times New Roman" w:hAnsi="GHEA Grapalat" w:cs="Arial"/>
                <w:sz w:val="24"/>
                <w:szCs w:val="24"/>
                <w:lang w:val="hy-AM" w:eastAsia="ru-RU"/>
              </w:rPr>
              <w:t>Ուսանողական</w:t>
            </w:r>
            <w:r w:rsidR="00567F4E">
              <w:rPr>
                <w:rFonts w:ascii="GHEA Grapalat" w:eastAsia="Times New Roman" w:hAnsi="GHEA Grapalat" w:cs="Arial"/>
                <w:sz w:val="24"/>
                <w:szCs w:val="24"/>
                <w:lang w:val="hy-AM" w:eastAsia="ru-RU"/>
              </w:rPr>
              <w:t xml:space="preserve"> </w:t>
            </w:r>
            <w:r w:rsidR="00567F4E" w:rsidRPr="00392253">
              <w:rPr>
                <w:rFonts w:ascii="GHEA Grapalat" w:eastAsia="Times New Roman" w:hAnsi="GHEA Grapalat" w:cs="Arial"/>
                <w:sz w:val="24"/>
                <w:szCs w:val="24"/>
                <w:lang w:val="hy-AM" w:eastAsia="ru-RU"/>
              </w:rPr>
              <w:t>թաղամաս 4/1 հանրակացարան</w:t>
            </w:r>
            <w:r w:rsidR="00567F4E">
              <w:rPr>
                <w:rFonts w:ascii="GHEA Grapalat" w:eastAsia="Times New Roman" w:hAnsi="GHEA Grapalat" w:cs="Arial"/>
                <w:sz w:val="24"/>
                <w:szCs w:val="24"/>
                <w:lang w:val="hy-AM" w:eastAsia="ru-RU"/>
              </w:rPr>
              <w:t>ի 216</w:t>
            </w:r>
            <w:r w:rsidR="00567F4E">
              <w:rPr>
                <w:rFonts w:ascii="GHEA Grapalat" w:eastAsia="Times New Roman" w:hAnsi="GHEA Grapalat" w:cs="Times New Roman"/>
                <w:color w:val="00000A"/>
                <w:sz w:val="24"/>
                <w:szCs w:val="24"/>
                <w:lang w:val="hy-AM"/>
              </w:rPr>
              <w:t xml:space="preserve"> բնակելի տարա</w:t>
            </w:r>
            <w:r w:rsidR="00B21E72">
              <w:rPr>
                <w:rFonts w:ascii="GHEA Grapalat" w:eastAsia="Times New Roman" w:hAnsi="GHEA Grapalat" w:cs="Times New Roman"/>
                <w:color w:val="00000A"/>
                <w:sz w:val="24"/>
                <w:szCs w:val="24"/>
                <w:lang w:val="hy-AM"/>
              </w:rPr>
              <w:t>ծքում բնակվում է 2019 թվականից։</w:t>
            </w:r>
          </w:p>
          <w:p w:rsidR="00E8623C" w:rsidRPr="007554B6" w:rsidRDefault="00E8623C" w:rsidP="00E8623C">
            <w:pPr>
              <w:spacing w:line="360" w:lineRule="auto"/>
              <w:rPr>
                <w:rFonts w:ascii="GHEA Grapalat" w:eastAsia="Times New Roman" w:hAnsi="GHEA Grapalat" w:cs="Times New Roman"/>
                <w:color w:val="00000A"/>
                <w:sz w:val="24"/>
                <w:szCs w:val="24"/>
                <w:lang w:val="hy-AM"/>
              </w:rPr>
            </w:pPr>
            <w:r w:rsidRPr="007554B6">
              <w:rPr>
                <w:rFonts w:ascii="GHEA Grapalat" w:eastAsia="Times New Roman" w:hAnsi="GHEA Grapalat" w:cs="Times New Roman"/>
                <w:color w:val="00000A"/>
                <w:sz w:val="24"/>
                <w:szCs w:val="24"/>
                <w:lang w:val="hy-AM"/>
              </w:rPr>
              <w:t>Նախագծում ընդգրկված բոլոր բնակիչների կողմից ներկայացված վերոնշյալ տեղեկանքները բավարարել են ՀՀ կառավարության 19.12.2024թ.-ի N 2037-Ն որոշման 3-րդ հավելվածով սահմանված պահանջներին։</w:t>
            </w:r>
          </w:p>
          <w:p w:rsidR="00EB641C" w:rsidRDefault="00EB641C" w:rsidP="00E8623C">
            <w:pPr>
              <w:spacing w:line="360" w:lineRule="auto"/>
              <w:rPr>
                <w:rFonts w:ascii="GHEA Grapalat" w:eastAsia="Times New Roman" w:hAnsi="GHEA Grapalat" w:cs="Times New Roman"/>
                <w:color w:val="00000A"/>
                <w:sz w:val="24"/>
                <w:szCs w:val="24"/>
                <w:lang w:val="hy-AM"/>
              </w:rPr>
            </w:pPr>
          </w:p>
          <w:p w:rsidR="00EB641C" w:rsidRDefault="00EB641C" w:rsidP="00E8623C">
            <w:pPr>
              <w:spacing w:line="360" w:lineRule="auto"/>
              <w:rPr>
                <w:rFonts w:ascii="GHEA Grapalat" w:eastAsia="Times New Roman" w:hAnsi="GHEA Grapalat" w:cs="Times New Roman"/>
                <w:color w:val="00000A"/>
                <w:sz w:val="24"/>
                <w:szCs w:val="24"/>
                <w:lang w:val="hy-AM"/>
              </w:rPr>
            </w:pPr>
          </w:p>
          <w:p w:rsidR="00EB641C" w:rsidRDefault="00EB641C" w:rsidP="00E8623C">
            <w:pPr>
              <w:spacing w:line="360" w:lineRule="auto"/>
              <w:rPr>
                <w:rFonts w:ascii="GHEA Grapalat" w:eastAsia="Times New Roman" w:hAnsi="GHEA Grapalat" w:cs="Times New Roman"/>
                <w:color w:val="00000A"/>
                <w:sz w:val="24"/>
                <w:szCs w:val="24"/>
                <w:lang w:val="hy-AM"/>
              </w:rPr>
            </w:pPr>
          </w:p>
          <w:p w:rsidR="00875D68" w:rsidRDefault="00875D68" w:rsidP="00E8623C">
            <w:pPr>
              <w:spacing w:line="360" w:lineRule="auto"/>
              <w:rPr>
                <w:rFonts w:ascii="GHEA Grapalat" w:eastAsia="Times New Roman" w:hAnsi="GHEA Grapalat" w:cs="Times New Roman"/>
                <w:color w:val="00000A"/>
                <w:sz w:val="24"/>
                <w:szCs w:val="24"/>
                <w:lang w:val="hy-AM"/>
              </w:rPr>
            </w:pPr>
          </w:p>
          <w:p w:rsidR="00875D68" w:rsidRDefault="00875D68" w:rsidP="00E8623C">
            <w:pPr>
              <w:spacing w:line="360" w:lineRule="auto"/>
              <w:rPr>
                <w:rFonts w:ascii="GHEA Grapalat" w:eastAsia="Times New Roman" w:hAnsi="GHEA Grapalat" w:cs="Times New Roman"/>
                <w:color w:val="00000A"/>
                <w:sz w:val="24"/>
                <w:szCs w:val="24"/>
                <w:lang w:val="hy-AM"/>
              </w:rPr>
            </w:pPr>
          </w:p>
          <w:p w:rsidR="00875D68" w:rsidRDefault="00875D68" w:rsidP="00E8623C">
            <w:pPr>
              <w:spacing w:line="360" w:lineRule="auto"/>
              <w:rPr>
                <w:rFonts w:ascii="GHEA Grapalat" w:eastAsia="Times New Roman" w:hAnsi="GHEA Grapalat" w:cs="Times New Roman"/>
                <w:color w:val="00000A"/>
                <w:sz w:val="24"/>
                <w:szCs w:val="24"/>
                <w:lang w:val="hy-AM"/>
              </w:rPr>
            </w:pPr>
            <w:bookmarkStart w:id="0" w:name="_GoBack"/>
            <w:bookmarkEnd w:id="0"/>
          </w:p>
          <w:p w:rsidR="00EB641C" w:rsidRPr="007554B6" w:rsidRDefault="00EB641C" w:rsidP="00E8623C">
            <w:pPr>
              <w:spacing w:line="360" w:lineRule="auto"/>
              <w:rPr>
                <w:rFonts w:ascii="GHEA Grapalat" w:eastAsia="Times New Roman" w:hAnsi="GHEA Grapalat" w:cs="Times New Roman"/>
                <w:color w:val="00000A"/>
                <w:sz w:val="24"/>
                <w:szCs w:val="24"/>
                <w:lang w:val="hy-AM"/>
              </w:rPr>
            </w:pPr>
          </w:p>
          <w:p w:rsidR="00187A07" w:rsidRPr="007554B6" w:rsidRDefault="00187A07" w:rsidP="002872E0">
            <w:pPr>
              <w:spacing w:line="360" w:lineRule="auto"/>
              <w:rPr>
                <w:rFonts w:ascii="GHEA Grapalat" w:eastAsia="Times New Roman" w:hAnsi="GHEA Grapalat" w:cs="Times New Roman"/>
                <w:color w:val="00000A"/>
                <w:sz w:val="24"/>
                <w:szCs w:val="24"/>
                <w:lang w:val="hy-AM"/>
              </w:rPr>
            </w:pPr>
            <w:r w:rsidRPr="007554B6">
              <w:rPr>
                <w:rFonts w:ascii="GHEA Grapalat" w:eastAsia="Times New Roman" w:hAnsi="GHEA Grapalat" w:cs="Times New Roman"/>
                <w:color w:val="00000A"/>
                <w:sz w:val="24"/>
                <w:szCs w:val="24"/>
                <w:lang w:val="hy-AM"/>
              </w:rPr>
              <w:lastRenderedPageBreak/>
              <w:t>Նախագծի նախաբանում նշված է, որ նվիրատվության համար հիմք է հանդիսանում Հայաստանի Հանրապետության կառավարության 2024 թվականի դեկտեմբերի 19-ի N 2037-Ն որոշուման 3-րդ հավելվածի 2-րդ կետի 1-ին ենթակետը, այնինչ  1988-1992 թթ</w:t>
            </w:r>
            <w:r w:rsidRPr="007554B6">
              <w:rPr>
                <w:rFonts w:ascii="MS Mincho" w:eastAsia="MS Mincho" w:hAnsi="MS Mincho" w:cs="MS Mincho" w:hint="eastAsia"/>
                <w:color w:val="00000A"/>
                <w:sz w:val="24"/>
                <w:szCs w:val="24"/>
                <w:lang w:val="hy-AM"/>
              </w:rPr>
              <w:t>․</w:t>
            </w:r>
            <w:r w:rsidRPr="007554B6">
              <w:rPr>
                <w:rFonts w:ascii="GHEA Grapalat" w:eastAsia="Times New Roman" w:hAnsi="GHEA Grapalat" w:cs="Times New Roman"/>
                <w:color w:val="00000A"/>
                <w:sz w:val="24"/>
                <w:szCs w:val="24"/>
                <w:lang w:val="hy-AM"/>
              </w:rPr>
              <w:t xml:space="preserve"> Ադրբեջանի</w:t>
            </w:r>
            <w:r w:rsidR="002872E0">
              <w:rPr>
                <w:rFonts w:ascii="GHEA Grapalat" w:eastAsia="Times New Roman" w:hAnsi="GHEA Grapalat" w:cs="Times New Roman"/>
                <w:color w:val="00000A"/>
                <w:sz w:val="24"/>
                <w:szCs w:val="24"/>
                <w:lang w:val="hy-AM"/>
              </w:rPr>
              <w:t xml:space="preserve"> Հանրապետությունից</w:t>
            </w:r>
            <w:r w:rsidRPr="007554B6">
              <w:rPr>
                <w:rFonts w:ascii="GHEA Grapalat" w:eastAsia="Times New Roman" w:hAnsi="GHEA Grapalat" w:cs="Times New Roman"/>
                <w:color w:val="00000A"/>
                <w:sz w:val="24"/>
                <w:szCs w:val="24"/>
                <w:lang w:val="hy-AM"/>
              </w:rPr>
              <w:t xml:space="preserve"> բռնի տեղահանված փախստական ընտանիքների սեփականաշնորհման գործընթացը իրականացվում է հիմք ընդունելով Հայաստանի Հանրապետության կառավարության 2024 թվականի դեկտեմբերի 19-ի N 2037-Ն որոշուման 3-րդ հավելվածի 2-րդ կետի 3-</w:t>
            </w:r>
            <w:r w:rsidR="002A618D" w:rsidRPr="007554B6">
              <w:rPr>
                <w:rFonts w:ascii="GHEA Grapalat" w:eastAsia="Times New Roman" w:hAnsi="GHEA Grapalat" w:cs="Times New Roman"/>
                <w:color w:val="00000A"/>
                <w:sz w:val="24"/>
                <w:szCs w:val="24"/>
                <w:lang w:val="hy-AM"/>
              </w:rPr>
              <w:t>րդ</w:t>
            </w:r>
            <w:r w:rsidRPr="007554B6">
              <w:rPr>
                <w:rFonts w:ascii="GHEA Grapalat" w:eastAsia="Times New Roman" w:hAnsi="GHEA Grapalat" w:cs="Times New Roman"/>
                <w:color w:val="00000A"/>
                <w:sz w:val="24"/>
                <w:szCs w:val="24"/>
                <w:lang w:val="hy-AM"/>
              </w:rPr>
              <w:t xml:space="preserve"> ենթակետը</w:t>
            </w:r>
            <w:r w:rsidR="003F7126">
              <w:rPr>
                <w:rFonts w:ascii="GHEA Grapalat" w:eastAsia="Times New Roman" w:hAnsi="GHEA Grapalat" w:cs="Times New Roman"/>
                <w:color w:val="00000A"/>
                <w:sz w:val="24"/>
                <w:szCs w:val="24"/>
                <w:lang w:val="hy-AM"/>
              </w:rPr>
              <w:t>։</w:t>
            </w:r>
          </w:p>
        </w:tc>
      </w:tr>
    </w:tbl>
    <w:p w:rsidR="00ED612D" w:rsidRPr="00767830" w:rsidRDefault="00ED612D">
      <w:pPr>
        <w:rPr>
          <w:color w:val="FF0000"/>
          <w:lang w:val="hy-AM"/>
        </w:rPr>
      </w:pPr>
    </w:p>
    <w:sectPr w:rsidR="00ED612D" w:rsidRPr="00767830" w:rsidSect="005A513E">
      <w:pgSz w:w="16838" w:h="11906" w:orient="landscape"/>
      <w:pgMar w:top="993" w:right="395" w:bottom="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97209"/>
    <w:multiLevelType w:val="hybridMultilevel"/>
    <w:tmpl w:val="3E72128C"/>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 w15:restartNumberingAfterBreak="0">
    <w:nsid w:val="5D3625C5"/>
    <w:multiLevelType w:val="hybridMultilevel"/>
    <w:tmpl w:val="21484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D67"/>
    <w:rsid w:val="00094791"/>
    <w:rsid w:val="000B6AF9"/>
    <w:rsid w:val="00102C6E"/>
    <w:rsid w:val="00131D67"/>
    <w:rsid w:val="00187A07"/>
    <w:rsid w:val="001A7BD2"/>
    <w:rsid w:val="002872E0"/>
    <w:rsid w:val="002A618D"/>
    <w:rsid w:val="00392253"/>
    <w:rsid w:val="003A6C6B"/>
    <w:rsid w:val="003A76D4"/>
    <w:rsid w:val="003F6D9B"/>
    <w:rsid w:val="003F7126"/>
    <w:rsid w:val="00411791"/>
    <w:rsid w:val="00441A68"/>
    <w:rsid w:val="004D3961"/>
    <w:rsid w:val="00504B16"/>
    <w:rsid w:val="005328CC"/>
    <w:rsid w:val="00557A37"/>
    <w:rsid w:val="005632E6"/>
    <w:rsid w:val="005637CE"/>
    <w:rsid w:val="00567F4E"/>
    <w:rsid w:val="00594802"/>
    <w:rsid w:val="005E7777"/>
    <w:rsid w:val="005F4E69"/>
    <w:rsid w:val="00605760"/>
    <w:rsid w:val="00636241"/>
    <w:rsid w:val="00654CD8"/>
    <w:rsid w:val="006B5389"/>
    <w:rsid w:val="006D31A8"/>
    <w:rsid w:val="007306FF"/>
    <w:rsid w:val="007525B7"/>
    <w:rsid w:val="007554B6"/>
    <w:rsid w:val="00767830"/>
    <w:rsid w:val="00774682"/>
    <w:rsid w:val="007E71A0"/>
    <w:rsid w:val="007F3812"/>
    <w:rsid w:val="00852011"/>
    <w:rsid w:val="00875D68"/>
    <w:rsid w:val="008878D2"/>
    <w:rsid w:val="00902F49"/>
    <w:rsid w:val="00903174"/>
    <w:rsid w:val="00933B22"/>
    <w:rsid w:val="00990818"/>
    <w:rsid w:val="009F1460"/>
    <w:rsid w:val="009F3E4E"/>
    <w:rsid w:val="00A142D9"/>
    <w:rsid w:val="00A60A12"/>
    <w:rsid w:val="00A7101F"/>
    <w:rsid w:val="00AD4C0D"/>
    <w:rsid w:val="00B21E72"/>
    <w:rsid w:val="00B4115A"/>
    <w:rsid w:val="00B66C11"/>
    <w:rsid w:val="00B71BD5"/>
    <w:rsid w:val="00B9469A"/>
    <w:rsid w:val="00BF1FEC"/>
    <w:rsid w:val="00BF4BEF"/>
    <w:rsid w:val="00C027F4"/>
    <w:rsid w:val="00C378A1"/>
    <w:rsid w:val="00C754A7"/>
    <w:rsid w:val="00D1520B"/>
    <w:rsid w:val="00D950FC"/>
    <w:rsid w:val="00E23E89"/>
    <w:rsid w:val="00E32773"/>
    <w:rsid w:val="00E832D7"/>
    <w:rsid w:val="00E8623C"/>
    <w:rsid w:val="00EB641C"/>
    <w:rsid w:val="00ED612D"/>
    <w:rsid w:val="00F26E6A"/>
    <w:rsid w:val="00F77270"/>
    <w:rsid w:val="00F85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F88FD"/>
  <w15:chartTrackingRefBased/>
  <w15:docId w15:val="{BC00B9EF-0860-4984-847C-62E9673D3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3E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a"/>
    <w:link w:val="a4"/>
    <w:uiPriority w:val="99"/>
    <w:unhideWhenUsed/>
    <w:rsid w:val="009F3E4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9F3E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7"/>
    <w:uiPriority w:val="34"/>
    <w:qFormat/>
    <w:rsid w:val="009F3E4E"/>
    <w:pPr>
      <w:ind w:left="720"/>
      <w:contextualSpacing/>
    </w:pPr>
  </w:style>
  <w:style w:type="character" w:customStyle="1" w:styleId="a7">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6"/>
    <w:uiPriority w:val="34"/>
    <w:qFormat/>
    <w:locked/>
    <w:rsid w:val="009F3E4E"/>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w:link w:val="a3"/>
    <w:uiPriority w:val="99"/>
    <w:locked/>
    <w:rsid w:val="009F3E4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048172">
      <w:bodyDiv w:val="1"/>
      <w:marLeft w:val="0"/>
      <w:marRight w:val="0"/>
      <w:marTop w:val="0"/>
      <w:marBottom w:val="0"/>
      <w:divBdr>
        <w:top w:val="none" w:sz="0" w:space="0" w:color="auto"/>
        <w:left w:val="none" w:sz="0" w:space="0" w:color="auto"/>
        <w:bottom w:val="none" w:sz="0" w:space="0" w:color="auto"/>
        <w:right w:val="none" w:sz="0" w:space="0" w:color="auto"/>
      </w:divBdr>
      <w:divsChild>
        <w:div w:id="333261787">
          <w:marLeft w:val="0"/>
          <w:marRight w:val="0"/>
          <w:marTop w:val="0"/>
          <w:marBottom w:val="0"/>
          <w:divBdr>
            <w:top w:val="none" w:sz="0" w:space="0" w:color="auto"/>
            <w:left w:val="none" w:sz="0" w:space="0" w:color="auto"/>
            <w:bottom w:val="none" w:sz="0" w:space="0" w:color="auto"/>
            <w:right w:val="none" w:sz="0" w:space="0" w:color="auto"/>
          </w:divBdr>
          <w:divsChild>
            <w:div w:id="1427505626">
              <w:marLeft w:val="0"/>
              <w:marRight w:val="0"/>
              <w:marTop w:val="0"/>
              <w:marBottom w:val="0"/>
              <w:divBdr>
                <w:top w:val="none" w:sz="0" w:space="0" w:color="auto"/>
                <w:left w:val="none" w:sz="0" w:space="0" w:color="auto"/>
                <w:bottom w:val="none" w:sz="0" w:space="0" w:color="auto"/>
                <w:right w:val="none" w:sz="0" w:space="0" w:color="auto"/>
              </w:divBdr>
            </w:div>
          </w:divsChild>
        </w:div>
        <w:div w:id="316496993">
          <w:marLeft w:val="0"/>
          <w:marRight w:val="0"/>
          <w:marTop w:val="0"/>
          <w:marBottom w:val="0"/>
          <w:divBdr>
            <w:top w:val="none" w:sz="0" w:space="0" w:color="auto"/>
            <w:left w:val="none" w:sz="0" w:space="0" w:color="auto"/>
            <w:bottom w:val="none" w:sz="0" w:space="0" w:color="auto"/>
            <w:right w:val="none" w:sz="0" w:space="0" w:color="auto"/>
          </w:divBdr>
          <w:divsChild>
            <w:div w:id="2142183194">
              <w:marLeft w:val="0"/>
              <w:marRight w:val="0"/>
              <w:marTop w:val="0"/>
              <w:marBottom w:val="0"/>
              <w:divBdr>
                <w:top w:val="none" w:sz="0" w:space="0" w:color="auto"/>
                <w:left w:val="none" w:sz="0" w:space="0" w:color="auto"/>
                <w:bottom w:val="none" w:sz="0" w:space="0" w:color="auto"/>
                <w:right w:val="none" w:sz="0" w:space="0" w:color="auto"/>
              </w:divBdr>
            </w:div>
            <w:div w:id="2141918980">
              <w:marLeft w:val="0"/>
              <w:marRight w:val="0"/>
              <w:marTop w:val="0"/>
              <w:marBottom w:val="0"/>
              <w:divBdr>
                <w:top w:val="none" w:sz="0" w:space="0" w:color="auto"/>
                <w:left w:val="none" w:sz="0" w:space="0" w:color="auto"/>
                <w:bottom w:val="none" w:sz="0" w:space="0" w:color="auto"/>
                <w:right w:val="none" w:sz="0" w:space="0" w:color="auto"/>
              </w:divBdr>
              <w:divsChild>
                <w:div w:id="6822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310002">
      <w:bodyDiv w:val="1"/>
      <w:marLeft w:val="0"/>
      <w:marRight w:val="0"/>
      <w:marTop w:val="0"/>
      <w:marBottom w:val="0"/>
      <w:divBdr>
        <w:top w:val="none" w:sz="0" w:space="0" w:color="auto"/>
        <w:left w:val="none" w:sz="0" w:space="0" w:color="auto"/>
        <w:bottom w:val="none" w:sz="0" w:space="0" w:color="auto"/>
        <w:right w:val="none" w:sz="0" w:space="0" w:color="auto"/>
      </w:divBdr>
      <w:divsChild>
        <w:div w:id="384959460">
          <w:marLeft w:val="0"/>
          <w:marRight w:val="0"/>
          <w:marTop w:val="0"/>
          <w:marBottom w:val="0"/>
          <w:divBdr>
            <w:top w:val="none" w:sz="0" w:space="0" w:color="auto"/>
            <w:left w:val="none" w:sz="0" w:space="0" w:color="auto"/>
            <w:bottom w:val="none" w:sz="0" w:space="0" w:color="auto"/>
            <w:right w:val="none" w:sz="0" w:space="0" w:color="auto"/>
          </w:divBdr>
          <w:divsChild>
            <w:div w:id="916550328">
              <w:marLeft w:val="0"/>
              <w:marRight w:val="0"/>
              <w:marTop w:val="0"/>
              <w:marBottom w:val="0"/>
              <w:divBdr>
                <w:top w:val="none" w:sz="0" w:space="0" w:color="auto"/>
                <w:left w:val="none" w:sz="0" w:space="0" w:color="auto"/>
                <w:bottom w:val="none" w:sz="0" w:space="0" w:color="auto"/>
                <w:right w:val="none" w:sz="0" w:space="0" w:color="auto"/>
              </w:divBdr>
            </w:div>
          </w:divsChild>
        </w:div>
        <w:div w:id="853692724">
          <w:marLeft w:val="0"/>
          <w:marRight w:val="0"/>
          <w:marTop w:val="0"/>
          <w:marBottom w:val="0"/>
          <w:divBdr>
            <w:top w:val="none" w:sz="0" w:space="0" w:color="auto"/>
            <w:left w:val="none" w:sz="0" w:space="0" w:color="auto"/>
            <w:bottom w:val="none" w:sz="0" w:space="0" w:color="auto"/>
            <w:right w:val="none" w:sz="0" w:space="0" w:color="auto"/>
          </w:divBdr>
          <w:divsChild>
            <w:div w:id="1254968781">
              <w:marLeft w:val="0"/>
              <w:marRight w:val="0"/>
              <w:marTop w:val="0"/>
              <w:marBottom w:val="0"/>
              <w:divBdr>
                <w:top w:val="none" w:sz="0" w:space="0" w:color="auto"/>
                <w:left w:val="none" w:sz="0" w:space="0" w:color="auto"/>
                <w:bottom w:val="none" w:sz="0" w:space="0" w:color="auto"/>
                <w:right w:val="none" w:sz="0" w:space="0" w:color="auto"/>
              </w:divBdr>
            </w:div>
            <w:div w:id="2000379084">
              <w:marLeft w:val="0"/>
              <w:marRight w:val="0"/>
              <w:marTop w:val="0"/>
              <w:marBottom w:val="0"/>
              <w:divBdr>
                <w:top w:val="none" w:sz="0" w:space="0" w:color="auto"/>
                <w:left w:val="none" w:sz="0" w:space="0" w:color="auto"/>
                <w:bottom w:val="none" w:sz="0" w:space="0" w:color="auto"/>
                <w:right w:val="none" w:sz="0" w:space="0" w:color="auto"/>
              </w:divBdr>
              <w:divsChild>
                <w:div w:id="115634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5</Pages>
  <Words>745</Words>
  <Characters>4247</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Bella Bagratunyan</dc:creator>
  <cp:keywords>https://mul2-spm.gov.am/tasks/464635/oneclick?token=2116f7f4717764bfcf4abbb29e93aad4</cp:keywords>
  <dc:description/>
  <cp:lastModifiedBy>Bella Bagratunyan</cp:lastModifiedBy>
  <cp:revision>291</cp:revision>
  <dcterms:created xsi:type="dcterms:W3CDTF">2025-03-12T08:44:00Z</dcterms:created>
  <dcterms:modified xsi:type="dcterms:W3CDTF">2025-03-25T08:40:00Z</dcterms:modified>
</cp:coreProperties>
</file>