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C5F82" w14:textId="77777777" w:rsidR="00F263FB" w:rsidRPr="00F263FB" w:rsidRDefault="00F263FB" w:rsidP="00F263FB">
      <w:pPr>
        <w:spacing w:after="0" w:line="360" w:lineRule="auto"/>
        <w:ind w:left="-810" w:firstLine="567"/>
        <w:jc w:val="center"/>
        <w:rPr>
          <w:rFonts w:ascii="GHEA Grapalat" w:eastAsia="Times New Roman" w:hAnsi="GHEA Grapalat" w:cs="GHEA Grapalat"/>
          <w:b/>
          <w:sz w:val="24"/>
          <w:szCs w:val="20"/>
          <w:lang w:val="af-ZA" w:eastAsia="ru-RU"/>
        </w:rPr>
      </w:pPr>
      <w:r w:rsidRPr="00F263FB">
        <w:rPr>
          <w:rFonts w:ascii="GHEA Grapalat" w:eastAsia="Times New Roman" w:hAnsi="GHEA Grapalat" w:cs="GHEA Grapalat"/>
          <w:b/>
          <w:sz w:val="24"/>
          <w:szCs w:val="20"/>
          <w:lang w:val="hy-AM" w:eastAsia="ru-RU"/>
        </w:rPr>
        <w:t>ՀԻՄՆԱՎՈՐՈՒՄ</w:t>
      </w:r>
    </w:p>
    <w:p w14:paraId="33C8D778" w14:textId="6A1E1D49" w:rsidR="00F263FB" w:rsidRPr="00F263FB" w:rsidRDefault="009370F5" w:rsidP="00F263FB">
      <w:pPr>
        <w:spacing w:after="0" w:line="240" w:lineRule="auto"/>
        <w:ind w:left="-810" w:firstLine="990"/>
        <w:jc w:val="center"/>
        <w:rPr>
          <w:rFonts w:ascii="GHEA Grapalat" w:eastAsia="Times New Roman" w:hAnsi="GHEA Grapalat" w:cs="Times New Roman"/>
          <w:b/>
          <w:color w:val="000000"/>
          <w:sz w:val="24"/>
          <w:szCs w:val="24"/>
          <w:lang w:val="hy-AM" w:eastAsia="ru-RU"/>
        </w:rPr>
      </w:pPr>
      <w:r w:rsidRPr="009370F5">
        <w:rPr>
          <w:rFonts w:ascii="GHEA Grapalat" w:eastAsia="Times New Roman" w:hAnsi="GHEA Grapalat" w:cs="Times New Roman"/>
          <w:b/>
          <w:bCs/>
          <w:sz w:val="24"/>
          <w:szCs w:val="24"/>
          <w:lang w:val="af-ZA" w:eastAsia="ru-RU"/>
        </w:rPr>
        <w:t>ԳՈՒՅՔ ՆՎԻՐԱԲԵՐԵԼՈՒ ՄԱՍԻՆ</w:t>
      </w:r>
    </w:p>
    <w:p w14:paraId="3AFED6E2" w14:textId="77777777" w:rsidR="00F263FB" w:rsidRPr="00F263FB" w:rsidRDefault="00F263FB" w:rsidP="00F263FB">
      <w:pPr>
        <w:spacing w:after="0" w:line="240" w:lineRule="auto"/>
        <w:ind w:left="-810" w:right="-503" w:firstLine="567"/>
        <w:jc w:val="center"/>
        <w:rPr>
          <w:rFonts w:ascii="GHEA Grapalat" w:eastAsia="Times New Roman" w:hAnsi="GHEA Grapalat" w:cs="Times New Roman"/>
          <w:b/>
          <w:sz w:val="24"/>
          <w:szCs w:val="24"/>
          <w:lang w:val="af-ZA" w:eastAsia="ru-RU"/>
        </w:rPr>
      </w:pPr>
      <w:r w:rsidRPr="00F263FB">
        <w:rPr>
          <w:rFonts w:ascii="GHEA Grapalat" w:eastAsia="Times New Roman" w:hAnsi="GHEA Grapalat" w:cs="Times New Roman"/>
          <w:b/>
          <w:sz w:val="24"/>
          <w:szCs w:val="24"/>
          <w:lang w:val="af-ZA" w:eastAsia="ru-RU"/>
        </w:rPr>
        <w:t xml:space="preserve">ՀՀ կառավարության որոշման նախագծի </w:t>
      </w:r>
    </w:p>
    <w:p w14:paraId="5D867018" w14:textId="77777777" w:rsidR="00F263FB" w:rsidRPr="00F263FB" w:rsidRDefault="00F263FB" w:rsidP="00F263FB">
      <w:pPr>
        <w:spacing w:after="0" w:line="276" w:lineRule="auto"/>
        <w:ind w:left="-810" w:right="-503" w:firstLine="360"/>
        <w:jc w:val="center"/>
        <w:rPr>
          <w:rFonts w:ascii="GHEA Grapalat" w:eastAsia="Times New Roman" w:hAnsi="GHEA Grapalat" w:cs="Times New Roman"/>
          <w:b/>
          <w:sz w:val="24"/>
          <w:szCs w:val="24"/>
          <w:lang w:val="af-ZA" w:eastAsia="ru-RU"/>
        </w:rPr>
      </w:pPr>
    </w:p>
    <w:p w14:paraId="703B40F3" w14:textId="505C15AB" w:rsidR="00BD72A2" w:rsidRDefault="00F263FB" w:rsidP="00E70A05">
      <w:pPr>
        <w:spacing w:after="0" w:line="360" w:lineRule="auto"/>
        <w:ind w:left="-450" w:right="-720" w:firstLine="900"/>
        <w:jc w:val="both"/>
        <w:rPr>
          <w:rFonts w:ascii="GHEA Grapalat" w:eastAsia="Times New Roman" w:hAnsi="GHEA Grapalat" w:cs="Times New Roman"/>
          <w:sz w:val="24"/>
          <w:szCs w:val="24"/>
          <w:lang w:val="hy-AM" w:eastAsia="ru-RU"/>
        </w:rPr>
      </w:pPr>
      <w:r w:rsidRPr="00F263FB">
        <w:rPr>
          <w:rFonts w:ascii="GHEA Grapalat" w:eastAsia="Times New Roman" w:hAnsi="GHEA Grapalat" w:cs="Times New Roman"/>
          <w:sz w:val="24"/>
          <w:szCs w:val="24"/>
          <w:lang w:val="hy-AM" w:eastAsia="ru-RU"/>
        </w:rPr>
        <w:t xml:space="preserve">ՀՀ </w:t>
      </w:r>
      <w:r w:rsidR="00B44342">
        <w:rPr>
          <w:rFonts w:ascii="GHEA Grapalat" w:eastAsia="Times New Roman" w:hAnsi="GHEA Grapalat" w:cs="Times New Roman"/>
          <w:sz w:val="24"/>
          <w:szCs w:val="24"/>
          <w:lang w:val="hy-AM" w:eastAsia="ru-RU"/>
        </w:rPr>
        <w:t>Լոռու մարզի Ալավերդի համայնքի ղեկավարը</w:t>
      </w:r>
      <w:r w:rsidRPr="00F263FB">
        <w:rPr>
          <w:rFonts w:ascii="GHEA Grapalat" w:eastAsia="Times New Roman" w:hAnsi="GHEA Grapalat" w:cs="Times New Roman"/>
          <w:sz w:val="24"/>
          <w:szCs w:val="24"/>
          <w:lang w:val="hy-AM" w:eastAsia="ru-RU"/>
        </w:rPr>
        <w:t xml:space="preserve"> համապատասխան գրությամբ դիմել է Հայաստանի Հանրապետության տարածքային կառավարման և ենթակառուցվածքների նախարարությ</w:t>
      </w:r>
      <w:r w:rsidR="00B44342">
        <w:rPr>
          <w:rFonts w:ascii="GHEA Grapalat" w:eastAsia="Times New Roman" w:hAnsi="GHEA Grapalat" w:cs="Times New Roman"/>
          <w:sz w:val="24"/>
          <w:szCs w:val="24"/>
          <w:lang w:val="hy-AM" w:eastAsia="ru-RU"/>
        </w:rPr>
        <w:t>ա</w:t>
      </w:r>
      <w:r w:rsidRPr="00F263FB">
        <w:rPr>
          <w:rFonts w:ascii="GHEA Grapalat" w:eastAsia="Times New Roman" w:hAnsi="GHEA Grapalat" w:cs="Times New Roman"/>
          <w:sz w:val="24"/>
          <w:szCs w:val="24"/>
          <w:lang w:val="hy-AM" w:eastAsia="ru-RU"/>
        </w:rPr>
        <w:t>ն</w:t>
      </w:r>
      <w:r w:rsidR="00B44342">
        <w:rPr>
          <w:rFonts w:ascii="GHEA Grapalat" w:eastAsia="Times New Roman" w:hAnsi="GHEA Grapalat" w:cs="Times New Roman"/>
          <w:sz w:val="24"/>
          <w:szCs w:val="24"/>
          <w:lang w:val="hy-AM" w:eastAsia="ru-RU"/>
        </w:rPr>
        <w:t xml:space="preserve"> պետական գույքի կառավարման կոմիտե</w:t>
      </w:r>
      <w:r w:rsidR="00E70A05">
        <w:rPr>
          <w:rFonts w:ascii="GHEA Grapalat" w:eastAsia="Times New Roman" w:hAnsi="GHEA Grapalat" w:cs="Times New Roman"/>
          <w:sz w:val="24"/>
          <w:szCs w:val="24"/>
          <w:lang w:val="hy-AM" w:eastAsia="ru-RU"/>
        </w:rPr>
        <w:t>՝</w:t>
      </w:r>
      <w:r w:rsidR="004317D3">
        <w:rPr>
          <w:rFonts w:ascii="GHEA Grapalat" w:eastAsia="Times New Roman" w:hAnsi="GHEA Grapalat" w:cs="Times New Roman"/>
          <w:sz w:val="24"/>
          <w:szCs w:val="24"/>
          <w:lang w:val="hy-AM" w:eastAsia="ru-RU"/>
        </w:rPr>
        <w:t xml:space="preserve"> </w:t>
      </w:r>
      <w:r w:rsidR="00671B09">
        <w:rPr>
          <w:rFonts w:ascii="GHEA Grapalat" w:eastAsia="Times New Roman" w:hAnsi="GHEA Grapalat" w:cs="Times New Roman"/>
          <w:sz w:val="24"/>
          <w:szCs w:val="24"/>
          <w:lang w:val="hy-AM" w:eastAsia="ru-RU"/>
        </w:rPr>
        <w:t>խնդրանքով</w:t>
      </w:r>
      <w:r w:rsidRPr="00F263FB">
        <w:rPr>
          <w:rFonts w:ascii="GHEA Grapalat" w:eastAsia="Times New Roman" w:hAnsi="GHEA Grapalat" w:cs="Times New Roman"/>
          <w:sz w:val="24"/>
          <w:szCs w:val="24"/>
          <w:lang w:val="hy-AM" w:eastAsia="ru-RU"/>
        </w:rPr>
        <w:t xml:space="preserve"> </w:t>
      </w:r>
      <w:r w:rsidR="00A81382" w:rsidRPr="00A81382">
        <w:rPr>
          <w:rFonts w:ascii="GHEA Grapalat" w:eastAsia="Times New Roman" w:hAnsi="GHEA Grapalat" w:cs="Times New Roman"/>
          <w:sz w:val="24"/>
          <w:szCs w:val="24"/>
          <w:lang w:val="hy-AM" w:eastAsia="ru-RU"/>
        </w:rPr>
        <w:t xml:space="preserve">Հայաստանի Հանրապետության </w:t>
      </w:r>
      <w:bookmarkStart w:id="0" w:name="_Hlk187917664"/>
      <w:r w:rsidR="00A81382" w:rsidRPr="00A81382">
        <w:rPr>
          <w:rFonts w:ascii="GHEA Grapalat" w:eastAsia="Times New Roman" w:hAnsi="GHEA Grapalat" w:cs="Times New Roman"/>
          <w:sz w:val="24"/>
          <w:szCs w:val="24"/>
          <w:lang w:val="hy-AM" w:eastAsia="ru-RU"/>
        </w:rPr>
        <w:t>Լոռու մարզ, համայնք Ալավերդի, գյուղ Օձուն 5-րդ փողոց 4-րդ փակուղի 10</w:t>
      </w:r>
      <w:bookmarkEnd w:id="0"/>
      <w:r w:rsidR="00A81382" w:rsidRPr="00A81382">
        <w:rPr>
          <w:rFonts w:ascii="GHEA Grapalat" w:eastAsia="Times New Roman" w:hAnsi="GHEA Grapalat" w:cs="Times New Roman"/>
          <w:sz w:val="24"/>
          <w:szCs w:val="24"/>
          <w:lang w:val="hy-AM" w:eastAsia="ru-RU"/>
        </w:rPr>
        <w:t xml:space="preserve"> հասցեում գտնվող պետական սեփականություն հանդիսացող և «Օձունի թիվ 1 միջնակարգ դպրոց» պետական ոչ առևտրային կազմակերպությանն </w:t>
      </w:r>
      <w:r w:rsidR="00E47971">
        <w:rPr>
          <w:rFonts w:ascii="GHEA Grapalat" w:eastAsia="Times New Roman" w:hAnsi="GHEA Grapalat" w:cs="Times New Roman"/>
          <w:sz w:val="24"/>
          <w:szCs w:val="24"/>
          <w:lang w:val="hy-AM" w:eastAsia="ru-RU"/>
        </w:rPr>
        <w:t>հատկացված</w:t>
      </w:r>
      <w:r w:rsidR="00A81382" w:rsidRPr="00A81382">
        <w:rPr>
          <w:rFonts w:ascii="GHEA Grapalat" w:eastAsia="Times New Roman" w:hAnsi="GHEA Grapalat" w:cs="Times New Roman"/>
          <w:sz w:val="24"/>
          <w:szCs w:val="24"/>
          <w:lang w:val="hy-AM" w:eastAsia="ru-RU"/>
        </w:rPr>
        <w:t xml:space="preserve"> </w:t>
      </w:r>
      <w:r w:rsidR="00DC0F41">
        <w:rPr>
          <w:rFonts w:ascii="GHEA Grapalat" w:eastAsia="Times New Roman" w:hAnsi="GHEA Grapalat" w:cs="Times New Roman"/>
          <w:sz w:val="24"/>
          <w:szCs w:val="24"/>
          <w:lang w:val="hy-AM" w:eastAsia="ru-RU"/>
        </w:rPr>
        <w:t>4799</w:t>
      </w:r>
      <w:r w:rsidR="00DC0F41" w:rsidRPr="00773EF1">
        <w:rPr>
          <w:rFonts w:ascii="GHEA Grapalat" w:eastAsia="Times New Roman" w:hAnsi="GHEA Grapalat" w:cs="Times New Roman"/>
          <w:sz w:val="24"/>
          <w:szCs w:val="24"/>
          <w:lang w:val="hy-AM" w:eastAsia="ru-RU"/>
        </w:rPr>
        <w:t>,4 քառ</w:t>
      </w:r>
      <w:r w:rsidR="00DC0F41" w:rsidRPr="00773EF1">
        <w:rPr>
          <w:rFonts w:ascii="Microsoft JhengHei" w:eastAsia="Microsoft JhengHei" w:hAnsi="Microsoft JhengHei" w:cs="Microsoft JhengHei" w:hint="eastAsia"/>
          <w:sz w:val="24"/>
          <w:szCs w:val="24"/>
          <w:lang w:val="hy-AM" w:eastAsia="ru-RU"/>
        </w:rPr>
        <w:t>․</w:t>
      </w:r>
      <w:r w:rsidR="00DC0F41" w:rsidRPr="00773EF1">
        <w:rPr>
          <w:rFonts w:ascii="GHEA Grapalat" w:eastAsia="Times New Roman" w:hAnsi="GHEA Grapalat" w:cs="Times New Roman"/>
          <w:sz w:val="24"/>
          <w:szCs w:val="24"/>
          <w:lang w:val="hy-AM" w:eastAsia="ru-RU"/>
        </w:rPr>
        <w:t xml:space="preserve"> մետր մակերեսով շենք-շինությունների</w:t>
      </w:r>
      <w:r w:rsidR="00773EF1" w:rsidRPr="00773EF1">
        <w:rPr>
          <w:rFonts w:ascii="GHEA Grapalat" w:eastAsia="Times New Roman" w:hAnsi="GHEA Grapalat" w:cs="Times New Roman"/>
          <w:sz w:val="24"/>
          <w:szCs w:val="24"/>
          <w:lang w:val="hy-AM" w:eastAsia="ru-RU"/>
        </w:rPr>
        <w:t xml:space="preserve"> </w:t>
      </w:r>
      <w:r w:rsidR="00DC0F41" w:rsidRPr="00773EF1">
        <w:rPr>
          <w:rFonts w:ascii="GHEA Grapalat" w:eastAsia="Times New Roman" w:hAnsi="GHEA Grapalat" w:cs="Times New Roman"/>
          <w:sz w:val="24"/>
          <w:szCs w:val="24"/>
          <w:lang w:val="hy-AM" w:eastAsia="ru-RU"/>
        </w:rPr>
        <w:t>և</w:t>
      </w:r>
      <w:r w:rsidR="00773EF1" w:rsidRPr="00773EF1">
        <w:rPr>
          <w:rFonts w:ascii="GHEA Grapalat" w:eastAsia="Times New Roman" w:hAnsi="GHEA Grapalat" w:cs="Times New Roman"/>
          <w:sz w:val="24"/>
          <w:szCs w:val="24"/>
          <w:lang w:val="hy-AM" w:eastAsia="ru-RU"/>
        </w:rPr>
        <w:t xml:space="preserve"> դրա զբաղեցրած, օգտագործման ու սպասարկման համար հատկացված 1,72217 հեկտար մակերեսով հողամասի</w:t>
      </w:r>
      <w:r w:rsidR="00DC0F41" w:rsidRPr="00773EF1">
        <w:rPr>
          <w:rFonts w:ascii="GHEA Grapalat" w:eastAsia="Times New Roman" w:hAnsi="GHEA Grapalat" w:cs="Times New Roman"/>
          <w:sz w:val="24"/>
          <w:szCs w:val="24"/>
          <w:lang w:val="hy-AM" w:eastAsia="ru-RU"/>
        </w:rPr>
        <w:t xml:space="preserve"> </w:t>
      </w:r>
      <w:r w:rsidR="00A81382" w:rsidRPr="00A81382">
        <w:rPr>
          <w:rFonts w:ascii="GHEA Grapalat" w:eastAsia="Times New Roman" w:hAnsi="GHEA Grapalat" w:cs="Times New Roman"/>
          <w:sz w:val="24"/>
          <w:szCs w:val="24"/>
          <w:lang w:val="hy-AM" w:eastAsia="ru-RU"/>
        </w:rPr>
        <w:t xml:space="preserve">կազմից առանձնացված և որպես առանձին գույքային միավոր գրանցված, Հայաստանի Հանրապետության Լոռու մարզ, համայնք Ալավերդի, գյուղ Օձուն 5-րդ փողոց 4-րդ փակուղի 10/1 հասցեում գտնվող, 471,4 քառ. մետր մակերեսով </w:t>
      </w:r>
      <w:bookmarkStart w:id="1" w:name="_Hlk187919114"/>
      <w:r w:rsidR="00A81382">
        <w:rPr>
          <w:rFonts w:ascii="GHEA Grapalat" w:eastAsia="Times New Roman" w:hAnsi="GHEA Grapalat" w:cs="Times New Roman"/>
          <w:sz w:val="24"/>
          <w:szCs w:val="24"/>
          <w:lang w:val="hy-AM" w:eastAsia="ru-RU"/>
        </w:rPr>
        <w:t>«</w:t>
      </w:r>
      <w:r w:rsidR="00A81382" w:rsidRPr="00A81382">
        <w:rPr>
          <w:rFonts w:ascii="GHEA Grapalat" w:eastAsia="Times New Roman" w:hAnsi="GHEA Grapalat" w:cs="Times New Roman"/>
          <w:sz w:val="24"/>
          <w:szCs w:val="24"/>
          <w:lang w:val="hy-AM" w:eastAsia="ru-RU"/>
        </w:rPr>
        <w:t>Մանկական արվեստի դպրոց</w:t>
      </w:r>
      <w:bookmarkEnd w:id="1"/>
      <w:r w:rsidR="00A81382" w:rsidRPr="00A81382">
        <w:rPr>
          <w:rFonts w:ascii="GHEA Grapalat" w:eastAsia="Times New Roman" w:hAnsi="GHEA Grapalat" w:cs="Times New Roman"/>
          <w:sz w:val="24"/>
          <w:szCs w:val="24"/>
          <w:lang w:val="hy-AM" w:eastAsia="ru-RU"/>
        </w:rPr>
        <w:t>ը</w:t>
      </w:r>
      <w:r w:rsidR="00A81382">
        <w:rPr>
          <w:rFonts w:ascii="GHEA Grapalat" w:eastAsia="Times New Roman" w:hAnsi="GHEA Grapalat" w:cs="Times New Roman"/>
          <w:sz w:val="24"/>
          <w:szCs w:val="24"/>
          <w:lang w:val="hy-AM" w:eastAsia="ru-RU"/>
        </w:rPr>
        <w:t>» ՀՈԱԿ-ի շենքը</w:t>
      </w:r>
      <w:r w:rsidR="00E47971">
        <w:rPr>
          <w:rFonts w:ascii="GHEA Grapalat" w:eastAsia="Times New Roman" w:hAnsi="GHEA Grapalat" w:cs="Times New Roman"/>
          <w:sz w:val="24"/>
          <w:szCs w:val="24"/>
          <w:lang w:val="hy-AM" w:eastAsia="ru-RU"/>
        </w:rPr>
        <w:t xml:space="preserve"> </w:t>
      </w:r>
      <w:r w:rsidR="00A81382" w:rsidRPr="00A81382">
        <w:rPr>
          <w:rFonts w:ascii="GHEA Grapalat" w:eastAsia="Times New Roman" w:hAnsi="GHEA Grapalat" w:cs="Times New Roman"/>
          <w:sz w:val="24"/>
          <w:szCs w:val="24"/>
          <w:lang w:val="hy-AM" w:eastAsia="ru-RU"/>
        </w:rPr>
        <w:t>նվիրաբերել Հայաստանի Հանրապետության Լոռու մարզի Ալավերդի համայնքին</w:t>
      </w:r>
      <w:r w:rsidR="00E47971">
        <w:rPr>
          <w:rFonts w:ascii="GHEA Grapalat" w:eastAsia="Times New Roman" w:hAnsi="GHEA Grapalat" w:cs="Times New Roman"/>
          <w:sz w:val="24"/>
          <w:szCs w:val="24"/>
          <w:lang w:val="hy-AM" w:eastAsia="ru-RU"/>
        </w:rPr>
        <w:t>, որտեղ</w:t>
      </w:r>
      <w:r w:rsidR="00A81382" w:rsidRPr="00A81382">
        <w:rPr>
          <w:rFonts w:ascii="GHEA Grapalat" w:eastAsia="Times New Roman" w:hAnsi="GHEA Grapalat" w:cs="Times New Roman"/>
          <w:sz w:val="24"/>
          <w:szCs w:val="24"/>
          <w:lang w:val="hy-AM" w:eastAsia="ru-RU"/>
        </w:rPr>
        <w:t xml:space="preserve"> համայնք-պետություն սուբվենցիոն ծրագրի շրջանակներու</w:t>
      </w:r>
      <w:r w:rsidR="00E47971">
        <w:rPr>
          <w:rFonts w:ascii="GHEA Grapalat" w:eastAsia="Times New Roman" w:hAnsi="GHEA Grapalat" w:cs="Times New Roman"/>
          <w:sz w:val="24"/>
          <w:szCs w:val="24"/>
          <w:lang w:val="hy-AM" w:eastAsia="ru-RU"/>
        </w:rPr>
        <w:t>մ</w:t>
      </w:r>
      <w:r w:rsidR="00A81382" w:rsidRPr="00A81382">
        <w:rPr>
          <w:rFonts w:ascii="GHEA Grapalat" w:eastAsia="Times New Roman" w:hAnsi="GHEA Grapalat" w:cs="Times New Roman"/>
          <w:sz w:val="24"/>
          <w:szCs w:val="24"/>
          <w:lang w:val="hy-AM" w:eastAsia="ru-RU"/>
        </w:rPr>
        <w:t xml:space="preserve"> Ալավերդի համայնքը պարտավորվում է 2025 թվականին կատարել Ալավերդի համայնքի Օձուն գյուղում գտնվող </w:t>
      </w:r>
      <w:r w:rsidR="00E47971">
        <w:rPr>
          <w:rFonts w:ascii="GHEA Grapalat" w:eastAsia="Times New Roman" w:hAnsi="GHEA Grapalat" w:cs="Times New Roman"/>
          <w:sz w:val="24"/>
          <w:szCs w:val="24"/>
          <w:lang w:val="hy-AM" w:eastAsia="ru-RU"/>
        </w:rPr>
        <w:t>«</w:t>
      </w:r>
      <w:r w:rsidR="00A81382" w:rsidRPr="00A81382">
        <w:rPr>
          <w:rFonts w:ascii="GHEA Grapalat" w:eastAsia="Times New Roman" w:hAnsi="GHEA Grapalat" w:cs="Times New Roman"/>
          <w:sz w:val="24"/>
          <w:szCs w:val="24"/>
          <w:lang w:val="hy-AM" w:eastAsia="ru-RU"/>
        </w:rPr>
        <w:t>Մանկական արվեստի դպրոց</w:t>
      </w:r>
      <w:r w:rsidR="00E47971">
        <w:rPr>
          <w:rFonts w:ascii="GHEA Grapalat" w:eastAsia="Times New Roman" w:hAnsi="GHEA Grapalat" w:cs="Times New Roman"/>
          <w:sz w:val="24"/>
          <w:szCs w:val="24"/>
          <w:lang w:val="hy-AM" w:eastAsia="ru-RU"/>
        </w:rPr>
        <w:t>» ՀՈԱԿ-ի շենքում կատարել</w:t>
      </w:r>
      <w:r w:rsidR="00A81382" w:rsidRPr="00A81382">
        <w:rPr>
          <w:rFonts w:ascii="GHEA Grapalat" w:eastAsia="Times New Roman" w:hAnsi="GHEA Grapalat" w:cs="Times New Roman"/>
          <w:sz w:val="24"/>
          <w:szCs w:val="24"/>
          <w:lang w:val="hy-AM" w:eastAsia="ru-RU"/>
        </w:rPr>
        <w:t xml:space="preserve"> վերակառուցման, սեյսմազինվածության բարձրացման և տարածքի բարեկարգման աշխատանքներ՝ ներդնելով 80 մլն</w:t>
      </w:r>
      <w:r w:rsidR="00A81382" w:rsidRPr="00A81382">
        <w:rPr>
          <w:rFonts w:ascii="Microsoft JhengHei" w:eastAsia="Microsoft JhengHei" w:hAnsi="Microsoft JhengHei" w:cs="Microsoft JhengHei" w:hint="eastAsia"/>
          <w:sz w:val="24"/>
          <w:szCs w:val="24"/>
          <w:lang w:val="hy-AM" w:eastAsia="ru-RU"/>
        </w:rPr>
        <w:t>․</w:t>
      </w:r>
      <w:r w:rsidR="00A81382" w:rsidRPr="00A81382">
        <w:rPr>
          <w:rFonts w:ascii="GHEA Grapalat" w:eastAsia="Times New Roman" w:hAnsi="GHEA Grapalat" w:cs="Times New Roman"/>
          <w:sz w:val="24"/>
          <w:szCs w:val="24"/>
          <w:lang w:val="hy-AM" w:eastAsia="ru-RU"/>
        </w:rPr>
        <w:t xml:space="preserve"> ՀՀ դրամ գումար։</w:t>
      </w:r>
      <w:r w:rsidR="00BD72A2" w:rsidRPr="00671B09">
        <w:rPr>
          <w:rFonts w:ascii="GHEA Grapalat" w:eastAsia="Times New Roman" w:hAnsi="GHEA Grapalat" w:cs="Times New Roman"/>
          <w:sz w:val="24"/>
          <w:szCs w:val="24"/>
          <w:lang w:val="hy-AM" w:eastAsia="ru-RU"/>
        </w:rPr>
        <w:t xml:space="preserve">  </w:t>
      </w:r>
    </w:p>
    <w:p w14:paraId="51D785C3" w14:textId="07E4D3EA" w:rsidR="00A81382" w:rsidRDefault="00BD72A2" w:rsidP="00E70A05">
      <w:pPr>
        <w:spacing w:after="0" w:line="360" w:lineRule="auto"/>
        <w:ind w:left="-450" w:right="-720" w:firstLine="90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Տեղեկացնելով նաև, որ</w:t>
      </w:r>
      <w:r w:rsidR="00EF5A70">
        <w:rPr>
          <w:rFonts w:ascii="GHEA Grapalat" w:eastAsia="Times New Roman" w:hAnsi="GHEA Grapalat" w:cs="Times New Roman"/>
          <w:sz w:val="24"/>
          <w:szCs w:val="24"/>
          <w:lang w:val="hy-AM" w:eastAsia="ru-RU"/>
        </w:rPr>
        <w:t xml:space="preserve"> արվեստի դպրոցը գործունեություն է ծավալում մանկապարտեզի շենքում, որն ունի թվով 181 սան։ Արվեստի դպրոցի աշխատակիցների թիվը 23 է, իսկ աշակերտների թիվը՝ 158։ Մանկապարտեզի շենքային պայմանները չեն բավարարում արվեստի դպրոցի գործունեության նպատակային կազմակերպմանը։ Առաջին հարկում գործում է մանկապարտեզը, իսկ 2-րդ հարկում գործում է արվեստի դպրոցը, որի պարապմունքները անհարմարություն են առաջ</w:t>
      </w:r>
      <w:r w:rsidR="00F4481C">
        <w:rPr>
          <w:rFonts w:ascii="GHEA Grapalat" w:eastAsia="Times New Roman" w:hAnsi="GHEA Grapalat" w:cs="Times New Roman"/>
          <w:sz w:val="24"/>
          <w:szCs w:val="24"/>
          <w:lang w:val="hy-AM" w:eastAsia="ru-RU"/>
        </w:rPr>
        <w:t xml:space="preserve">ացնում մանկապարտեզի երեխաների համար՝ հանգեցնելով քնի խաթարման, կառույցի բնականոն գործունեության խոչընդոտման։ Շենքային պայմանների </w:t>
      </w:r>
      <w:r w:rsidR="00F4481C">
        <w:rPr>
          <w:rFonts w:ascii="GHEA Grapalat" w:eastAsia="Times New Roman" w:hAnsi="GHEA Grapalat" w:cs="Times New Roman"/>
          <w:sz w:val="24"/>
          <w:szCs w:val="24"/>
          <w:lang w:val="hy-AM" w:eastAsia="ru-RU"/>
        </w:rPr>
        <w:lastRenderedPageBreak/>
        <w:t>պատճառով ստեղծված անհարմարությունն արվեստի դպրոցի անձնակազմին</w:t>
      </w:r>
      <w:r w:rsidR="005B6C78">
        <w:rPr>
          <w:rFonts w:ascii="GHEA Grapalat" w:eastAsia="Times New Roman" w:hAnsi="GHEA Grapalat" w:cs="Times New Roman"/>
          <w:sz w:val="24"/>
          <w:szCs w:val="24"/>
          <w:lang w:val="hy-AM" w:eastAsia="ru-RU"/>
        </w:rPr>
        <w:t xml:space="preserve"> </w:t>
      </w:r>
      <w:r w:rsidR="00F4481C">
        <w:rPr>
          <w:rFonts w:ascii="GHEA Grapalat" w:eastAsia="Times New Roman" w:hAnsi="GHEA Grapalat" w:cs="Times New Roman"/>
          <w:sz w:val="24"/>
          <w:szCs w:val="24"/>
          <w:lang w:val="hy-AM" w:eastAsia="ru-RU"/>
        </w:rPr>
        <w:t>նույնպես</w:t>
      </w:r>
      <w:r w:rsidR="005B6C78">
        <w:rPr>
          <w:rFonts w:ascii="GHEA Grapalat" w:eastAsia="Times New Roman" w:hAnsi="GHEA Grapalat" w:cs="Times New Roman"/>
          <w:sz w:val="24"/>
          <w:szCs w:val="24"/>
          <w:lang w:val="hy-AM" w:eastAsia="ru-RU"/>
        </w:rPr>
        <w:t xml:space="preserve"> թույլ չի տալիս լիարժեք կերպով կազմակերպել </w:t>
      </w:r>
      <w:r w:rsidR="00DE3428">
        <w:rPr>
          <w:rFonts w:ascii="GHEA Grapalat" w:eastAsia="Times New Roman" w:hAnsi="GHEA Grapalat" w:cs="Times New Roman"/>
          <w:sz w:val="24"/>
          <w:szCs w:val="24"/>
          <w:lang w:val="hy-AM" w:eastAsia="ru-RU"/>
        </w:rPr>
        <w:t>դպրոցին պատվիրակված գործառույթները, ինչը առաջացնում է աշակերտների և ծնողների արդարացի դժգոհությունը։</w:t>
      </w:r>
      <w:r w:rsidR="00F4481C">
        <w:rPr>
          <w:rFonts w:ascii="GHEA Grapalat" w:eastAsia="Times New Roman" w:hAnsi="GHEA Grapalat" w:cs="Times New Roman"/>
          <w:sz w:val="24"/>
          <w:szCs w:val="24"/>
          <w:lang w:val="hy-AM" w:eastAsia="ru-RU"/>
        </w:rPr>
        <w:t xml:space="preserve"> </w:t>
      </w:r>
      <w:r w:rsidR="00EF5A70">
        <w:rPr>
          <w:rFonts w:ascii="GHEA Grapalat" w:eastAsia="Times New Roman" w:hAnsi="GHEA Grapalat" w:cs="Times New Roman"/>
          <w:sz w:val="24"/>
          <w:szCs w:val="24"/>
          <w:lang w:val="hy-AM" w:eastAsia="ru-RU"/>
        </w:rPr>
        <w:t xml:space="preserve"> </w:t>
      </w:r>
    </w:p>
    <w:p w14:paraId="74B0655D" w14:textId="16742A55" w:rsidR="00E70A05" w:rsidRPr="00A81382" w:rsidRDefault="00BB500D" w:rsidP="00E70A05">
      <w:pPr>
        <w:spacing w:after="0" w:line="360" w:lineRule="auto"/>
        <w:ind w:left="-450" w:right="-720" w:firstLine="90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Հաշվի առնելով վերոգրյալը, ինչպես նաև հ</w:t>
      </w:r>
      <w:r w:rsidR="00E70A05" w:rsidRPr="00E70A05">
        <w:rPr>
          <w:rFonts w:ascii="GHEA Grapalat" w:eastAsia="Times New Roman" w:hAnsi="GHEA Grapalat" w:cs="Times New Roman"/>
          <w:sz w:val="24"/>
          <w:szCs w:val="24"/>
          <w:lang w:val="hy-AM" w:eastAsia="ru-RU"/>
        </w:rPr>
        <w:t xml:space="preserve">իմք ընդունելով </w:t>
      </w:r>
      <w:r w:rsidR="00180C5B">
        <w:rPr>
          <w:rFonts w:ascii="GHEA Grapalat" w:eastAsia="Times New Roman" w:hAnsi="GHEA Grapalat" w:cs="Times New Roman"/>
          <w:sz w:val="24"/>
          <w:szCs w:val="24"/>
          <w:lang w:val="hy-AM" w:eastAsia="ru-RU"/>
        </w:rPr>
        <w:t>Ալավերդի</w:t>
      </w:r>
      <w:r w:rsidR="00E70A05" w:rsidRPr="00E70A05">
        <w:rPr>
          <w:rFonts w:ascii="GHEA Grapalat" w:eastAsia="Times New Roman" w:hAnsi="GHEA Grapalat" w:cs="Times New Roman"/>
          <w:sz w:val="24"/>
          <w:szCs w:val="24"/>
          <w:lang w:val="hy-AM" w:eastAsia="ru-RU"/>
        </w:rPr>
        <w:t xml:space="preserve"> համայնքի ավագանու </w:t>
      </w:r>
      <w:r w:rsidR="00180C5B">
        <w:rPr>
          <w:rFonts w:ascii="GHEA Grapalat" w:eastAsia="Times New Roman" w:hAnsi="GHEA Grapalat" w:cs="Times New Roman"/>
          <w:sz w:val="24"/>
          <w:szCs w:val="24"/>
          <w:lang w:val="hy-AM" w:eastAsia="ru-RU"/>
        </w:rPr>
        <w:t>1</w:t>
      </w:r>
      <w:r w:rsidR="00E70A05" w:rsidRPr="00E70A05">
        <w:rPr>
          <w:rFonts w:ascii="GHEA Grapalat" w:eastAsia="Times New Roman" w:hAnsi="GHEA Grapalat" w:cs="Times New Roman"/>
          <w:sz w:val="24"/>
          <w:szCs w:val="24"/>
          <w:lang w:val="hy-AM" w:eastAsia="ru-RU"/>
        </w:rPr>
        <w:t>2.</w:t>
      </w:r>
      <w:r w:rsidR="00180C5B">
        <w:rPr>
          <w:rFonts w:ascii="GHEA Grapalat" w:eastAsia="Times New Roman" w:hAnsi="GHEA Grapalat" w:cs="Times New Roman"/>
          <w:sz w:val="24"/>
          <w:szCs w:val="24"/>
          <w:lang w:val="hy-AM" w:eastAsia="ru-RU"/>
        </w:rPr>
        <w:t>11</w:t>
      </w:r>
      <w:r w:rsidR="00E70A05" w:rsidRPr="00E70A05">
        <w:rPr>
          <w:rFonts w:ascii="GHEA Grapalat" w:eastAsia="Times New Roman" w:hAnsi="GHEA Grapalat" w:cs="Times New Roman"/>
          <w:sz w:val="24"/>
          <w:szCs w:val="24"/>
          <w:lang w:val="hy-AM" w:eastAsia="ru-RU"/>
        </w:rPr>
        <w:t>.202</w:t>
      </w:r>
      <w:r w:rsidR="00180C5B">
        <w:rPr>
          <w:rFonts w:ascii="GHEA Grapalat" w:eastAsia="Times New Roman" w:hAnsi="GHEA Grapalat" w:cs="Times New Roman"/>
          <w:sz w:val="24"/>
          <w:szCs w:val="24"/>
          <w:lang w:val="hy-AM" w:eastAsia="ru-RU"/>
        </w:rPr>
        <w:t>4</w:t>
      </w:r>
      <w:r w:rsidR="00E70A05" w:rsidRPr="00E70A05">
        <w:rPr>
          <w:rFonts w:ascii="GHEA Grapalat" w:eastAsia="Times New Roman" w:hAnsi="GHEA Grapalat" w:cs="Times New Roman"/>
          <w:sz w:val="24"/>
          <w:szCs w:val="24"/>
          <w:lang w:val="hy-AM" w:eastAsia="ru-RU"/>
        </w:rPr>
        <w:t>թ. N</w:t>
      </w:r>
      <w:r w:rsidR="00180C5B">
        <w:rPr>
          <w:rFonts w:ascii="GHEA Grapalat" w:eastAsia="Times New Roman" w:hAnsi="GHEA Grapalat" w:cs="Times New Roman"/>
          <w:sz w:val="24"/>
          <w:szCs w:val="24"/>
          <w:lang w:val="hy-AM" w:eastAsia="ru-RU"/>
        </w:rPr>
        <w:t>130</w:t>
      </w:r>
      <w:r w:rsidR="00E70A05" w:rsidRPr="00E70A05">
        <w:rPr>
          <w:rFonts w:ascii="GHEA Grapalat" w:eastAsia="Times New Roman" w:hAnsi="GHEA Grapalat" w:cs="Times New Roman"/>
          <w:sz w:val="24"/>
          <w:szCs w:val="24"/>
          <w:lang w:val="hy-AM" w:eastAsia="ru-RU"/>
        </w:rPr>
        <w:t>-Ա որոշումը՝ մշակվել է «Գույք</w:t>
      </w:r>
      <w:r w:rsidR="00180C5B">
        <w:rPr>
          <w:rFonts w:ascii="GHEA Grapalat" w:eastAsia="Times New Roman" w:hAnsi="GHEA Grapalat" w:cs="Times New Roman"/>
          <w:sz w:val="24"/>
          <w:szCs w:val="24"/>
          <w:lang w:val="hy-AM" w:eastAsia="ru-RU"/>
        </w:rPr>
        <w:t xml:space="preserve"> </w:t>
      </w:r>
      <w:r w:rsidR="00E70A05" w:rsidRPr="00E70A05">
        <w:rPr>
          <w:rFonts w:ascii="GHEA Grapalat" w:eastAsia="Times New Roman" w:hAnsi="GHEA Grapalat" w:cs="Times New Roman"/>
          <w:sz w:val="24"/>
          <w:szCs w:val="24"/>
          <w:lang w:val="hy-AM" w:eastAsia="ru-RU"/>
        </w:rPr>
        <w:t xml:space="preserve">նվիրաբերելու մասին» ՀՀ կառավարության  որոշման նախագիծը, համաձայն որի առաջարկվում է Հայաստանի Հանրապետության </w:t>
      </w:r>
      <w:r w:rsidR="00041E0F" w:rsidRPr="00041E0F">
        <w:rPr>
          <w:rFonts w:ascii="GHEA Grapalat" w:eastAsia="Times New Roman" w:hAnsi="GHEA Grapalat" w:cs="Times New Roman"/>
          <w:sz w:val="24"/>
          <w:szCs w:val="24"/>
          <w:lang w:val="hy-AM" w:eastAsia="ru-RU"/>
        </w:rPr>
        <w:t>Լոռու մարզ, համայնք Ալավերդի, գյուղ Օձուն 5-րդ փողոց 4-րդ փակուղի 10/1 հասցեում գտնվող, 471,4 քառ. մետր մակերեսով «Մանկական արվեստի դպրոցը» ՀՈԱԿ-ի շենքը</w:t>
      </w:r>
      <w:r w:rsidR="00E70A05" w:rsidRPr="00E70A05">
        <w:rPr>
          <w:rFonts w:ascii="GHEA Grapalat" w:eastAsia="Times New Roman" w:hAnsi="GHEA Grapalat" w:cs="Times New Roman"/>
          <w:sz w:val="24"/>
          <w:szCs w:val="24"/>
          <w:lang w:val="hy-AM" w:eastAsia="ru-RU"/>
        </w:rPr>
        <w:t xml:space="preserve"> </w:t>
      </w:r>
      <w:r w:rsidR="00E70A05" w:rsidRPr="00E70A05">
        <w:rPr>
          <w:rFonts w:ascii="GHEA Grapalat" w:eastAsia="Times New Roman" w:hAnsi="GHEA Grapalat" w:cs="GHEA Grapalat"/>
          <w:sz w:val="24"/>
          <w:szCs w:val="24"/>
          <w:lang w:val="hy-AM" w:eastAsia="ru-RU"/>
        </w:rPr>
        <w:t>նվիրաբերել</w:t>
      </w:r>
      <w:r w:rsidR="00E70A05" w:rsidRPr="00E70A05">
        <w:rPr>
          <w:rFonts w:ascii="GHEA Grapalat" w:eastAsia="Times New Roman" w:hAnsi="GHEA Grapalat" w:cs="Times New Roman"/>
          <w:sz w:val="24"/>
          <w:szCs w:val="24"/>
          <w:lang w:val="hy-AM" w:eastAsia="ru-RU"/>
        </w:rPr>
        <w:t xml:space="preserve"> </w:t>
      </w:r>
      <w:r w:rsidR="00041E0F">
        <w:rPr>
          <w:rFonts w:ascii="GHEA Grapalat" w:eastAsia="Times New Roman" w:hAnsi="GHEA Grapalat" w:cs="GHEA Grapalat"/>
          <w:sz w:val="24"/>
          <w:szCs w:val="24"/>
          <w:lang w:val="hy-AM" w:eastAsia="ru-RU"/>
        </w:rPr>
        <w:t>Լոռու</w:t>
      </w:r>
      <w:r w:rsidR="00E70A05" w:rsidRPr="00E70A05">
        <w:rPr>
          <w:rFonts w:ascii="GHEA Grapalat" w:eastAsia="Times New Roman" w:hAnsi="GHEA Grapalat" w:cs="Times New Roman"/>
          <w:sz w:val="24"/>
          <w:szCs w:val="24"/>
          <w:lang w:val="hy-AM" w:eastAsia="ru-RU"/>
        </w:rPr>
        <w:t xml:space="preserve"> </w:t>
      </w:r>
      <w:r w:rsidR="00E70A05" w:rsidRPr="00E70A05">
        <w:rPr>
          <w:rFonts w:ascii="GHEA Grapalat" w:eastAsia="Times New Roman" w:hAnsi="GHEA Grapalat" w:cs="GHEA Grapalat"/>
          <w:sz w:val="24"/>
          <w:szCs w:val="24"/>
          <w:lang w:val="hy-AM" w:eastAsia="ru-RU"/>
        </w:rPr>
        <w:t>մարզի</w:t>
      </w:r>
      <w:r w:rsidR="00E70A05" w:rsidRPr="00E70A05">
        <w:rPr>
          <w:rFonts w:ascii="GHEA Grapalat" w:eastAsia="Times New Roman" w:hAnsi="GHEA Grapalat" w:cs="Times New Roman"/>
          <w:sz w:val="24"/>
          <w:szCs w:val="24"/>
          <w:lang w:val="hy-AM" w:eastAsia="ru-RU"/>
        </w:rPr>
        <w:t xml:space="preserve"> </w:t>
      </w:r>
      <w:r w:rsidR="00041E0F">
        <w:rPr>
          <w:rFonts w:ascii="GHEA Grapalat" w:eastAsia="Times New Roman" w:hAnsi="GHEA Grapalat" w:cs="GHEA Grapalat"/>
          <w:sz w:val="24"/>
          <w:szCs w:val="24"/>
          <w:lang w:val="hy-AM" w:eastAsia="ru-RU"/>
        </w:rPr>
        <w:t>Ալավերդի</w:t>
      </w:r>
      <w:r w:rsidR="00E70A05" w:rsidRPr="00E70A05">
        <w:rPr>
          <w:rFonts w:ascii="GHEA Grapalat" w:eastAsia="Times New Roman" w:hAnsi="GHEA Grapalat" w:cs="Times New Roman"/>
          <w:sz w:val="24"/>
          <w:szCs w:val="24"/>
          <w:lang w:val="hy-AM" w:eastAsia="ru-RU"/>
        </w:rPr>
        <w:t xml:space="preserve"> </w:t>
      </w:r>
      <w:r w:rsidR="00E70A05" w:rsidRPr="00E70A05">
        <w:rPr>
          <w:rFonts w:ascii="GHEA Grapalat" w:eastAsia="Times New Roman" w:hAnsi="GHEA Grapalat" w:cs="GHEA Grapalat"/>
          <w:sz w:val="24"/>
          <w:szCs w:val="24"/>
          <w:lang w:val="hy-AM" w:eastAsia="ru-RU"/>
        </w:rPr>
        <w:t>համայնքին՝</w:t>
      </w:r>
      <w:r w:rsidR="00E70A05" w:rsidRPr="00E70A05">
        <w:rPr>
          <w:rFonts w:ascii="GHEA Grapalat" w:eastAsia="Times New Roman" w:hAnsi="GHEA Grapalat" w:cs="Times New Roman"/>
          <w:sz w:val="24"/>
          <w:szCs w:val="24"/>
          <w:lang w:val="hy-AM" w:eastAsia="ru-RU"/>
        </w:rPr>
        <w:t xml:space="preserve"> </w:t>
      </w:r>
      <w:r w:rsidR="00041E0F">
        <w:rPr>
          <w:rFonts w:ascii="GHEA Grapalat" w:eastAsia="Times New Roman" w:hAnsi="GHEA Grapalat" w:cs="Times New Roman"/>
          <w:sz w:val="24"/>
          <w:szCs w:val="24"/>
          <w:lang w:val="hy-AM" w:eastAsia="ru-RU"/>
        </w:rPr>
        <w:t xml:space="preserve">Ալավերդի </w:t>
      </w:r>
      <w:r w:rsidR="00E70A05" w:rsidRPr="00E70A05">
        <w:rPr>
          <w:rFonts w:ascii="GHEA Grapalat" w:eastAsia="Times New Roman" w:hAnsi="GHEA Grapalat" w:cs="GHEA Grapalat"/>
          <w:sz w:val="24"/>
          <w:szCs w:val="24"/>
          <w:lang w:val="hy-AM" w:eastAsia="ru-RU"/>
        </w:rPr>
        <w:t>համայնքի</w:t>
      </w:r>
      <w:r w:rsidR="00E70A05" w:rsidRPr="00E70A05">
        <w:rPr>
          <w:rFonts w:ascii="GHEA Grapalat" w:eastAsia="Times New Roman" w:hAnsi="GHEA Grapalat" w:cs="Times New Roman"/>
          <w:sz w:val="24"/>
          <w:szCs w:val="24"/>
          <w:lang w:val="hy-AM" w:eastAsia="ru-RU"/>
        </w:rPr>
        <w:t xml:space="preserve"> </w:t>
      </w:r>
      <w:r w:rsidR="00041E0F">
        <w:rPr>
          <w:rFonts w:ascii="GHEA Grapalat" w:eastAsia="Times New Roman" w:hAnsi="GHEA Grapalat" w:cs="GHEA Grapalat"/>
          <w:sz w:val="24"/>
          <w:szCs w:val="24"/>
          <w:lang w:val="hy-AM" w:eastAsia="ru-RU"/>
        </w:rPr>
        <w:t>Օձուն գյուղում արտադպրոցական կրթության կազմակերպումն ապահովելու</w:t>
      </w:r>
      <w:r w:rsidR="00E70A05" w:rsidRPr="00E70A05">
        <w:rPr>
          <w:rFonts w:ascii="GHEA Grapalat" w:eastAsia="Times New Roman" w:hAnsi="GHEA Grapalat" w:cs="Times New Roman"/>
          <w:sz w:val="24"/>
          <w:szCs w:val="24"/>
          <w:lang w:val="hy-AM" w:eastAsia="ru-RU"/>
        </w:rPr>
        <w:t xml:space="preserve"> նպատակով։</w:t>
      </w:r>
    </w:p>
    <w:p w14:paraId="5E2CF0AB" w14:textId="153BC7BE" w:rsidR="00DB315A" w:rsidRPr="00DB315A" w:rsidRDefault="00DB315A" w:rsidP="00624C41">
      <w:pPr>
        <w:spacing w:after="0" w:line="360" w:lineRule="auto"/>
        <w:ind w:left="-450" w:right="-720" w:firstLine="900"/>
        <w:jc w:val="both"/>
        <w:rPr>
          <w:rFonts w:ascii="GHEA Grapalat" w:eastAsia="Times New Roman" w:hAnsi="GHEA Grapalat" w:cs="Times New Roman"/>
          <w:b/>
          <w:sz w:val="24"/>
          <w:szCs w:val="24"/>
          <w:lang w:val="hy-AM" w:eastAsia="ru-RU"/>
        </w:rPr>
      </w:pPr>
      <w:r w:rsidRPr="00DB315A">
        <w:rPr>
          <w:rFonts w:ascii="GHEA Grapalat" w:eastAsia="Times New Roman" w:hAnsi="GHEA Grapalat" w:cs="Times New Roman"/>
          <w:b/>
          <w:sz w:val="24"/>
          <w:szCs w:val="24"/>
          <w:lang w:val="hy-AM" w:eastAsia="ru-RU"/>
        </w:rPr>
        <w:t>ՀՀ կառավարության 18.08.2021թ. թիվ 1363-Ա որոշմամբ սահմանվել է ՀՀ կառավարության 2021-2026թթ. ծրագիրը, որի 6.7 կետով հաստատվել է «Պետական գույքի արդյունավետ կառավարում» բաժինը։ Ծրագրի համաձայն սահմանվել է գույքի արդյունավետ կառավարման, արդյունավետության և գրավչության բարձրացմանը, հաշվառմանը, միասնական բազայի հաշվառմանը, բնակչության սոցիալ-տնտեսական խնդիրների լուծմանն ուղղված մի շարք կատարման ենթակա միջոցառումներ։ «</w:t>
      </w:r>
      <w:r w:rsidR="001F4077" w:rsidRPr="001F4077">
        <w:rPr>
          <w:rFonts w:ascii="GHEA Grapalat" w:eastAsia="Times New Roman" w:hAnsi="GHEA Grapalat" w:cs="Times New Roman"/>
          <w:b/>
          <w:sz w:val="24"/>
          <w:szCs w:val="24"/>
          <w:lang w:val="hy-AM" w:eastAsia="ru-RU"/>
        </w:rPr>
        <w:t>Գույք նվիրաբերելու մասին</w:t>
      </w:r>
      <w:r w:rsidRPr="00DB315A">
        <w:rPr>
          <w:rFonts w:ascii="GHEA Grapalat" w:eastAsia="Times New Roman" w:hAnsi="GHEA Grapalat" w:cs="Times New Roman"/>
          <w:b/>
          <w:sz w:val="24"/>
          <w:szCs w:val="24"/>
          <w:lang w:val="hy-AM" w:eastAsia="ru-RU"/>
        </w:rPr>
        <w:t xml:space="preserve">» ՀՀ կառավարության որոշման նախագծի համաձայն նախատեսվում է </w:t>
      </w:r>
      <w:r w:rsidR="00E61EE7" w:rsidRPr="00E61EE7">
        <w:rPr>
          <w:rFonts w:ascii="GHEA Grapalat" w:eastAsia="Times New Roman" w:hAnsi="GHEA Grapalat" w:cs="Times New Roman"/>
          <w:b/>
          <w:sz w:val="24"/>
          <w:szCs w:val="24"/>
          <w:lang w:val="hy-AM" w:eastAsia="ru-RU"/>
        </w:rPr>
        <w:t xml:space="preserve">Հայաստանի Հանրապետության </w:t>
      </w:r>
      <w:r w:rsidR="00C57B74" w:rsidRPr="00C57B74">
        <w:rPr>
          <w:rFonts w:ascii="GHEA Grapalat" w:eastAsia="Times New Roman" w:hAnsi="GHEA Grapalat" w:cs="Times New Roman"/>
          <w:b/>
          <w:sz w:val="24"/>
          <w:szCs w:val="24"/>
          <w:lang w:val="hy-AM" w:eastAsia="ru-RU"/>
        </w:rPr>
        <w:t>Լոռու մարզ, համայնք Ալավերդի, գյուղ Օձուն 5-րդ փողոց 4-րդ փակուղի 10/1 հասցեում գտնվող, 471,4 քառ. մետր մակերեսով «Մանկական արվեստի դպրոցը» ՀՈԱԿ-ի շենքը նվիրաբերել Լոռու մարզի Ալավերդի համայնքին՝ Ալավերդի համայնքի Օձուն գյուղում արտադպրոցական կրթության կազմակերպումն ապահովելու նպատակով</w:t>
      </w:r>
      <w:r w:rsidRPr="00A41DF0">
        <w:rPr>
          <w:rFonts w:ascii="GHEA Grapalat" w:eastAsia="Times New Roman" w:hAnsi="GHEA Grapalat" w:cs="Times New Roman"/>
          <w:b/>
          <w:sz w:val="24"/>
          <w:szCs w:val="24"/>
          <w:lang w:val="hy-AM" w:eastAsia="ru-RU"/>
        </w:rPr>
        <w:t>,</w:t>
      </w:r>
      <w:r w:rsidRPr="00DB315A">
        <w:rPr>
          <w:rFonts w:ascii="GHEA Grapalat" w:eastAsia="Times New Roman" w:hAnsi="GHEA Grapalat" w:cs="Times New Roman"/>
          <w:b/>
          <w:sz w:val="24"/>
          <w:szCs w:val="24"/>
          <w:lang w:val="hy-AM" w:eastAsia="ru-RU"/>
        </w:rPr>
        <w:t xml:space="preserve"> որը բխում է ՀՀ կառավարության 2021-2026թթ. Ծրագրի պահանջներից։</w:t>
      </w:r>
    </w:p>
    <w:p w14:paraId="7D19BE6A" w14:textId="0188CA7C" w:rsidR="00F263FB" w:rsidRPr="00F263FB" w:rsidRDefault="00F263FB" w:rsidP="00624C41">
      <w:pPr>
        <w:spacing w:after="0" w:line="360" w:lineRule="auto"/>
        <w:ind w:left="-450" w:right="-720" w:firstLine="900"/>
        <w:jc w:val="both"/>
        <w:rPr>
          <w:rFonts w:ascii="GHEA Grapalat" w:eastAsia="Times New Roman" w:hAnsi="GHEA Grapalat" w:cs="Times New Roman"/>
          <w:b/>
          <w:bCs/>
          <w:sz w:val="24"/>
          <w:szCs w:val="24"/>
          <w:lang w:val="hy-AM" w:eastAsia="ru-RU"/>
        </w:rPr>
      </w:pPr>
      <w:r w:rsidRPr="00F263FB">
        <w:rPr>
          <w:rFonts w:ascii="GHEA Grapalat" w:eastAsia="Times New Roman" w:hAnsi="GHEA Grapalat" w:cs="Times New Roman"/>
          <w:sz w:val="24"/>
          <w:szCs w:val="24"/>
          <w:lang w:val="hy-AM" w:eastAsia="ru-RU"/>
        </w:rPr>
        <w:t>«Գույք նվիրաբերելու մասին» Հայաստանի Հանրապետության կառավարության որոշման նախագծի ընդունումը Հայաստանի Հանրապետության պետական բյուջեում եկամուտների ավելացում կամ ծախսերի նվազեցում չի առաջացնի:</w:t>
      </w:r>
    </w:p>
    <w:p w14:paraId="5FAAD0BB" w14:textId="77777777" w:rsidR="003A4694" w:rsidRPr="00F263FB" w:rsidRDefault="003A4694" w:rsidP="00624C41">
      <w:pPr>
        <w:ind w:left="-450" w:right="-720" w:firstLine="900"/>
        <w:rPr>
          <w:lang w:val="hy-AM"/>
        </w:rPr>
      </w:pPr>
    </w:p>
    <w:sectPr w:rsidR="003A4694" w:rsidRPr="00F263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3FB"/>
    <w:rsid w:val="0003161C"/>
    <w:rsid w:val="00041E0F"/>
    <w:rsid w:val="001358C6"/>
    <w:rsid w:val="00161DFE"/>
    <w:rsid w:val="00180C5B"/>
    <w:rsid w:val="001B790D"/>
    <w:rsid w:val="001F4077"/>
    <w:rsid w:val="003A4694"/>
    <w:rsid w:val="003E276D"/>
    <w:rsid w:val="004317D3"/>
    <w:rsid w:val="00552A78"/>
    <w:rsid w:val="0058639B"/>
    <w:rsid w:val="005B6C78"/>
    <w:rsid w:val="00624C41"/>
    <w:rsid w:val="00634EBF"/>
    <w:rsid w:val="00666F38"/>
    <w:rsid w:val="00671B09"/>
    <w:rsid w:val="0073601C"/>
    <w:rsid w:val="00751A28"/>
    <w:rsid w:val="00773EF1"/>
    <w:rsid w:val="008245EF"/>
    <w:rsid w:val="00870F8C"/>
    <w:rsid w:val="00871D94"/>
    <w:rsid w:val="00900E28"/>
    <w:rsid w:val="009370F5"/>
    <w:rsid w:val="009C55FF"/>
    <w:rsid w:val="009D1FE5"/>
    <w:rsid w:val="009D358A"/>
    <w:rsid w:val="00A41DF0"/>
    <w:rsid w:val="00A573E7"/>
    <w:rsid w:val="00A81382"/>
    <w:rsid w:val="00B23553"/>
    <w:rsid w:val="00B44342"/>
    <w:rsid w:val="00B54543"/>
    <w:rsid w:val="00BB500D"/>
    <w:rsid w:val="00BC29CD"/>
    <w:rsid w:val="00BD72A2"/>
    <w:rsid w:val="00C24890"/>
    <w:rsid w:val="00C57B74"/>
    <w:rsid w:val="00CE63A1"/>
    <w:rsid w:val="00D5038D"/>
    <w:rsid w:val="00D50F52"/>
    <w:rsid w:val="00D665B7"/>
    <w:rsid w:val="00D76EE9"/>
    <w:rsid w:val="00D95D07"/>
    <w:rsid w:val="00DB315A"/>
    <w:rsid w:val="00DB56BE"/>
    <w:rsid w:val="00DC0F41"/>
    <w:rsid w:val="00DD09DB"/>
    <w:rsid w:val="00DE3428"/>
    <w:rsid w:val="00DE42D5"/>
    <w:rsid w:val="00E0380C"/>
    <w:rsid w:val="00E47971"/>
    <w:rsid w:val="00E61EE7"/>
    <w:rsid w:val="00E70A05"/>
    <w:rsid w:val="00EA73E8"/>
    <w:rsid w:val="00EF5A70"/>
    <w:rsid w:val="00F263FB"/>
    <w:rsid w:val="00F4481C"/>
    <w:rsid w:val="00F90969"/>
    <w:rsid w:val="00FF4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62029"/>
  <w15:chartTrackingRefBased/>
  <w15:docId w15:val="{52CD0676-3CFD-405F-9AAB-AEB21F741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29C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C29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1450</TotalTime>
  <Pages>2</Pages>
  <Words>537</Words>
  <Characters>3062</Characters>
  <Application>Microsoft Office Word</Application>
  <DocSecurity>0</DocSecurity>
  <Lines>25</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https://mul2-spm.gov.am/tasks/464283/oneclick?token=fd3842664f2767d7dcbc88178ea89fd1</cp:keywords>
  <dc:description/>
  <cp:lastModifiedBy>User</cp:lastModifiedBy>
  <cp:revision>53</cp:revision>
  <cp:lastPrinted>2023-12-01T12:39:00Z</cp:lastPrinted>
  <dcterms:created xsi:type="dcterms:W3CDTF">2023-07-03T11:29:00Z</dcterms:created>
  <dcterms:modified xsi:type="dcterms:W3CDTF">2025-02-20T06:01:00Z</dcterms:modified>
</cp:coreProperties>
</file>