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90396" w14:textId="040F0641" w:rsidR="00386E8C" w:rsidRPr="00E62B5B" w:rsidRDefault="00386E8C" w:rsidP="00E62B5B">
      <w:pPr>
        <w:pStyle w:val="NormalWeb"/>
        <w:shd w:val="clear" w:color="auto" w:fill="FFFFFF"/>
        <w:spacing w:before="0" w:beforeAutospacing="0" w:after="0" w:afterAutospacing="0" w:line="276" w:lineRule="auto"/>
        <w:jc w:val="center"/>
        <w:rPr>
          <w:rFonts w:ascii="GHEA Grapalat" w:hAnsi="GHEA Grapalat"/>
          <w:b/>
          <w:color w:val="000000"/>
          <w:sz w:val="28"/>
          <w:szCs w:val="28"/>
          <w:lang w:val="hy-AM"/>
        </w:rPr>
      </w:pPr>
      <w:r w:rsidRPr="00E62B5B">
        <w:rPr>
          <w:rFonts w:ascii="GHEA Grapalat" w:hAnsi="GHEA Grapalat"/>
          <w:b/>
          <w:color w:val="000000"/>
          <w:sz w:val="28"/>
          <w:szCs w:val="28"/>
          <w:lang w:val="hy-AM"/>
        </w:rPr>
        <w:t>ԱՄՓՈՓԱԹԵՐԹ</w:t>
      </w:r>
    </w:p>
    <w:p w14:paraId="45990214" w14:textId="0622E745" w:rsidR="00A14B9C" w:rsidRPr="00E62B5B" w:rsidRDefault="00944CC0" w:rsidP="0042097B">
      <w:pPr>
        <w:pStyle w:val="NormalWeb"/>
        <w:shd w:val="clear" w:color="auto" w:fill="FFFFFF"/>
        <w:spacing w:before="0" w:beforeAutospacing="0" w:after="0" w:afterAutospacing="0" w:line="276" w:lineRule="auto"/>
        <w:jc w:val="center"/>
        <w:rPr>
          <w:rFonts w:ascii="GHEA Grapalat" w:hAnsi="GHEA Grapalat" w:cs="Sylfaen"/>
          <w:b/>
          <w:bCs/>
          <w:sz w:val="28"/>
          <w:szCs w:val="28"/>
          <w:lang w:val="hy-AM"/>
        </w:rPr>
      </w:pPr>
      <w:r w:rsidRPr="00E62B5B">
        <w:rPr>
          <w:rFonts w:ascii="GHEA Grapalat" w:hAnsi="GHEA Grapalat"/>
          <w:b/>
          <w:bCs/>
          <w:sz w:val="28"/>
          <w:szCs w:val="28"/>
          <w:lang w:val="hy-AM" w:eastAsia="ru-RU"/>
        </w:rPr>
        <w:t>«</w:t>
      </w:r>
      <w:r w:rsidR="00E62B5B" w:rsidRPr="00E62B5B">
        <w:rPr>
          <w:rFonts w:ascii="GHEA Grapalat" w:hAnsi="GHEA Grapalat"/>
          <w:b/>
          <w:bCs/>
          <w:sz w:val="28"/>
          <w:szCs w:val="28"/>
          <w:lang w:val="hy-AM" w:eastAsia="ru-RU"/>
        </w:rPr>
        <w:t>ԲՈՒՍԱԲՈՒԾՈՒԹՅԱՆ ԱՋԱԿՑՈՒԹՅԱՆ 2025 ԹՎԱԿԱՆԻ ԾՐԱԳԻՐԸ ՀԱՍՏԱՏԵԼՈՒ ՄԱՍԻՆ</w:t>
      </w:r>
      <w:r w:rsidRPr="00E62B5B">
        <w:rPr>
          <w:rFonts w:ascii="GHEA Grapalat" w:hAnsi="GHEA Grapalat"/>
          <w:b/>
          <w:bCs/>
          <w:sz w:val="28"/>
          <w:szCs w:val="28"/>
          <w:lang w:val="hy-AM" w:eastAsia="ru-RU"/>
        </w:rPr>
        <w:t xml:space="preserve">» </w:t>
      </w:r>
      <w:r w:rsidR="00A14B9C" w:rsidRPr="00E62B5B">
        <w:rPr>
          <w:rFonts w:ascii="GHEA Grapalat" w:hAnsi="GHEA Grapalat" w:cs="Sylfaen"/>
          <w:b/>
          <w:bCs/>
          <w:sz w:val="28"/>
          <w:szCs w:val="28"/>
          <w:lang w:val="hy-AM"/>
        </w:rPr>
        <w:t xml:space="preserve">ՀԱՅԱՍՏԱՆԻ ՀԱՆՐԱՊԵՏՈՒԹՅԱՆ </w:t>
      </w:r>
      <w:r w:rsidR="00021322" w:rsidRPr="00E62B5B">
        <w:rPr>
          <w:rFonts w:ascii="GHEA Grapalat" w:hAnsi="GHEA Grapalat" w:cs="Sylfaen"/>
          <w:b/>
          <w:bCs/>
          <w:sz w:val="28"/>
          <w:szCs w:val="28"/>
          <w:lang w:val="hy-AM"/>
        </w:rPr>
        <w:t>ԿԱՌԱՎԱՐՈՒԹՅԱՆ ՈՐՈՇՄԱՆ</w:t>
      </w:r>
      <w:r w:rsidR="00A14B9C" w:rsidRPr="00E62B5B">
        <w:rPr>
          <w:rFonts w:ascii="GHEA Grapalat" w:hAnsi="GHEA Grapalat" w:cs="Sylfaen"/>
          <w:b/>
          <w:bCs/>
          <w:sz w:val="28"/>
          <w:szCs w:val="28"/>
          <w:lang w:val="hy-AM"/>
        </w:rPr>
        <w:t xml:space="preserve"> ՆԱԽԱԳԾԻ</w:t>
      </w:r>
    </w:p>
    <w:p w14:paraId="19F18E29" w14:textId="77777777" w:rsidR="00B72AF5" w:rsidRPr="00E62B5B" w:rsidRDefault="00B72AF5" w:rsidP="00A14B9C">
      <w:pPr>
        <w:pStyle w:val="NormalWeb"/>
        <w:shd w:val="clear" w:color="auto" w:fill="FFFFFF"/>
        <w:spacing w:before="0" w:beforeAutospacing="0" w:after="0" w:afterAutospacing="0" w:line="276" w:lineRule="auto"/>
        <w:jc w:val="center"/>
        <w:rPr>
          <w:rFonts w:ascii="GHEA Grapalat" w:hAnsi="GHEA Grapalat"/>
          <w:color w:val="000000"/>
          <w:sz w:val="28"/>
          <w:szCs w:val="28"/>
          <w:lang w:val="hy-AM"/>
        </w:rPr>
      </w:pPr>
    </w:p>
    <w:tbl>
      <w:tblPr>
        <w:tblStyle w:val="TableGrid"/>
        <w:tblW w:w="13608" w:type="dxa"/>
        <w:tblInd w:w="-5" w:type="dxa"/>
        <w:tblLook w:val="04A0" w:firstRow="1" w:lastRow="0" w:firstColumn="1" w:lastColumn="0" w:noHBand="0" w:noVBand="1"/>
      </w:tblPr>
      <w:tblGrid>
        <w:gridCol w:w="9781"/>
        <w:gridCol w:w="3827"/>
      </w:tblGrid>
      <w:tr w:rsidR="00E9352E" w:rsidRPr="00980B33" w14:paraId="081F63BB" w14:textId="77777777" w:rsidTr="00FE3014">
        <w:trPr>
          <w:trHeight w:val="175"/>
        </w:trPr>
        <w:tc>
          <w:tcPr>
            <w:tcW w:w="9781" w:type="dxa"/>
            <w:vMerge w:val="restart"/>
            <w:shd w:val="clear" w:color="auto" w:fill="A6A6A6" w:themeFill="background1" w:themeFillShade="A6"/>
          </w:tcPr>
          <w:p w14:paraId="7730B8AB" w14:textId="3645BAAA" w:rsidR="00E9352E" w:rsidRPr="00980B33" w:rsidRDefault="00CA27C9" w:rsidP="00E62B5B">
            <w:pPr>
              <w:pStyle w:val="ListParagraph"/>
              <w:tabs>
                <w:tab w:val="left" w:pos="0"/>
              </w:tabs>
              <w:spacing w:after="0"/>
              <w:ind w:left="1080" w:right="141"/>
              <w:jc w:val="center"/>
              <w:rPr>
                <w:rFonts w:ascii="GHEA Grapalat" w:hAnsi="GHEA Grapalat"/>
                <w:sz w:val="24"/>
                <w:szCs w:val="24"/>
                <w:lang w:val="hy-AM"/>
              </w:rPr>
            </w:pPr>
            <w:bookmarkStart w:id="0" w:name="_Hlk192761178"/>
            <w:r w:rsidRPr="00980B33">
              <w:rPr>
                <w:rFonts w:ascii="GHEA Grapalat" w:hAnsi="GHEA Grapalat" w:cs="Cambria Math"/>
                <w:sz w:val="24"/>
                <w:szCs w:val="24"/>
                <w:lang w:val="hy-AM"/>
              </w:rPr>
              <w:t>1</w:t>
            </w:r>
            <w:r w:rsidR="00CF20AD" w:rsidRPr="00980B33">
              <w:rPr>
                <w:rFonts w:ascii="MS Mincho" w:eastAsia="MS Mincho" w:hAnsi="MS Mincho" w:cs="MS Mincho" w:hint="eastAsia"/>
                <w:sz w:val="24"/>
                <w:szCs w:val="24"/>
                <w:lang w:val="hy-AM"/>
              </w:rPr>
              <w:t>․</w:t>
            </w:r>
            <w:r w:rsidR="00CF20AD" w:rsidRPr="00980B33">
              <w:rPr>
                <w:rFonts w:ascii="GHEA Grapalat" w:hAnsi="GHEA Grapalat"/>
                <w:sz w:val="24"/>
                <w:szCs w:val="24"/>
                <w:lang w:val="hy-AM"/>
              </w:rPr>
              <w:t xml:space="preserve">    </w:t>
            </w:r>
            <w:r w:rsidR="003E5165" w:rsidRPr="00980B33">
              <w:rPr>
                <w:rFonts w:ascii="GHEA Grapalat" w:hAnsi="GHEA Grapalat"/>
                <w:sz w:val="24"/>
                <w:szCs w:val="24"/>
                <w:lang w:val="hy-AM"/>
              </w:rPr>
              <w:t xml:space="preserve">ՀՀ </w:t>
            </w:r>
            <w:r w:rsidR="00E62B5B" w:rsidRPr="00E62B5B">
              <w:rPr>
                <w:rFonts w:ascii="GHEA Grapalat" w:hAnsi="GHEA Grapalat"/>
                <w:sz w:val="24"/>
                <w:szCs w:val="24"/>
                <w:lang w:val="hy-AM"/>
              </w:rPr>
              <w:t>Պետական վերահսկողական ծառայություն</w:t>
            </w:r>
          </w:p>
        </w:tc>
        <w:tc>
          <w:tcPr>
            <w:tcW w:w="3827" w:type="dxa"/>
            <w:shd w:val="clear" w:color="auto" w:fill="A6A6A6" w:themeFill="background1" w:themeFillShade="A6"/>
          </w:tcPr>
          <w:p w14:paraId="232972A2" w14:textId="1B082E88" w:rsidR="00E9352E" w:rsidRPr="00845778" w:rsidRDefault="00257FFE" w:rsidP="00845778">
            <w:pPr>
              <w:pStyle w:val="NormalWeb"/>
              <w:spacing w:before="0" w:beforeAutospacing="0" w:after="0" w:afterAutospacing="0" w:line="360" w:lineRule="auto"/>
              <w:jc w:val="center"/>
              <w:rPr>
                <w:rFonts w:ascii="GHEA Grapalat" w:hAnsi="GHEA Grapalat"/>
                <w:lang w:val="hy-AM"/>
              </w:rPr>
            </w:pPr>
            <w:r w:rsidRPr="00845778">
              <w:rPr>
                <w:rFonts w:ascii="GHEA Grapalat" w:eastAsia="MS Mincho" w:hAnsi="GHEA Grapalat" w:cs="MS Mincho"/>
                <w:lang w:val="hy-AM"/>
              </w:rPr>
              <w:t>1</w:t>
            </w:r>
            <w:r w:rsidR="00E62B5B" w:rsidRPr="00845778">
              <w:rPr>
                <w:rFonts w:ascii="GHEA Grapalat" w:eastAsia="MS Mincho" w:hAnsi="GHEA Grapalat" w:cs="MS Mincho"/>
                <w:lang w:val="hy-AM"/>
              </w:rPr>
              <w:t>3</w:t>
            </w:r>
            <w:r w:rsidR="00135616" w:rsidRPr="00845778">
              <w:rPr>
                <w:rFonts w:ascii="Cambria Math" w:eastAsia="MS Mincho" w:hAnsi="Cambria Math" w:cs="Cambria Math"/>
                <w:lang w:val="hy-AM"/>
              </w:rPr>
              <w:t>․</w:t>
            </w:r>
            <w:r w:rsidR="00E62B5B" w:rsidRPr="00845778">
              <w:rPr>
                <w:rFonts w:ascii="GHEA Grapalat" w:hAnsi="GHEA Grapalat"/>
              </w:rPr>
              <w:t>0</w:t>
            </w:r>
            <w:r w:rsidR="00E62B5B" w:rsidRPr="00845778">
              <w:rPr>
                <w:rFonts w:ascii="GHEA Grapalat" w:hAnsi="GHEA Grapalat"/>
                <w:lang w:val="hy-AM"/>
              </w:rPr>
              <w:t>3</w:t>
            </w:r>
            <w:r w:rsidR="00135616" w:rsidRPr="00845778">
              <w:rPr>
                <w:rFonts w:ascii="Cambria Math" w:eastAsia="MS Mincho" w:hAnsi="Cambria Math" w:cs="Cambria Math"/>
                <w:lang w:val="hy-AM"/>
              </w:rPr>
              <w:t>․</w:t>
            </w:r>
            <w:r w:rsidR="00E9352E" w:rsidRPr="00845778">
              <w:rPr>
                <w:rFonts w:ascii="GHEA Grapalat" w:hAnsi="GHEA Grapalat"/>
              </w:rPr>
              <w:t>202</w:t>
            </w:r>
            <w:r w:rsidR="00E62B5B" w:rsidRPr="00845778">
              <w:rPr>
                <w:rFonts w:ascii="GHEA Grapalat" w:hAnsi="GHEA Grapalat"/>
                <w:lang w:val="hy-AM"/>
              </w:rPr>
              <w:t xml:space="preserve">5 </w:t>
            </w:r>
            <w:r w:rsidR="00E9352E" w:rsidRPr="00845778">
              <w:rPr>
                <w:rFonts w:ascii="GHEA Grapalat" w:hAnsi="GHEA Grapalat"/>
                <w:lang w:val="hy-AM"/>
              </w:rPr>
              <w:t>թ</w:t>
            </w:r>
            <w:r w:rsidR="00E62B5B" w:rsidRPr="00845778">
              <w:rPr>
                <w:rFonts w:ascii="GHEA Grapalat" w:hAnsi="GHEA Grapalat"/>
                <w:lang w:val="hy-AM"/>
              </w:rPr>
              <w:t>վական</w:t>
            </w:r>
          </w:p>
        </w:tc>
      </w:tr>
      <w:tr w:rsidR="00E9352E" w:rsidRPr="00980B33" w14:paraId="0C054F9F" w14:textId="77777777" w:rsidTr="00FE3014">
        <w:trPr>
          <w:trHeight w:val="175"/>
        </w:trPr>
        <w:tc>
          <w:tcPr>
            <w:tcW w:w="9781" w:type="dxa"/>
            <w:vMerge/>
            <w:shd w:val="clear" w:color="auto" w:fill="A6A6A6" w:themeFill="background1" w:themeFillShade="A6"/>
          </w:tcPr>
          <w:p w14:paraId="3741BD39" w14:textId="77777777" w:rsidR="00E9352E" w:rsidRPr="00980B33" w:rsidRDefault="00E9352E" w:rsidP="008B0B3D">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00507B3" w14:textId="6BAB5A36" w:rsidR="00E9352E" w:rsidRPr="00845778" w:rsidRDefault="00E9352E" w:rsidP="00845778">
            <w:pPr>
              <w:pStyle w:val="NormalWeb"/>
              <w:spacing w:before="0" w:beforeAutospacing="0" w:after="0" w:afterAutospacing="0" w:line="360" w:lineRule="auto"/>
              <w:jc w:val="center"/>
              <w:rPr>
                <w:rFonts w:ascii="GHEA Grapalat" w:hAnsi="GHEA Grapalat"/>
                <w:lang w:val="hy-AM"/>
              </w:rPr>
            </w:pPr>
            <w:r w:rsidRPr="00845778">
              <w:rPr>
                <w:rFonts w:ascii="GHEA Grapalat" w:hAnsi="GHEA Grapalat"/>
              </w:rPr>
              <w:t xml:space="preserve">N </w:t>
            </w:r>
            <w:r w:rsidR="00E62B5B" w:rsidRPr="00845778">
              <w:rPr>
                <w:rFonts w:ascii="GHEA Grapalat" w:hAnsi="GHEA Grapalat"/>
              </w:rPr>
              <w:t>Ե/546-</w:t>
            </w:r>
            <w:r w:rsidR="00E62B5B" w:rsidRPr="00845778">
              <w:rPr>
                <w:rFonts w:ascii="GHEA Grapalat" w:hAnsi="GHEA Grapalat"/>
                <w:lang w:val="hy-AM"/>
              </w:rPr>
              <w:t>20</w:t>
            </w:r>
            <w:r w:rsidR="00E62B5B" w:rsidRPr="00845778">
              <w:rPr>
                <w:rFonts w:ascii="GHEA Grapalat" w:hAnsi="GHEA Grapalat"/>
              </w:rPr>
              <w:t>25</w:t>
            </w:r>
          </w:p>
        </w:tc>
      </w:tr>
      <w:bookmarkEnd w:id="0"/>
      <w:tr w:rsidR="006B15A1" w:rsidRPr="00592932" w14:paraId="2DCCDE77" w14:textId="77777777" w:rsidTr="00FE3014">
        <w:trPr>
          <w:trHeight w:val="175"/>
        </w:trPr>
        <w:tc>
          <w:tcPr>
            <w:tcW w:w="9781" w:type="dxa"/>
            <w:shd w:val="clear" w:color="auto" w:fill="FFFFFF" w:themeFill="background1"/>
          </w:tcPr>
          <w:p w14:paraId="54D358B4" w14:textId="51FA7FD8" w:rsidR="006B15A1" w:rsidRPr="00257FFE" w:rsidRDefault="00257FFE" w:rsidP="00257FFE">
            <w:pPr>
              <w:pStyle w:val="NormalWeb"/>
              <w:shd w:val="clear" w:color="auto" w:fill="FFFFFF"/>
              <w:spacing w:before="0" w:beforeAutospacing="0" w:after="0" w:afterAutospacing="0" w:line="360" w:lineRule="auto"/>
              <w:jc w:val="both"/>
              <w:rPr>
                <w:rFonts w:ascii="GHEA Grapalat" w:hAnsi="GHEA Grapalat"/>
                <w:bCs/>
                <w:lang w:val="hy-AM"/>
              </w:rPr>
            </w:pPr>
            <w:r w:rsidRPr="00E534C2">
              <w:rPr>
                <w:rFonts w:ascii="GHEA Grapalat" w:hAnsi="GHEA Grapalat" w:cs="Sylfaen"/>
                <w:b/>
                <w:bCs/>
                <w:lang w:val="hy-AM"/>
              </w:rPr>
              <w:t>1.</w:t>
            </w:r>
            <w:r w:rsidRPr="00204CE4">
              <w:rPr>
                <w:rFonts w:ascii="GHEA Grapalat" w:hAnsi="GHEA Grapalat" w:cs="Sylfaen"/>
                <w:lang w:val="hy-AM"/>
              </w:rPr>
              <w:t xml:space="preserve"> </w:t>
            </w:r>
            <w:r w:rsidR="00E534C2">
              <w:rPr>
                <w:rFonts w:ascii="GHEA Grapalat" w:hAnsi="GHEA Grapalat"/>
                <w:lang w:val="hy-AM"/>
              </w:rPr>
              <w:t>Ծրագրի իրականացման ընթացքում հնարավոր ռիսկերը մեղմելու նպատակով, ինչպես նաև հաշվի առնելով այն հանգամանքը, որ ՀՀ կառավարության տարածքային քաղաքականությունն իրագործում են ՀՀ մարզպետների աշխատակազմերը, ուստի Ծրագրի 14-րդ կետով առաջարկում ենք համայնքապետարանների հետ միասին պատասխանատվություն սահմանել նաև մարզպետների աշխատակազմերի համար, քանի որ վերջիններիս մարդկային, ենթակառուցվածքային և մասնագիտական ներուժը զգալի չափով գերազանցում է համայնքների ներուժին:</w:t>
            </w:r>
          </w:p>
        </w:tc>
        <w:tc>
          <w:tcPr>
            <w:tcW w:w="3827" w:type="dxa"/>
            <w:shd w:val="clear" w:color="auto" w:fill="FFFFFF" w:themeFill="background1"/>
          </w:tcPr>
          <w:p w14:paraId="1C965146" w14:textId="104347E7" w:rsidR="0024101C" w:rsidRPr="00845778" w:rsidRDefault="00845778" w:rsidP="00845778">
            <w:pPr>
              <w:spacing w:after="0" w:line="360" w:lineRule="auto"/>
              <w:jc w:val="center"/>
              <w:rPr>
                <w:rFonts w:ascii="GHEA Grapalat" w:hAnsi="GHEA Grapalat"/>
                <w:sz w:val="24"/>
                <w:szCs w:val="24"/>
                <w:lang w:val="hy-AM"/>
              </w:rPr>
            </w:pPr>
            <w:r w:rsidRPr="00845778">
              <w:rPr>
                <w:rFonts w:ascii="GHEA Grapalat" w:hAnsi="GHEA Grapalat"/>
                <w:sz w:val="24"/>
                <w:szCs w:val="24"/>
                <w:lang w:val="hy-AM"/>
              </w:rPr>
              <w:t>Ը</w:t>
            </w:r>
            <w:r w:rsidR="0024101C" w:rsidRPr="00845778">
              <w:rPr>
                <w:rFonts w:ascii="GHEA Grapalat" w:hAnsi="GHEA Grapalat"/>
                <w:sz w:val="24"/>
                <w:szCs w:val="24"/>
                <w:lang w:val="hy-AM"/>
              </w:rPr>
              <w:t>նդունվել</w:t>
            </w:r>
            <w:r w:rsidRPr="00845778">
              <w:rPr>
                <w:rFonts w:ascii="GHEA Grapalat" w:hAnsi="GHEA Grapalat"/>
                <w:sz w:val="24"/>
                <w:szCs w:val="24"/>
                <w:lang w:val="hy-AM"/>
              </w:rPr>
              <w:t xml:space="preserve"> </w:t>
            </w:r>
            <w:r w:rsidR="00592932">
              <w:rPr>
                <w:rFonts w:ascii="GHEA Grapalat" w:hAnsi="GHEA Grapalat"/>
                <w:sz w:val="24"/>
                <w:szCs w:val="24"/>
                <w:lang w:val="hy-AM"/>
              </w:rPr>
              <w:t>է</w:t>
            </w:r>
            <w:r w:rsidR="0024101C" w:rsidRPr="00845778">
              <w:rPr>
                <w:rFonts w:ascii="GHEA Grapalat" w:hAnsi="GHEA Grapalat"/>
                <w:sz w:val="24"/>
                <w:szCs w:val="24"/>
                <w:lang w:val="hy-AM"/>
              </w:rPr>
              <w:t>։</w:t>
            </w:r>
          </w:p>
          <w:p w14:paraId="4AFED8B8" w14:textId="002A3533" w:rsidR="00B945D0" w:rsidRPr="00845778" w:rsidRDefault="00B945D0" w:rsidP="00845778">
            <w:pPr>
              <w:pStyle w:val="NormalWeb"/>
              <w:spacing w:before="0" w:beforeAutospacing="0" w:after="0" w:afterAutospacing="0" w:line="360" w:lineRule="auto"/>
              <w:jc w:val="center"/>
              <w:rPr>
                <w:rFonts w:ascii="GHEA Grapalat" w:hAnsi="GHEA Grapalat"/>
                <w:lang w:val="hy-AM"/>
              </w:rPr>
            </w:pPr>
          </w:p>
        </w:tc>
      </w:tr>
      <w:tr w:rsidR="00257FFE" w:rsidRPr="00376548" w14:paraId="2FC575BA" w14:textId="77777777" w:rsidTr="00FE3014">
        <w:trPr>
          <w:trHeight w:val="175"/>
        </w:trPr>
        <w:tc>
          <w:tcPr>
            <w:tcW w:w="9781" w:type="dxa"/>
            <w:shd w:val="clear" w:color="auto" w:fill="FFFFFF" w:themeFill="background1"/>
          </w:tcPr>
          <w:p w14:paraId="38A01D67" w14:textId="3E6D61D1" w:rsidR="00E534C2" w:rsidRDefault="00257FFE" w:rsidP="00E534C2">
            <w:pPr>
              <w:spacing w:after="0" w:line="360" w:lineRule="auto"/>
              <w:jc w:val="both"/>
              <w:rPr>
                <w:rFonts w:ascii="GHEA Grapalat" w:eastAsia="Times New Roman" w:hAnsi="GHEA Grapalat" w:cs="Times New Roman"/>
                <w:sz w:val="24"/>
                <w:szCs w:val="24"/>
                <w:lang w:val="hy-AM"/>
              </w:rPr>
            </w:pPr>
            <w:r w:rsidRPr="00E534C2">
              <w:rPr>
                <w:rFonts w:ascii="GHEA Grapalat" w:hAnsi="GHEA Grapalat"/>
                <w:b/>
                <w:sz w:val="24"/>
                <w:szCs w:val="24"/>
                <w:lang w:val="hy-AM"/>
              </w:rPr>
              <w:t>2</w:t>
            </w:r>
            <w:r w:rsidRPr="00E534C2">
              <w:rPr>
                <w:rFonts w:ascii="MS Mincho" w:eastAsia="MS Mincho" w:hAnsi="MS Mincho" w:cs="MS Mincho"/>
                <w:b/>
                <w:sz w:val="24"/>
                <w:szCs w:val="24"/>
                <w:lang w:val="hy-AM"/>
              </w:rPr>
              <w:t>․</w:t>
            </w:r>
            <w:r>
              <w:rPr>
                <w:rFonts w:ascii="MS Mincho" w:eastAsia="MS Mincho" w:hAnsi="MS Mincho" w:cs="MS Mincho"/>
                <w:bCs/>
                <w:lang w:val="hy-AM"/>
              </w:rPr>
              <w:t xml:space="preserve"> </w:t>
            </w:r>
            <w:r w:rsidR="00E534C2">
              <w:rPr>
                <w:rFonts w:ascii="GHEA Grapalat" w:hAnsi="GHEA Grapalat"/>
                <w:sz w:val="24"/>
                <w:szCs w:val="24"/>
                <w:lang w:val="hy-AM"/>
              </w:rPr>
              <w:t>Ծրագրի 15-րդ կետը առաջարկվում է շարադրել հետևյալ բովանդակությամբ՝</w:t>
            </w:r>
          </w:p>
          <w:p w14:paraId="16643765" w14:textId="15F38509" w:rsidR="00257FFE" w:rsidRPr="00980B33" w:rsidRDefault="00E534C2" w:rsidP="00E534C2">
            <w:pPr>
              <w:pStyle w:val="NormalWeb"/>
              <w:shd w:val="clear" w:color="auto" w:fill="FFFFFF"/>
              <w:spacing w:before="0" w:beforeAutospacing="0" w:after="0" w:afterAutospacing="0" w:line="360" w:lineRule="auto"/>
              <w:jc w:val="both"/>
              <w:rPr>
                <w:rFonts w:ascii="GHEA Grapalat" w:hAnsi="GHEA Grapalat" w:cs="GHEA Grapalat"/>
                <w:color w:val="000000"/>
                <w:lang w:val="hy-AM"/>
              </w:rPr>
            </w:pPr>
            <w:bookmarkStart w:id="1" w:name="_Hlk192857207"/>
            <w:r>
              <w:rPr>
                <w:rFonts w:ascii="GHEA Grapalat" w:hAnsi="GHEA Grapalat"/>
                <w:lang w:val="hy-AM"/>
              </w:rPr>
              <w:t xml:space="preserve">Բնակավայրի վարչական ղեկավարը դիմումը ստանալուց հետո՝ 10 աշխատանքային օրվա ընթացքում փոխանցում է համայնքի ղեկավարին, իսկ համայնքի ղեկավարը դիմումը (նաև բնակավայրի վարչական ղեկավարին դիմած շահառուների դիմումները) ստանալուց հետո 20 աշխատանքային օրվա ընթացքում շահառուի հետ կնքում է ծրագրի մասնակցության պայմանագիր (այսուհետ՝ պայմանագիր), ստեղծում շահառուների շտեմարան: 13-րդ կետով սահմանված փաստաթղթերից որևէ մեկը չներկայացնելու կամ դրանք թերի ներկայացնելու պարագայում, Հայաստանի Հանրապետության էկոնոմիկայի նախարարությունը 10 աշխատանքային օրվա ընթացքում էլեկտրոնային եղանակով տեղեկացնում է դիմումատուին՝ թերությունները և անհամապատասխանությունները վերացնելու կամ նոր դիմում ներկայացնելու </w:t>
            </w:r>
            <w:r>
              <w:rPr>
                <w:rFonts w:ascii="GHEA Grapalat" w:hAnsi="GHEA Grapalat"/>
                <w:lang w:val="hy-AM"/>
              </w:rPr>
              <w:lastRenderedPageBreak/>
              <w:t>մասին։ Դիմումատուն պարտավոր է տեղեկացումն ստանալու պահից 10 աշխատանքային օրվա ընթացքում վերացնել թերություններն ու անհամապատասխանությունները կամ ներկայացնել նոր դիմում</w:t>
            </w:r>
            <w:r>
              <w:rPr>
                <w:rFonts w:ascii="Cambria Math" w:hAnsi="Cambria Math" w:cs="Cambria Math"/>
                <w:lang w:val="hy-AM"/>
              </w:rPr>
              <w:t>:</w:t>
            </w:r>
            <w:bookmarkEnd w:id="1"/>
          </w:p>
        </w:tc>
        <w:tc>
          <w:tcPr>
            <w:tcW w:w="3827" w:type="dxa"/>
            <w:shd w:val="clear" w:color="auto" w:fill="FFFFFF" w:themeFill="background1"/>
          </w:tcPr>
          <w:p w14:paraId="1C5377BF" w14:textId="6E6C9DB2" w:rsidR="00257FFE" w:rsidRPr="00845778" w:rsidRDefault="0008390D" w:rsidP="00845778">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lastRenderedPageBreak/>
              <w:t>Ընդունվել է մասամբ։</w:t>
            </w:r>
          </w:p>
          <w:p w14:paraId="1DADCE06" w14:textId="3055BFA9" w:rsidR="00195845" w:rsidRPr="00845778" w:rsidRDefault="0008390D" w:rsidP="00845778">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Հաշվի առնելով, որ</w:t>
            </w:r>
            <w:r w:rsidR="00195845" w:rsidRPr="00845778">
              <w:rPr>
                <w:rFonts w:ascii="GHEA Grapalat" w:hAnsi="GHEA Grapalat"/>
                <w:lang w:val="hy-AM"/>
              </w:rPr>
              <w:t xml:space="preserve"> շահառուների դիմումներ</w:t>
            </w:r>
            <w:r w:rsidR="00592932">
              <w:rPr>
                <w:rFonts w:ascii="GHEA Grapalat" w:hAnsi="GHEA Grapalat"/>
                <w:lang w:val="hy-AM"/>
              </w:rPr>
              <w:t>ը և դրան կից պահանջվող փաստաթղթերը ներկայաց</w:t>
            </w:r>
            <w:r>
              <w:rPr>
                <w:rFonts w:ascii="GHEA Grapalat" w:hAnsi="GHEA Grapalat"/>
                <w:lang w:val="hy-AM"/>
              </w:rPr>
              <w:t>վ</w:t>
            </w:r>
            <w:r w:rsidR="00592932">
              <w:rPr>
                <w:rFonts w:ascii="GHEA Grapalat" w:hAnsi="GHEA Grapalat"/>
                <w:lang w:val="hy-AM"/>
              </w:rPr>
              <w:t xml:space="preserve">ում են համապատասխան համայնք և պայմանագիրը կնքվում է համայնքի և շահառուի միջև, ուստի այդ փուլում Էկոնոմիկայի նախարարությունում շահառուների վերաբերյալ </w:t>
            </w:r>
            <w:r w:rsidR="00592932">
              <w:rPr>
                <w:rFonts w:ascii="GHEA Grapalat" w:hAnsi="GHEA Grapalat"/>
                <w:lang w:val="hy-AM"/>
              </w:rPr>
              <w:lastRenderedPageBreak/>
              <w:t>տեղեկատվություն և փաստաթղթեր առկա չեն։</w:t>
            </w:r>
            <w:r>
              <w:rPr>
                <w:rFonts w:ascii="GHEA Grapalat" w:hAnsi="GHEA Grapalat"/>
                <w:lang w:val="hy-AM"/>
              </w:rPr>
              <w:t xml:space="preserve"> Միաժամանակ, հաշվի առնելով, որ շահառուների մեծ մասի համար էլեկտրոնային եղանակով տեղեկատվություն ստանալը անհնար է, ապա նպատակահարմար է</w:t>
            </w:r>
            <w:r w:rsidR="00A91645">
              <w:rPr>
                <w:rFonts w:ascii="GHEA Grapalat" w:hAnsi="GHEA Grapalat"/>
                <w:lang w:val="hy-AM"/>
              </w:rPr>
              <w:t xml:space="preserve"> նախատեսել գրավոր էլեկտրոնային, փոստային առաքման կամ առձեռն եղանակներով պատասխանների տրամադրում</w:t>
            </w:r>
            <w:r>
              <w:rPr>
                <w:rFonts w:ascii="GHEA Grapalat" w:hAnsi="GHEA Grapalat"/>
                <w:lang w:val="hy-AM"/>
              </w:rPr>
              <w:t xml:space="preserve">։ </w:t>
            </w:r>
            <w:r w:rsidR="00195845" w:rsidRPr="00845778">
              <w:rPr>
                <w:rFonts w:ascii="GHEA Grapalat" w:hAnsi="GHEA Grapalat"/>
                <w:lang w:val="hy-AM"/>
              </w:rPr>
              <w:t xml:space="preserve"> </w:t>
            </w:r>
          </w:p>
        </w:tc>
      </w:tr>
      <w:tr w:rsidR="00257FFE" w:rsidRPr="00592932" w14:paraId="09AEDEF6" w14:textId="77777777" w:rsidTr="00FE3014">
        <w:trPr>
          <w:trHeight w:val="175"/>
        </w:trPr>
        <w:tc>
          <w:tcPr>
            <w:tcW w:w="9781" w:type="dxa"/>
            <w:shd w:val="clear" w:color="auto" w:fill="FFFFFF" w:themeFill="background1"/>
          </w:tcPr>
          <w:p w14:paraId="7D7F298A" w14:textId="77777777" w:rsidR="00257FFE" w:rsidRDefault="00257FFE" w:rsidP="00E534C2">
            <w:pPr>
              <w:spacing w:line="360" w:lineRule="auto"/>
              <w:contextualSpacing/>
              <w:jc w:val="both"/>
              <w:rPr>
                <w:rFonts w:ascii="GHEA Grapalat" w:hAnsi="GHEA Grapalat"/>
                <w:color w:val="000000"/>
                <w:sz w:val="24"/>
                <w:szCs w:val="24"/>
                <w:lang w:val="hy-AM"/>
              </w:rPr>
            </w:pPr>
            <w:r w:rsidRPr="00E534C2">
              <w:rPr>
                <w:rFonts w:ascii="GHEA Grapalat" w:hAnsi="GHEA Grapalat"/>
                <w:b/>
                <w:bCs/>
                <w:color w:val="000000" w:themeColor="text1"/>
                <w:sz w:val="24"/>
                <w:szCs w:val="24"/>
                <w:lang w:val="hy-AM"/>
              </w:rPr>
              <w:lastRenderedPageBreak/>
              <w:t>3.</w:t>
            </w:r>
            <w:r w:rsidRPr="00252F31">
              <w:rPr>
                <w:rFonts w:ascii="GHEA Grapalat" w:hAnsi="GHEA Grapalat"/>
                <w:bCs/>
                <w:lang w:val="hy-AM"/>
              </w:rPr>
              <w:t xml:space="preserve"> </w:t>
            </w:r>
            <w:r w:rsidR="00195845">
              <w:rPr>
                <w:rFonts w:ascii="GHEA Grapalat" w:hAnsi="GHEA Grapalat"/>
                <w:bCs/>
                <w:lang w:val="hy-AM"/>
              </w:rPr>
              <w:t>Հ</w:t>
            </w:r>
            <w:r w:rsidR="00E534C2">
              <w:rPr>
                <w:rFonts w:ascii="GHEA Grapalat" w:eastAsia="Times New Roman" w:hAnsi="GHEA Grapalat" w:cs="Times New Roman"/>
                <w:sz w:val="24"/>
                <w:szCs w:val="24"/>
                <w:lang w:val="hy-AM"/>
              </w:rPr>
              <w:t>աշվի առնելով</w:t>
            </w:r>
            <w:r w:rsidR="00E534C2">
              <w:rPr>
                <w:rFonts w:ascii="GHEA Grapalat" w:eastAsia="Times New Roman" w:hAnsi="GHEA Grapalat"/>
                <w:sz w:val="24"/>
                <w:szCs w:val="24"/>
                <w:lang w:val="hy-AM"/>
              </w:rPr>
              <w:t xml:space="preserve"> այն հանգամանքը, որ </w:t>
            </w:r>
            <w:r w:rsidR="00E534C2">
              <w:rPr>
                <w:rFonts w:ascii="GHEA Grapalat" w:eastAsia="Times New Roman" w:hAnsi="GHEA Grapalat" w:cs="Times New Roman"/>
                <w:sz w:val="24"/>
                <w:szCs w:val="24"/>
                <w:lang w:val="hy-AM"/>
              </w:rPr>
              <w:t>ՀՀ պետական վերահսկողական ծառայության կողմից</w:t>
            </w:r>
            <w:r w:rsidR="00E534C2">
              <w:rPr>
                <w:rFonts w:ascii="GHEA Grapalat" w:eastAsia="Times New Roman" w:hAnsi="GHEA Grapalat"/>
                <w:sz w:val="24"/>
                <w:szCs w:val="24"/>
                <w:lang w:val="hy-AM"/>
              </w:rPr>
              <w:t xml:space="preserve"> գյուղատնտեսական ոլորտի պետական աջակցության ծրագրերի իրականացման ուսումնասիրության ընթացքում մի շարք ծրագրերի գծով արձանագրվել է նախատեսվածից էական ցածր մասնակցության ցուցանիշ</w:t>
            </w:r>
            <w:r w:rsidR="00E534C2">
              <w:rPr>
                <w:rFonts w:ascii="GHEA Grapalat" w:eastAsia="Times New Roman" w:hAnsi="GHEA Grapalat" w:cs="Times New Roman"/>
                <w:sz w:val="24"/>
                <w:szCs w:val="24"/>
                <w:lang w:val="hy-AM"/>
              </w:rPr>
              <w:t xml:space="preserve">, </w:t>
            </w:r>
            <w:r w:rsidR="00E534C2">
              <w:rPr>
                <w:rFonts w:ascii="GHEA Grapalat" w:eastAsia="Times New Roman" w:hAnsi="GHEA Grapalat"/>
                <w:sz w:val="24"/>
                <w:szCs w:val="24"/>
                <w:lang w:val="hy-AM"/>
              </w:rPr>
              <w:t xml:space="preserve">ինչի արդյունքում համապատասխան ծրագրերի ակնկալվող արդյունքները ևս զգալի ցածր են եղել,  </w:t>
            </w:r>
            <w:r w:rsidR="00E534C2">
              <w:rPr>
                <w:rFonts w:ascii="GHEA Grapalat" w:eastAsia="Times New Roman" w:hAnsi="GHEA Grapalat" w:cs="Times New Roman"/>
                <w:sz w:val="24"/>
                <w:szCs w:val="24"/>
                <w:lang w:val="hy-AM"/>
              </w:rPr>
              <w:t xml:space="preserve">ուստի առաջարկում ենք նաև </w:t>
            </w:r>
            <w:r w:rsidR="00E534C2">
              <w:rPr>
                <w:rFonts w:ascii="GHEA Grapalat" w:hAnsi="GHEA Grapalat"/>
                <w:color w:val="000000"/>
                <w:sz w:val="24"/>
                <w:szCs w:val="24"/>
                <w:lang w:val="hy-AM"/>
              </w:rPr>
              <w:t>առավել մանրամասն ներկայացնել ակնկալվող արդյունքների հաշվարկի հիմնավորումները՝ առավել իրատեսական արդյունքներ ձևավորելու և դրանք Ծրագրում ներկայացնելու համար, ինչը հիմք կհանդիսանա նաև ծրագրի իրականացման նպատակահարմարությունը գնահատելու համար:</w:t>
            </w:r>
          </w:p>
          <w:p w14:paraId="76E10A4D" w14:textId="5D82C9A8" w:rsidR="00AC5252" w:rsidRPr="00E534C2" w:rsidRDefault="00AC5252" w:rsidP="00E534C2">
            <w:pPr>
              <w:spacing w:line="360" w:lineRule="auto"/>
              <w:contextualSpacing/>
              <w:jc w:val="both"/>
              <w:rPr>
                <w:rFonts w:ascii="GHEA Grapalat" w:eastAsia="Times New Roman" w:hAnsi="GHEA Grapalat" w:cs="Times New Roman"/>
                <w:sz w:val="24"/>
                <w:szCs w:val="24"/>
                <w:lang w:val="hy-AM"/>
              </w:rPr>
            </w:pPr>
          </w:p>
        </w:tc>
        <w:tc>
          <w:tcPr>
            <w:tcW w:w="3827" w:type="dxa"/>
            <w:shd w:val="clear" w:color="auto" w:fill="FFFFFF" w:themeFill="background1"/>
          </w:tcPr>
          <w:p w14:paraId="325533BE" w14:textId="19764D84" w:rsidR="00257FFE" w:rsidRPr="00A10F5D" w:rsidRDefault="0008390D" w:rsidP="002A3B70">
            <w:pPr>
              <w:pStyle w:val="NormalWeb"/>
              <w:spacing w:before="0" w:beforeAutospacing="0" w:after="0" w:afterAutospacing="0" w:line="360" w:lineRule="auto"/>
              <w:jc w:val="center"/>
              <w:rPr>
                <w:rFonts w:ascii="GHEA Grapalat" w:hAnsi="GHEA Grapalat"/>
                <w:color w:val="FF0000"/>
                <w:lang w:val="hy-AM"/>
              </w:rPr>
            </w:pPr>
            <w:r>
              <w:rPr>
                <w:rFonts w:ascii="GHEA Grapalat" w:hAnsi="GHEA Grapalat"/>
                <w:lang w:val="hy-AM"/>
              </w:rPr>
              <w:t>Ընդունվել է։</w:t>
            </w:r>
            <w:r w:rsidR="004A20DA" w:rsidRPr="00F070F2">
              <w:rPr>
                <w:rFonts w:ascii="GHEA Grapalat" w:hAnsi="GHEA Grapalat"/>
                <w:color w:val="FF0000"/>
                <w:lang w:val="hy-AM"/>
              </w:rPr>
              <w:t xml:space="preserve"> </w:t>
            </w:r>
            <w:r w:rsidR="003A156E" w:rsidRPr="00F070F2">
              <w:rPr>
                <w:rFonts w:ascii="GHEA Grapalat" w:hAnsi="GHEA Grapalat"/>
                <w:color w:val="FF0000"/>
                <w:lang w:val="hy-AM"/>
              </w:rPr>
              <w:t xml:space="preserve"> </w:t>
            </w:r>
          </w:p>
        </w:tc>
      </w:tr>
      <w:tr w:rsidR="00A10F5D" w:rsidRPr="00E62B5B" w14:paraId="76627CC4" w14:textId="77777777" w:rsidTr="00FE3014">
        <w:trPr>
          <w:trHeight w:val="175"/>
        </w:trPr>
        <w:tc>
          <w:tcPr>
            <w:tcW w:w="9781" w:type="dxa"/>
            <w:vMerge w:val="restart"/>
            <w:shd w:val="clear" w:color="auto" w:fill="A6A6A6" w:themeFill="background1" w:themeFillShade="A6"/>
          </w:tcPr>
          <w:p w14:paraId="4F707540" w14:textId="0565C0AF" w:rsidR="00A10F5D" w:rsidRPr="00081A24" w:rsidRDefault="00A10F5D" w:rsidP="006F09E6">
            <w:pPr>
              <w:pStyle w:val="ListParagraph"/>
              <w:tabs>
                <w:tab w:val="left" w:pos="0"/>
              </w:tabs>
              <w:spacing w:after="0"/>
              <w:ind w:left="1080" w:right="141"/>
              <w:jc w:val="center"/>
              <w:rPr>
                <w:rFonts w:ascii="GHEA Grapalat" w:hAnsi="GHEA Grapalat"/>
                <w:color w:val="FF0000"/>
                <w:sz w:val="24"/>
                <w:szCs w:val="24"/>
                <w:lang w:val="hy-AM"/>
              </w:rPr>
            </w:pPr>
            <w:r w:rsidRPr="00081A24">
              <w:rPr>
                <w:rFonts w:ascii="GHEA Grapalat" w:hAnsi="GHEA Grapalat" w:cs="MS Mincho"/>
                <w:sz w:val="24"/>
                <w:szCs w:val="24"/>
              </w:rPr>
              <w:lastRenderedPageBreak/>
              <w:t>2</w:t>
            </w:r>
            <w:r w:rsidRPr="00081A24">
              <w:rPr>
                <w:rFonts w:ascii="Cambria Math" w:eastAsia="MS Mincho" w:hAnsi="Cambria Math" w:cs="Cambria Math"/>
                <w:sz w:val="24"/>
                <w:szCs w:val="24"/>
                <w:lang w:val="hy-AM"/>
              </w:rPr>
              <w:t>․</w:t>
            </w:r>
            <w:r w:rsidRPr="00081A24">
              <w:rPr>
                <w:rFonts w:ascii="GHEA Grapalat" w:hAnsi="GHEA Grapalat"/>
                <w:sz w:val="24"/>
                <w:szCs w:val="24"/>
                <w:lang w:val="hy-AM"/>
              </w:rPr>
              <w:t xml:space="preserve"> ՀՀ </w:t>
            </w:r>
            <w:r w:rsidR="00081A24" w:rsidRPr="00081A24">
              <w:rPr>
                <w:rFonts w:ascii="GHEA Grapalat" w:hAnsi="GHEA Grapalat"/>
                <w:sz w:val="24"/>
                <w:szCs w:val="24"/>
                <w:lang w:val="hy-AM"/>
              </w:rPr>
              <w:t>ֆինանսների նախարարություն</w:t>
            </w:r>
          </w:p>
        </w:tc>
        <w:tc>
          <w:tcPr>
            <w:tcW w:w="3827" w:type="dxa"/>
            <w:shd w:val="clear" w:color="auto" w:fill="A6A6A6" w:themeFill="background1" w:themeFillShade="A6"/>
          </w:tcPr>
          <w:p w14:paraId="284EE98D" w14:textId="46279DA4" w:rsidR="00A10F5D" w:rsidRPr="00B75E2F" w:rsidRDefault="00A10F5D" w:rsidP="006F09E6">
            <w:pPr>
              <w:pStyle w:val="NormalWeb"/>
              <w:spacing w:before="0" w:beforeAutospacing="0" w:after="0" w:afterAutospacing="0" w:line="360" w:lineRule="auto"/>
              <w:jc w:val="both"/>
              <w:rPr>
                <w:rFonts w:ascii="GHEA Grapalat" w:hAnsi="GHEA Grapalat"/>
                <w:lang w:val="hy-AM"/>
              </w:rPr>
            </w:pPr>
            <w:r w:rsidRPr="00B75E2F">
              <w:rPr>
                <w:rFonts w:ascii="GHEA Grapalat" w:eastAsia="MS Mincho" w:hAnsi="GHEA Grapalat" w:cs="MS Mincho"/>
                <w:lang w:val="hy-AM"/>
              </w:rPr>
              <w:t>1</w:t>
            </w:r>
            <w:r w:rsidR="00B75E2F" w:rsidRPr="00B75E2F">
              <w:rPr>
                <w:rFonts w:ascii="GHEA Grapalat" w:eastAsia="MS Mincho" w:hAnsi="GHEA Grapalat" w:cs="MS Mincho"/>
                <w:lang w:val="hy-AM"/>
              </w:rPr>
              <w:t>4</w:t>
            </w:r>
            <w:r w:rsidRPr="00B75E2F">
              <w:rPr>
                <w:rFonts w:ascii="Cambria Math" w:eastAsia="MS Mincho" w:hAnsi="Cambria Math" w:cs="Cambria Math"/>
                <w:lang w:val="hy-AM"/>
              </w:rPr>
              <w:t>․</w:t>
            </w:r>
            <w:r w:rsidRPr="00B75E2F">
              <w:rPr>
                <w:rFonts w:ascii="GHEA Grapalat" w:hAnsi="GHEA Grapalat"/>
              </w:rPr>
              <w:t>0</w:t>
            </w:r>
            <w:r w:rsidRPr="00B75E2F">
              <w:rPr>
                <w:rFonts w:ascii="GHEA Grapalat" w:hAnsi="GHEA Grapalat"/>
                <w:lang w:val="hy-AM"/>
              </w:rPr>
              <w:t>3</w:t>
            </w:r>
            <w:r w:rsidRPr="00B75E2F">
              <w:rPr>
                <w:rFonts w:ascii="Cambria Math" w:eastAsia="MS Mincho" w:hAnsi="Cambria Math" w:cs="Cambria Math"/>
                <w:lang w:val="hy-AM"/>
              </w:rPr>
              <w:t>․</w:t>
            </w:r>
            <w:r w:rsidRPr="00B75E2F">
              <w:rPr>
                <w:rFonts w:ascii="GHEA Grapalat" w:hAnsi="GHEA Grapalat"/>
              </w:rPr>
              <w:t>202</w:t>
            </w:r>
            <w:r w:rsidRPr="00B75E2F">
              <w:rPr>
                <w:rFonts w:ascii="GHEA Grapalat" w:hAnsi="GHEA Grapalat"/>
                <w:lang w:val="hy-AM"/>
              </w:rPr>
              <w:t xml:space="preserve">5 </w:t>
            </w:r>
          </w:p>
        </w:tc>
      </w:tr>
      <w:tr w:rsidR="00A10F5D" w:rsidRPr="00257FFE" w14:paraId="4EF22C48" w14:textId="77777777" w:rsidTr="00FE3014">
        <w:trPr>
          <w:trHeight w:val="175"/>
        </w:trPr>
        <w:tc>
          <w:tcPr>
            <w:tcW w:w="9781" w:type="dxa"/>
            <w:vMerge/>
            <w:shd w:val="clear" w:color="auto" w:fill="A6A6A6" w:themeFill="background1" w:themeFillShade="A6"/>
          </w:tcPr>
          <w:p w14:paraId="3B597466" w14:textId="77777777" w:rsidR="00A10F5D" w:rsidRPr="00A10F5D" w:rsidRDefault="00A10F5D" w:rsidP="006F09E6">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1D33702" w14:textId="53F17C3A" w:rsidR="00A10F5D" w:rsidRPr="00B75E2F" w:rsidRDefault="00A10F5D" w:rsidP="006F09E6">
            <w:pPr>
              <w:pStyle w:val="NormalWeb"/>
              <w:spacing w:before="0" w:beforeAutospacing="0" w:after="0" w:afterAutospacing="0" w:line="360" w:lineRule="auto"/>
              <w:jc w:val="both"/>
              <w:rPr>
                <w:rFonts w:ascii="GHEA Grapalat" w:hAnsi="GHEA Grapalat"/>
                <w:lang w:val="hy-AM"/>
              </w:rPr>
            </w:pPr>
            <w:r w:rsidRPr="00B75E2F">
              <w:rPr>
                <w:rFonts w:ascii="GHEA Grapalat" w:hAnsi="GHEA Grapalat"/>
              </w:rPr>
              <w:t xml:space="preserve">N </w:t>
            </w:r>
            <w:r w:rsidR="00B75E2F" w:rsidRPr="00B75E2F">
              <w:rPr>
                <w:rFonts w:ascii="GHEA Grapalat" w:hAnsi="GHEA Grapalat"/>
              </w:rPr>
              <w:t>01/9-2/5897-2025</w:t>
            </w:r>
          </w:p>
        </w:tc>
      </w:tr>
      <w:tr w:rsidR="00257FFE" w:rsidRPr="00081A24" w14:paraId="0E584C02" w14:textId="77777777" w:rsidTr="00FE3014">
        <w:trPr>
          <w:trHeight w:val="175"/>
        </w:trPr>
        <w:tc>
          <w:tcPr>
            <w:tcW w:w="9781" w:type="dxa"/>
            <w:shd w:val="clear" w:color="auto" w:fill="FFFFFF" w:themeFill="background1"/>
          </w:tcPr>
          <w:p w14:paraId="66350BA0" w14:textId="49D3EF56" w:rsidR="00257FFE" w:rsidRPr="00081A24" w:rsidRDefault="00257FFE" w:rsidP="00081A24">
            <w:pPr>
              <w:pStyle w:val="NormalWeb"/>
              <w:shd w:val="clear" w:color="auto" w:fill="FFFFFF"/>
              <w:spacing w:before="0" w:beforeAutospacing="0" w:after="0" w:afterAutospacing="0" w:line="360" w:lineRule="auto"/>
              <w:jc w:val="both"/>
              <w:rPr>
                <w:rFonts w:ascii="GHEA Grapalat" w:hAnsi="GHEA Grapalat"/>
                <w:bCs/>
                <w:lang w:val="hy-AM"/>
              </w:rPr>
            </w:pPr>
            <w:r w:rsidRPr="00746E40">
              <w:rPr>
                <w:rFonts w:ascii="GHEA Grapalat" w:hAnsi="GHEA Grapalat"/>
                <w:bCs/>
                <w:lang w:val="hy-AM"/>
              </w:rPr>
              <w:t>4</w:t>
            </w:r>
            <w:r w:rsidRPr="00CB713A">
              <w:rPr>
                <w:rFonts w:ascii="GHEA Grapalat" w:hAnsi="GHEA Grapalat"/>
                <w:bCs/>
                <w:lang w:val="hy-AM"/>
              </w:rPr>
              <w:t xml:space="preserve">. </w:t>
            </w:r>
            <w:r w:rsidR="00081A24" w:rsidRPr="00081A24">
              <w:rPr>
                <w:rFonts w:ascii="GHEA Grapalat" w:hAnsi="GHEA Grapalat"/>
                <w:lang w:val="hy-AM"/>
              </w:rPr>
              <w:t xml:space="preserve">Ծրագրի 4-րդ </w:t>
            </w:r>
            <w:r w:rsidR="00081A24" w:rsidRPr="00974E63">
              <w:rPr>
                <w:rFonts w:ascii="GHEA Grapalat" w:hAnsi="GHEA Grapalat"/>
                <w:lang w:val="hy-AM"/>
              </w:rPr>
              <w:t>կետում մինչև 50</w:t>
            </w:r>
            <w:r w:rsidR="00081A24" w:rsidRPr="00081A24">
              <w:rPr>
                <w:rFonts w:ascii="GHEA Grapalat" w:hAnsi="GHEA Grapalat"/>
                <w:lang w:val="hy-AM"/>
              </w:rPr>
              <w:t xml:space="preserve"> տոկոս բառակապակցությունից անհրաժեշտ է հանել մինչև բառը): </w:t>
            </w:r>
            <w:bookmarkStart w:id="2" w:name="_Hlk192858239"/>
            <w:r w:rsidR="00081A24" w:rsidRPr="00081A24">
              <w:rPr>
                <w:rFonts w:ascii="GHEA Grapalat" w:hAnsi="GHEA Grapalat" w:cs="Sylfaen"/>
                <w:lang w:val="hy-AM"/>
              </w:rPr>
              <w:t xml:space="preserve">Ընդ որում, </w:t>
            </w:r>
            <w:r w:rsidR="00081A24" w:rsidRPr="00974E63">
              <w:rPr>
                <w:rFonts w:ascii="GHEA Grapalat" w:hAnsi="GHEA Grapalat" w:cs="Sylfaen"/>
                <w:lang w:val="hy-AM"/>
              </w:rPr>
              <w:t>Ծրագրի շրջանակում յուրաքանչյուր շահառուի կողմից մշակվող ցանքատարածություններ</w:t>
            </w:r>
            <w:r w:rsidR="00081A24" w:rsidRPr="00081A24">
              <w:rPr>
                <w:rFonts w:ascii="GHEA Grapalat" w:hAnsi="GHEA Grapalat" w:cs="Sylfaen"/>
                <w:lang w:val="hy-AM"/>
              </w:rPr>
              <w:t>ը</w:t>
            </w:r>
            <w:r w:rsidR="00081A24" w:rsidRPr="00974E63">
              <w:rPr>
                <w:rFonts w:ascii="GHEA Grapalat" w:hAnsi="GHEA Grapalat" w:cs="Sylfaen"/>
                <w:lang w:val="hy-AM"/>
              </w:rPr>
              <w:t xml:space="preserve"> չ</w:t>
            </w:r>
            <w:r w:rsidR="00081A24" w:rsidRPr="00081A24">
              <w:rPr>
                <w:rFonts w:ascii="GHEA Grapalat" w:hAnsi="GHEA Grapalat" w:cs="Sylfaen"/>
                <w:lang w:val="hy-AM"/>
              </w:rPr>
              <w:t>են</w:t>
            </w:r>
            <w:r w:rsidR="00081A24" w:rsidRPr="00974E63">
              <w:rPr>
                <w:rFonts w:ascii="GHEA Grapalat" w:hAnsi="GHEA Grapalat" w:cs="Sylfaen"/>
                <w:lang w:val="hy-AM"/>
              </w:rPr>
              <w:t xml:space="preserve"> կարող գերազանցել 100 հա</w:t>
            </w:r>
            <w:r w:rsidR="00081A24" w:rsidRPr="00081A24">
              <w:rPr>
                <w:rFonts w:ascii="GHEA Grapalat" w:hAnsi="GHEA Grapalat" w:cs="Sylfaen"/>
                <w:lang w:val="hy-AM"/>
              </w:rPr>
              <w:t>-ը, իսկ</w:t>
            </w:r>
            <w:r w:rsidR="00081A24" w:rsidRPr="00974E63">
              <w:rPr>
                <w:rFonts w:ascii="GHEA Grapalat" w:hAnsi="GHEA Grapalat" w:cs="Sylfaen"/>
                <w:lang w:val="hy-AM"/>
              </w:rPr>
              <w:t xml:space="preserve"> փոխհատուցման առավելագույն գումարը՝ </w:t>
            </w:r>
            <w:r w:rsidR="00081A24" w:rsidRPr="00081A24">
              <w:rPr>
                <w:rFonts w:ascii="GHEA Grapalat" w:hAnsi="GHEA Grapalat" w:cs="Sylfaen"/>
                <w:lang w:val="hy-AM"/>
              </w:rPr>
              <w:t>11.</w:t>
            </w:r>
            <w:r w:rsidR="00081A24" w:rsidRPr="00974E63">
              <w:rPr>
                <w:rFonts w:ascii="GHEA Grapalat" w:hAnsi="GHEA Grapalat" w:cs="Sylfaen"/>
                <w:lang w:val="hy-AM"/>
              </w:rPr>
              <w:t>0 մլն դրամը</w:t>
            </w:r>
            <w:r w:rsidR="00081A24" w:rsidRPr="00081A24">
              <w:rPr>
                <w:rFonts w:ascii="GHEA Grapalat" w:hAnsi="GHEA Grapalat" w:cs="Sylfaen"/>
                <w:lang w:val="hy-AM"/>
              </w:rPr>
              <w:t>:</w:t>
            </w:r>
            <w:bookmarkEnd w:id="2"/>
          </w:p>
        </w:tc>
        <w:tc>
          <w:tcPr>
            <w:tcW w:w="3827" w:type="dxa"/>
            <w:shd w:val="clear" w:color="auto" w:fill="FFFFFF" w:themeFill="background1"/>
          </w:tcPr>
          <w:p w14:paraId="1C0BDE35" w14:textId="448C758B" w:rsidR="00257FFE" w:rsidRPr="00A10F5D" w:rsidRDefault="00222DF3" w:rsidP="002A3B70">
            <w:pPr>
              <w:pStyle w:val="NormalWeb"/>
              <w:spacing w:before="0" w:beforeAutospacing="0" w:after="0" w:afterAutospacing="0" w:line="360" w:lineRule="auto"/>
              <w:jc w:val="center"/>
              <w:rPr>
                <w:rFonts w:ascii="GHEA Grapalat" w:hAnsi="GHEA Grapalat"/>
                <w:color w:val="FF0000"/>
                <w:lang w:val="hy-AM"/>
              </w:rPr>
            </w:pPr>
            <w:r w:rsidRPr="006610CA">
              <w:rPr>
                <w:rFonts w:ascii="GHEA Grapalat" w:hAnsi="GHEA Grapalat"/>
                <w:lang w:val="hy-AM"/>
              </w:rPr>
              <w:t>Ընդունվել է։</w:t>
            </w:r>
          </w:p>
        </w:tc>
      </w:tr>
      <w:tr w:rsidR="00257FFE" w:rsidRPr="00376548" w14:paraId="21EE6541" w14:textId="77777777" w:rsidTr="00FE3014">
        <w:trPr>
          <w:trHeight w:val="175"/>
        </w:trPr>
        <w:tc>
          <w:tcPr>
            <w:tcW w:w="9781" w:type="dxa"/>
            <w:shd w:val="clear" w:color="auto" w:fill="FFFFFF" w:themeFill="background1"/>
          </w:tcPr>
          <w:p w14:paraId="5035B332" w14:textId="2AD53A22" w:rsidR="00257FFE" w:rsidRPr="00081A24" w:rsidRDefault="006935BC" w:rsidP="00081A24">
            <w:pPr>
              <w:spacing w:after="0" w:line="336" w:lineRule="auto"/>
              <w:jc w:val="both"/>
              <w:rPr>
                <w:rFonts w:ascii="GHEA Grapalat" w:hAnsi="GHEA Grapalat"/>
                <w:sz w:val="24"/>
                <w:szCs w:val="24"/>
                <w:lang w:val="hy-AM"/>
              </w:rPr>
            </w:pPr>
            <w:r>
              <w:rPr>
                <w:rFonts w:ascii="GHEA Grapalat" w:hAnsi="GHEA Grapalat"/>
                <w:bCs/>
                <w:lang w:val="hy-AM"/>
              </w:rPr>
              <w:t>5</w:t>
            </w:r>
            <w:r>
              <w:rPr>
                <w:rFonts w:ascii="MS Mincho" w:eastAsia="MS Mincho" w:hAnsi="MS Mincho" w:cs="MS Mincho"/>
                <w:bCs/>
                <w:lang w:val="hy-AM"/>
              </w:rPr>
              <w:t xml:space="preserve">․ </w:t>
            </w:r>
            <w:r w:rsidR="00081A24" w:rsidRPr="00081A24">
              <w:rPr>
                <w:rFonts w:ascii="GHEA Grapalat" w:eastAsia="Times New Roman" w:hAnsi="GHEA Grapalat" w:cs="Times New Roman"/>
                <w:sz w:val="24"/>
                <w:szCs w:val="24"/>
                <w:lang w:val="hy-AM"/>
              </w:rPr>
              <w:t>Նկ</w:t>
            </w:r>
            <w:r w:rsidR="00081A24" w:rsidRPr="00081A24">
              <w:rPr>
                <w:rFonts w:ascii="GHEA Grapalat" w:eastAsia="Times New Roman" w:hAnsi="GHEA Grapalat" w:cs="Sylfaen"/>
                <w:sz w:val="24"/>
                <w:szCs w:val="24"/>
                <w:lang w:val="hy-AM"/>
              </w:rPr>
              <w:t xml:space="preserve">ատի ունենալով, որ Ծրագրի </w:t>
            </w:r>
            <w:r w:rsidR="00081A24" w:rsidRPr="00974E63">
              <w:rPr>
                <w:rFonts w:ascii="GHEA Grapalat" w:eastAsia="Times New Roman" w:hAnsi="GHEA Grapalat" w:cs="Sylfaen"/>
                <w:sz w:val="24"/>
                <w:szCs w:val="24"/>
                <w:lang w:val="hy-AM"/>
              </w:rPr>
              <w:t>ընդուն</w:t>
            </w:r>
            <w:r w:rsidR="00081A24" w:rsidRPr="00081A24">
              <w:rPr>
                <w:rFonts w:ascii="GHEA Grapalat" w:eastAsia="Times New Roman" w:hAnsi="GHEA Grapalat" w:cs="Sylfaen"/>
                <w:sz w:val="24"/>
                <w:szCs w:val="24"/>
                <w:lang w:val="hy-AM"/>
              </w:rPr>
              <w:t>ու</w:t>
            </w:r>
            <w:r w:rsidR="00081A24" w:rsidRPr="00974E63">
              <w:rPr>
                <w:rFonts w:ascii="GHEA Grapalat" w:eastAsia="Times New Roman" w:hAnsi="GHEA Grapalat" w:cs="Sylfaen"/>
                <w:sz w:val="24"/>
                <w:szCs w:val="24"/>
                <w:lang w:val="hy-AM"/>
              </w:rPr>
              <w:t>մ</w:t>
            </w:r>
            <w:r w:rsidR="00081A24" w:rsidRPr="00081A24">
              <w:rPr>
                <w:rFonts w:ascii="GHEA Grapalat" w:eastAsia="Times New Roman" w:hAnsi="GHEA Grapalat" w:cs="Sylfaen"/>
                <w:sz w:val="24"/>
                <w:szCs w:val="24"/>
                <w:lang w:val="hy-AM"/>
              </w:rPr>
              <w:t xml:space="preserve">ը հիմնավորվել է </w:t>
            </w:r>
            <w:r w:rsidR="00081A24" w:rsidRPr="00974E63">
              <w:rPr>
                <w:rFonts w:ascii="GHEA Grapalat" w:eastAsia="Times New Roman" w:hAnsi="GHEA Grapalat" w:cs="Sylfaen"/>
                <w:sz w:val="24"/>
                <w:szCs w:val="24"/>
                <w:lang w:val="hy-AM"/>
              </w:rPr>
              <w:t>գյուղատնտեսական մշակաբույսերի ցանքատարածությունների ավելացման անհրաժեշտությ</w:t>
            </w:r>
            <w:r w:rsidR="00081A24" w:rsidRPr="00081A24">
              <w:rPr>
                <w:rFonts w:ascii="GHEA Grapalat" w:eastAsia="Times New Roman" w:hAnsi="GHEA Grapalat" w:cs="Sylfaen"/>
                <w:sz w:val="24"/>
                <w:szCs w:val="24"/>
                <w:lang w:val="hy-AM"/>
              </w:rPr>
              <w:t>ամբ և նախատեսվում է Ծրագրի գործողության ընթացքում փոխհատուցում տրամադրելու միջոցով մշակվող վարելահողերն ավելացնել 35.9 հազ. հա-ով (33-րդ կետի 1-ին ենթակետ), բացահայտման կարիք ունի թե ինչպես է գնահատվելու տարեկան ընդհանուր մշակված վարելահողերի տարածքի մեջ փոխհատուցման արդյունքում շրջանառության մեջ ներառված նոր վարելահողերի տարածքը (համոզված լինելու համար, որ Ծրագիրը ծառայելու է նպատակին և փոխհատուցումը տրամադրվելու է միայն շրջանառության մեջ ներառված նոր վարելահողերի համար): Այս նպատակով նպատակահարմար է Ծրագրի իրականացումից ակնկալվող արդյունքների շարքում ըստ մշակաբույսերի որպես թիրախ ներկայացված ավելացող ցանքատարածությունների մակերեսից բացի ներկայացնել նաև բազային ցուցանիշները՝ Ծրագրի իրականացմամբ ապահովված փաստացի արդյունքներով վերջինիս արդյունավետությունը վերլուծելու նպատակով:</w:t>
            </w:r>
          </w:p>
        </w:tc>
        <w:tc>
          <w:tcPr>
            <w:tcW w:w="3827" w:type="dxa"/>
            <w:shd w:val="clear" w:color="auto" w:fill="FFFFFF" w:themeFill="background1"/>
          </w:tcPr>
          <w:p w14:paraId="0C273B0B" w14:textId="1AB684D1" w:rsidR="00341EEF" w:rsidRPr="00302106" w:rsidRDefault="005865A4" w:rsidP="002A3B70">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Ընդունվել է ի գիտություն</w:t>
            </w:r>
            <w:r w:rsidR="00341EEF" w:rsidRPr="00302106">
              <w:rPr>
                <w:rFonts w:ascii="GHEA Grapalat" w:hAnsi="GHEA Grapalat"/>
                <w:lang w:val="hy-AM"/>
              </w:rPr>
              <w:t xml:space="preserve">։ </w:t>
            </w:r>
          </w:p>
          <w:p w14:paraId="37285916" w14:textId="1F4ADCAD" w:rsidR="00257FFE" w:rsidRPr="00302106" w:rsidRDefault="005865A4" w:rsidP="002A3B70">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Ծրագրով ըստ մշակաբույսերի ցանքատարածությունները սահմանվել են հիմք ընդունելով նախորդ տարիների արդյունքների վերլուծությունը և կանխատեսվում է, որ հնրապետությունում ռկա բոլոր ցանքերը չեն կարող իրականացվել հավաստագրված սերմերով, որի ապահովվածությունը և հասանելիությունը սահմանափակ է։</w:t>
            </w:r>
          </w:p>
        </w:tc>
      </w:tr>
      <w:tr w:rsidR="006935BC" w:rsidRPr="00376548" w14:paraId="361D612E" w14:textId="77777777" w:rsidTr="00FE3014">
        <w:trPr>
          <w:trHeight w:val="175"/>
        </w:trPr>
        <w:tc>
          <w:tcPr>
            <w:tcW w:w="9781" w:type="dxa"/>
            <w:shd w:val="clear" w:color="auto" w:fill="FFFFFF" w:themeFill="background1"/>
          </w:tcPr>
          <w:p w14:paraId="1B8D8F2F" w14:textId="08D22692" w:rsidR="006935BC" w:rsidRPr="00081A24" w:rsidRDefault="006935BC" w:rsidP="00081A24">
            <w:pPr>
              <w:tabs>
                <w:tab w:val="left" w:pos="3330"/>
              </w:tabs>
              <w:spacing w:after="0" w:line="336" w:lineRule="auto"/>
              <w:ind w:firstLine="567"/>
              <w:jc w:val="both"/>
              <w:rPr>
                <w:rFonts w:ascii="GHEA Grapalat" w:eastAsia="Times New Roman" w:hAnsi="GHEA Grapalat" w:cs="Sylfaen"/>
                <w:bCs/>
                <w:sz w:val="24"/>
                <w:szCs w:val="24"/>
                <w:lang w:val="hy-AM"/>
              </w:rPr>
            </w:pPr>
            <w:r w:rsidRPr="00746E40">
              <w:rPr>
                <w:rFonts w:ascii="GHEA Grapalat" w:hAnsi="GHEA Grapalat"/>
                <w:bCs/>
                <w:lang w:val="hy-AM"/>
              </w:rPr>
              <w:t>6</w:t>
            </w:r>
            <w:r w:rsidRPr="00CB713A">
              <w:rPr>
                <w:rFonts w:ascii="GHEA Grapalat" w:hAnsi="GHEA Grapalat"/>
                <w:bCs/>
                <w:lang w:val="hy-AM"/>
              </w:rPr>
              <w:t>.</w:t>
            </w:r>
            <w:r w:rsidRPr="007B4FA6">
              <w:rPr>
                <w:rFonts w:ascii="GHEA Grapalat" w:hAnsi="GHEA Grapalat"/>
                <w:bCs/>
                <w:lang w:val="hy-AM"/>
              </w:rPr>
              <w:t xml:space="preserve"> </w:t>
            </w:r>
            <w:r w:rsidR="00081A24" w:rsidRPr="00081A24">
              <w:rPr>
                <w:rFonts w:ascii="GHEA Grapalat" w:eastAsia="Times New Roman" w:hAnsi="GHEA Grapalat" w:cs="Sylfaen"/>
                <w:sz w:val="24"/>
                <w:szCs w:val="24"/>
                <w:lang w:val="hy-AM"/>
              </w:rPr>
              <w:t>Հարկ է նշել, որ</w:t>
            </w:r>
            <w:r w:rsidR="00081A24" w:rsidRPr="00974E63">
              <w:rPr>
                <w:rFonts w:ascii="GHEA Grapalat" w:eastAsia="Times New Roman" w:hAnsi="GHEA Grapalat" w:cs="Sylfaen"/>
                <w:sz w:val="24"/>
                <w:szCs w:val="24"/>
                <w:lang w:val="hy-AM"/>
              </w:rPr>
              <w:t xml:space="preserve"> </w:t>
            </w:r>
            <w:r w:rsidR="00081A24" w:rsidRPr="00081A24">
              <w:rPr>
                <w:rFonts w:ascii="GHEA Grapalat" w:eastAsia="Times New Roman" w:hAnsi="GHEA Grapalat" w:cs="Sylfaen"/>
                <w:sz w:val="24"/>
                <w:szCs w:val="24"/>
                <w:lang w:val="hy-AM"/>
              </w:rPr>
              <w:t>ՀՀ-</w:t>
            </w:r>
            <w:r w:rsidR="00081A24" w:rsidRPr="00081A24">
              <w:rPr>
                <w:rStyle w:val="Strong"/>
                <w:rFonts w:ascii="GHEA Grapalat" w:hAnsi="GHEA Grapalat"/>
                <w:sz w:val="24"/>
                <w:szCs w:val="24"/>
                <w:lang w:val="hy-AM"/>
              </w:rPr>
              <w:t xml:space="preserve">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w:t>
            </w:r>
            <w:r w:rsidR="00081A24" w:rsidRPr="00081A24">
              <w:rPr>
                <w:rFonts w:ascii="GHEA Grapalat" w:eastAsia="Times New Roman" w:hAnsi="GHEA Grapalat" w:cs="Sylfaen"/>
                <w:bCs/>
                <w:sz w:val="24"/>
                <w:szCs w:val="24"/>
                <w:lang w:val="hy-AM"/>
              </w:rPr>
              <w:t xml:space="preserve">ծրագրով (ՀՀ </w:t>
            </w:r>
            <w:r w:rsidR="00081A24" w:rsidRPr="00081A24">
              <w:rPr>
                <w:rFonts w:ascii="GHEA Grapalat" w:eastAsia="Times New Roman" w:hAnsi="GHEA Grapalat" w:cs="Sylfaen"/>
                <w:sz w:val="24"/>
                <w:szCs w:val="24"/>
                <w:lang w:val="hy-AM"/>
              </w:rPr>
              <w:t xml:space="preserve">կառավարության </w:t>
            </w:r>
            <w:r w:rsidR="00081A24" w:rsidRPr="00081A24">
              <w:rPr>
                <w:rFonts w:ascii="GHEA Grapalat" w:eastAsia="Times New Roman" w:hAnsi="GHEA Grapalat" w:cs="Sylfaen"/>
                <w:bCs/>
                <w:sz w:val="24"/>
                <w:szCs w:val="24"/>
                <w:lang w:val="hy-AM"/>
              </w:rPr>
              <w:t xml:space="preserve">03.06.2021թ. N927-Լ որոշում) արդեն իսկ </w:t>
            </w:r>
            <w:r w:rsidR="00081A24" w:rsidRPr="00081A24">
              <w:rPr>
                <w:rFonts w:ascii="GHEA Grapalat" w:eastAsia="Times New Roman" w:hAnsi="GHEA Grapalat" w:cs="Sylfaen"/>
                <w:bCs/>
                <w:sz w:val="24"/>
                <w:szCs w:val="24"/>
                <w:lang w:val="hy-AM"/>
              </w:rPr>
              <w:lastRenderedPageBreak/>
              <w:t>աջակցություն է նախատեսվել եգիպտացորենի և հատիկաընդեղեն մշակաբույսերի մշակության համար տրամադրվող վարկերի տոկոսադրույքների սուբսիդավորման տարբերակով, ընդ որում հատիկաընդեղեն մշակաբույսերի մշակության համար տրամադրվող վարկերի տոկոսադրույքները, ի տարբերություն նշված ծրագրով սահմանված սուբսիդավորման 9 տոկոսային կետի, նախատեսվում է սուբսիդավորել ավելի բարձր՝ 12 տոկոսային կետով: Այս պարագայում բացահայտման կարիք ունի Ծրագրում տվյալ մշակաբույսերի գծով դարձյալ օժանդակություն (փոխհատուցում) տրամադրելու անհրաժեշտությունն ու նպատակահարմարությունը:</w:t>
            </w:r>
            <w:r w:rsidRPr="00CB713A">
              <w:rPr>
                <w:rFonts w:ascii="GHEA Grapalat" w:hAnsi="GHEA Grapalat"/>
                <w:bCs/>
                <w:lang w:val="hy-AM"/>
              </w:rPr>
              <w:t xml:space="preserve"> </w:t>
            </w:r>
          </w:p>
        </w:tc>
        <w:tc>
          <w:tcPr>
            <w:tcW w:w="3827" w:type="dxa"/>
            <w:shd w:val="clear" w:color="auto" w:fill="FFFFFF" w:themeFill="background1"/>
          </w:tcPr>
          <w:p w14:paraId="553C1043" w14:textId="77777777" w:rsidR="006935BC" w:rsidRPr="00302106" w:rsidRDefault="00341EEF" w:rsidP="00302106">
            <w:pPr>
              <w:pStyle w:val="NormalWeb"/>
              <w:spacing w:before="0" w:beforeAutospacing="0" w:after="0" w:afterAutospacing="0" w:line="360" w:lineRule="auto"/>
              <w:jc w:val="center"/>
              <w:rPr>
                <w:rFonts w:ascii="GHEA Grapalat" w:hAnsi="GHEA Grapalat"/>
                <w:lang w:val="hy-AM"/>
              </w:rPr>
            </w:pPr>
            <w:r w:rsidRPr="00302106">
              <w:rPr>
                <w:rFonts w:ascii="GHEA Grapalat" w:hAnsi="GHEA Grapalat"/>
                <w:lang w:val="hy-AM"/>
              </w:rPr>
              <w:lastRenderedPageBreak/>
              <w:t>Չի ընդունվել</w:t>
            </w:r>
            <w:r w:rsidR="00302106" w:rsidRPr="00302106">
              <w:rPr>
                <w:rFonts w:ascii="GHEA Grapalat" w:hAnsi="GHEA Grapalat"/>
                <w:lang w:val="hy-AM"/>
              </w:rPr>
              <w:t>։</w:t>
            </w:r>
          </w:p>
          <w:p w14:paraId="22876F58" w14:textId="69C53FFB" w:rsidR="00302106" w:rsidRPr="00302106" w:rsidRDefault="00302106" w:rsidP="00302106">
            <w:pPr>
              <w:shd w:val="clear" w:color="auto" w:fill="FFFFFF"/>
              <w:spacing w:line="360" w:lineRule="auto"/>
              <w:ind w:firstLine="375"/>
              <w:rPr>
                <w:rFonts w:ascii="GHEA Grapalat" w:eastAsia="Times New Roman" w:hAnsi="GHEA Grapalat" w:cs="Times New Roman"/>
                <w:sz w:val="24"/>
                <w:szCs w:val="24"/>
                <w:lang w:val="hy-AM"/>
              </w:rPr>
            </w:pPr>
            <w:r w:rsidRPr="00302106">
              <w:rPr>
                <w:rFonts w:ascii="GHEA Grapalat" w:hAnsi="GHEA Grapalat"/>
                <w:sz w:val="24"/>
                <w:szCs w:val="24"/>
                <w:lang w:val="hy-AM"/>
              </w:rPr>
              <w:t>Ծրագրի 9-րդ կետի 6-րդ ենթակե</w:t>
            </w:r>
            <w:r w:rsidR="00A840E6">
              <w:rPr>
                <w:rFonts w:ascii="GHEA Grapalat" w:hAnsi="GHEA Grapalat"/>
                <w:sz w:val="24"/>
                <w:szCs w:val="24"/>
                <w:lang w:val="hy-AM"/>
              </w:rPr>
              <w:t>տով նախատեսված է, որ</w:t>
            </w:r>
            <w:r w:rsidRPr="00302106">
              <w:rPr>
                <w:rFonts w:ascii="GHEA Grapalat" w:hAnsi="GHEA Grapalat"/>
                <w:sz w:val="24"/>
                <w:szCs w:val="24"/>
                <w:lang w:val="hy-AM"/>
              </w:rPr>
              <w:t xml:space="preserve"> </w:t>
            </w:r>
            <w:r w:rsidRPr="00302106">
              <w:rPr>
                <w:rFonts w:ascii="GHEA Grapalat" w:eastAsia="Times New Roman" w:hAnsi="GHEA Grapalat" w:cs="Times New Roman"/>
                <w:sz w:val="24"/>
                <w:szCs w:val="24"/>
                <w:lang w:val="hy-AM"/>
              </w:rPr>
              <w:t xml:space="preserve">միևնույն հողատարածքում </w:t>
            </w:r>
            <w:r w:rsidRPr="00302106">
              <w:rPr>
                <w:rFonts w:ascii="GHEA Grapalat" w:eastAsia="Times New Roman" w:hAnsi="GHEA Grapalat" w:cs="Times New Roman"/>
                <w:sz w:val="24"/>
                <w:szCs w:val="24"/>
                <w:lang w:val="hy-AM"/>
              </w:rPr>
              <w:lastRenderedPageBreak/>
              <w:t>միևնույն մշակաբույսի մշակության համար չեն կարող օգտվել պետական աջակցության այլ ծրագրերից։</w:t>
            </w:r>
          </w:p>
          <w:p w14:paraId="20BAB779" w14:textId="40C73CD0" w:rsidR="00302106" w:rsidRPr="00302106" w:rsidRDefault="00302106" w:rsidP="002A3B70">
            <w:pPr>
              <w:pStyle w:val="NormalWeb"/>
              <w:spacing w:before="0" w:beforeAutospacing="0" w:after="0" w:afterAutospacing="0" w:line="360" w:lineRule="auto"/>
              <w:jc w:val="center"/>
              <w:rPr>
                <w:rFonts w:ascii="GHEA Grapalat" w:hAnsi="GHEA Grapalat"/>
                <w:lang w:val="hy-AM"/>
              </w:rPr>
            </w:pPr>
          </w:p>
        </w:tc>
      </w:tr>
      <w:tr w:rsidR="006935BC" w:rsidRPr="00376548" w14:paraId="6788E13C" w14:textId="77777777" w:rsidTr="00FE3014">
        <w:trPr>
          <w:trHeight w:val="175"/>
        </w:trPr>
        <w:tc>
          <w:tcPr>
            <w:tcW w:w="9781" w:type="dxa"/>
            <w:shd w:val="clear" w:color="auto" w:fill="FFFFFF" w:themeFill="background1"/>
          </w:tcPr>
          <w:p w14:paraId="5546682E" w14:textId="580B798B" w:rsidR="002812C6" w:rsidRPr="006935BC" w:rsidRDefault="006935BC" w:rsidP="00E62B5B">
            <w:pPr>
              <w:pStyle w:val="NoSpacing"/>
              <w:spacing w:line="360" w:lineRule="auto"/>
              <w:jc w:val="both"/>
              <w:rPr>
                <w:rFonts w:ascii="GHEA Grapalat" w:hAnsi="GHEA Grapalat" w:cs="GHEA Grapalat"/>
                <w:color w:val="000000"/>
                <w:sz w:val="24"/>
                <w:szCs w:val="24"/>
                <w:lang w:val="hy-AM"/>
              </w:rPr>
            </w:pPr>
            <w:r w:rsidRPr="006935BC">
              <w:rPr>
                <w:rFonts w:ascii="GHEA Grapalat" w:hAnsi="GHEA Grapalat"/>
                <w:bCs/>
                <w:sz w:val="24"/>
                <w:szCs w:val="24"/>
                <w:lang w:val="hy-AM"/>
              </w:rPr>
              <w:lastRenderedPageBreak/>
              <w:t>7.</w:t>
            </w:r>
            <w:r w:rsidR="00081A24">
              <w:rPr>
                <w:rFonts w:ascii="GHEA Grapalat" w:hAnsi="GHEA Grapalat"/>
                <w:bCs/>
                <w:sz w:val="24"/>
                <w:szCs w:val="24"/>
                <w:lang w:val="hy-AM"/>
              </w:rPr>
              <w:t xml:space="preserve"> </w:t>
            </w:r>
            <w:r w:rsidR="00081A24" w:rsidRPr="00974E63">
              <w:rPr>
                <w:rFonts w:ascii="GHEA Grapalat" w:eastAsia="Times New Roman" w:hAnsi="GHEA Grapalat"/>
                <w:sz w:val="24"/>
                <w:szCs w:val="24"/>
                <w:lang w:val="hy-AM"/>
              </w:rPr>
              <w:t xml:space="preserve">Ծրագրի շրջանակում հանրապետությունում ըստ մշակաբույսերի ցանքատարածությունների մակերեսի սահմանափակում </w:t>
            </w:r>
            <w:r w:rsidR="00081A24" w:rsidRPr="00081A24">
              <w:rPr>
                <w:rFonts w:ascii="GHEA Grapalat" w:eastAsia="Times New Roman" w:hAnsi="GHEA Grapalat"/>
                <w:sz w:val="24"/>
                <w:szCs w:val="24"/>
                <w:lang w:val="hy-AM"/>
              </w:rPr>
              <w:t xml:space="preserve">չի </w:t>
            </w:r>
            <w:r w:rsidR="00081A24" w:rsidRPr="00974E63">
              <w:rPr>
                <w:rFonts w:ascii="GHEA Grapalat" w:eastAsia="Times New Roman" w:hAnsi="GHEA Grapalat"/>
                <w:sz w:val="24"/>
                <w:szCs w:val="24"/>
                <w:lang w:val="hy-AM"/>
              </w:rPr>
              <w:t>նախատեսվ</w:t>
            </w:r>
            <w:r w:rsidR="00081A24" w:rsidRPr="00081A24">
              <w:rPr>
                <w:rFonts w:ascii="GHEA Grapalat" w:eastAsia="Times New Roman" w:hAnsi="GHEA Grapalat"/>
                <w:sz w:val="24"/>
                <w:szCs w:val="24"/>
                <w:lang w:val="hy-AM"/>
              </w:rPr>
              <w:t>ել (</w:t>
            </w:r>
            <w:r w:rsidR="00081A24" w:rsidRPr="00974E63">
              <w:rPr>
                <w:rFonts w:ascii="GHEA Grapalat" w:eastAsia="Times New Roman" w:hAnsi="GHEA Grapalat"/>
                <w:sz w:val="24"/>
                <w:szCs w:val="24"/>
                <w:lang w:val="hy-AM"/>
              </w:rPr>
              <w:t>32-րդ կետի 4-րդ ենթակետ</w:t>
            </w:r>
            <w:r w:rsidR="00081A24" w:rsidRPr="00081A24">
              <w:rPr>
                <w:rFonts w:ascii="GHEA Grapalat" w:eastAsia="Times New Roman" w:hAnsi="GHEA Grapalat"/>
                <w:sz w:val="24"/>
                <w:szCs w:val="24"/>
                <w:lang w:val="hy-AM"/>
              </w:rPr>
              <w:t>)</w:t>
            </w:r>
            <w:r w:rsidR="00081A24" w:rsidRPr="00974E63">
              <w:rPr>
                <w:rFonts w:ascii="GHEA Grapalat" w:eastAsia="Times New Roman" w:hAnsi="GHEA Grapalat"/>
                <w:sz w:val="24"/>
                <w:szCs w:val="24"/>
                <w:lang w:val="hy-AM"/>
              </w:rPr>
              <w:t xml:space="preserve">, ուստի ցանքատարածությունների մակերեսը կարող է գերազանցել </w:t>
            </w:r>
            <w:r w:rsidR="00081A24" w:rsidRPr="00081A24">
              <w:rPr>
                <w:rFonts w:ascii="GHEA Grapalat" w:eastAsia="Times New Roman" w:hAnsi="GHEA Grapalat"/>
                <w:sz w:val="24"/>
                <w:szCs w:val="24"/>
                <w:lang w:val="hy-AM"/>
              </w:rPr>
              <w:t>Ծ</w:t>
            </w:r>
            <w:r w:rsidR="00081A24" w:rsidRPr="00974E63">
              <w:rPr>
                <w:rFonts w:ascii="GHEA Grapalat" w:eastAsia="Times New Roman" w:hAnsi="GHEA Grapalat"/>
                <w:sz w:val="24"/>
                <w:szCs w:val="24"/>
                <w:lang w:val="hy-AM"/>
              </w:rPr>
              <w:t xml:space="preserve">րագրի շրջանակում գնահատված մակերեսը: </w:t>
            </w:r>
            <w:r w:rsidR="00081A24" w:rsidRPr="00081A24">
              <w:rPr>
                <w:rFonts w:ascii="GHEA Grapalat" w:eastAsia="Times New Roman" w:hAnsi="GHEA Grapalat"/>
                <w:sz w:val="24"/>
                <w:szCs w:val="24"/>
                <w:lang w:val="hy-AM"/>
              </w:rPr>
              <w:t>Այս կապակցությամբ բացահայտման</w:t>
            </w:r>
            <w:r w:rsidR="00081A24" w:rsidRPr="00974E63">
              <w:rPr>
                <w:rFonts w:ascii="GHEA Grapalat" w:eastAsia="Times New Roman" w:hAnsi="GHEA Grapalat"/>
                <w:sz w:val="24"/>
                <w:szCs w:val="24"/>
                <w:lang w:val="hy-AM"/>
              </w:rPr>
              <w:t xml:space="preserve"> կարիք ունի, թե ցանքատարածությունների մակերեսի </w:t>
            </w:r>
            <w:r w:rsidR="00081A24" w:rsidRPr="00081A24">
              <w:rPr>
                <w:rFonts w:ascii="GHEA Grapalat" w:eastAsia="Times New Roman" w:hAnsi="GHEA Grapalat"/>
                <w:sz w:val="24"/>
                <w:szCs w:val="24"/>
                <w:lang w:val="hy-AM"/>
              </w:rPr>
              <w:t>Ծ</w:t>
            </w:r>
            <w:r w:rsidR="00081A24" w:rsidRPr="00974E63">
              <w:rPr>
                <w:rFonts w:ascii="GHEA Grapalat" w:eastAsia="Times New Roman" w:hAnsi="GHEA Grapalat"/>
                <w:sz w:val="24"/>
                <w:szCs w:val="24"/>
                <w:lang w:val="hy-AM"/>
              </w:rPr>
              <w:t xml:space="preserve">րագրով գնահատված չափը գերազանցելու պարագայում ինչ աղբյուրներից է իրականացվելու </w:t>
            </w:r>
            <w:r w:rsidR="00081A24" w:rsidRPr="00081A24">
              <w:rPr>
                <w:rFonts w:ascii="GHEA Grapalat" w:eastAsia="Times New Roman" w:hAnsi="GHEA Grapalat"/>
                <w:sz w:val="24"/>
                <w:szCs w:val="24"/>
                <w:lang w:val="hy-AM"/>
              </w:rPr>
              <w:t xml:space="preserve">փոխհատուցման </w:t>
            </w:r>
            <w:r w:rsidR="00081A24" w:rsidRPr="00974E63">
              <w:rPr>
                <w:rFonts w:ascii="GHEA Grapalat" w:eastAsia="Times New Roman" w:hAnsi="GHEA Grapalat"/>
                <w:sz w:val="24"/>
                <w:szCs w:val="24"/>
                <w:lang w:val="hy-AM"/>
              </w:rPr>
              <w:t>ֆինանսավորումը:</w:t>
            </w:r>
          </w:p>
        </w:tc>
        <w:tc>
          <w:tcPr>
            <w:tcW w:w="3827" w:type="dxa"/>
            <w:shd w:val="clear" w:color="auto" w:fill="FFFFFF" w:themeFill="background1"/>
          </w:tcPr>
          <w:p w14:paraId="4FB5F0D5" w14:textId="77777777" w:rsidR="00AE4699" w:rsidRDefault="002A6197" w:rsidP="00D04E7D">
            <w:pPr>
              <w:pStyle w:val="NormalWeb"/>
              <w:spacing w:before="0" w:beforeAutospacing="0" w:after="0" w:afterAutospacing="0" w:line="360" w:lineRule="auto"/>
              <w:jc w:val="center"/>
              <w:rPr>
                <w:rFonts w:ascii="GHEA Grapalat" w:hAnsi="GHEA Grapalat"/>
                <w:lang w:val="hy-AM"/>
              </w:rPr>
            </w:pPr>
            <w:r w:rsidRPr="00302106">
              <w:rPr>
                <w:rFonts w:ascii="GHEA Grapalat" w:hAnsi="GHEA Grapalat"/>
                <w:lang w:val="hy-AM"/>
              </w:rPr>
              <w:t>Ընդունվել է</w:t>
            </w:r>
            <w:r w:rsidR="00302106">
              <w:rPr>
                <w:rFonts w:ascii="GHEA Grapalat" w:hAnsi="GHEA Grapalat"/>
                <w:lang w:val="hy-AM"/>
              </w:rPr>
              <w:t xml:space="preserve"> ի գիտություն</w:t>
            </w:r>
            <w:r w:rsidRPr="00302106">
              <w:rPr>
                <w:rFonts w:ascii="GHEA Grapalat" w:hAnsi="GHEA Grapalat"/>
                <w:lang w:val="hy-AM"/>
              </w:rPr>
              <w:t>։</w:t>
            </w:r>
          </w:p>
          <w:p w14:paraId="09178D00" w14:textId="590508AF" w:rsidR="00302106" w:rsidRPr="00A10F5D" w:rsidRDefault="00302106" w:rsidP="00D04E7D">
            <w:pPr>
              <w:pStyle w:val="NormalWeb"/>
              <w:spacing w:before="0" w:beforeAutospacing="0" w:after="0" w:afterAutospacing="0" w:line="360" w:lineRule="auto"/>
              <w:jc w:val="center"/>
              <w:rPr>
                <w:rFonts w:ascii="GHEA Grapalat" w:hAnsi="GHEA Grapalat"/>
                <w:color w:val="FF0000"/>
                <w:lang w:val="hy-AM"/>
              </w:rPr>
            </w:pPr>
            <w:r w:rsidRPr="00302106">
              <w:rPr>
                <w:rFonts w:ascii="GHEA Grapalat" w:hAnsi="GHEA Grapalat"/>
                <w:lang w:val="hy-AM"/>
              </w:rPr>
              <w:t>Էկոնոմիկայի նախարարության կողմից իրականացվող այլ պետական աջակցության ծրագրերի միջոցների հաշվին կիրականացվի վերաբաշխում։</w:t>
            </w:r>
          </w:p>
        </w:tc>
      </w:tr>
      <w:tr w:rsidR="002812C6" w:rsidRPr="00376548" w14:paraId="08F7670B" w14:textId="77777777" w:rsidTr="00FE3014">
        <w:trPr>
          <w:trHeight w:val="175"/>
        </w:trPr>
        <w:tc>
          <w:tcPr>
            <w:tcW w:w="9781" w:type="dxa"/>
            <w:shd w:val="clear" w:color="auto" w:fill="FFFFFF" w:themeFill="background1"/>
          </w:tcPr>
          <w:p w14:paraId="4E4C9BF6" w14:textId="2DCACA68" w:rsidR="002812C6" w:rsidRPr="00081A24" w:rsidRDefault="00AE4699" w:rsidP="00AE4699">
            <w:pPr>
              <w:pStyle w:val="NormalWeb"/>
              <w:shd w:val="clear" w:color="auto" w:fill="FFFFFF"/>
              <w:spacing w:before="0" w:beforeAutospacing="0" w:after="0" w:afterAutospacing="0" w:line="360" w:lineRule="auto"/>
              <w:jc w:val="both"/>
              <w:rPr>
                <w:rFonts w:ascii="GHEA Grapalat" w:hAnsi="GHEA Grapalat"/>
                <w:bCs/>
                <w:lang w:val="hy-AM"/>
              </w:rPr>
            </w:pPr>
            <w:r w:rsidRPr="00252F31">
              <w:rPr>
                <w:rFonts w:ascii="GHEA Grapalat" w:hAnsi="GHEA Grapalat"/>
                <w:lang w:val="hy-AM"/>
              </w:rPr>
              <w:t xml:space="preserve">8. </w:t>
            </w:r>
            <w:r w:rsidR="00081A24" w:rsidRPr="00081A24">
              <w:rPr>
                <w:rFonts w:ascii="GHEA Grapalat" w:hAnsi="GHEA Grapalat"/>
                <w:lang w:val="hy-AM"/>
              </w:rPr>
              <w:t xml:space="preserve">Ծրագրով սահմանվել է, որ </w:t>
            </w:r>
            <w:r w:rsidR="00081A24" w:rsidRPr="00974E63">
              <w:rPr>
                <w:rFonts w:ascii="GHEA Grapalat" w:hAnsi="GHEA Grapalat" w:cs="Sylfaen"/>
                <w:lang w:val="hy-AM"/>
              </w:rPr>
              <w:t>իրականացված</w:t>
            </w:r>
            <w:r w:rsidR="00081A24" w:rsidRPr="00974E63">
              <w:rPr>
                <w:rFonts w:ascii="GHEA Grapalat" w:hAnsi="GHEA Grapalat"/>
                <w:lang w:val="hy-AM"/>
              </w:rPr>
              <w:t xml:space="preserve"> </w:t>
            </w:r>
            <w:r w:rsidR="00081A24" w:rsidRPr="00974E63">
              <w:rPr>
                <w:rFonts w:ascii="GHEA Grapalat" w:hAnsi="GHEA Grapalat" w:cs="Sylfaen"/>
                <w:lang w:val="hy-AM"/>
              </w:rPr>
              <w:t>մոնիթորինգով</w:t>
            </w:r>
            <w:r w:rsidR="00081A24" w:rsidRPr="00974E63">
              <w:rPr>
                <w:rFonts w:ascii="GHEA Grapalat" w:hAnsi="GHEA Grapalat"/>
                <w:lang w:val="hy-AM"/>
              </w:rPr>
              <w:t xml:space="preserve"> արձանագրված փաստացի կատարված ցանքերի մակերեսների վերաբերյալ պատասխանատվությունը կրում է համայնքապետարանը (14-րդ կետ): Այս կապակցությամբ պարզաբանման կարիք ունի, արդյոք Ծրագրով սահմանված փոխհատուցման տրամադրման համար հիմք են ընդունվում</w:t>
            </w:r>
            <w:r w:rsidR="00081A24" w:rsidRPr="00081A24">
              <w:rPr>
                <w:rFonts w:ascii="GHEA Grapalat" w:hAnsi="GHEA Grapalat"/>
                <w:lang w:val="hy-AM"/>
              </w:rPr>
              <w:t xml:space="preserve"> </w:t>
            </w:r>
            <w:r w:rsidR="00081A24" w:rsidRPr="00974E63">
              <w:rPr>
                <w:rFonts w:ascii="GHEA Grapalat" w:hAnsi="GHEA Grapalat"/>
                <w:lang w:val="hy-AM"/>
              </w:rPr>
              <w:t>միայն քանակական ցուցանիշները (մշակված հողատարածքի մակերես, մշակաբույս և այլն), թե հաշվի է առնվելու նաև ստացված բերքի որակը</w:t>
            </w:r>
            <w:r w:rsidR="00081A24" w:rsidRPr="00081A24">
              <w:rPr>
                <w:rFonts w:ascii="GHEA Grapalat" w:hAnsi="GHEA Grapalat"/>
                <w:lang w:val="hy-AM"/>
              </w:rPr>
              <w:t xml:space="preserve">, </w:t>
            </w:r>
            <w:r w:rsidR="00081A24" w:rsidRPr="00974E63">
              <w:rPr>
                <w:rFonts w:ascii="GHEA Grapalat" w:hAnsi="GHEA Grapalat"/>
                <w:lang w:val="hy-AM"/>
              </w:rPr>
              <w:t xml:space="preserve"> եթե՝ </w:t>
            </w:r>
            <w:r w:rsidR="00081A24" w:rsidRPr="00081A24">
              <w:rPr>
                <w:rFonts w:ascii="GHEA Grapalat" w:hAnsi="GHEA Grapalat"/>
                <w:lang w:val="hy-AM"/>
              </w:rPr>
              <w:t>այ</w:t>
            </w:r>
            <w:r w:rsidR="00081A24" w:rsidRPr="00974E63">
              <w:rPr>
                <w:rFonts w:ascii="GHEA Grapalat" w:hAnsi="GHEA Grapalat"/>
                <w:lang w:val="hy-AM"/>
              </w:rPr>
              <w:t>ո, ապա ինչպես է նախատեսվում իրականացնել որակի նկատմամբ վերահսկողությունը:</w:t>
            </w:r>
            <w:r w:rsidR="00081A24" w:rsidRPr="00081A24">
              <w:rPr>
                <w:rFonts w:ascii="GHEA Grapalat" w:hAnsi="GHEA Grapalat"/>
                <w:lang w:val="hy-AM"/>
              </w:rPr>
              <w:t xml:space="preserve"> Նշվածի հետ կապված առաջարկում ենք Ծրագրով նախատեսված մշակվելիք մոնիթորինգի կարգում (19-րդ կետ) սահմանել նաև գնահատման </w:t>
            </w:r>
            <w:r w:rsidR="00081A24" w:rsidRPr="00081A24">
              <w:rPr>
                <w:rFonts w:ascii="GHEA Grapalat" w:hAnsi="GHEA Grapalat"/>
                <w:lang w:val="hy-AM"/>
              </w:rPr>
              <w:lastRenderedPageBreak/>
              <w:t>համապատասխան որակական չափանիշներ, մասնավորապես՝ սերմերի ծլարձակման մակարդակը %-ով:</w:t>
            </w:r>
          </w:p>
        </w:tc>
        <w:tc>
          <w:tcPr>
            <w:tcW w:w="3827" w:type="dxa"/>
            <w:shd w:val="clear" w:color="auto" w:fill="FFFFFF" w:themeFill="background1"/>
          </w:tcPr>
          <w:p w14:paraId="56A60D41" w14:textId="77777777" w:rsidR="002A6197" w:rsidRPr="00A91645" w:rsidRDefault="002A6197" w:rsidP="002A3B70">
            <w:pPr>
              <w:pStyle w:val="NormalWeb"/>
              <w:spacing w:before="0" w:beforeAutospacing="0" w:after="0" w:afterAutospacing="0" w:line="360" w:lineRule="auto"/>
              <w:jc w:val="center"/>
              <w:rPr>
                <w:rFonts w:ascii="GHEA Grapalat" w:hAnsi="GHEA Grapalat"/>
                <w:lang w:val="hy-AM"/>
              </w:rPr>
            </w:pPr>
            <w:r w:rsidRPr="00A91645">
              <w:rPr>
                <w:rFonts w:ascii="GHEA Grapalat" w:hAnsi="GHEA Grapalat"/>
                <w:lang w:val="hy-AM"/>
              </w:rPr>
              <w:lastRenderedPageBreak/>
              <w:t xml:space="preserve">Չի ընդունվել։ </w:t>
            </w:r>
          </w:p>
          <w:p w14:paraId="6C07F964" w14:textId="0F39B875" w:rsidR="002812C6" w:rsidRPr="00A91645" w:rsidRDefault="002A6197" w:rsidP="002A3B70">
            <w:pPr>
              <w:pStyle w:val="NormalWeb"/>
              <w:spacing w:before="0" w:beforeAutospacing="0" w:after="0" w:afterAutospacing="0" w:line="360" w:lineRule="auto"/>
              <w:jc w:val="center"/>
              <w:rPr>
                <w:rFonts w:ascii="GHEA Grapalat" w:hAnsi="GHEA Grapalat"/>
                <w:lang w:val="hy-AM"/>
              </w:rPr>
            </w:pPr>
            <w:r w:rsidRPr="00A91645">
              <w:rPr>
                <w:rFonts w:ascii="GHEA Grapalat" w:hAnsi="GHEA Grapalat"/>
                <w:lang w:val="hy-AM"/>
              </w:rPr>
              <w:t xml:space="preserve">Հաշվի առնելով, որ ծլարձակման տոկոսը բերքի որակի ցուցանիշ չէ։ Հարկ է նշել, որ բերքի որակը կարող է գնահատվել լաբորատոր փորձարկումների արդյունքում, ինչպես նաև այն պայմանավորված է բազմաթիվ </w:t>
            </w:r>
            <w:r w:rsidRPr="00A91645">
              <w:rPr>
                <w:rFonts w:ascii="GHEA Grapalat" w:hAnsi="GHEA Grapalat"/>
                <w:lang w:val="hy-AM"/>
              </w:rPr>
              <w:lastRenderedPageBreak/>
              <w:t>գործոններով, այդ թվում՝ բնակլիմայական և վերահսկել խնամքի բոլոր միջոցառումները գործնականորեն անհնար է։</w:t>
            </w:r>
          </w:p>
        </w:tc>
      </w:tr>
      <w:tr w:rsidR="004E1B59" w:rsidRPr="002A6197" w14:paraId="535185DE" w14:textId="77777777" w:rsidTr="00FE3014">
        <w:trPr>
          <w:trHeight w:val="175"/>
        </w:trPr>
        <w:tc>
          <w:tcPr>
            <w:tcW w:w="9781" w:type="dxa"/>
            <w:shd w:val="clear" w:color="auto" w:fill="FFFFFF" w:themeFill="background1"/>
          </w:tcPr>
          <w:p w14:paraId="48207F8A" w14:textId="3C5A9523" w:rsidR="004E1B59" w:rsidRPr="00081A24" w:rsidRDefault="004E1B59" w:rsidP="00AE4699">
            <w:pPr>
              <w:pStyle w:val="NormalWeb"/>
              <w:shd w:val="clear" w:color="auto" w:fill="FFFFFF"/>
              <w:spacing w:before="0" w:beforeAutospacing="0" w:after="0" w:afterAutospacing="0" w:line="360" w:lineRule="auto"/>
              <w:jc w:val="both"/>
              <w:rPr>
                <w:rFonts w:ascii="GHEA Grapalat" w:hAnsi="GHEA Grapalat"/>
                <w:bCs/>
                <w:lang w:val="hy-AM"/>
              </w:rPr>
            </w:pPr>
            <w:r>
              <w:rPr>
                <w:rFonts w:ascii="GHEA Grapalat" w:hAnsi="GHEA Grapalat"/>
                <w:bCs/>
                <w:lang w:val="hy-AM"/>
              </w:rPr>
              <w:lastRenderedPageBreak/>
              <w:t>9</w:t>
            </w:r>
            <w:r>
              <w:rPr>
                <w:rFonts w:ascii="MS Mincho" w:eastAsia="MS Mincho" w:hAnsi="MS Mincho" w:cs="MS Mincho"/>
                <w:bCs/>
                <w:lang w:val="hy-AM"/>
              </w:rPr>
              <w:t xml:space="preserve">․ </w:t>
            </w:r>
            <w:r w:rsidR="00081A24" w:rsidRPr="00974E63">
              <w:rPr>
                <w:rFonts w:ascii="GHEA Grapalat" w:hAnsi="GHEA Grapalat"/>
                <w:lang w:val="hy-AM"/>
              </w:rPr>
              <w:t xml:space="preserve">Որպես Ծրագրի պայման սահմանվել է, որ հավաստագրված և լաբորատոր փորձաքննության ենթարկված պետք է լինեն միայն </w:t>
            </w:r>
            <w:r w:rsidR="00081A24" w:rsidRPr="00974E63">
              <w:rPr>
                <w:rFonts w:ascii="GHEA Grapalat" w:hAnsi="GHEA Grapalat"/>
                <w:i/>
                <w:lang w:val="hy-AM"/>
              </w:rPr>
              <w:t>հիմնական մշակաբույսի սերմերը</w:t>
            </w:r>
            <w:r w:rsidR="00081A24" w:rsidRPr="00974E63">
              <w:rPr>
                <w:rFonts w:ascii="GHEA Grapalat" w:hAnsi="GHEA Grapalat"/>
                <w:lang w:val="hy-AM"/>
              </w:rPr>
              <w:t xml:space="preserve"> և փոխհատուցումը տրամադրվ</w:t>
            </w:r>
            <w:r w:rsidR="00081A24" w:rsidRPr="00081A24">
              <w:rPr>
                <w:rFonts w:ascii="GHEA Grapalat" w:hAnsi="GHEA Grapalat"/>
                <w:lang w:val="hy-AM"/>
              </w:rPr>
              <w:t>ել</w:t>
            </w:r>
            <w:r w:rsidR="00081A24" w:rsidRPr="00974E63">
              <w:rPr>
                <w:rFonts w:ascii="GHEA Grapalat" w:hAnsi="GHEA Grapalat"/>
                <w:lang w:val="hy-AM"/>
              </w:rPr>
              <w:t xml:space="preserve">ու է </w:t>
            </w:r>
            <w:r w:rsidR="00081A24" w:rsidRPr="00974E63">
              <w:rPr>
                <w:rFonts w:ascii="GHEA Grapalat" w:hAnsi="GHEA Grapalat"/>
                <w:i/>
                <w:lang w:val="hy-AM"/>
              </w:rPr>
              <w:t>հիմնական մշակաբույսերի համար</w:t>
            </w:r>
            <w:r w:rsidR="00081A24" w:rsidRPr="00974E63">
              <w:rPr>
                <w:rFonts w:ascii="GHEA Grapalat" w:hAnsi="GHEA Grapalat"/>
                <w:lang w:val="hy-AM"/>
              </w:rPr>
              <w:t xml:space="preserve"> նախատեսված փոխհատուց</w:t>
            </w:r>
            <w:r w:rsidR="00081A24" w:rsidRPr="00081A24">
              <w:rPr>
                <w:rFonts w:ascii="GHEA Grapalat" w:hAnsi="GHEA Grapalat"/>
                <w:lang w:val="hy-AM"/>
              </w:rPr>
              <w:t>ման</w:t>
            </w:r>
            <w:r w:rsidR="00081A24" w:rsidRPr="00974E63">
              <w:rPr>
                <w:rFonts w:ascii="GHEA Grapalat" w:hAnsi="GHEA Grapalat"/>
                <w:lang w:val="hy-AM"/>
              </w:rPr>
              <w:t xml:space="preserve"> գումարի հաշվով</w:t>
            </w:r>
            <w:r w:rsidR="00081A24" w:rsidRPr="00081A24">
              <w:rPr>
                <w:rFonts w:ascii="GHEA Grapalat" w:hAnsi="GHEA Grapalat"/>
                <w:lang w:val="hy-AM"/>
              </w:rPr>
              <w:t xml:space="preserve"> (9-րդ կետի 6-րդ ենթակետ)</w:t>
            </w:r>
            <w:r w:rsidR="00081A24" w:rsidRPr="00974E63">
              <w:rPr>
                <w:rFonts w:ascii="GHEA Grapalat" w:hAnsi="GHEA Grapalat"/>
                <w:lang w:val="hy-AM"/>
              </w:rPr>
              <w:t>:</w:t>
            </w:r>
            <w:r w:rsidR="00081A24" w:rsidRPr="00081A24">
              <w:rPr>
                <w:rFonts w:ascii="GHEA Grapalat" w:hAnsi="GHEA Grapalat"/>
                <w:lang w:val="hy-AM"/>
              </w:rPr>
              <w:t xml:space="preserve"> Սակայն բացահայտված չէ </w:t>
            </w:r>
            <w:r w:rsidR="00081A24" w:rsidRPr="00974E63">
              <w:rPr>
                <w:rFonts w:ascii="GHEA Grapalat" w:hAnsi="GHEA Grapalat"/>
                <w:i/>
                <w:lang w:val="hy-AM"/>
              </w:rPr>
              <w:t>հիմնական մշակաբույս</w:t>
            </w:r>
            <w:r w:rsidR="00081A24" w:rsidRPr="00081A24">
              <w:rPr>
                <w:rFonts w:ascii="GHEA Grapalat" w:hAnsi="GHEA Grapalat"/>
                <w:i/>
                <w:lang w:val="hy-AM"/>
              </w:rPr>
              <w:t xml:space="preserve"> բառակապակցությունը, </w:t>
            </w:r>
            <w:r w:rsidR="00081A24" w:rsidRPr="00081A24">
              <w:rPr>
                <w:rFonts w:ascii="GHEA Grapalat" w:hAnsi="GHEA Grapalat"/>
                <w:lang w:val="hy-AM"/>
              </w:rPr>
              <w:t>մասնավորապես՝ թե որոնք են Ծրագրի իմաստով հանդիսանում</w:t>
            </w:r>
            <w:r w:rsidR="00081A24" w:rsidRPr="00081A24">
              <w:rPr>
                <w:rFonts w:ascii="GHEA Grapalat" w:hAnsi="GHEA Grapalat"/>
                <w:i/>
                <w:lang w:val="hy-AM"/>
              </w:rPr>
              <w:t xml:space="preserve"> հիմնական և որոնք ոչ հիմնական մշակաբույսեր:</w:t>
            </w:r>
          </w:p>
        </w:tc>
        <w:tc>
          <w:tcPr>
            <w:tcW w:w="3827" w:type="dxa"/>
            <w:shd w:val="clear" w:color="auto" w:fill="FFFFFF" w:themeFill="background1"/>
          </w:tcPr>
          <w:p w14:paraId="3E521750" w14:textId="6B968C91" w:rsidR="004E1B59" w:rsidRPr="00A91645" w:rsidRDefault="002A6197" w:rsidP="004E1B59">
            <w:pPr>
              <w:pStyle w:val="NormalWeb"/>
              <w:spacing w:before="0" w:beforeAutospacing="0" w:after="0" w:afterAutospacing="0" w:line="360" w:lineRule="auto"/>
              <w:jc w:val="center"/>
              <w:rPr>
                <w:rFonts w:ascii="GHEA Grapalat" w:hAnsi="GHEA Grapalat"/>
                <w:lang w:val="hy-AM"/>
              </w:rPr>
            </w:pPr>
            <w:r w:rsidRPr="00A91645">
              <w:rPr>
                <w:rFonts w:ascii="GHEA Grapalat" w:hAnsi="GHEA Grapalat"/>
                <w:lang w:val="hy-AM"/>
              </w:rPr>
              <w:t xml:space="preserve">Ընդունվել է։ </w:t>
            </w:r>
          </w:p>
          <w:p w14:paraId="21C9BC82" w14:textId="099B7829" w:rsidR="002A6197" w:rsidRPr="00A91645" w:rsidRDefault="002A6197" w:rsidP="004E1B59">
            <w:pPr>
              <w:pStyle w:val="NormalWeb"/>
              <w:spacing w:before="0" w:beforeAutospacing="0" w:after="0" w:afterAutospacing="0" w:line="360" w:lineRule="auto"/>
              <w:jc w:val="center"/>
              <w:rPr>
                <w:rFonts w:ascii="GHEA Grapalat" w:hAnsi="GHEA Grapalat"/>
                <w:lang w:val="hy-AM"/>
              </w:rPr>
            </w:pPr>
          </w:p>
        </w:tc>
      </w:tr>
      <w:tr w:rsidR="004E1B59" w:rsidRPr="00376548" w14:paraId="3C3B790D" w14:textId="77777777" w:rsidTr="00FE3014">
        <w:trPr>
          <w:trHeight w:val="285"/>
        </w:trPr>
        <w:tc>
          <w:tcPr>
            <w:tcW w:w="9781" w:type="dxa"/>
            <w:shd w:val="clear" w:color="auto" w:fill="FFFFFF" w:themeFill="background1"/>
          </w:tcPr>
          <w:p w14:paraId="0A1B65DA" w14:textId="4B7BB938" w:rsidR="004E1B59" w:rsidRDefault="004E1B59" w:rsidP="00081A24">
            <w:pPr>
              <w:pStyle w:val="NormalWeb"/>
              <w:shd w:val="clear" w:color="auto" w:fill="FFFFFF"/>
              <w:tabs>
                <w:tab w:val="left" w:pos="1110"/>
              </w:tabs>
              <w:spacing w:before="0" w:beforeAutospacing="0" w:after="0" w:afterAutospacing="0" w:line="360" w:lineRule="auto"/>
              <w:jc w:val="both"/>
              <w:rPr>
                <w:rFonts w:ascii="GHEA Grapalat" w:hAnsi="GHEA Grapalat"/>
                <w:bCs/>
                <w:lang w:val="hy-AM"/>
              </w:rPr>
            </w:pPr>
            <w:r w:rsidRPr="00252F31">
              <w:rPr>
                <w:rFonts w:ascii="GHEA Grapalat" w:hAnsi="GHEA Grapalat"/>
                <w:bCs/>
                <w:lang w:val="hy-AM"/>
              </w:rPr>
              <w:t>10</w:t>
            </w:r>
            <w:r w:rsidRPr="001257AD">
              <w:rPr>
                <w:rFonts w:ascii="GHEA Grapalat" w:hAnsi="GHEA Grapalat"/>
                <w:bCs/>
                <w:lang w:val="hy-AM"/>
              </w:rPr>
              <w:t xml:space="preserve">. </w:t>
            </w:r>
            <w:r w:rsidR="00081A24" w:rsidRPr="00081A24">
              <w:rPr>
                <w:rFonts w:ascii="GHEA Grapalat" w:hAnsi="GHEA Grapalat"/>
                <w:lang w:val="hy-AM"/>
              </w:rPr>
              <w:t>Ա</w:t>
            </w:r>
            <w:r w:rsidR="00081A24" w:rsidRPr="00974E63">
              <w:rPr>
                <w:rFonts w:ascii="GHEA Grapalat" w:hAnsi="GHEA Grapalat"/>
                <w:lang w:val="hy-AM"/>
              </w:rPr>
              <w:t xml:space="preserve">նհրաժեշտ է </w:t>
            </w:r>
            <w:r w:rsidR="00081A24" w:rsidRPr="00081A24">
              <w:rPr>
                <w:rFonts w:ascii="GHEA Grapalat" w:hAnsi="GHEA Grapalat"/>
                <w:lang w:val="hy-AM"/>
              </w:rPr>
              <w:t>վերանայել</w:t>
            </w:r>
            <w:r w:rsidR="00081A24" w:rsidRPr="00974E63">
              <w:rPr>
                <w:rFonts w:ascii="GHEA Grapalat" w:hAnsi="GHEA Grapalat"/>
                <w:lang w:val="hy-AM"/>
              </w:rPr>
              <w:t xml:space="preserve"> Ծրագրի հնարավոր ռիսկերն ու վերջիններիս մեղմմանն ուղղված միջոցառումներ</w:t>
            </w:r>
            <w:r w:rsidR="00081A24" w:rsidRPr="00081A24">
              <w:rPr>
                <w:rFonts w:ascii="GHEA Grapalat" w:hAnsi="GHEA Grapalat"/>
                <w:lang w:val="hy-AM"/>
              </w:rPr>
              <w:t>ը</w:t>
            </w:r>
            <w:r w:rsidR="00081A24" w:rsidRPr="00974E63">
              <w:rPr>
                <w:rFonts w:ascii="GHEA Grapalat" w:hAnsi="GHEA Grapalat"/>
                <w:lang w:val="hy-AM"/>
              </w:rPr>
              <w:t xml:space="preserve">, մասնավորապես </w:t>
            </w:r>
            <w:r w:rsidR="00081A24" w:rsidRPr="00081A24">
              <w:rPr>
                <w:rFonts w:ascii="GHEA Grapalat" w:hAnsi="GHEA Grapalat"/>
                <w:lang w:val="hy-AM"/>
              </w:rPr>
              <w:t xml:space="preserve">չեն ներկայացվել </w:t>
            </w:r>
            <w:r w:rsidR="00081A24" w:rsidRPr="00974E63">
              <w:rPr>
                <w:rFonts w:ascii="GHEA Grapalat" w:hAnsi="GHEA Grapalat"/>
                <w:lang w:val="hy-AM"/>
              </w:rPr>
              <w:t>շրջանառու միջոցների գների թանկացում և ոռոգման ջրի ոչ բավարար հասանելիություն ռիսկերի մեղմման</w:t>
            </w:r>
            <w:r w:rsidR="00081A24" w:rsidRPr="00081A24">
              <w:rPr>
                <w:rFonts w:ascii="GHEA Grapalat" w:hAnsi="GHEA Grapalat"/>
                <w:lang w:val="hy-AM"/>
              </w:rPr>
              <w:t xml:space="preserve">ն ուղղված </w:t>
            </w:r>
            <w:r w:rsidR="00081A24" w:rsidRPr="00974E63">
              <w:rPr>
                <w:rFonts w:ascii="GHEA Grapalat" w:hAnsi="GHEA Grapalat"/>
                <w:lang w:val="hy-AM"/>
              </w:rPr>
              <w:t>միջոցառումներ</w:t>
            </w:r>
            <w:r w:rsidR="00081A24" w:rsidRPr="00081A24">
              <w:rPr>
                <w:rFonts w:ascii="GHEA Grapalat" w:hAnsi="GHEA Grapalat"/>
                <w:lang w:val="hy-AM"/>
              </w:rPr>
              <w:t>ը</w:t>
            </w:r>
            <w:r w:rsidR="00081A24" w:rsidRPr="00974E63">
              <w:rPr>
                <w:rFonts w:ascii="GHEA Grapalat" w:hAnsi="GHEA Grapalat"/>
                <w:lang w:val="hy-AM"/>
              </w:rPr>
              <w:t xml:space="preserve">, </w:t>
            </w:r>
            <w:r w:rsidR="00081A24" w:rsidRPr="00081A24">
              <w:rPr>
                <w:rFonts w:ascii="GHEA Grapalat" w:hAnsi="GHEA Grapalat"/>
                <w:lang w:val="hy-AM"/>
              </w:rPr>
              <w:t xml:space="preserve">ինչպես նաև </w:t>
            </w:r>
            <w:r w:rsidR="00081A24" w:rsidRPr="00974E63">
              <w:rPr>
                <w:rFonts w:ascii="GHEA Grapalat" w:hAnsi="GHEA Grapalat"/>
                <w:lang w:val="hy-AM"/>
              </w:rPr>
              <w:t>պարզ չէ թե որ ռիսկերի մեղմմանն են ուղղված Ծրագրի վերաբերյալ տեղեկատվության հասանելիության ապահովում ու իրազեկվածության մակարդակի բարձրացում և մոնիթորինգի իրականացում միջոցառումները:</w:t>
            </w:r>
            <w:r w:rsidR="00081A24">
              <w:rPr>
                <w:rFonts w:ascii="GHEA Grapalat" w:hAnsi="GHEA Grapalat"/>
                <w:bCs/>
                <w:lang w:val="hy-AM"/>
              </w:rPr>
              <w:tab/>
            </w:r>
          </w:p>
        </w:tc>
        <w:tc>
          <w:tcPr>
            <w:tcW w:w="3827" w:type="dxa"/>
            <w:shd w:val="clear" w:color="auto" w:fill="FFFFFF" w:themeFill="background1"/>
          </w:tcPr>
          <w:p w14:paraId="60BE8D21" w14:textId="77777777" w:rsidR="004E1B59" w:rsidRPr="005F5F5B" w:rsidRDefault="00116635" w:rsidP="004E1B59">
            <w:pPr>
              <w:spacing w:after="0" w:line="360" w:lineRule="auto"/>
              <w:jc w:val="center"/>
              <w:rPr>
                <w:rFonts w:ascii="GHEA Grapalat" w:hAnsi="GHEA Grapalat"/>
                <w:sz w:val="24"/>
                <w:szCs w:val="24"/>
                <w:lang w:val="hy-AM"/>
              </w:rPr>
            </w:pPr>
            <w:r w:rsidRPr="005F5F5B">
              <w:rPr>
                <w:rFonts w:ascii="GHEA Grapalat" w:hAnsi="GHEA Grapalat"/>
                <w:sz w:val="24"/>
                <w:szCs w:val="24"/>
                <w:lang w:val="hy-AM"/>
              </w:rPr>
              <w:t>Ընդունվել է մասամբ</w:t>
            </w:r>
            <w:r w:rsidR="00707DAB" w:rsidRPr="005F5F5B">
              <w:rPr>
                <w:rFonts w:ascii="GHEA Grapalat" w:hAnsi="GHEA Grapalat"/>
                <w:sz w:val="24"/>
                <w:szCs w:val="24"/>
                <w:lang w:val="hy-AM"/>
              </w:rPr>
              <w:t>։</w:t>
            </w:r>
          </w:p>
          <w:p w14:paraId="581F1A29" w14:textId="11AC1C7E" w:rsidR="00707DAB" w:rsidRPr="005F5F5B" w:rsidRDefault="00707DAB" w:rsidP="004E1B59">
            <w:pPr>
              <w:spacing w:after="0" w:line="360" w:lineRule="auto"/>
              <w:jc w:val="center"/>
              <w:rPr>
                <w:rFonts w:ascii="GHEA Grapalat" w:hAnsi="GHEA Grapalat"/>
                <w:sz w:val="24"/>
                <w:szCs w:val="24"/>
                <w:lang w:val="hy-AM"/>
              </w:rPr>
            </w:pPr>
            <w:r w:rsidRPr="005F5F5B">
              <w:rPr>
                <w:rFonts w:ascii="GHEA Grapalat" w:hAnsi="GHEA Grapalat"/>
                <w:sz w:val="24"/>
                <w:szCs w:val="24"/>
                <w:lang w:val="hy-AM"/>
              </w:rPr>
              <w:t xml:space="preserve">Շրջանառու միջոցների գների թանկացումը հիմնականում կարող է պայմանավորված լինել միջազգային </w:t>
            </w:r>
            <w:r w:rsidR="005F5F5B" w:rsidRPr="005F5F5B">
              <w:rPr>
                <w:rFonts w:ascii="GHEA Grapalat" w:hAnsi="GHEA Grapalat"/>
                <w:sz w:val="24"/>
                <w:szCs w:val="24"/>
                <w:lang w:val="hy-AM"/>
              </w:rPr>
              <w:t>շուկաներով։</w:t>
            </w:r>
          </w:p>
        </w:tc>
      </w:tr>
      <w:tr w:rsidR="00081A24" w:rsidRPr="00081A24" w14:paraId="0D54D7C0" w14:textId="77777777" w:rsidTr="00FE3014">
        <w:trPr>
          <w:trHeight w:val="255"/>
        </w:trPr>
        <w:tc>
          <w:tcPr>
            <w:tcW w:w="9781" w:type="dxa"/>
            <w:shd w:val="clear" w:color="auto" w:fill="FFFFFF" w:themeFill="background1"/>
          </w:tcPr>
          <w:p w14:paraId="71EB4668" w14:textId="1F6101BA" w:rsidR="00081A24" w:rsidRPr="00081A24" w:rsidRDefault="00081A24" w:rsidP="00081A24">
            <w:pPr>
              <w:tabs>
                <w:tab w:val="left" w:pos="0"/>
              </w:tabs>
              <w:spacing w:after="0" w:line="336" w:lineRule="auto"/>
              <w:jc w:val="both"/>
              <w:rPr>
                <w:rFonts w:ascii="GHEA Grapalat" w:eastAsia="Times New Roman" w:hAnsi="GHEA Grapalat" w:cs="Times New Roman"/>
                <w:sz w:val="24"/>
                <w:szCs w:val="24"/>
                <w:lang w:val="hy-AM"/>
              </w:rPr>
            </w:pPr>
            <w:r>
              <w:rPr>
                <w:rFonts w:ascii="GHEA Grapalat" w:hAnsi="GHEA Grapalat"/>
                <w:bCs/>
                <w:lang w:val="hy-AM"/>
              </w:rPr>
              <w:t>11</w:t>
            </w:r>
            <w:r>
              <w:rPr>
                <w:rFonts w:ascii="Cambria Math" w:hAnsi="Cambria Math"/>
                <w:bCs/>
                <w:lang w:val="hy-AM"/>
              </w:rPr>
              <w:t xml:space="preserve">․ </w:t>
            </w:r>
            <w:r w:rsidRPr="00081A24">
              <w:rPr>
                <w:rFonts w:ascii="GHEA Grapalat" w:eastAsia="Times New Roman" w:hAnsi="GHEA Grapalat" w:cs="Times New Roman"/>
                <w:sz w:val="24"/>
                <w:szCs w:val="24"/>
                <w:lang w:val="hy-AM"/>
              </w:rPr>
              <w:t>Ծրագրի 32-րդ կետի 2-րդ և 33-րդ կետի 1-ին ենթակետերում ներկայացված մշակաբույսերի կանխատեսվող ցանքատարածություններն անհրաժեշտ է համապատասխանեցնել միմյանց, նաև տարանջատել կերային մշակաբույսերից՝ առվույտի և կորնգանի ու կերի ճակնդեղի ցանքատարածությունները, նկատի ունենալով վեջիններիս համար տրամադրվող փոխհատուցման սահմանաչափերի տարբերությունը:</w:t>
            </w:r>
          </w:p>
        </w:tc>
        <w:tc>
          <w:tcPr>
            <w:tcW w:w="3827" w:type="dxa"/>
            <w:shd w:val="clear" w:color="auto" w:fill="FFFFFF" w:themeFill="background1"/>
          </w:tcPr>
          <w:p w14:paraId="69F8EACE" w14:textId="234127E2" w:rsidR="00081A24" w:rsidRPr="00A10F5D" w:rsidRDefault="0070353E" w:rsidP="004E1B59">
            <w:pPr>
              <w:spacing w:after="0" w:line="360" w:lineRule="auto"/>
              <w:jc w:val="center"/>
              <w:rPr>
                <w:rFonts w:ascii="GHEA Grapalat" w:hAnsi="GHEA Grapalat"/>
                <w:color w:val="FF0000"/>
                <w:sz w:val="24"/>
                <w:szCs w:val="24"/>
                <w:highlight w:val="green"/>
                <w:lang w:val="hy-AM"/>
              </w:rPr>
            </w:pPr>
            <w:r w:rsidRPr="0070353E">
              <w:rPr>
                <w:rFonts w:ascii="GHEA Grapalat" w:hAnsi="GHEA Grapalat"/>
                <w:sz w:val="24"/>
                <w:szCs w:val="24"/>
                <w:lang w:val="hy-AM"/>
              </w:rPr>
              <w:t>Ընդունվել է։</w:t>
            </w:r>
          </w:p>
        </w:tc>
      </w:tr>
      <w:tr w:rsidR="00081A24" w:rsidRPr="00376548" w14:paraId="66C0F6D6" w14:textId="77777777" w:rsidTr="00FE3014">
        <w:trPr>
          <w:trHeight w:val="240"/>
        </w:trPr>
        <w:tc>
          <w:tcPr>
            <w:tcW w:w="9781" w:type="dxa"/>
            <w:shd w:val="clear" w:color="auto" w:fill="FFFFFF" w:themeFill="background1"/>
          </w:tcPr>
          <w:p w14:paraId="77773ADC" w14:textId="7F598475" w:rsidR="00081A24" w:rsidRPr="00081A24" w:rsidRDefault="00081A24" w:rsidP="00081A24">
            <w:pPr>
              <w:tabs>
                <w:tab w:val="left" w:pos="0"/>
              </w:tabs>
              <w:spacing w:after="0" w:line="336" w:lineRule="auto"/>
              <w:jc w:val="both"/>
              <w:rPr>
                <w:rFonts w:ascii="GHEA Grapalat" w:eastAsia="Times New Roman" w:hAnsi="GHEA Grapalat" w:cs="Times New Roman"/>
                <w:sz w:val="24"/>
                <w:szCs w:val="24"/>
                <w:lang w:val="hy-AM"/>
              </w:rPr>
            </w:pPr>
            <w:r>
              <w:rPr>
                <w:rFonts w:ascii="GHEA Grapalat" w:hAnsi="GHEA Grapalat"/>
                <w:bCs/>
                <w:lang w:val="hy-AM"/>
              </w:rPr>
              <w:lastRenderedPageBreak/>
              <w:t>12</w:t>
            </w:r>
            <w:r>
              <w:rPr>
                <w:rFonts w:ascii="Cambria Math" w:hAnsi="Cambria Math"/>
                <w:bCs/>
                <w:lang w:val="hy-AM"/>
              </w:rPr>
              <w:t xml:space="preserve">․ </w:t>
            </w:r>
            <w:r w:rsidRPr="00974E63">
              <w:rPr>
                <w:rFonts w:ascii="GHEA Grapalat" w:eastAsia="Times New Roman" w:hAnsi="GHEA Grapalat" w:cs="Times New Roman"/>
                <w:sz w:val="24"/>
                <w:szCs w:val="24"/>
                <w:lang w:val="hy-AM"/>
              </w:rPr>
              <w:t xml:space="preserve">Ծրագրի 23-րդ և 27-րդ կետերում անհրաժեշտ է վերանայել փոխհատուցման համար նախատեսված գումարները համայնքների հաշվեհամարներին փոխանցելու և Էկոնոմիկայի նախարարության կողմից </w:t>
            </w:r>
            <w:r>
              <w:rPr>
                <w:rFonts w:ascii="GHEA Grapalat" w:eastAsia="Times New Roman" w:hAnsi="GHEA Grapalat" w:cs="Times New Roman"/>
                <w:sz w:val="24"/>
                <w:szCs w:val="24"/>
                <w:lang w:val="hy-AM"/>
              </w:rPr>
              <w:t>վճարման ցուցակները</w:t>
            </w:r>
            <w:r w:rsidRPr="00974E63">
              <w:rPr>
                <w:rFonts w:ascii="GHEA Grapalat" w:eastAsia="Times New Roman" w:hAnsi="GHEA Grapalat" w:cs="Times New Roman"/>
                <w:sz w:val="24"/>
                <w:szCs w:val="24"/>
                <w:lang w:val="hy-AM"/>
              </w:rPr>
              <w:t xml:space="preserve"> և վճարումները հավաստող փաստաթղթեր</w:t>
            </w:r>
            <w:r w:rsidRPr="00081A24">
              <w:rPr>
                <w:rFonts w:ascii="GHEA Grapalat" w:eastAsia="Times New Roman" w:hAnsi="GHEA Grapalat" w:cs="Times New Roman"/>
                <w:sz w:val="24"/>
                <w:szCs w:val="24"/>
                <w:lang w:val="hy-AM"/>
              </w:rPr>
              <w:t>ը</w:t>
            </w:r>
            <w:r w:rsidRPr="00974E63">
              <w:rPr>
                <w:rFonts w:ascii="GHEA Grapalat" w:eastAsia="Times New Roman" w:hAnsi="GHEA Grapalat" w:cs="Times New Roman"/>
                <w:sz w:val="24"/>
                <w:szCs w:val="24"/>
                <w:lang w:val="hy-AM"/>
              </w:rPr>
              <w:t xml:space="preserve"> ուսումնասիր</w:t>
            </w:r>
            <w:r w:rsidRPr="00081A24">
              <w:rPr>
                <w:rFonts w:ascii="GHEA Grapalat" w:eastAsia="Times New Roman" w:hAnsi="GHEA Grapalat" w:cs="Times New Roman"/>
                <w:sz w:val="24"/>
                <w:szCs w:val="24"/>
                <w:lang w:val="hy-AM"/>
              </w:rPr>
              <w:t>ել</w:t>
            </w:r>
            <w:r w:rsidRPr="00974E63">
              <w:rPr>
                <w:rFonts w:ascii="GHEA Grapalat" w:eastAsia="Times New Roman" w:hAnsi="GHEA Grapalat" w:cs="Times New Roman"/>
                <w:sz w:val="24"/>
                <w:szCs w:val="24"/>
                <w:lang w:val="hy-AM"/>
              </w:rPr>
              <w:t>ու ժամկետները՝ միմյանցից հաջորդականության կախվածության առումով:</w:t>
            </w:r>
          </w:p>
        </w:tc>
        <w:tc>
          <w:tcPr>
            <w:tcW w:w="3827" w:type="dxa"/>
            <w:shd w:val="clear" w:color="auto" w:fill="FFFFFF" w:themeFill="background1"/>
          </w:tcPr>
          <w:p w14:paraId="762270AF" w14:textId="77777777" w:rsidR="00081A24" w:rsidRPr="0070353E" w:rsidRDefault="0070353E" w:rsidP="004E1B59">
            <w:pPr>
              <w:spacing w:after="0" w:line="360" w:lineRule="auto"/>
              <w:jc w:val="center"/>
              <w:rPr>
                <w:rFonts w:ascii="GHEA Grapalat" w:hAnsi="GHEA Grapalat"/>
                <w:sz w:val="24"/>
                <w:szCs w:val="24"/>
                <w:lang w:val="hy-AM"/>
              </w:rPr>
            </w:pPr>
            <w:r w:rsidRPr="0070353E">
              <w:rPr>
                <w:rFonts w:ascii="GHEA Grapalat" w:hAnsi="GHEA Grapalat"/>
                <w:sz w:val="24"/>
                <w:szCs w:val="24"/>
                <w:lang w:val="hy-AM"/>
              </w:rPr>
              <w:t>Չի ընդունվել։</w:t>
            </w:r>
          </w:p>
          <w:p w14:paraId="341A0F12" w14:textId="54B92705" w:rsidR="0070353E" w:rsidRPr="0070353E" w:rsidRDefault="0070353E" w:rsidP="004E1B59">
            <w:pPr>
              <w:spacing w:after="0" w:line="360" w:lineRule="auto"/>
              <w:jc w:val="center"/>
              <w:rPr>
                <w:rFonts w:ascii="GHEA Grapalat" w:hAnsi="GHEA Grapalat"/>
                <w:sz w:val="24"/>
                <w:szCs w:val="24"/>
                <w:highlight w:val="green"/>
                <w:lang w:val="hy-AM"/>
              </w:rPr>
            </w:pPr>
            <w:r w:rsidRPr="0070353E">
              <w:rPr>
                <w:rFonts w:ascii="GHEA Grapalat" w:hAnsi="GHEA Grapalat"/>
                <w:sz w:val="24"/>
                <w:szCs w:val="24"/>
                <w:lang w:val="hy-AM"/>
              </w:rPr>
              <w:t>Հաշվի առնելով, որ 23-րդ և 27-րդ կետերով սահմանված ժամկետները առավելագույնն են։</w:t>
            </w:r>
          </w:p>
        </w:tc>
      </w:tr>
      <w:tr w:rsidR="00081A24" w:rsidRPr="00592932" w14:paraId="30F7D279" w14:textId="77777777" w:rsidTr="00FE3014">
        <w:trPr>
          <w:trHeight w:val="225"/>
        </w:trPr>
        <w:tc>
          <w:tcPr>
            <w:tcW w:w="9781" w:type="dxa"/>
            <w:shd w:val="clear" w:color="auto" w:fill="FFFFFF" w:themeFill="background1"/>
          </w:tcPr>
          <w:p w14:paraId="306D4961" w14:textId="32A76612" w:rsidR="00081A24" w:rsidRPr="00081A24" w:rsidRDefault="00081A24" w:rsidP="00081A24">
            <w:pPr>
              <w:pStyle w:val="NormalWeb"/>
              <w:shd w:val="clear" w:color="auto" w:fill="FFFFFF"/>
              <w:spacing w:before="0" w:after="0" w:line="360" w:lineRule="auto"/>
              <w:jc w:val="both"/>
              <w:rPr>
                <w:rFonts w:ascii="Cambria Math" w:hAnsi="Cambria Math"/>
                <w:bCs/>
                <w:lang w:val="hy-AM"/>
              </w:rPr>
            </w:pPr>
            <w:r>
              <w:rPr>
                <w:rFonts w:ascii="GHEA Grapalat" w:hAnsi="GHEA Grapalat"/>
                <w:bCs/>
                <w:lang w:val="hy-AM"/>
              </w:rPr>
              <w:t>13</w:t>
            </w:r>
            <w:r>
              <w:rPr>
                <w:rFonts w:ascii="Cambria Math" w:hAnsi="Cambria Math"/>
                <w:bCs/>
                <w:lang w:val="hy-AM"/>
              </w:rPr>
              <w:t>․</w:t>
            </w:r>
            <w:r w:rsidRPr="00974E63">
              <w:rPr>
                <w:rFonts w:ascii="GHEA Grapalat" w:hAnsi="GHEA Grapalat"/>
                <w:lang w:val="hy-AM"/>
              </w:rPr>
              <w:t xml:space="preserve"> Ծրագրի ֆինանսական գնահատականը</w:t>
            </w:r>
            <w:r w:rsidRPr="00EE223B">
              <w:rPr>
                <w:rFonts w:ascii="GHEA Grapalat" w:hAnsi="GHEA Grapalat"/>
                <w:lang w:val="hy-AM"/>
              </w:rPr>
              <w:t xml:space="preserve"> </w:t>
            </w:r>
            <w:r w:rsidRPr="00974E63">
              <w:rPr>
                <w:rFonts w:ascii="GHEA Grapalat" w:hAnsi="GHEA Grapalat"/>
                <w:lang w:val="hy-AM"/>
              </w:rPr>
              <w:t>2025թ</w:t>
            </w:r>
            <w:r w:rsidRPr="00EE223B">
              <w:rPr>
                <w:rFonts w:ascii="GHEA Grapalat" w:hAnsi="GHEA Grapalat"/>
                <w:lang w:val="hy-AM"/>
              </w:rPr>
              <w:t xml:space="preserve">. համար </w:t>
            </w:r>
            <w:r w:rsidRPr="00974E63">
              <w:rPr>
                <w:rFonts w:ascii="GHEA Grapalat" w:hAnsi="GHEA Grapalat"/>
                <w:lang w:val="hy-AM"/>
              </w:rPr>
              <w:t>կազմ</w:t>
            </w:r>
            <w:r w:rsidRPr="00EE223B">
              <w:rPr>
                <w:rFonts w:ascii="GHEA Grapalat" w:hAnsi="GHEA Grapalat"/>
                <w:lang w:val="hy-AM"/>
              </w:rPr>
              <w:t xml:space="preserve">ում է </w:t>
            </w:r>
            <w:r w:rsidRPr="00974E63">
              <w:rPr>
                <w:rFonts w:ascii="GHEA Grapalat" w:hAnsi="GHEA Grapalat"/>
                <w:lang w:val="hy-AM"/>
              </w:rPr>
              <w:t>շուրջ  1,</w:t>
            </w:r>
            <w:r w:rsidRPr="00974E63">
              <w:rPr>
                <w:rFonts w:ascii="GHEA Grapalat" w:eastAsia="MS Mincho" w:hAnsi="GHEA Grapalat" w:cs="MS Mincho"/>
                <w:lang w:val="hy-AM"/>
              </w:rPr>
              <w:t xml:space="preserve">491.0 </w:t>
            </w:r>
            <w:r w:rsidRPr="00974E63">
              <w:rPr>
                <w:rFonts w:ascii="GHEA Grapalat" w:hAnsi="GHEA Grapalat" w:cs="Sylfaen"/>
                <w:lang w:val="hy-AM"/>
              </w:rPr>
              <w:t>մլրդ</w:t>
            </w:r>
            <w:r w:rsidRPr="00974E63">
              <w:rPr>
                <w:rFonts w:ascii="GHEA Grapalat" w:hAnsi="GHEA Grapalat"/>
                <w:lang w:val="hy-AM"/>
              </w:rPr>
              <w:t xml:space="preserve"> </w:t>
            </w:r>
            <w:r w:rsidRPr="00974E63">
              <w:rPr>
                <w:rFonts w:ascii="GHEA Grapalat" w:hAnsi="GHEA Grapalat" w:cs="Sylfaen"/>
                <w:lang w:val="hy-AM"/>
              </w:rPr>
              <w:t>դրամ</w:t>
            </w:r>
            <w:r w:rsidRPr="00974E63">
              <w:rPr>
                <w:rFonts w:ascii="GHEA Grapalat" w:hAnsi="GHEA Grapalat"/>
                <w:lang w:val="hy-AM"/>
              </w:rPr>
              <w:t>,</w:t>
            </w:r>
            <w:r w:rsidRPr="00EE223B">
              <w:rPr>
                <w:rFonts w:ascii="GHEA Grapalat" w:hAnsi="GHEA Grapalat"/>
                <w:lang w:val="hy-AM"/>
              </w:rPr>
              <w:t xml:space="preserve"> իսկ </w:t>
            </w:r>
            <w:r w:rsidRPr="00974E63">
              <w:rPr>
                <w:rFonts w:ascii="GHEA Grapalat" w:hAnsi="GHEA Grapalat"/>
                <w:lang w:val="hy-AM"/>
              </w:rPr>
              <w:t>2026թ</w:t>
            </w:r>
            <w:r w:rsidRPr="00EE223B">
              <w:rPr>
                <w:rFonts w:ascii="GHEA Grapalat" w:hAnsi="GHEA Grapalat"/>
                <w:lang w:val="hy-AM"/>
              </w:rPr>
              <w:t xml:space="preserve">. համար՝ </w:t>
            </w:r>
            <w:r w:rsidRPr="00974E63">
              <w:rPr>
                <w:rFonts w:ascii="GHEA Grapalat" w:hAnsi="GHEA Grapalat"/>
                <w:lang w:val="hy-AM"/>
              </w:rPr>
              <w:t>1</w:t>
            </w:r>
            <w:r w:rsidRPr="00EE223B">
              <w:rPr>
                <w:rFonts w:ascii="GHEA Grapalat" w:hAnsi="GHEA Grapalat"/>
                <w:lang w:val="hy-AM"/>
              </w:rPr>
              <w:t>,</w:t>
            </w:r>
            <w:r w:rsidRPr="00974E63">
              <w:rPr>
                <w:rFonts w:ascii="GHEA Grapalat" w:eastAsia="MS Mincho" w:hAnsi="GHEA Grapalat" w:cs="MS Mincho"/>
                <w:lang w:val="hy-AM"/>
              </w:rPr>
              <w:t>401</w:t>
            </w:r>
            <w:r w:rsidRPr="00EE223B">
              <w:rPr>
                <w:rFonts w:ascii="GHEA Grapalat" w:eastAsia="MS Mincho" w:hAnsi="GHEA Grapalat" w:cs="MS Mincho"/>
                <w:lang w:val="hy-AM"/>
              </w:rPr>
              <w:t>.0</w:t>
            </w:r>
            <w:r w:rsidRPr="00974E63">
              <w:rPr>
                <w:rFonts w:ascii="GHEA Grapalat" w:eastAsia="MS Mincho" w:hAnsi="GHEA Grapalat" w:cs="MS Mincho"/>
                <w:lang w:val="hy-AM"/>
              </w:rPr>
              <w:t xml:space="preserve"> մլրդ դրամ</w:t>
            </w:r>
            <w:r w:rsidRPr="00EE223B">
              <w:rPr>
                <w:rFonts w:ascii="GHEA Grapalat" w:hAnsi="GHEA Grapalat"/>
                <w:lang w:val="hy-AM"/>
              </w:rPr>
              <w:t>, որոնց ֆինանսավորումը նախատե</w:t>
            </w:r>
            <w:r>
              <w:rPr>
                <w:rFonts w:ascii="GHEA Grapalat" w:hAnsi="GHEA Grapalat"/>
                <w:lang w:val="hy-AM"/>
              </w:rPr>
              <w:t>ս</w:t>
            </w:r>
            <w:r w:rsidRPr="00EE223B">
              <w:rPr>
                <w:rFonts w:ascii="GHEA Grapalat" w:hAnsi="GHEA Grapalat"/>
                <w:lang w:val="hy-AM"/>
              </w:rPr>
              <w:t xml:space="preserve">վում է իրականացնել ՀՀ </w:t>
            </w:r>
            <w:r w:rsidRPr="00974E63">
              <w:rPr>
                <w:rFonts w:ascii="GHEA Grapalat" w:hAnsi="GHEA Grapalat"/>
                <w:lang w:val="hy-AM"/>
              </w:rPr>
              <w:t>պետական բյուջեից</w:t>
            </w:r>
            <w:r w:rsidRPr="00EE223B">
              <w:rPr>
                <w:rFonts w:ascii="GHEA Grapalat" w:hAnsi="GHEA Grapalat"/>
                <w:lang w:val="hy-AM"/>
              </w:rPr>
              <w:t xml:space="preserve">, </w:t>
            </w:r>
            <w:r w:rsidRPr="00974E63">
              <w:rPr>
                <w:rFonts w:ascii="GHEA Grapalat" w:hAnsi="GHEA Grapalat" w:cs="Arial"/>
                <w:bCs/>
                <w:kern w:val="32"/>
                <w:lang w:val="hy-AM" w:eastAsia="ru-RU"/>
              </w:rPr>
              <w:t xml:space="preserve">մինչդեռ </w:t>
            </w:r>
            <w:r w:rsidRPr="00974E63">
              <w:rPr>
                <w:rFonts w:ascii="GHEA Grapalat" w:hAnsi="GHEA Grapalat"/>
                <w:lang w:val="hy-AM"/>
              </w:rPr>
              <w:t>2025-2027թթ. ՄԺԾԾ-ով և 2025թ. պետական բյուջեով արդեն իսկ սահմանված են ոլորտին հատկացվելիք գումարները (որոնց մեծ մասը ծանրաբեռնված է ընթացիկ պարտավորություններով) և Ծրագրի իրականացման ուղղությամբ գումարներ նախատեսված չեն:</w:t>
            </w:r>
            <w:r w:rsidRPr="00081A24">
              <w:rPr>
                <w:rFonts w:ascii="GHEA Grapalat" w:hAnsi="GHEA Grapalat"/>
                <w:lang w:val="hy-AM"/>
              </w:rPr>
              <w:t xml:space="preserve"> </w:t>
            </w:r>
            <w:r w:rsidRPr="00974E63">
              <w:rPr>
                <w:rFonts w:ascii="GHEA Grapalat" w:hAnsi="GHEA Grapalat" w:cs="Arial"/>
                <w:bCs/>
                <w:kern w:val="32"/>
                <w:lang w:val="hy-AM" w:eastAsia="ru-RU"/>
              </w:rPr>
              <w:t>Հետևաբար, այլ հավասար պայմաններում, Ծրագրի ընդունման պարագայում այդ լրացուցիչ ծախսերը կմնան առանց ֆինանսական ապահովման:</w:t>
            </w:r>
          </w:p>
        </w:tc>
        <w:tc>
          <w:tcPr>
            <w:tcW w:w="3827" w:type="dxa"/>
            <w:shd w:val="clear" w:color="auto" w:fill="FFFFFF" w:themeFill="background1"/>
          </w:tcPr>
          <w:p w14:paraId="6BA4EBD2" w14:textId="22861F5A" w:rsidR="00081A24" w:rsidRPr="00A91645" w:rsidRDefault="00B908D0" w:rsidP="004E1B59">
            <w:pPr>
              <w:spacing w:after="0" w:line="360" w:lineRule="auto"/>
              <w:jc w:val="center"/>
              <w:rPr>
                <w:rFonts w:ascii="GHEA Grapalat" w:hAnsi="GHEA Grapalat"/>
                <w:sz w:val="24"/>
                <w:szCs w:val="24"/>
                <w:highlight w:val="green"/>
                <w:lang w:val="hy-AM"/>
              </w:rPr>
            </w:pPr>
            <w:r w:rsidRPr="00A91645">
              <w:rPr>
                <w:rFonts w:ascii="GHEA Grapalat" w:hAnsi="GHEA Grapalat"/>
                <w:sz w:val="24"/>
                <w:szCs w:val="24"/>
                <w:lang w:val="hy-AM"/>
              </w:rPr>
              <w:t>Ընդունվել է ի գիտություն։</w:t>
            </w:r>
          </w:p>
        </w:tc>
      </w:tr>
      <w:tr w:rsidR="00081A24" w:rsidRPr="00592932" w14:paraId="37EF79EC" w14:textId="77777777" w:rsidTr="00FE3014">
        <w:trPr>
          <w:trHeight w:val="255"/>
        </w:trPr>
        <w:tc>
          <w:tcPr>
            <w:tcW w:w="9781" w:type="dxa"/>
            <w:shd w:val="clear" w:color="auto" w:fill="FFFFFF" w:themeFill="background1"/>
          </w:tcPr>
          <w:p w14:paraId="0D47D63A" w14:textId="14554C0D" w:rsidR="00B75E2F" w:rsidRPr="00974E63" w:rsidRDefault="00B75E2F" w:rsidP="00B75E2F">
            <w:pPr>
              <w:spacing w:after="0" w:line="336" w:lineRule="auto"/>
              <w:jc w:val="both"/>
              <w:rPr>
                <w:rFonts w:ascii="GHEA Grapalat" w:hAnsi="GHEA Grapalat"/>
                <w:sz w:val="24"/>
                <w:szCs w:val="24"/>
                <w:lang w:val="hy-AM"/>
              </w:rPr>
            </w:pPr>
            <w:r>
              <w:rPr>
                <w:rFonts w:ascii="GHEA Grapalat" w:hAnsi="GHEA Grapalat"/>
                <w:sz w:val="24"/>
                <w:szCs w:val="24"/>
                <w:lang w:val="hy-AM"/>
              </w:rPr>
              <w:t>14</w:t>
            </w:r>
            <w:r>
              <w:rPr>
                <w:rFonts w:ascii="Cambria Math" w:hAnsi="Cambria Math"/>
                <w:sz w:val="24"/>
                <w:szCs w:val="24"/>
                <w:lang w:val="hy-AM"/>
              </w:rPr>
              <w:t xml:space="preserve">․ </w:t>
            </w:r>
            <w:r w:rsidRPr="00B75E2F">
              <w:rPr>
                <w:rFonts w:ascii="GHEA Grapalat" w:hAnsi="GHEA Grapalat"/>
                <w:sz w:val="24"/>
                <w:szCs w:val="24"/>
                <w:lang w:val="hy-AM"/>
              </w:rPr>
              <w:t>Հ</w:t>
            </w:r>
            <w:r w:rsidRPr="00974E63">
              <w:rPr>
                <w:rFonts w:ascii="GHEA Grapalat" w:hAnsi="GHEA Grapalat"/>
                <w:sz w:val="24"/>
                <w:szCs w:val="24"/>
                <w:lang w:val="hy-AM"/>
              </w:rPr>
              <w:t xml:space="preserve">արկ է նշել, որ հաշվի առնելով ՀՀ վարչապետի կողմից բազմիցս շեշտադրված արդյունավետության բարձրացման խնդիրը՝ պետական կառավարման համակարգի մարմինների ղեկավարներին հանձնարարվել է ուսումնասիրել կատարվող ծախսերի արդյունավետությունը, հետևողական լինել և նախաձեռնել անարդյունավետ ծախսերի կրճատման գործընթաց (ՀՀ վարչապետի մոտ 24.05.2024թ. և 17.09.2024թ. կայացած խորհրդակցությունների N Վ/54-2024 արձանագրության 3-րդ կետի 1-ին ենթակետ և N Վ/123-2024 արձանագրության 3-րդ կետի 5-րդ ենթակետ): Սակայն անարդյունավետ կամ ցածր արդյունավետությամբ աջակցության ծրագրերի դադարեցման փոխարեն Էկոնոմիկայի նախարարության կողմից պարբերաբար ձեռնարկվում են գործող ծրագրերը լրամշակելու և շարունակելու գործընթաց։ Ավելին, </w:t>
            </w:r>
            <w:r w:rsidRPr="00974E63">
              <w:rPr>
                <w:rFonts w:ascii="GHEA Grapalat" w:hAnsi="GHEA Grapalat"/>
                <w:bCs/>
                <w:sz w:val="24"/>
                <w:szCs w:val="24"/>
                <w:lang w:val="hy-AM"/>
              </w:rPr>
              <w:t xml:space="preserve">միայն վերջին </w:t>
            </w:r>
            <w:r w:rsidRPr="00B75E2F">
              <w:rPr>
                <w:rFonts w:ascii="GHEA Grapalat" w:hAnsi="GHEA Grapalat"/>
                <w:bCs/>
                <w:sz w:val="24"/>
                <w:szCs w:val="24"/>
                <w:lang w:val="hy-AM"/>
              </w:rPr>
              <w:t>չորս</w:t>
            </w:r>
            <w:r w:rsidRPr="00974E63">
              <w:rPr>
                <w:rFonts w:ascii="GHEA Grapalat" w:hAnsi="GHEA Grapalat"/>
                <w:bCs/>
                <w:sz w:val="24"/>
                <w:szCs w:val="24"/>
                <w:lang w:val="hy-AM"/>
              </w:rPr>
              <w:t xml:space="preserve"> ամիսների ընթացքում գործող աջակցության ծրագրերին զուգահեռ էկոնոմիկայի </w:t>
            </w:r>
            <w:r w:rsidRPr="00974E63">
              <w:rPr>
                <w:rFonts w:ascii="GHEA Grapalat" w:hAnsi="GHEA Grapalat"/>
                <w:bCs/>
                <w:sz w:val="24"/>
                <w:szCs w:val="24"/>
                <w:lang w:val="hy-AM"/>
              </w:rPr>
              <w:lastRenderedPageBreak/>
              <w:t xml:space="preserve">նախարարության կողմից շրջանառվել են շուրջ </w:t>
            </w:r>
            <w:r w:rsidRPr="00B75E2F">
              <w:rPr>
                <w:rFonts w:ascii="GHEA Grapalat" w:hAnsi="GHEA Grapalat"/>
                <w:bCs/>
                <w:sz w:val="24"/>
                <w:szCs w:val="24"/>
                <w:lang w:val="hy-AM"/>
              </w:rPr>
              <w:t>10</w:t>
            </w:r>
            <w:r w:rsidRPr="00974E63">
              <w:rPr>
                <w:rFonts w:ascii="GHEA Grapalat" w:hAnsi="GHEA Grapalat"/>
                <w:bCs/>
                <w:sz w:val="24"/>
                <w:szCs w:val="24"/>
                <w:lang w:val="hy-AM"/>
              </w:rPr>
              <w:t xml:space="preserve"> աջակցության նոր ծրագրեր</w:t>
            </w:r>
            <w:r w:rsidRPr="00B75E2F">
              <w:rPr>
                <w:rFonts w:ascii="GHEA Grapalat" w:hAnsi="GHEA Grapalat"/>
                <w:bCs/>
                <w:sz w:val="24"/>
                <w:szCs w:val="24"/>
                <w:lang w:val="hy-AM"/>
              </w:rPr>
              <w:t xml:space="preserve"> (ներառյալ սույն ծրագիր)</w:t>
            </w:r>
            <w:r w:rsidRPr="00974E63">
              <w:rPr>
                <w:rFonts w:ascii="GHEA Grapalat" w:hAnsi="GHEA Grapalat"/>
                <w:bCs/>
                <w:sz w:val="24"/>
                <w:szCs w:val="24"/>
                <w:lang w:val="hy-AM"/>
              </w:rPr>
              <w:t xml:space="preserve">: </w:t>
            </w:r>
          </w:p>
          <w:p w14:paraId="133FE37B" w14:textId="17F223E6" w:rsidR="00081A24" w:rsidRPr="00252F31" w:rsidRDefault="00B75E2F" w:rsidP="00B75E2F">
            <w:pPr>
              <w:pStyle w:val="NormalWeb"/>
              <w:shd w:val="clear" w:color="auto" w:fill="FFFFFF"/>
              <w:spacing w:before="0" w:after="0" w:line="360" w:lineRule="auto"/>
              <w:jc w:val="both"/>
              <w:rPr>
                <w:rFonts w:ascii="GHEA Grapalat" w:hAnsi="GHEA Grapalat"/>
                <w:bCs/>
                <w:lang w:val="hy-AM"/>
              </w:rPr>
            </w:pPr>
            <w:r w:rsidRPr="00974E63">
              <w:rPr>
                <w:rFonts w:ascii="GHEA Grapalat" w:hAnsi="GHEA Grapalat"/>
                <w:lang w:val="hy-AM"/>
              </w:rPr>
              <w:t xml:space="preserve">Հետևաբար, 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w:t>
            </w:r>
            <w:r w:rsidRPr="00974E63">
              <w:rPr>
                <w:rFonts w:ascii="GHEA Grapalat" w:hAnsi="GHEA Grapalat" w:cs="Arial"/>
                <w:bCs/>
                <w:kern w:val="32"/>
                <w:lang w:val="hy-AM" w:eastAsia="ru-RU"/>
              </w:rPr>
              <w:t>որից հետո միայն տնտեսված միջոցների հաշվին ստանձնել նոր պարտավորություններ:</w:t>
            </w:r>
          </w:p>
        </w:tc>
        <w:tc>
          <w:tcPr>
            <w:tcW w:w="3827" w:type="dxa"/>
            <w:shd w:val="clear" w:color="auto" w:fill="FFFFFF" w:themeFill="background1"/>
          </w:tcPr>
          <w:p w14:paraId="150690D8" w14:textId="3935158C" w:rsidR="00081A24" w:rsidRPr="00A91645" w:rsidRDefault="00B908D0" w:rsidP="004E1B59">
            <w:pPr>
              <w:spacing w:after="0" w:line="360" w:lineRule="auto"/>
              <w:jc w:val="center"/>
              <w:rPr>
                <w:rFonts w:ascii="GHEA Grapalat" w:hAnsi="GHEA Grapalat"/>
                <w:sz w:val="24"/>
                <w:szCs w:val="24"/>
                <w:lang w:val="hy-AM"/>
              </w:rPr>
            </w:pPr>
            <w:r w:rsidRPr="00A91645">
              <w:rPr>
                <w:rFonts w:ascii="GHEA Grapalat" w:hAnsi="GHEA Grapalat"/>
                <w:sz w:val="24"/>
                <w:szCs w:val="24"/>
                <w:lang w:val="hy-AM"/>
              </w:rPr>
              <w:lastRenderedPageBreak/>
              <w:t>Ընդունվել է ի գիտություն։</w:t>
            </w:r>
          </w:p>
        </w:tc>
      </w:tr>
      <w:tr w:rsidR="00E334C9" w:rsidRPr="00980B33" w14:paraId="20C67DC9" w14:textId="77777777" w:rsidTr="00FE3014">
        <w:trPr>
          <w:trHeight w:val="175"/>
        </w:trPr>
        <w:tc>
          <w:tcPr>
            <w:tcW w:w="9781" w:type="dxa"/>
            <w:vMerge w:val="restart"/>
            <w:shd w:val="clear" w:color="auto" w:fill="A6A6A6" w:themeFill="background1" w:themeFillShade="A6"/>
          </w:tcPr>
          <w:p w14:paraId="7583682F" w14:textId="63A05990" w:rsidR="00E334C9" w:rsidRPr="009F31E4" w:rsidRDefault="0026588A" w:rsidP="00E334C9">
            <w:pPr>
              <w:pStyle w:val="ListParagraph"/>
              <w:tabs>
                <w:tab w:val="left" w:pos="0"/>
              </w:tabs>
              <w:spacing w:after="0"/>
              <w:ind w:left="1080" w:right="141"/>
              <w:jc w:val="center"/>
              <w:rPr>
                <w:rFonts w:ascii="GHEA Grapalat" w:hAnsi="GHEA Grapalat"/>
                <w:sz w:val="24"/>
                <w:szCs w:val="24"/>
                <w:lang w:val="hy-AM"/>
              </w:rPr>
            </w:pPr>
            <w:r w:rsidRPr="00B950B3">
              <w:rPr>
                <w:rFonts w:ascii="GHEA Grapalat" w:hAnsi="GHEA Grapalat" w:cs="MS Mincho"/>
                <w:sz w:val="24"/>
                <w:szCs w:val="24"/>
              </w:rPr>
              <w:t>3</w:t>
            </w:r>
            <w:r w:rsidR="00E334C9" w:rsidRPr="00B950B3">
              <w:rPr>
                <w:rFonts w:ascii="Cambria Math" w:eastAsia="MS Mincho" w:hAnsi="Cambria Math" w:cs="Cambria Math"/>
                <w:sz w:val="24"/>
                <w:szCs w:val="24"/>
                <w:lang w:val="hy-AM"/>
              </w:rPr>
              <w:t>․</w:t>
            </w:r>
            <w:r w:rsidR="00E334C9" w:rsidRPr="00B950B3">
              <w:rPr>
                <w:rFonts w:ascii="GHEA Grapalat" w:hAnsi="GHEA Grapalat"/>
                <w:sz w:val="24"/>
                <w:szCs w:val="24"/>
                <w:lang w:val="hy-AM"/>
              </w:rPr>
              <w:t xml:space="preserve">    ՀՀ</w:t>
            </w:r>
            <w:r w:rsidR="00E334C9" w:rsidRPr="009F31E4">
              <w:rPr>
                <w:rFonts w:ascii="GHEA Grapalat" w:hAnsi="GHEA Grapalat"/>
                <w:sz w:val="24"/>
                <w:szCs w:val="24"/>
                <w:lang w:val="hy-AM"/>
              </w:rPr>
              <w:t xml:space="preserve"> </w:t>
            </w:r>
            <w:r w:rsidR="004E1B59" w:rsidRPr="009F31E4">
              <w:rPr>
                <w:rFonts w:ascii="GHEA Grapalat" w:hAnsi="GHEA Grapalat"/>
                <w:sz w:val="24"/>
                <w:szCs w:val="24"/>
                <w:lang w:val="hy-AM"/>
              </w:rPr>
              <w:t>Տարածքային կառավարման և ենթակառուցվածքների նախարարություն</w:t>
            </w:r>
          </w:p>
          <w:p w14:paraId="6C556A30" w14:textId="77777777" w:rsidR="00E334C9" w:rsidRPr="009F31E4" w:rsidRDefault="00E334C9" w:rsidP="00E334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23D796F2" w14:textId="38601E62" w:rsidR="00E334C9" w:rsidRPr="009F31E4" w:rsidRDefault="00E334C9" w:rsidP="00E334C9">
            <w:pPr>
              <w:pStyle w:val="NormalWeb"/>
              <w:spacing w:before="0" w:beforeAutospacing="0" w:after="0" w:afterAutospacing="0" w:line="360" w:lineRule="auto"/>
              <w:jc w:val="both"/>
              <w:rPr>
                <w:rFonts w:ascii="GHEA Grapalat" w:hAnsi="GHEA Grapalat"/>
              </w:rPr>
            </w:pPr>
            <w:r w:rsidRPr="009F31E4">
              <w:rPr>
                <w:rFonts w:ascii="GHEA Grapalat" w:hAnsi="GHEA Grapalat" w:cs="Cambria Math"/>
                <w:lang w:val="hy-AM"/>
              </w:rPr>
              <w:t>1</w:t>
            </w:r>
            <w:r w:rsidR="009F31E4" w:rsidRPr="009F31E4">
              <w:rPr>
                <w:rFonts w:ascii="GHEA Grapalat" w:hAnsi="GHEA Grapalat" w:cs="Cambria Math"/>
                <w:lang w:val="hy-AM"/>
              </w:rPr>
              <w:t>4</w:t>
            </w:r>
            <w:r w:rsidRPr="009F31E4">
              <w:rPr>
                <w:rFonts w:ascii="MS Mincho" w:eastAsia="MS Mincho" w:hAnsi="MS Mincho" w:cs="MS Mincho" w:hint="eastAsia"/>
                <w:lang w:val="hy-AM"/>
              </w:rPr>
              <w:t>․</w:t>
            </w:r>
            <w:r w:rsidRPr="009F31E4">
              <w:rPr>
                <w:rFonts w:ascii="GHEA Grapalat" w:hAnsi="GHEA Grapalat"/>
                <w:lang w:val="hy-AM"/>
              </w:rPr>
              <w:t>0</w:t>
            </w:r>
            <w:r w:rsidR="009F31E4" w:rsidRPr="009F31E4">
              <w:rPr>
                <w:rFonts w:ascii="GHEA Grapalat" w:hAnsi="GHEA Grapalat"/>
                <w:lang w:val="hy-AM"/>
              </w:rPr>
              <w:t>3</w:t>
            </w:r>
            <w:r w:rsidRPr="009F31E4">
              <w:rPr>
                <w:rFonts w:ascii="MS Mincho" w:eastAsia="MS Mincho" w:hAnsi="MS Mincho" w:cs="MS Mincho" w:hint="eastAsia"/>
                <w:lang w:val="hy-AM"/>
              </w:rPr>
              <w:t>․</w:t>
            </w:r>
            <w:r w:rsidRPr="009F31E4">
              <w:rPr>
                <w:rFonts w:ascii="GHEA Grapalat" w:hAnsi="GHEA Grapalat"/>
              </w:rPr>
              <w:t>202</w:t>
            </w:r>
            <w:r w:rsidR="009F31E4" w:rsidRPr="009F31E4">
              <w:rPr>
                <w:rFonts w:ascii="GHEA Grapalat" w:hAnsi="GHEA Grapalat"/>
              </w:rPr>
              <w:t>5</w:t>
            </w:r>
            <w:r w:rsidRPr="009F31E4">
              <w:rPr>
                <w:rFonts w:ascii="GHEA Grapalat" w:hAnsi="GHEA Grapalat"/>
                <w:lang w:val="hy-AM"/>
              </w:rPr>
              <w:t>թ</w:t>
            </w:r>
            <w:r w:rsidRPr="009F31E4">
              <w:rPr>
                <w:rFonts w:ascii="MS Mincho" w:eastAsia="MS Mincho" w:hAnsi="MS Mincho" w:cs="MS Mincho" w:hint="eastAsia"/>
                <w:lang w:val="hy-AM"/>
              </w:rPr>
              <w:t>․</w:t>
            </w:r>
            <w:r w:rsidR="003259E3" w:rsidRPr="009F31E4">
              <w:rPr>
                <w:rFonts w:ascii="GHEA Grapalat" w:eastAsia="MS Mincho" w:hAnsi="GHEA Grapalat" w:cs="MS Mincho"/>
                <w:lang w:val="hy-AM"/>
              </w:rPr>
              <w:t xml:space="preserve"> </w:t>
            </w:r>
          </w:p>
        </w:tc>
      </w:tr>
      <w:tr w:rsidR="00E334C9" w:rsidRPr="00980B33" w14:paraId="5B367B45" w14:textId="77777777" w:rsidTr="00FE3014">
        <w:trPr>
          <w:trHeight w:val="175"/>
        </w:trPr>
        <w:tc>
          <w:tcPr>
            <w:tcW w:w="9781" w:type="dxa"/>
            <w:vMerge/>
            <w:shd w:val="clear" w:color="auto" w:fill="A6A6A6" w:themeFill="background1" w:themeFillShade="A6"/>
          </w:tcPr>
          <w:p w14:paraId="32A57646" w14:textId="77777777" w:rsidR="00E334C9" w:rsidRPr="009F31E4" w:rsidRDefault="00E334C9" w:rsidP="00E334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10B71893" w14:textId="4CA015B2" w:rsidR="00E334C9" w:rsidRPr="009F31E4" w:rsidRDefault="00E334C9" w:rsidP="00E334C9">
            <w:pPr>
              <w:pStyle w:val="NormalWeb"/>
              <w:spacing w:before="0" w:beforeAutospacing="0" w:after="0" w:afterAutospacing="0" w:line="360" w:lineRule="auto"/>
              <w:jc w:val="both"/>
              <w:rPr>
                <w:rFonts w:ascii="GHEA Grapalat" w:hAnsi="GHEA Grapalat"/>
              </w:rPr>
            </w:pPr>
            <w:r w:rsidRPr="009F31E4">
              <w:rPr>
                <w:rFonts w:ascii="GHEA Grapalat" w:hAnsi="GHEA Grapalat"/>
              </w:rPr>
              <w:t xml:space="preserve">N </w:t>
            </w:r>
            <w:r w:rsidR="009F31E4" w:rsidRPr="009F31E4">
              <w:rPr>
                <w:rFonts w:ascii="GHEA Grapalat" w:hAnsi="GHEA Grapalat"/>
              </w:rPr>
              <w:t>ԴԽ</w:t>
            </w:r>
            <w:r w:rsidR="00B42F20" w:rsidRPr="009F31E4">
              <w:rPr>
                <w:rFonts w:ascii="GHEA Grapalat" w:hAnsi="GHEA Grapalat"/>
              </w:rPr>
              <w:t>/</w:t>
            </w:r>
            <w:r w:rsidR="009F31E4" w:rsidRPr="009F31E4">
              <w:rPr>
                <w:rFonts w:ascii="GHEA Grapalat" w:hAnsi="GHEA Grapalat"/>
              </w:rPr>
              <w:t>15</w:t>
            </w:r>
            <w:r w:rsidR="009F31E4" w:rsidRPr="009F31E4">
              <w:rPr>
                <w:rFonts w:ascii="MS Mincho" w:eastAsia="MS Mincho" w:hAnsi="MS Mincho" w:cs="MS Mincho" w:hint="eastAsia"/>
              </w:rPr>
              <w:t>․</w:t>
            </w:r>
            <w:r w:rsidR="009F31E4" w:rsidRPr="009F31E4">
              <w:rPr>
                <w:rFonts w:ascii="GHEA Grapalat" w:eastAsia="MS Mincho" w:hAnsi="GHEA Grapalat" w:cs="MS Mincho"/>
              </w:rPr>
              <w:t>3/8684</w:t>
            </w:r>
            <w:r w:rsidRPr="009F31E4">
              <w:rPr>
                <w:rFonts w:ascii="GHEA Grapalat" w:hAnsi="GHEA Grapalat"/>
              </w:rPr>
              <w:t>-202</w:t>
            </w:r>
            <w:r w:rsidR="009F31E4" w:rsidRPr="009F31E4">
              <w:rPr>
                <w:rFonts w:ascii="GHEA Grapalat" w:hAnsi="GHEA Grapalat"/>
              </w:rPr>
              <w:t>5</w:t>
            </w:r>
            <w:r w:rsidR="00B950B3">
              <w:rPr>
                <w:rFonts w:ascii="GHEA Grapalat" w:hAnsi="GHEA Grapalat"/>
                <w:lang w:val="hy-AM"/>
              </w:rPr>
              <w:t xml:space="preserve"> և </w:t>
            </w:r>
            <w:r w:rsidR="00B950B3" w:rsidRPr="00B950B3">
              <w:rPr>
                <w:rFonts w:ascii="GHEA Grapalat" w:hAnsi="GHEA Grapalat"/>
                <w:lang w:val="hy-AM"/>
              </w:rPr>
              <w:t>ԴԽ/15.3/9110-2025</w:t>
            </w:r>
            <w:r w:rsidR="00B950B3">
              <w:rPr>
                <w:rFonts w:ascii="GHEA Grapalat" w:hAnsi="GHEA Grapalat"/>
                <w:lang w:val="hy-AM"/>
              </w:rPr>
              <w:t>,</w:t>
            </w:r>
            <w:r w:rsidR="003259E3" w:rsidRPr="009F31E4">
              <w:rPr>
                <w:rFonts w:ascii="GHEA Grapalat" w:hAnsi="GHEA Grapalat"/>
                <w:lang w:val="hy-AM"/>
              </w:rPr>
              <w:t xml:space="preserve"> </w:t>
            </w:r>
          </w:p>
        </w:tc>
      </w:tr>
      <w:tr w:rsidR="00E9352E" w:rsidRPr="00980B33" w14:paraId="2F661337" w14:textId="77777777" w:rsidTr="00FE3014">
        <w:trPr>
          <w:trHeight w:val="175"/>
        </w:trPr>
        <w:tc>
          <w:tcPr>
            <w:tcW w:w="9781" w:type="dxa"/>
            <w:shd w:val="clear" w:color="auto" w:fill="auto"/>
          </w:tcPr>
          <w:p w14:paraId="42CC4853" w14:textId="15AA4A9C" w:rsidR="00EE6D23" w:rsidRPr="00B950B3" w:rsidRDefault="009F31E4" w:rsidP="00B950B3">
            <w:pPr>
              <w:pStyle w:val="ListParagraph"/>
              <w:numPr>
                <w:ilvl w:val="0"/>
                <w:numId w:val="16"/>
              </w:numPr>
              <w:tabs>
                <w:tab w:val="left" w:pos="0"/>
              </w:tabs>
              <w:spacing w:after="160" w:line="360" w:lineRule="auto"/>
              <w:ind w:left="0" w:right="-45" w:hanging="1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Նախագծին կից ներկայացված </w:t>
            </w:r>
            <w:r w:rsidRPr="006317F7">
              <w:rPr>
                <w:rFonts w:ascii="GHEA Grapalat" w:eastAsia="Times New Roman" w:hAnsi="GHEA Grapalat" w:cs="Times New Roman"/>
                <w:bCs/>
                <w:sz w:val="24"/>
                <w:szCs w:val="24"/>
                <w:lang w:val="hy-AM" w:eastAsia="ru-RU"/>
              </w:rPr>
              <w:t>Բուսաբուծության աջակցության 2025 թվականի ծրագ</w:t>
            </w:r>
            <w:r>
              <w:rPr>
                <w:rFonts w:ascii="GHEA Grapalat" w:eastAsia="Times New Roman" w:hAnsi="GHEA Grapalat" w:cs="Times New Roman"/>
                <w:bCs/>
                <w:sz w:val="24"/>
                <w:szCs w:val="24"/>
                <w:lang w:val="hy-AM" w:eastAsia="ru-RU"/>
              </w:rPr>
              <w:t>րի</w:t>
            </w:r>
            <w:r w:rsidRPr="006317F7">
              <w:rPr>
                <w:rFonts w:ascii="GHEA Grapalat" w:eastAsia="Times New Roman" w:hAnsi="GHEA Grapalat" w:cs="Times New Roman"/>
                <w:bCs/>
                <w:sz w:val="24"/>
                <w:szCs w:val="24"/>
                <w:lang w:val="hy-AM" w:eastAsia="ru-RU"/>
              </w:rPr>
              <w:t xml:space="preserve"> (</w:t>
            </w:r>
            <w:r>
              <w:rPr>
                <w:rFonts w:ascii="GHEA Grapalat" w:eastAsia="Times New Roman" w:hAnsi="GHEA Grapalat" w:cs="Times New Roman"/>
                <w:bCs/>
                <w:sz w:val="24"/>
                <w:szCs w:val="24"/>
                <w:lang w:val="hy-AM" w:eastAsia="ru-RU"/>
              </w:rPr>
              <w:t xml:space="preserve">այսուհետ՝ </w:t>
            </w:r>
            <w:r w:rsidRPr="006317F7">
              <w:rPr>
                <w:rFonts w:ascii="GHEA Grapalat" w:eastAsia="Times New Roman" w:hAnsi="GHEA Grapalat" w:cs="Times New Roman"/>
                <w:sz w:val="24"/>
                <w:szCs w:val="24"/>
                <w:lang w:val="hy-AM"/>
              </w:rPr>
              <w:t>Ծրագի</w:t>
            </w:r>
            <w:r>
              <w:rPr>
                <w:rFonts w:ascii="GHEA Grapalat" w:eastAsia="Times New Roman" w:hAnsi="GHEA Grapalat" w:cs="Times New Roman"/>
                <w:sz w:val="24"/>
                <w:szCs w:val="24"/>
                <w:lang w:val="hy-AM"/>
              </w:rPr>
              <w:t>ր</w:t>
            </w:r>
            <w:r w:rsidRPr="006317F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17</w:t>
            </w:r>
            <w:r w:rsidRPr="006317F7">
              <w:rPr>
                <w:rFonts w:ascii="GHEA Grapalat" w:eastAsia="Times New Roman" w:hAnsi="GHEA Grapalat" w:cs="Times New Roman"/>
                <w:sz w:val="24"/>
                <w:szCs w:val="24"/>
                <w:lang w:val="hy-AM"/>
              </w:rPr>
              <w:t xml:space="preserve">-րդ </w:t>
            </w:r>
            <w:r>
              <w:rPr>
                <w:rFonts w:ascii="GHEA Grapalat" w:eastAsia="Times New Roman" w:hAnsi="GHEA Grapalat" w:cs="Times New Roman"/>
                <w:sz w:val="24"/>
                <w:szCs w:val="24"/>
                <w:lang w:val="hy-AM"/>
              </w:rPr>
              <w:t xml:space="preserve">և 25-րդ </w:t>
            </w:r>
            <w:r w:rsidRPr="006317F7">
              <w:rPr>
                <w:rFonts w:ascii="GHEA Grapalat" w:eastAsia="Times New Roman" w:hAnsi="GHEA Grapalat" w:cs="Times New Roman"/>
                <w:sz w:val="24"/>
                <w:szCs w:val="24"/>
                <w:lang w:val="hy-AM"/>
              </w:rPr>
              <w:t>կետ</w:t>
            </w:r>
            <w:r>
              <w:rPr>
                <w:rFonts w:ascii="GHEA Grapalat" w:eastAsia="Times New Roman" w:hAnsi="GHEA Grapalat" w:cs="Times New Roman"/>
                <w:sz w:val="24"/>
                <w:szCs w:val="24"/>
                <w:lang w:val="hy-AM"/>
              </w:rPr>
              <w:t>երում</w:t>
            </w:r>
            <w:r w:rsidRPr="006317F7">
              <w:rPr>
                <w:rFonts w:ascii="GHEA Grapalat" w:eastAsia="Times New Roman" w:hAnsi="GHEA Grapalat" w:cs="Times New Roman"/>
                <w:sz w:val="24"/>
                <w:szCs w:val="24"/>
                <w:lang w:val="hy-AM"/>
              </w:rPr>
              <w:t xml:space="preserve">՝ </w:t>
            </w:r>
            <w:r w:rsidRPr="006317F7">
              <w:rPr>
                <w:rFonts w:ascii="GHEA Grapalat" w:hAnsi="GHEA Grapalat" w:cs="GHEA Grapalat"/>
                <w:sz w:val="24"/>
                <w:szCs w:val="24"/>
                <w:lang w:val="hy-AM"/>
              </w:rPr>
              <w:t>«</w:t>
            </w:r>
            <w:r>
              <w:rPr>
                <w:rFonts w:ascii="GHEA Grapalat" w:eastAsia="Times New Roman" w:hAnsi="GHEA Grapalat" w:cs="Times New Roman"/>
                <w:sz w:val="24"/>
                <w:szCs w:val="24"/>
                <w:lang w:val="hy-AM"/>
              </w:rPr>
              <w:t>մարզպետարան</w:t>
            </w:r>
            <w:r w:rsidRPr="006317F7">
              <w:rPr>
                <w:rFonts w:ascii="GHEA Grapalat" w:hAnsi="GHEA Grapalat" w:cs="GHEA Grapalat"/>
                <w:sz w:val="24"/>
                <w:szCs w:val="24"/>
                <w:lang w:val="hy-AM"/>
              </w:rPr>
              <w:t>»</w:t>
            </w:r>
            <w:r>
              <w:rPr>
                <w:rFonts w:ascii="GHEA Grapalat" w:hAnsi="GHEA Grapalat" w:cs="GHEA Grapalat"/>
                <w:sz w:val="24"/>
                <w:szCs w:val="24"/>
                <w:lang w:val="hy-AM"/>
              </w:rPr>
              <w:t xml:space="preserve"> բառերը և վերջինիս հոլովաձևերը փոխարինել «մարզպետի աշխատակազմ» բառերով</w:t>
            </w:r>
            <w:r w:rsidRPr="006317F7">
              <w:rPr>
                <w:rFonts w:ascii="GHEA Grapalat" w:eastAsia="Times New Roman" w:hAnsi="GHEA Grapalat" w:cs="Times New Roman"/>
                <w:sz w:val="24"/>
                <w:szCs w:val="24"/>
                <w:lang w:val="hy-AM"/>
              </w:rPr>
              <w:t xml:space="preserve"> </w:t>
            </w:r>
            <w:r>
              <w:rPr>
                <w:rFonts w:ascii="GHEA Grapalat" w:hAnsi="GHEA Grapalat" w:cs="GHEA Grapalat"/>
                <w:sz w:val="24"/>
                <w:szCs w:val="24"/>
                <w:lang w:val="hy-AM"/>
              </w:rPr>
              <w:t>և վերջինիս հոլովաձևերով։</w:t>
            </w:r>
          </w:p>
        </w:tc>
        <w:tc>
          <w:tcPr>
            <w:tcW w:w="3827" w:type="dxa"/>
            <w:shd w:val="clear" w:color="auto" w:fill="auto"/>
          </w:tcPr>
          <w:p w14:paraId="2FE501DB" w14:textId="321C4B28" w:rsidR="000F109F" w:rsidRPr="0058053C" w:rsidRDefault="0007134C" w:rsidP="002A3B70">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2D2FE7C6" w14:textId="77777777" w:rsidR="000F109F" w:rsidRPr="0058053C" w:rsidRDefault="000F109F" w:rsidP="002A3B70">
            <w:pPr>
              <w:spacing w:after="0" w:line="360" w:lineRule="auto"/>
              <w:jc w:val="center"/>
              <w:rPr>
                <w:rFonts w:ascii="GHEA Grapalat" w:hAnsi="GHEA Grapalat"/>
                <w:sz w:val="24"/>
                <w:szCs w:val="24"/>
                <w:lang w:val="hy-AM"/>
              </w:rPr>
            </w:pPr>
          </w:p>
          <w:p w14:paraId="31FF6F85" w14:textId="68B78F30" w:rsidR="00EE6D23" w:rsidRPr="00980B33" w:rsidRDefault="00EE6D23" w:rsidP="00B950B3">
            <w:pPr>
              <w:spacing w:after="0"/>
              <w:rPr>
                <w:rFonts w:ascii="GHEA Grapalat" w:hAnsi="GHEA Grapalat"/>
                <w:sz w:val="24"/>
                <w:szCs w:val="24"/>
              </w:rPr>
            </w:pPr>
          </w:p>
        </w:tc>
      </w:tr>
      <w:tr w:rsidR="00DF46B0" w:rsidRPr="00376548" w14:paraId="155E336C" w14:textId="77777777" w:rsidTr="00FE3014">
        <w:trPr>
          <w:trHeight w:val="175"/>
        </w:trPr>
        <w:tc>
          <w:tcPr>
            <w:tcW w:w="9781" w:type="dxa"/>
            <w:shd w:val="clear" w:color="auto" w:fill="auto"/>
          </w:tcPr>
          <w:p w14:paraId="2B1F442C" w14:textId="0CA479F2" w:rsidR="0007134C" w:rsidRPr="0007134C" w:rsidRDefault="0007134C" w:rsidP="0007134C">
            <w:pPr>
              <w:tabs>
                <w:tab w:val="left" w:pos="0"/>
              </w:tabs>
              <w:spacing w:after="160" w:line="360" w:lineRule="auto"/>
              <w:ind w:left="-15" w:right="135" w:hanging="1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MS Mincho" w:eastAsia="MS Mincho" w:hAnsi="MS Mincho" w:cs="MS Mincho"/>
                <w:sz w:val="24"/>
                <w:szCs w:val="24"/>
                <w:lang w:val="hy-AM"/>
              </w:rPr>
              <w:t xml:space="preserve">․ </w:t>
            </w:r>
            <w:r w:rsidRPr="0007134C">
              <w:rPr>
                <w:rFonts w:ascii="GHEA Grapalat" w:eastAsia="Times New Roman" w:hAnsi="GHEA Grapalat" w:cs="Times New Roman"/>
                <w:sz w:val="24"/>
                <w:szCs w:val="24"/>
                <w:lang w:val="hy-AM"/>
              </w:rPr>
              <w:t xml:space="preserve">Ծրագրի N8, N9, N10, N11 և N12 աղյուսակներում՝ մշակաբույսերի </w:t>
            </w:r>
            <w:r w:rsidRPr="0007134C">
              <w:rPr>
                <w:rFonts w:ascii="GHEA Grapalat" w:hAnsi="GHEA Grapalat"/>
                <w:color w:val="191919"/>
                <w:sz w:val="24"/>
                <w:szCs w:val="24"/>
                <w:shd w:val="clear" w:color="auto" w:fill="FFFFFF"/>
                <w:lang w:val="hy-AM"/>
              </w:rPr>
              <w:t>համար կատարվող հիմնական աշխատանքների ծախսերում նախատեսել նաև ոռոգման ջրի ծախսի արժեքը։</w:t>
            </w:r>
          </w:p>
          <w:p w14:paraId="6126AF7E" w14:textId="47BC3A6F" w:rsidR="003E4349" w:rsidRPr="003E4349" w:rsidRDefault="003E4349" w:rsidP="0007134C">
            <w:pPr>
              <w:spacing w:after="0" w:line="360" w:lineRule="auto"/>
              <w:ind w:hanging="15"/>
              <w:jc w:val="both"/>
              <w:rPr>
                <w:rFonts w:ascii="GHEA Grapalat" w:hAnsi="GHEA Grapalat"/>
                <w:sz w:val="24"/>
                <w:szCs w:val="24"/>
                <w:lang w:val="hy-AM"/>
              </w:rPr>
            </w:pPr>
          </w:p>
        </w:tc>
        <w:tc>
          <w:tcPr>
            <w:tcW w:w="3827" w:type="dxa"/>
            <w:shd w:val="clear" w:color="auto" w:fill="auto"/>
          </w:tcPr>
          <w:p w14:paraId="2668A2B3" w14:textId="3F9F9D01" w:rsidR="001C3BEB" w:rsidRDefault="0007134C" w:rsidP="0007134C">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24275E6D" w14:textId="6444A698" w:rsidR="001C3BEB" w:rsidRPr="00980B33" w:rsidRDefault="0007134C" w:rsidP="00B950B3">
            <w:pPr>
              <w:spacing w:after="0" w:line="360" w:lineRule="auto"/>
              <w:rPr>
                <w:rFonts w:ascii="GHEA Grapalat" w:hAnsi="GHEA Grapalat"/>
                <w:sz w:val="24"/>
                <w:szCs w:val="24"/>
                <w:lang w:val="hy-AM"/>
              </w:rPr>
            </w:pPr>
            <w:r w:rsidRPr="00980B33">
              <w:rPr>
                <w:rFonts w:ascii="GHEA Grapalat" w:hAnsi="GHEA Grapalat"/>
                <w:sz w:val="24"/>
                <w:szCs w:val="24"/>
                <w:lang w:val="hy-AM"/>
              </w:rPr>
              <w:t xml:space="preserve">Անհրաժեշտ է հաշվի առնել, որ Հայաստանի Հանրապետությունան բարձրադիր գոտում </w:t>
            </w:r>
            <w:r>
              <w:rPr>
                <w:rFonts w:ascii="GHEA Grapalat" w:hAnsi="GHEA Grapalat"/>
                <w:sz w:val="24"/>
                <w:szCs w:val="24"/>
                <w:lang w:val="hy-AM"/>
              </w:rPr>
              <w:t>ծրագրով նախատեսված մշակաբույսերի</w:t>
            </w:r>
            <w:r w:rsidRPr="00980B33">
              <w:rPr>
                <w:rFonts w:ascii="GHEA Grapalat" w:hAnsi="GHEA Grapalat"/>
                <w:sz w:val="24"/>
                <w:szCs w:val="24"/>
                <w:lang w:val="hy-AM"/>
              </w:rPr>
              <w:t xml:space="preserve"> ցանքատարածությունների զգալի մասը չի ոռոգվում և այդ </w:t>
            </w:r>
            <w:r w:rsidRPr="00980B33">
              <w:rPr>
                <w:rFonts w:ascii="GHEA Grapalat" w:hAnsi="GHEA Grapalat"/>
                <w:sz w:val="24"/>
                <w:szCs w:val="24"/>
                <w:lang w:val="hy-AM"/>
              </w:rPr>
              <w:lastRenderedPageBreak/>
              <w:t>պարագայում անհրաժեշտ է փոխհատուցման չափը տարբերակել, որը ծրագրի արդյունավետ իրականացման համար խոչընդոտ կլինի։ Հարկ է նշել, որ ջրի ծախսը հաստատուն ցուցանիշ չէ և ըստ գյուղատնտեսական գոտիների, ոռոգման ռեժիմների և տվյալ տարվա եղանակային պայմանների կարող է տարբեր լինել։</w:t>
            </w:r>
          </w:p>
        </w:tc>
      </w:tr>
      <w:tr w:rsidR="003A55BD" w:rsidRPr="00376548" w14:paraId="09111041" w14:textId="77777777" w:rsidTr="00FE3014">
        <w:trPr>
          <w:trHeight w:val="175"/>
        </w:trPr>
        <w:tc>
          <w:tcPr>
            <w:tcW w:w="9781" w:type="dxa"/>
            <w:shd w:val="clear" w:color="auto" w:fill="auto"/>
          </w:tcPr>
          <w:p w14:paraId="33B18DB6" w14:textId="1DC916F7" w:rsidR="0007134C" w:rsidRPr="0007134C" w:rsidRDefault="0007134C" w:rsidP="0007134C">
            <w:pPr>
              <w:tabs>
                <w:tab w:val="left" w:pos="0"/>
              </w:tabs>
              <w:spacing w:after="160" w:line="360" w:lineRule="auto"/>
              <w:ind w:right="135"/>
              <w:jc w:val="both"/>
              <w:rPr>
                <w:rFonts w:ascii="GHEA Grapalat" w:eastAsia="Times New Roman" w:hAnsi="GHEA Grapalat" w:cs="Times New Roman"/>
                <w:sz w:val="24"/>
                <w:szCs w:val="24"/>
                <w:lang w:val="hy-AM"/>
              </w:rPr>
            </w:pPr>
            <w:r>
              <w:rPr>
                <w:rFonts w:ascii="GHEA Grapalat" w:hAnsi="GHEA Grapalat"/>
                <w:color w:val="191919"/>
                <w:sz w:val="24"/>
                <w:szCs w:val="24"/>
                <w:shd w:val="clear" w:color="auto" w:fill="FFFFFF"/>
                <w:lang w:val="hy-AM"/>
              </w:rPr>
              <w:lastRenderedPageBreak/>
              <w:t>3</w:t>
            </w:r>
            <w:r>
              <w:rPr>
                <w:rFonts w:ascii="MS Mincho" w:eastAsia="MS Mincho" w:hAnsi="MS Mincho" w:cs="MS Mincho"/>
                <w:color w:val="191919"/>
                <w:sz w:val="24"/>
                <w:szCs w:val="24"/>
                <w:shd w:val="clear" w:color="auto" w:fill="FFFFFF"/>
                <w:lang w:val="hy-AM"/>
              </w:rPr>
              <w:t xml:space="preserve">․ </w:t>
            </w:r>
            <w:r w:rsidRPr="0007134C">
              <w:rPr>
                <w:rFonts w:ascii="GHEA Grapalat" w:hAnsi="GHEA Grapalat"/>
                <w:color w:val="191919"/>
                <w:sz w:val="24"/>
                <w:szCs w:val="24"/>
                <w:shd w:val="clear" w:color="auto" w:fill="FFFFFF"/>
                <w:lang w:val="hy-AM"/>
              </w:rPr>
              <w:t xml:space="preserve">Հաշվի առնելով </w:t>
            </w:r>
            <w:r w:rsidRPr="0007134C">
              <w:rPr>
                <w:rFonts w:ascii="GHEA Grapalat" w:hAnsi="GHEA Grapalat"/>
                <w:sz w:val="24"/>
                <w:szCs w:val="24"/>
                <w:shd w:val="clear" w:color="auto" w:fill="FFFFFF"/>
                <w:lang w:val="hy-AM"/>
              </w:rPr>
              <w:t>ՀՀ</w:t>
            </w:r>
            <w:r w:rsidRPr="0007134C">
              <w:rPr>
                <w:rFonts w:ascii="GHEA Grapalat" w:hAnsi="GHEA Grapalat"/>
                <w:color w:val="191919"/>
                <w:sz w:val="24"/>
                <w:szCs w:val="24"/>
                <w:shd w:val="clear" w:color="auto" w:fill="FFFFFF"/>
                <w:lang w:val="hy-AM"/>
              </w:rPr>
              <w:t xml:space="preserve"> Արարատի և Արմավիրի մարզերում բարձրարժեք մշակաբույսեր (բանջարաբոստանային կուլտուրաներ) արտադրելու անհրաժեշտությունը և այն, որ Ծրագիրը տվյալ մարզերում իրականացվելու դեպքում բանջարաբոստանային մշակությամբ զբաղվող տնտեսվարողների կողմից նախընտրությունը կտրվի Ծրագրում նշված մշակաբույսերի մշակությանը՝ առաջարկում ենք N1 աղյուսակում Արմավիր և Արարատ բաժիններից հանել «աշնանացան ցորեն, գարնանացան գարի» բառերը։ Հարկ ենք համարում նշել, որ հենց այդ նույն նպատակով ՀՀ-ում աշնանացան ցորենի </w:t>
            </w:r>
            <w:r w:rsidRPr="0007134C">
              <w:rPr>
                <w:rFonts w:ascii="GHEA Grapalat" w:hAnsi="GHEA Grapalat"/>
                <w:color w:val="000000"/>
                <w:sz w:val="24"/>
                <w:szCs w:val="24"/>
                <w:shd w:val="clear" w:color="auto" w:fill="FFFFFF"/>
                <w:lang w:val="hy-AM"/>
              </w:rPr>
              <w:t>արտադրության խթանման 2022 թվականի պետական աջակցության ծրագիրը չի իրականացվել ՀՀ Արմավիրի և ՀՀ Արարատի մարզերում։</w:t>
            </w:r>
          </w:p>
          <w:p w14:paraId="603DA59C" w14:textId="2A65881F" w:rsidR="00462265" w:rsidRPr="003A55BD" w:rsidRDefault="00462265" w:rsidP="0007134C">
            <w:pPr>
              <w:tabs>
                <w:tab w:val="left" w:pos="284"/>
                <w:tab w:val="left" w:pos="426"/>
                <w:tab w:val="center" w:pos="5400"/>
              </w:tabs>
              <w:spacing w:line="360" w:lineRule="auto"/>
              <w:ind w:left="75"/>
              <w:jc w:val="both"/>
              <w:rPr>
                <w:rFonts w:ascii="GHEA Grapalat" w:hAnsi="GHEA Grapalat"/>
                <w:color w:val="000000"/>
                <w:sz w:val="24"/>
                <w:szCs w:val="24"/>
                <w:shd w:val="clear" w:color="auto" w:fill="FFFFFF"/>
                <w:lang w:val="hy-AM"/>
              </w:rPr>
            </w:pPr>
          </w:p>
        </w:tc>
        <w:tc>
          <w:tcPr>
            <w:tcW w:w="3827" w:type="dxa"/>
            <w:shd w:val="clear" w:color="auto" w:fill="auto"/>
          </w:tcPr>
          <w:p w14:paraId="31DCE982" w14:textId="77777777" w:rsidR="0007134C" w:rsidRPr="00980B33" w:rsidRDefault="0007134C" w:rsidP="0007134C">
            <w:pPr>
              <w:spacing w:after="0" w:line="360" w:lineRule="auto"/>
              <w:jc w:val="center"/>
              <w:rPr>
                <w:rFonts w:ascii="GHEA Grapalat" w:hAnsi="GHEA Grapalat"/>
                <w:sz w:val="24"/>
                <w:szCs w:val="24"/>
                <w:lang w:val="hy-AM"/>
              </w:rPr>
            </w:pPr>
            <w:r w:rsidRPr="00980B33">
              <w:rPr>
                <w:rFonts w:ascii="GHEA Grapalat" w:hAnsi="GHEA Grapalat"/>
                <w:sz w:val="24"/>
                <w:szCs w:val="24"/>
                <w:lang w:val="hy-AM"/>
              </w:rPr>
              <w:t>Չի ընդունվել։</w:t>
            </w:r>
          </w:p>
          <w:p w14:paraId="38073F38" w14:textId="62318E6B" w:rsidR="00462265" w:rsidRDefault="0007134C" w:rsidP="00E84956">
            <w:pPr>
              <w:spacing w:after="0" w:line="360" w:lineRule="auto"/>
              <w:jc w:val="center"/>
              <w:rPr>
                <w:rFonts w:ascii="GHEA Grapalat" w:hAnsi="GHEA Grapalat"/>
                <w:sz w:val="24"/>
                <w:szCs w:val="24"/>
                <w:lang w:val="hy-AM"/>
              </w:rPr>
            </w:pPr>
            <w:r w:rsidRPr="00980B33">
              <w:rPr>
                <w:rFonts w:ascii="GHEA Grapalat" w:hAnsi="GHEA Grapalat"/>
                <w:sz w:val="24"/>
                <w:szCs w:val="24"/>
                <w:lang w:val="hy-AM"/>
              </w:rPr>
              <w:t xml:space="preserve">Աշնանացան ցորենի </w:t>
            </w:r>
            <w:r>
              <w:rPr>
                <w:rFonts w:ascii="GHEA Grapalat" w:hAnsi="GHEA Grapalat"/>
                <w:sz w:val="24"/>
                <w:szCs w:val="24"/>
                <w:lang w:val="hy-AM"/>
              </w:rPr>
              <w:t xml:space="preserve">և գարնանացան գարու </w:t>
            </w:r>
            <w:r w:rsidRPr="00980B33">
              <w:rPr>
                <w:rFonts w:ascii="GHEA Grapalat" w:hAnsi="GHEA Grapalat"/>
                <w:sz w:val="24"/>
                <w:szCs w:val="24"/>
                <w:lang w:val="hy-AM"/>
              </w:rPr>
              <w:t xml:space="preserve">մշակությունը Արարատյան հարթավայրում խիստ անհրաժեշտ է ցանքաշրջանառության իրականացման համար և այն լավագույն նախորդ է բանջարաբոստանային մշակաբույսերի համար։ Բացի այդ նշված գոտում աշնանացան </w:t>
            </w:r>
            <w:r w:rsidRPr="00980B33">
              <w:rPr>
                <w:rFonts w:ascii="GHEA Grapalat" w:hAnsi="GHEA Grapalat"/>
                <w:sz w:val="24"/>
                <w:szCs w:val="24"/>
                <w:lang w:val="hy-AM"/>
              </w:rPr>
              <w:lastRenderedPageBreak/>
              <w:t>ցորենը մշակվում է նաև ոչ կայուն ջրաապահովվածություն ունեցող հողատարածքներում, որտեղ անհնար է բարձր ջրապահանջարկ ունեցող մշակաբույսերի (հատկապես բանջարային) մշակության կազմակերպումը։ Միաժամանակ աշնանացան ցորենը մշակության տնտեսական արդյունավետությամբ չի կարող մրցակցել բարձրարժեք այլ մշակաբույսերի հետ։</w:t>
            </w:r>
          </w:p>
        </w:tc>
      </w:tr>
      <w:tr w:rsidR="003A55BD" w:rsidRPr="00376548" w14:paraId="6BD36B02" w14:textId="77777777" w:rsidTr="00FE3014">
        <w:trPr>
          <w:trHeight w:val="175"/>
        </w:trPr>
        <w:tc>
          <w:tcPr>
            <w:tcW w:w="9781" w:type="dxa"/>
            <w:shd w:val="clear" w:color="auto" w:fill="auto"/>
          </w:tcPr>
          <w:p w14:paraId="633E83D4" w14:textId="4FBE73C1" w:rsidR="003A55BD" w:rsidRPr="00E84956" w:rsidRDefault="00E84956" w:rsidP="00E84956">
            <w:pPr>
              <w:tabs>
                <w:tab w:val="left" w:pos="0"/>
              </w:tabs>
              <w:spacing w:after="160" w:line="360" w:lineRule="auto"/>
              <w:ind w:left="75" w:right="4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Pr>
                <w:rFonts w:ascii="MS Mincho" w:eastAsia="MS Mincho" w:hAnsi="MS Mincho" w:cs="MS Mincho"/>
                <w:sz w:val="24"/>
                <w:szCs w:val="24"/>
                <w:lang w:val="hy-AM"/>
              </w:rPr>
              <w:t xml:space="preserve">․ </w:t>
            </w:r>
            <w:r w:rsidRPr="00E84956">
              <w:rPr>
                <w:rFonts w:ascii="GHEA Grapalat" w:eastAsia="Times New Roman" w:hAnsi="GHEA Grapalat" w:cs="Times New Roman"/>
                <w:sz w:val="24"/>
                <w:szCs w:val="24"/>
                <w:lang w:val="hy-AM"/>
              </w:rPr>
              <w:t>Առաջարկում ենք, որ ծրագրի շահառու դառնալ ցանկացող անձինք, որոնց կողմից մշակվող հողատարածքները գտնվում են ջրօգտագործողների ընկերությունների սպասարկման գոտում, ծրագրին մասնակցելու համար, որպես պարտադիր պայման պետք է ունենան տվյալ ջրօգտագործողների ընկերության հետ կնքված ոռոգման ջրի մատակարարման պայմանագիր՝ իր համապատասխան հավելվածով։</w:t>
            </w:r>
          </w:p>
        </w:tc>
        <w:tc>
          <w:tcPr>
            <w:tcW w:w="3827" w:type="dxa"/>
            <w:shd w:val="clear" w:color="auto" w:fill="auto"/>
          </w:tcPr>
          <w:p w14:paraId="2748207D" w14:textId="77777777" w:rsidR="003A55BD" w:rsidRDefault="00E84956"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70544477" w14:textId="66A52506" w:rsidR="00E84956" w:rsidRDefault="00E84956"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Հաշվի առնելով, որ </w:t>
            </w:r>
            <w:r w:rsidR="00125AB4">
              <w:rPr>
                <w:rFonts w:ascii="GHEA Grapalat" w:hAnsi="GHEA Grapalat"/>
                <w:sz w:val="24"/>
                <w:szCs w:val="24"/>
                <w:lang w:val="hy-AM"/>
              </w:rPr>
              <w:t>ոռոգման ցանցի տակ գտնվո</w:t>
            </w:r>
            <w:r w:rsidR="0070353E">
              <w:rPr>
                <w:rFonts w:ascii="GHEA Grapalat" w:hAnsi="GHEA Grapalat"/>
                <w:sz w:val="24"/>
                <w:szCs w:val="24"/>
                <w:lang w:val="hy-AM"/>
              </w:rPr>
              <w:t>ղ</w:t>
            </w:r>
            <w:r w:rsidR="00125AB4">
              <w:rPr>
                <w:rFonts w:ascii="GHEA Grapalat" w:hAnsi="GHEA Grapalat"/>
                <w:sz w:val="24"/>
                <w:szCs w:val="24"/>
                <w:lang w:val="hy-AM"/>
              </w:rPr>
              <w:t xml:space="preserve"> հողատարածքնե</w:t>
            </w:r>
            <w:r w:rsidR="0070353E">
              <w:rPr>
                <w:rFonts w:ascii="GHEA Grapalat" w:hAnsi="GHEA Grapalat"/>
                <w:sz w:val="24"/>
                <w:szCs w:val="24"/>
                <w:lang w:val="hy-AM"/>
              </w:rPr>
              <w:t>րում</w:t>
            </w:r>
            <w:r w:rsidR="00125AB4">
              <w:rPr>
                <w:rFonts w:ascii="GHEA Grapalat" w:hAnsi="GHEA Grapalat"/>
                <w:sz w:val="24"/>
                <w:szCs w:val="24"/>
                <w:lang w:val="hy-AM"/>
              </w:rPr>
              <w:t xml:space="preserve"> որտեղ առկա է ջրամատակարարման հնարավորություն</w:t>
            </w:r>
            <w:r w:rsidR="0026588A">
              <w:rPr>
                <w:rFonts w:ascii="GHEA Grapalat" w:hAnsi="GHEA Grapalat"/>
                <w:sz w:val="24"/>
                <w:szCs w:val="24"/>
                <w:lang w:val="hy-AM"/>
              </w:rPr>
              <w:t>,</w:t>
            </w:r>
            <w:r w:rsidR="00125AB4">
              <w:rPr>
                <w:rFonts w:ascii="GHEA Grapalat" w:hAnsi="GHEA Grapalat"/>
                <w:sz w:val="24"/>
                <w:szCs w:val="24"/>
                <w:lang w:val="hy-AM"/>
              </w:rPr>
              <w:t xml:space="preserve"> քիչ է հավանականությունը չունենալ ջրօգտագործման պայմանագիր, միաժամանակ այն դուր</w:t>
            </w:r>
            <w:r w:rsidR="0026588A">
              <w:rPr>
                <w:rFonts w:ascii="GHEA Grapalat" w:hAnsi="GHEA Grapalat"/>
                <w:sz w:val="24"/>
                <w:szCs w:val="24"/>
                <w:lang w:val="hy-AM"/>
              </w:rPr>
              <w:t>ս</w:t>
            </w:r>
            <w:r w:rsidR="00125AB4">
              <w:rPr>
                <w:rFonts w:ascii="GHEA Grapalat" w:hAnsi="GHEA Grapalat"/>
                <w:sz w:val="24"/>
                <w:szCs w:val="24"/>
                <w:lang w:val="hy-AM"/>
              </w:rPr>
              <w:t xml:space="preserve"> է </w:t>
            </w:r>
            <w:r w:rsidR="00125AB4">
              <w:rPr>
                <w:rFonts w:ascii="GHEA Grapalat" w:hAnsi="GHEA Grapalat"/>
                <w:sz w:val="24"/>
                <w:szCs w:val="24"/>
                <w:lang w:val="hy-AM"/>
              </w:rPr>
              <w:lastRenderedPageBreak/>
              <w:t>էկոնոմիկայի նախարարության իրավասության շրջանակներից։</w:t>
            </w:r>
            <w:r>
              <w:rPr>
                <w:rFonts w:ascii="GHEA Grapalat" w:hAnsi="GHEA Grapalat"/>
                <w:sz w:val="24"/>
                <w:szCs w:val="24"/>
                <w:lang w:val="hy-AM"/>
              </w:rPr>
              <w:t xml:space="preserve"> </w:t>
            </w:r>
          </w:p>
        </w:tc>
      </w:tr>
      <w:tr w:rsidR="003A55BD" w:rsidRPr="00376548" w14:paraId="53A41A12" w14:textId="77777777" w:rsidTr="00FE3014">
        <w:trPr>
          <w:trHeight w:val="175"/>
        </w:trPr>
        <w:tc>
          <w:tcPr>
            <w:tcW w:w="9781" w:type="dxa"/>
            <w:shd w:val="clear" w:color="auto" w:fill="auto"/>
          </w:tcPr>
          <w:p w14:paraId="280C919A" w14:textId="77777777" w:rsidR="00E84956" w:rsidRDefault="00E84956" w:rsidP="00E84956">
            <w:pPr>
              <w:tabs>
                <w:tab w:val="left" w:pos="0"/>
              </w:tabs>
              <w:spacing w:after="0" w:line="360" w:lineRule="auto"/>
              <w:ind w:right="-270" w:firstLine="270"/>
              <w:contextualSpacing/>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ՀՀ Արարատի մարզպետի աշխատակազմ</w:t>
            </w:r>
          </w:p>
          <w:p w14:paraId="053A9A6A" w14:textId="77777777" w:rsidR="00E84956" w:rsidRDefault="00E84956" w:rsidP="00E84956">
            <w:pPr>
              <w:tabs>
                <w:tab w:val="left" w:pos="0"/>
              </w:tabs>
              <w:spacing w:after="0" w:line="360" w:lineRule="auto"/>
              <w:ind w:right="-270" w:firstLine="270"/>
              <w:contextualSpacing/>
              <w:jc w:val="both"/>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Վեդու համայնքապետարան</w:t>
            </w:r>
          </w:p>
          <w:p w14:paraId="39D7970B" w14:textId="2E1FF882" w:rsidR="003A55BD" w:rsidRPr="00E84956" w:rsidRDefault="00E84956" w:rsidP="00E84956">
            <w:pPr>
              <w:tabs>
                <w:tab w:val="left" w:pos="0"/>
              </w:tabs>
              <w:spacing w:after="0" w:line="360" w:lineRule="auto"/>
              <w:ind w:right="-45" w:firstLine="720"/>
              <w:contextualSpacing/>
              <w:jc w:val="both"/>
              <w:rPr>
                <w:rFonts w:ascii="GHEA Grapalat" w:eastAsia="Times New Roman" w:hAnsi="GHEA Grapalat" w:cs="Times New Roman"/>
                <w:sz w:val="24"/>
                <w:szCs w:val="24"/>
                <w:lang w:val="hy-AM"/>
              </w:rPr>
            </w:pPr>
            <w:r w:rsidRPr="00A62632">
              <w:rPr>
                <w:rFonts w:ascii="GHEA Grapalat" w:eastAsia="Times New Roman" w:hAnsi="GHEA Grapalat" w:cs="Times New Roman"/>
                <w:sz w:val="24"/>
                <w:szCs w:val="24"/>
                <w:lang w:val="hy-AM"/>
              </w:rPr>
              <w:t>1. Ծրագրի 9.3 կետում, ցանքի ժամկետների վերահսկողությունը վերապահված է համայնքներին, ինչու, համայնքը ինչ եղանակով պետք է վերահսկի, մեխանիզմը բացակայում է։</w:t>
            </w:r>
          </w:p>
        </w:tc>
        <w:tc>
          <w:tcPr>
            <w:tcW w:w="3827" w:type="dxa"/>
            <w:shd w:val="clear" w:color="auto" w:fill="auto"/>
          </w:tcPr>
          <w:p w14:paraId="202E4258" w14:textId="18DA6553" w:rsidR="003A55BD" w:rsidRDefault="00E84956" w:rsidP="002A3B70">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1ECA5824" w14:textId="3C7E58E0" w:rsidR="003A55BD" w:rsidRDefault="00E84956" w:rsidP="00B950B3">
            <w:pPr>
              <w:spacing w:after="0" w:line="360" w:lineRule="auto"/>
              <w:jc w:val="center"/>
              <w:rPr>
                <w:rFonts w:ascii="GHEA Grapalat" w:hAnsi="GHEA Grapalat"/>
                <w:sz w:val="24"/>
                <w:szCs w:val="24"/>
                <w:lang w:val="hy-AM"/>
              </w:rPr>
            </w:pPr>
            <w:r>
              <w:rPr>
                <w:rFonts w:ascii="GHEA Grapalat" w:hAnsi="GHEA Grapalat"/>
                <w:sz w:val="24"/>
                <w:szCs w:val="24"/>
                <w:lang w:val="hy-AM"/>
              </w:rPr>
              <w:t>Այն կնախատեսվի ՀՀ էկոնոմիկայի նախարարի կողմից հաստատվող մոնիթորինգի կարգով։</w:t>
            </w:r>
          </w:p>
        </w:tc>
      </w:tr>
      <w:tr w:rsidR="003A55BD" w:rsidRPr="00376548" w14:paraId="4CAC40D9" w14:textId="77777777" w:rsidTr="00FE3014">
        <w:trPr>
          <w:trHeight w:val="175"/>
        </w:trPr>
        <w:tc>
          <w:tcPr>
            <w:tcW w:w="9781" w:type="dxa"/>
            <w:shd w:val="clear" w:color="auto" w:fill="auto"/>
          </w:tcPr>
          <w:p w14:paraId="43C40F3B" w14:textId="2D08678C" w:rsidR="003A55BD" w:rsidRPr="00E84956" w:rsidRDefault="00E84956" w:rsidP="00E84956">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A62632">
              <w:rPr>
                <w:rFonts w:ascii="GHEA Grapalat" w:eastAsia="Times New Roman" w:hAnsi="GHEA Grapalat" w:cs="Times New Roman"/>
                <w:sz w:val="24"/>
                <w:szCs w:val="24"/>
                <w:lang w:val="hy-AM"/>
              </w:rPr>
              <w:t>2. Ծրագրի 14 կետում նշվում է՝ 13-րդ կետում ներկայացված տեղեկատվության, ինչպես նաև իրականացված մոնիթորինգի արձանագրության փաստացի կատարված ցանքերի մակերեսների վերաբերյալ պատասխանատվությունը կրում է համայնքապետարանը։ Համայքնապետարանի ներկայացուցիչը ինչպես գնահատի ցանքի մակերեսը, ինչով չափի բաց դաշտում և անկանոն ցանքի՝ սեղանի մակերեսի դեպքում, չունենալով տեխնիկական միջոցներ մակերեսների չափման և հաշվարկման,</w:t>
            </w:r>
            <w:r>
              <w:rPr>
                <w:rFonts w:ascii="GHEA Grapalat" w:eastAsia="Times New Roman" w:hAnsi="GHEA Grapalat" w:cs="Times New Roman"/>
                <w:sz w:val="24"/>
                <w:szCs w:val="24"/>
                <w:lang w:val="hy-AM"/>
              </w:rPr>
              <w:t xml:space="preserve"> </w:t>
            </w:r>
            <w:r w:rsidRPr="00A62632">
              <w:rPr>
                <w:rFonts w:ascii="GHEA Grapalat" w:eastAsia="Times New Roman" w:hAnsi="GHEA Grapalat" w:cs="Times New Roman"/>
                <w:sz w:val="24"/>
                <w:szCs w:val="24"/>
                <w:lang w:val="hy-AM"/>
              </w:rPr>
              <w:t>ինչպես նաև կադաստրային ծածկագրերը ճշգրտելու։</w:t>
            </w:r>
          </w:p>
        </w:tc>
        <w:tc>
          <w:tcPr>
            <w:tcW w:w="3827" w:type="dxa"/>
            <w:shd w:val="clear" w:color="auto" w:fill="auto"/>
          </w:tcPr>
          <w:p w14:paraId="24274E0F" w14:textId="77777777" w:rsidR="003A55BD" w:rsidRDefault="00E84956" w:rsidP="008652EE">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5389130A" w14:textId="309EEAB5" w:rsidR="00E84956" w:rsidRDefault="00E84956" w:rsidP="008652EE">
            <w:pPr>
              <w:spacing w:after="0" w:line="360" w:lineRule="auto"/>
              <w:jc w:val="center"/>
              <w:rPr>
                <w:rFonts w:ascii="GHEA Grapalat" w:hAnsi="GHEA Grapalat"/>
                <w:sz w:val="24"/>
                <w:szCs w:val="24"/>
                <w:lang w:val="hy-AM"/>
              </w:rPr>
            </w:pPr>
            <w:r>
              <w:rPr>
                <w:rFonts w:ascii="GHEA Grapalat" w:hAnsi="GHEA Grapalat"/>
                <w:sz w:val="24"/>
                <w:szCs w:val="24"/>
                <w:lang w:val="hy-AM"/>
              </w:rPr>
              <w:t>Չափումները կարելի է իրականացնել կիրառելով ժամանակակից տեխնիկական միջոցներ։</w:t>
            </w:r>
          </w:p>
        </w:tc>
      </w:tr>
      <w:tr w:rsidR="003A55BD" w:rsidRPr="00376548" w14:paraId="1AB58BC2" w14:textId="77777777" w:rsidTr="00FE3014">
        <w:trPr>
          <w:trHeight w:val="175"/>
        </w:trPr>
        <w:tc>
          <w:tcPr>
            <w:tcW w:w="9781" w:type="dxa"/>
            <w:shd w:val="clear" w:color="auto" w:fill="auto"/>
          </w:tcPr>
          <w:p w14:paraId="6FE4866F" w14:textId="5E6DECD9" w:rsidR="00E84956" w:rsidRPr="00A62632" w:rsidRDefault="00E84956" w:rsidP="00E84956">
            <w:pPr>
              <w:tabs>
                <w:tab w:val="left" w:pos="0"/>
              </w:tabs>
              <w:spacing w:after="0" w:line="360" w:lineRule="auto"/>
              <w:ind w:right="-45"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Pr>
                <w:rFonts w:ascii="MS Mincho" w:eastAsia="MS Mincho" w:hAnsi="MS Mincho" w:cs="MS Mincho"/>
                <w:sz w:val="24"/>
                <w:szCs w:val="24"/>
                <w:lang w:val="hy-AM"/>
              </w:rPr>
              <w:t>․</w:t>
            </w:r>
            <w:r w:rsidRPr="00A62632">
              <w:rPr>
                <w:rFonts w:ascii="GHEA Grapalat" w:eastAsia="Times New Roman" w:hAnsi="GHEA Grapalat" w:cs="Times New Roman"/>
                <w:sz w:val="24"/>
                <w:szCs w:val="24"/>
                <w:lang w:val="hy-AM"/>
              </w:rPr>
              <w:t>Ծրագրի 17-րդ կետում նշված է դիմումին կից ներկայացնում են սերմերի հավաստագրերի պատճենները, «Գյուղատնտեսական հետազոտությունների և հավաստագրման կենտրոն» պետական ոչ առևտրային կազմակերպության կողմից տրված սերմերի որակի փորձաքննության արձանագրությունը:</w:t>
            </w:r>
          </w:p>
          <w:p w14:paraId="00E27E27" w14:textId="52663EAC" w:rsidR="003A55BD" w:rsidRPr="004241A0" w:rsidRDefault="00E84956" w:rsidP="004241A0">
            <w:pPr>
              <w:tabs>
                <w:tab w:val="left" w:pos="0"/>
              </w:tabs>
              <w:spacing w:after="0" w:line="360" w:lineRule="auto"/>
              <w:ind w:right="-45"/>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Pr="00A62632">
              <w:rPr>
                <w:rFonts w:ascii="GHEA Grapalat" w:eastAsia="Times New Roman" w:hAnsi="GHEA Grapalat" w:cs="Times New Roman"/>
                <w:sz w:val="24"/>
                <w:szCs w:val="24"/>
                <w:lang w:val="hy-AM"/>
              </w:rPr>
              <w:t>2024 թվականի փորձը ցույց տվեց, որ բոլոր ցանքերը արված են արտերկրից ներկրված հավաստագրեր ունեցող սերմերով, որոնք հողագործները ձեռք են բերել ներկրողներից, իսկ «Գյուղատնտեսական հետազոտությունների և հավաստագրման կենտրոնի»  փորձաքննության  արձանագրությունները ինչպես կարող են ձեռք բերել հողագործ տնտեսվարողները:</w:t>
            </w:r>
          </w:p>
        </w:tc>
        <w:tc>
          <w:tcPr>
            <w:tcW w:w="3827" w:type="dxa"/>
            <w:shd w:val="clear" w:color="auto" w:fill="auto"/>
          </w:tcPr>
          <w:p w14:paraId="2395D513" w14:textId="77777777" w:rsidR="003A55BD" w:rsidRDefault="00E84956" w:rsidP="008652EE">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0C0E468F" w14:textId="19D7AF5C" w:rsidR="00E84956" w:rsidRDefault="00E84956" w:rsidP="008652EE">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Սերմ իրացնողը պարտավոր է ունենալ իրացվող սերմի լաբորատոր փորձաքննության արդյունքները և հավաստագիրը, հետևաբար այդ փաստաթուղթը </w:t>
            </w:r>
            <w:r w:rsidR="0026588A">
              <w:rPr>
                <w:rFonts w:ascii="GHEA Grapalat" w:hAnsi="GHEA Grapalat"/>
                <w:sz w:val="24"/>
                <w:szCs w:val="24"/>
                <w:lang w:val="hy-AM"/>
              </w:rPr>
              <w:t>տ</w:t>
            </w:r>
            <w:r>
              <w:rPr>
                <w:rFonts w:ascii="GHEA Grapalat" w:hAnsi="GHEA Grapalat"/>
                <w:sz w:val="24"/>
                <w:szCs w:val="24"/>
                <w:lang w:val="hy-AM"/>
              </w:rPr>
              <w:t>վյալ խմբաքանակի համար կտրամադրվի իրացնողի կողմից հողօգտագործողին։</w:t>
            </w:r>
          </w:p>
        </w:tc>
      </w:tr>
      <w:tr w:rsidR="00E84956" w:rsidRPr="00376548" w14:paraId="7F1F15A9" w14:textId="77777777" w:rsidTr="00FE3014">
        <w:trPr>
          <w:trHeight w:val="175"/>
        </w:trPr>
        <w:tc>
          <w:tcPr>
            <w:tcW w:w="9781" w:type="dxa"/>
            <w:shd w:val="clear" w:color="auto" w:fill="auto"/>
          </w:tcPr>
          <w:p w14:paraId="0185351C" w14:textId="77777777" w:rsidR="00C64651" w:rsidRDefault="00C64651" w:rsidP="00C64651">
            <w:pPr>
              <w:tabs>
                <w:tab w:val="left" w:pos="0"/>
              </w:tabs>
              <w:spacing w:after="0" w:line="360" w:lineRule="auto"/>
              <w:ind w:right="-270" w:firstLine="270"/>
              <w:contextualSpacing/>
              <w:jc w:val="both"/>
              <w:rPr>
                <w:rFonts w:ascii="GHEA Grapalat" w:eastAsia="Times New Roman" w:hAnsi="GHEA Grapalat" w:cs="Times New Roman"/>
                <w:b/>
                <w:bCs/>
                <w:sz w:val="24"/>
                <w:szCs w:val="24"/>
                <w:lang w:val="hy-AM"/>
              </w:rPr>
            </w:pPr>
            <w:r w:rsidRPr="00AD3835">
              <w:rPr>
                <w:rFonts w:ascii="GHEA Grapalat" w:eastAsia="Times New Roman" w:hAnsi="GHEA Grapalat" w:cs="Times New Roman"/>
                <w:b/>
                <w:bCs/>
                <w:sz w:val="24"/>
                <w:szCs w:val="24"/>
                <w:lang w:val="hy-AM"/>
              </w:rPr>
              <w:lastRenderedPageBreak/>
              <w:t xml:space="preserve">ՀՀ </w:t>
            </w:r>
            <w:r>
              <w:rPr>
                <w:rFonts w:ascii="GHEA Grapalat" w:eastAsia="Times New Roman" w:hAnsi="GHEA Grapalat" w:cs="Times New Roman"/>
                <w:b/>
                <w:bCs/>
                <w:sz w:val="24"/>
                <w:szCs w:val="24"/>
                <w:lang w:val="hy-AM"/>
              </w:rPr>
              <w:t xml:space="preserve">Շիրակի մարզպետի աշխատակազմ՝ </w:t>
            </w:r>
          </w:p>
          <w:p w14:paraId="6E5312CA" w14:textId="579318B3" w:rsidR="00C64651" w:rsidRDefault="00C64651" w:rsidP="00C64651">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MS Mincho" w:eastAsia="MS Mincho" w:hAnsi="MS Mincho" w:cs="MS Mincho"/>
                <w:sz w:val="24"/>
                <w:szCs w:val="24"/>
                <w:lang w:val="hy-AM"/>
              </w:rPr>
              <w:t xml:space="preserve">․ </w:t>
            </w:r>
            <w:r w:rsidRPr="00ED1823">
              <w:rPr>
                <w:rFonts w:ascii="GHEA Grapalat" w:eastAsia="Times New Roman" w:hAnsi="GHEA Grapalat" w:cs="Times New Roman"/>
                <w:sz w:val="24"/>
                <w:szCs w:val="24"/>
                <w:lang w:val="hy-AM"/>
              </w:rPr>
              <w:t>«Բուսաբուծության աջակցության 2025 թվականի ծրագիրը հաստատելու մասին» ՀՀ կառավարության որոշման նախագիծը քննարկվել է ՀՀ Շիրակի մարզպետի աշխատակազմում և մարզի համայնքների ղեկավարների հետ</w:t>
            </w:r>
            <w:r>
              <w:rPr>
                <w:rFonts w:ascii="GHEA Grapalat" w:eastAsia="Times New Roman" w:hAnsi="GHEA Grapalat" w:cs="Times New Roman"/>
                <w:sz w:val="24"/>
                <w:szCs w:val="24"/>
                <w:lang w:val="hy-AM"/>
              </w:rPr>
              <w:t>։</w:t>
            </w:r>
          </w:p>
          <w:p w14:paraId="7BF72790" w14:textId="377F347C" w:rsidR="00E84956" w:rsidRDefault="00C64651" w:rsidP="004241A0">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D1823">
              <w:rPr>
                <w:rFonts w:ascii="GHEA Grapalat" w:eastAsia="Times New Roman" w:hAnsi="GHEA Grapalat" w:cs="Times New Roman"/>
                <w:sz w:val="24"/>
                <w:szCs w:val="24"/>
                <w:lang w:val="hy-AM"/>
              </w:rPr>
              <w:t>Քանի որ ընտրանքային մոնիթորինգի ընդգրկելիության նվազագույն շեմը պետք է կազմի մարզի շահառուների թվի առնվազն 20 %-ը, ուստի առաջարկում ենք որոշակի ֆինանսկան միջոցներ հատկացնել նաև ընտրանքային մոնիթորինգի իրականացման համար։</w:t>
            </w:r>
          </w:p>
        </w:tc>
        <w:tc>
          <w:tcPr>
            <w:tcW w:w="3827" w:type="dxa"/>
            <w:shd w:val="clear" w:color="auto" w:fill="auto"/>
          </w:tcPr>
          <w:p w14:paraId="794A27E0" w14:textId="77777777" w:rsidR="00E84956"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53B5C3A3" w14:textId="3831C910" w:rsidR="00C64651"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Հաշվի առնելով, որ ծրագրի իրականացման համար նախատեսված ֆինանսական </w:t>
            </w:r>
            <w:r w:rsidR="0026588A">
              <w:rPr>
                <w:rFonts w:ascii="GHEA Grapalat" w:hAnsi="GHEA Grapalat"/>
                <w:sz w:val="24"/>
                <w:szCs w:val="24"/>
                <w:lang w:val="hy-AM"/>
              </w:rPr>
              <w:t>միջոցները</w:t>
            </w:r>
            <w:r>
              <w:rPr>
                <w:rFonts w:ascii="GHEA Grapalat" w:hAnsi="GHEA Grapalat"/>
                <w:sz w:val="24"/>
                <w:szCs w:val="24"/>
                <w:lang w:val="hy-AM"/>
              </w:rPr>
              <w:t xml:space="preserve"> կավելանա</w:t>
            </w:r>
            <w:r w:rsidR="0026588A">
              <w:rPr>
                <w:rFonts w:ascii="GHEA Grapalat" w:hAnsi="GHEA Grapalat"/>
                <w:sz w:val="24"/>
                <w:szCs w:val="24"/>
                <w:lang w:val="hy-AM"/>
              </w:rPr>
              <w:t>ն</w:t>
            </w:r>
            <w:r>
              <w:rPr>
                <w:rFonts w:ascii="GHEA Grapalat" w:hAnsi="GHEA Grapalat"/>
                <w:sz w:val="24"/>
                <w:szCs w:val="24"/>
                <w:lang w:val="hy-AM"/>
              </w:rPr>
              <w:t>։</w:t>
            </w:r>
          </w:p>
        </w:tc>
      </w:tr>
      <w:tr w:rsidR="00C64651" w:rsidRPr="00E84956" w14:paraId="01123B9C" w14:textId="77777777" w:rsidTr="00FE3014">
        <w:trPr>
          <w:trHeight w:val="175"/>
        </w:trPr>
        <w:tc>
          <w:tcPr>
            <w:tcW w:w="9781" w:type="dxa"/>
            <w:shd w:val="clear" w:color="auto" w:fill="auto"/>
          </w:tcPr>
          <w:p w14:paraId="6455F896" w14:textId="260D5762" w:rsidR="00C64651" w:rsidRPr="004241A0" w:rsidRDefault="00C64651" w:rsidP="004241A0">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MS Mincho" w:eastAsia="MS Mincho" w:hAnsi="MS Mincho" w:cs="MS Mincho"/>
                <w:sz w:val="24"/>
                <w:szCs w:val="24"/>
                <w:lang w:val="hy-AM"/>
              </w:rPr>
              <w:t xml:space="preserve">․ </w:t>
            </w:r>
            <w:r w:rsidRPr="00ED1823">
              <w:rPr>
                <w:rFonts w:ascii="GHEA Grapalat" w:eastAsia="Times New Roman" w:hAnsi="GHEA Grapalat" w:cs="Times New Roman"/>
                <w:sz w:val="24"/>
                <w:szCs w:val="24"/>
                <w:lang w:val="hy-AM"/>
              </w:rPr>
              <w:t>Միաժամանակ առաջարկում ենք մոնիթորինգի նոր կարգի մշակման ժամանակ հնարավորություն ընձեռել մոնիթորինգի իրականամացման աշխատանքներին մասնակցի շահառուի ընտանիքի անդամը, քանի որ շատ դեպքերում շահառուները մոնիթորինգի իրականացման պահին հնարավոր է բացակայեն համայնքից։</w:t>
            </w:r>
          </w:p>
        </w:tc>
        <w:tc>
          <w:tcPr>
            <w:tcW w:w="3827" w:type="dxa"/>
            <w:shd w:val="clear" w:color="auto" w:fill="auto"/>
          </w:tcPr>
          <w:p w14:paraId="512E8788" w14:textId="7F74EF89" w:rsidR="00C64651"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C64651" w:rsidRPr="00376548" w14:paraId="0F436C71" w14:textId="77777777" w:rsidTr="00FE3014">
        <w:trPr>
          <w:trHeight w:val="175"/>
        </w:trPr>
        <w:tc>
          <w:tcPr>
            <w:tcW w:w="9781" w:type="dxa"/>
            <w:shd w:val="clear" w:color="auto" w:fill="auto"/>
          </w:tcPr>
          <w:p w14:paraId="01F85936" w14:textId="77777777" w:rsidR="00C64651" w:rsidRPr="00200D8D" w:rsidRDefault="00C64651" w:rsidP="00C64651">
            <w:pPr>
              <w:tabs>
                <w:tab w:val="left" w:pos="0"/>
              </w:tabs>
              <w:spacing w:after="0" w:line="360" w:lineRule="auto"/>
              <w:ind w:firstLine="720"/>
              <w:contextualSpacing/>
              <w:jc w:val="both"/>
              <w:rPr>
                <w:rFonts w:ascii="GHEA Grapalat" w:eastAsia="Times New Roman" w:hAnsi="GHEA Grapalat" w:cs="Times New Roman"/>
                <w:b/>
                <w:bCs/>
                <w:sz w:val="24"/>
                <w:szCs w:val="24"/>
                <w:lang w:val="hy-AM"/>
              </w:rPr>
            </w:pPr>
            <w:r w:rsidRPr="00200D8D">
              <w:rPr>
                <w:rFonts w:ascii="GHEA Grapalat" w:eastAsia="Times New Roman" w:hAnsi="GHEA Grapalat" w:cs="Times New Roman"/>
                <w:b/>
                <w:bCs/>
                <w:sz w:val="24"/>
                <w:szCs w:val="24"/>
                <w:lang w:val="hy-AM"/>
              </w:rPr>
              <w:t>Ամասիայի համայնքապետարան՝</w:t>
            </w:r>
          </w:p>
          <w:p w14:paraId="2F831CCC" w14:textId="77777777" w:rsidR="00C64651" w:rsidRDefault="00C64651" w:rsidP="00C64651">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Pr="00200D8D">
              <w:rPr>
                <w:rFonts w:ascii="GHEA Grapalat" w:eastAsia="Times New Roman" w:hAnsi="GHEA Grapalat" w:cs="Times New Roman"/>
                <w:sz w:val="24"/>
                <w:szCs w:val="24"/>
                <w:lang w:val="hy-AM"/>
              </w:rPr>
              <w:t>ռաջարկում ենք</w:t>
            </w:r>
            <w:r>
              <w:rPr>
                <w:rFonts w:ascii="Calibri" w:eastAsia="Times New Roman" w:hAnsi="Calibri" w:cs="Calibri"/>
                <w:sz w:val="24"/>
                <w:szCs w:val="24"/>
                <w:lang w:val="hy-AM"/>
              </w:rPr>
              <w:t xml:space="preserve"> </w:t>
            </w:r>
            <w:r w:rsidRPr="00200D8D">
              <w:rPr>
                <w:rFonts w:ascii="GHEA Grapalat" w:eastAsia="Times New Roman" w:hAnsi="GHEA Grapalat" w:cs="Times New Roman"/>
                <w:sz w:val="24"/>
                <w:szCs w:val="24"/>
                <w:lang w:val="hy-AM"/>
              </w:rPr>
              <w:t>«Բուսաբուծության աջակցության 2025 թվականի ծրագիրը հաստատելու մասին»</w:t>
            </w:r>
            <w:r>
              <w:rPr>
                <w:rFonts w:ascii="Calibri" w:eastAsia="Times New Roman" w:hAnsi="Calibri" w:cs="Calibri"/>
                <w:sz w:val="24"/>
                <w:szCs w:val="24"/>
                <w:lang w:val="hy-AM"/>
              </w:rPr>
              <w:t xml:space="preserve"> </w:t>
            </w:r>
            <w:r w:rsidRPr="00200D8D">
              <w:rPr>
                <w:rFonts w:ascii="GHEA Grapalat" w:eastAsia="Times New Roman" w:hAnsi="GHEA Grapalat" w:cs="Times New Roman"/>
                <w:sz w:val="24"/>
                <w:szCs w:val="24"/>
                <w:lang w:val="hy-AM"/>
              </w:rPr>
              <w:t>ՀՀ կառավարության որոշման նախագծի</w:t>
            </w:r>
            <w:r>
              <w:rPr>
                <w:rFonts w:ascii="Calibri" w:eastAsia="Times New Roman" w:hAnsi="Calibri" w:cs="Calibri"/>
                <w:sz w:val="24"/>
                <w:szCs w:val="24"/>
                <w:lang w:val="hy-AM"/>
              </w:rPr>
              <w:t xml:space="preserve"> </w:t>
            </w:r>
            <w:r w:rsidRPr="00200D8D">
              <w:rPr>
                <w:rFonts w:ascii="GHEA Grapalat" w:eastAsia="Times New Roman" w:hAnsi="GHEA Grapalat" w:cs="Times New Roman"/>
                <w:sz w:val="24"/>
                <w:szCs w:val="24"/>
                <w:lang w:val="hy-AM"/>
              </w:rPr>
              <w:t>շրջանակներում բնակիչները հնարավորություն ունենան ցանել սեփական սերմերը:</w:t>
            </w:r>
          </w:p>
          <w:p w14:paraId="2849BD49" w14:textId="77777777" w:rsidR="00C64651" w:rsidRPr="00ED1823" w:rsidRDefault="00C64651" w:rsidP="00C64651">
            <w:pPr>
              <w:tabs>
                <w:tab w:val="left" w:pos="0"/>
              </w:tabs>
              <w:spacing w:after="0" w:line="360" w:lineRule="auto"/>
              <w:ind w:firstLine="720"/>
              <w:contextualSpacing/>
              <w:jc w:val="both"/>
              <w:rPr>
                <w:rFonts w:ascii="GHEA Grapalat" w:eastAsia="Times New Roman" w:hAnsi="GHEA Grapalat" w:cs="Times New Roman"/>
                <w:sz w:val="24"/>
                <w:szCs w:val="24"/>
                <w:lang w:val="hy-AM"/>
              </w:rPr>
            </w:pPr>
          </w:p>
        </w:tc>
        <w:tc>
          <w:tcPr>
            <w:tcW w:w="3827" w:type="dxa"/>
            <w:shd w:val="clear" w:color="auto" w:fill="auto"/>
          </w:tcPr>
          <w:p w14:paraId="17E1A475" w14:textId="77777777" w:rsidR="00C64651"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2FEF6D5E" w14:textId="2D207EE9" w:rsidR="00C64651"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Հաշվի առնելով, որ ծրագրի նպատակներից է նաև արտադրողականության բարձրացումը, ուս</w:t>
            </w:r>
            <w:r w:rsidR="00706DC4">
              <w:rPr>
                <w:rFonts w:ascii="GHEA Grapalat" w:hAnsi="GHEA Grapalat"/>
                <w:sz w:val="24"/>
                <w:szCs w:val="24"/>
                <w:lang w:val="hy-AM"/>
              </w:rPr>
              <w:t>տ</w:t>
            </w:r>
            <w:r>
              <w:rPr>
                <w:rFonts w:ascii="GHEA Grapalat" w:hAnsi="GHEA Grapalat"/>
                <w:sz w:val="24"/>
                <w:szCs w:val="24"/>
                <w:lang w:val="hy-AM"/>
              </w:rPr>
              <w:t>ի այն հնարավոր չէ ապահովել չհավաստագրված սերմերով ցանքի դեպքում։</w:t>
            </w:r>
          </w:p>
        </w:tc>
      </w:tr>
      <w:tr w:rsidR="00C64651" w:rsidRPr="00E84956" w14:paraId="303FFFE0" w14:textId="77777777" w:rsidTr="00FE3014">
        <w:trPr>
          <w:trHeight w:val="175"/>
        </w:trPr>
        <w:tc>
          <w:tcPr>
            <w:tcW w:w="9781" w:type="dxa"/>
            <w:shd w:val="clear" w:color="auto" w:fill="auto"/>
          </w:tcPr>
          <w:p w14:paraId="7D2A4B80" w14:textId="77777777" w:rsidR="00C64651" w:rsidRPr="00200D8D" w:rsidRDefault="00C64651" w:rsidP="00C64651">
            <w:pPr>
              <w:tabs>
                <w:tab w:val="left" w:pos="0"/>
              </w:tabs>
              <w:spacing w:after="0" w:line="360" w:lineRule="auto"/>
              <w:ind w:right="-270" w:firstLine="720"/>
              <w:contextualSpacing/>
              <w:jc w:val="both"/>
              <w:rPr>
                <w:rFonts w:ascii="GHEA Grapalat" w:eastAsia="Times New Roman" w:hAnsi="GHEA Grapalat" w:cs="Times New Roman"/>
                <w:b/>
                <w:bCs/>
                <w:sz w:val="24"/>
                <w:szCs w:val="24"/>
                <w:lang w:val="hy-AM"/>
              </w:rPr>
            </w:pPr>
            <w:r w:rsidRPr="00200D8D">
              <w:rPr>
                <w:rFonts w:ascii="GHEA Grapalat" w:eastAsia="Times New Roman" w:hAnsi="GHEA Grapalat" w:cs="Times New Roman"/>
                <w:b/>
                <w:bCs/>
                <w:sz w:val="24"/>
                <w:szCs w:val="24"/>
                <w:lang w:val="hy-AM"/>
              </w:rPr>
              <w:t>Արթիկի համայնքապետարան</w:t>
            </w:r>
          </w:p>
          <w:p w14:paraId="5A9F6D7A" w14:textId="77777777" w:rsidR="00C64651" w:rsidRPr="00200D8D" w:rsidRDefault="00C64651" w:rsidP="00C64651">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t xml:space="preserve">Արթիկի համայնքապետարանի ոլորտային մասնագետները միանշանակ կարևորում են 2025 թվականին նախատեսվող «Բուսաբուծության աջակցության» </w:t>
            </w:r>
            <w:r w:rsidRPr="00200D8D">
              <w:rPr>
                <w:rFonts w:ascii="GHEA Grapalat" w:eastAsia="Times New Roman" w:hAnsi="GHEA Grapalat" w:cs="Times New Roman"/>
                <w:sz w:val="24"/>
                <w:szCs w:val="24"/>
                <w:lang w:val="hy-AM"/>
              </w:rPr>
              <w:lastRenderedPageBreak/>
              <w:t>ծրագրի իրականացումը, քանի որ այն ստեղծված աշխարհաքաղաքական իրադրության, արտաքին սահմանափակումների, շրջանառու միջոցների թանկացման հետևանքների մեղմման, պարենային անվտանգության ապահովման տեսակետից կունենա անգնահատելի նշանակություն։</w:t>
            </w:r>
          </w:p>
          <w:p w14:paraId="3137C474" w14:textId="77777777" w:rsidR="00C64651" w:rsidRPr="00200D8D" w:rsidRDefault="00C64651" w:rsidP="00C64651">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t>Ծրագրի շարունակական լավարկման համար, մեր կարծիքով, անհրաժեշտ է հաշվի առնել մի շարք հանգամանքներ։</w:t>
            </w:r>
          </w:p>
          <w:p w14:paraId="4178334A" w14:textId="7636C2E2" w:rsidR="00C64651" w:rsidRPr="00ED1823" w:rsidRDefault="00C64651" w:rsidP="008652EE">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t>1</w:t>
            </w:r>
            <w:r w:rsidRPr="00200D8D">
              <w:rPr>
                <w:rFonts w:ascii="MS Mincho" w:eastAsia="MS Mincho" w:hAnsi="MS Mincho" w:cs="MS Mincho" w:hint="eastAsia"/>
                <w:sz w:val="24"/>
                <w:szCs w:val="24"/>
                <w:lang w:val="hy-AM"/>
              </w:rPr>
              <w:t>․</w:t>
            </w:r>
            <w:r w:rsidRPr="00200D8D">
              <w:rPr>
                <w:rFonts w:ascii="GHEA Grapalat" w:eastAsia="Times New Roman" w:hAnsi="GHEA Grapalat" w:cs="Times New Roman"/>
                <w:sz w:val="24"/>
                <w:szCs w:val="24"/>
                <w:lang w:val="hy-AM"/>
              </w:rPr>
              <w:t xml:space="preserve"> Ծրագիրը իրականացնել շարունակական և երկարատև կտրվածքով։ Ծրագրի իրականացմամբ հնարավոր է ապահովել գյուղացիական տնտեսություն վարողների ցանքաշրջանառության կիրառումն ու ներդրումը, ինչը բերքատվության աճի կարևորագույն ցուցիչ է։</w:t>
            </w:r>
          </w:p>
        </w:tc>
        <w:tc>
          <w:tcPr>
            <w:tcW w:w="3827" w:type="dxa"/>
            <w:shd w:val="clear" w:color="auto" w:fill="auto"/>
          </w:tcPr>
          <w:p w14:paraId="3B5468A9" w14:textId="1EADA2E3" w:rsidR="00C64651"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C64651" w:rsidRPr="00E84956" w14:paraId="5FB945D4" w14:textId="77777777" w:rsidTr="00FE3014">
        <w:trPr>
          <w:trHeight w:val="175"/>
        </w:trPr>
        <w:tc>
          <w:tcPr>
            <w:tcW w:w="9781" w:type="dxa"/>
            <w:shd w:val="clear" w:color="auto" w:fill="auto"/>
          </w:tcPr>
          <w:p w14:paraId="60C6D70F" w14:textId="2DDF499F" w:rsidR="00C64651" w:rsidRPr="00ED1823" w:rsidRDefault="00C64651" w:rsidP="008652EE">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t>Երկարաժամկետ ծրագրի իրականացումը հնարավորություն կստեղծի նաև ագրոտեխնիկական միջոցառումների բարելավման համար։ Այսպես՝ գյուղացիական տնտեսություն վարողները, վստահ լինելով, որ կա և գործում է պետական աջակցության ծրագիր, աշնանացանի կամ գարնանացանի համար նախատեսված ցելադաշտերի մշակությունը կսկսեն խոր աշնանային վարով, կշարունակեն գարնանային երեսվարով, կամ կրկնակի կուլտիվացիաներով, ինչը էականորեն կնպաստի ինչպես հողերի որակի լավարկմանը, այնպես էլ բերքատվության բարձրացմանը</w:t>
            </w:r>
          </w:p>
        </w:tc>
        <w:tc>
          <w:tcPr>
            <w:tcW w:w="3827" w:type="dxa"/>
            <w:shd w:val="clear" w:color="auto" w:fill="auto"/>
          </w:tcPr>
          <w:p w14:paraId="4735382F" w14:textId="05BE3C4A" w:rsidR="00C64651" w:rsidRDefault="00C6465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C64651" w:rsidRPr="00E84956" w14:paraId="14002533" w14:textId="77777777" w:rsidTr="00FE3014">
        <w:trPr>
          <w:trHeight w:val="175"/>
        </w:trPr>
        <w:tc>
          <w:tcPr>
            <w:tcW w:w="9781" w:type="dxa"/>
            <w:shd w:val="clear" w:color="auto" w:fill="auto"/>
          </w:tcPr>
          <w:p w14:paraId="47204025" w14:textId="38B7FA86" w:rsidR="00C64651" w:rsidRPr="00200D8D" w:rsidRDefault="00C64651" w:rsidP="00B950B3">
            <w:pPr>
              <w:tabs>
                <w:tab w:val="left" w:pos="0"/>
              </w:tabs>
              <w:spacing w:after="0" w:line="360" w:lineRule="auto"/>
              <w:ind w:right="45"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t>Շատ կարևոր է ծրագրի հաստատման ժամկետների պահպանման հարցը։ Սա հնարավորություն կստեղծի հավաստագրված սերմերի ներկրումը ժամանակին կատարելու և սերմի պակաս չունենալու տեսակետից։ Մինչդեռ ծրագրի ուշ հաստատման արդյունքում, կլինեն դեպքեր, երբ հավաստագրված սերմերի ներկրումը, ելնելով տարբեր խնդիրներից, կուշանա, ինչի հետևանքով որոշ բնակավայրերում ցանքի համար ընդունված ժամկետներից ուշ կարող է ցանքս կատարվել։ Սա էլ բացասաբար կանդրադառնա բերքատվության ցուցանիշների վրա։</w:t>
            </w:r>
          </w:p>
        </w:tc>
        <w:tc>
          <w:tcPr>
            <w:tcW w:w="3827" w:type="dxa"/>
            <w:shd w:val="clear" w:color="auto" w:fill="auto"/>
          </w:tcPr>
          <w:p w14:paraId="3B49A9B4" w14:textId="71BE3839" w:rsidR="00C64651"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C64651" w:rsidRPr="00376548" w14:paraId="687EF563" w14:textId="77777777" w:rsidTr="00FE3014">
        <w:trPr>
          <w:trHeight w:val="175"/>
        </w:trPr>
        <w:tc>
          <w:tcPr>
            <w:tcW w:w="9781" w:type="dxa"/>
            <w:shd w:val="clear" w:color="auto" w:fill="auto"/>
          </w:tcPr>
          <w:p w14:paraId="3D05D940" w14:textId="0512B057" w:rsidR="00C64651" w:rsidRPr="00200D8D" w:rsidRDefault="008010C9" w:rsidP="00B950B3">
            <w:pPr>
              <w:tabs>
                <w:tab w:val="left" w:pos="0"/>
              </w:tabs>
              <w:spacing w:after="0" w:line="360" w:lineRule="auto"/>
              <w:ind w:right="-45"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lastRenderedPageBreak/>
              <w:t>4</w:t>
            </w:r>
            <w:r w:rsidRPr="00200D8D">
              <w:rPr>
                <w:rFonts w:ascii="MS Mincho" w:eastAsia="MS Mincho" w:hAnsi="MS Mincho" w:cs="MS Mincho" w:hint="eastAsia"/>
                <w:sz w:val="24"/>
                <w:szCs w:val="24"/>
                <w:lang w:val="hy-AM"/>
              </w:rPr>
              <w:t>․</w:t>
            </w:r>
            <w:r w:rsidRPr="00200D8D">
              <w:rPr>
                <w:rFonts w:ascii="GHEA Grapalat" w:eastAsia="Times New Roman" w:hAnsi="GHEA Grapalat" w:cs="Times New Roman"/>
                <w:sz w:val="24"/>
                <w:szCs w:val="24"/>
                <w:lang w:val="hy-AM"/>
              </w:rPr>
              <w:t xml:space="preserve"> Նախորդ ծրագրերի մոնիթորինգի ընթացքը ցույց է տալիս, որ շահառուների մի մասը ցանքից հետո մեկնում է արտերկիր և նրա հետ հնարավոր չի լինում կապ հաստատել։ Մեր կարծիքով, այս դեպքերում կարող ենք նաև հնարավորություն ընձեռել շահառուի ամենամոտ ազգականին, օրինակ՝ որդուն, կնոջը, կամ հորը մասնակցել մոնիթորինգին և ներկայացնել ցանքադաշտերը։ Եղել են դեպքեր, երբ շահառուն մինչև ծրագրի ավարտը մահացել է, ուստի խնդիրներ են ծագել գումարի փոխհատուցման հարցում։ Խնդրում ենք այս հանգամանքները նույնպես հաշվի առնել։</w:t>
            </w:r>
          </w:p>
        </w:tc>
        <w:tc>
          <w:tcPr>
            <w:tcW w:w="3827" w:type="dxa"/>
            <w:shd w:val="clear" w:color="auto" w:fill="auto"/>
          </w:tcPr>
          <w:p w14:paraId="78A93032" w14:textId="68FB38D0" w:rsidR="00C64651"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Չի ընդ</w:t>
            </w:r>
            <w:r w:rsidR="0026588A">
              <w:rPr>
                <w:rFonts w:ascii="GHEA Grapalat" w:hAnsi="GHEA Grapalat"/>
                <w:sz w:val="24"/>
                <w:szCs w:val="24"/>
                <w:lang w:val="hy-AM"/>
              </w:rPr>
              <w:t>ո</w:t>
            </w:r>
            <w:r>
              <w:rPr>
                <w:rFonts w:ascii="GHEA Grapalat" w:hAnsi="GHEA Grapalat"/>
                <w:sz w:val="24"/>
                <w:szCs w:val="24"/>
                <w:lang w:val="hy-AM"/>
              </w:rPr>
              <w:t>ւնվել։</w:t>
            </w:r>
          </w:p>
          <w:p w14:paraId="246C4425" w14:textId="77FB9B56" w:rsidR="008010C9"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Հաշվի առնելով, որ իրավական տեսանկյունից այդ պարագայում պետք է պահանջվի նոտարական կարգով հաստատված լիազորագիր։</w:t>
            </w:r>
          </w:p>
        </w:tc>
      </w:tr>
      <w:tr w:rsidR="008010C9" w:rsidRPr="00E84956" w14:paraId="40A72520" w14:textId="77777777" w:rsidTr="00FE3014">
        <w:trPr>
          <w:trHeight w:val="175"/>
        </w:trPr>
        <w:tc>
          <w:tcPr>
            <w:tcW w:w="9781" w:type="dxa"/>
            <w:shd w:val="clear" w:color="auto" w:fill="auto"/>
          </w:tcPr>
          <w:p w14:paraId="1B56C73F" w14:textId="39039BEC" w:rsidR="008010C9" w:rsidRPr="00200D8D" w:rsidRDefault="008010C9" w:rsidP="00B950B3">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8010C9">
              <w:rPr>
                <w:rFonts w:ascii="GHEA Grapalat" w:eastAsia="MS Mincho" w:hAnsi="GHEA Grapalat" w:cs="MS Mincho"/>
                <w:sz w:val="24"/>
                <w:szCs w:val="24"/>
                <w:lang w:val="hy-AM"/>
              </w:rPr>
              <w:t>5</w:t>
            </w:r>
            <w:r w:rsidRPr="008010C9">
              <w:rPr>
                <w:rFonts w:ascii="MS Mincho" w:eastAsia="MS Mincho" w:hAnsi="MS Mincho" w:cs="MS Mincho" w:hint="eastAsia"/>
                <w:sz w:val="24"/>
                <w:szCs w:val="24"/>
                <w:lang w:val="hy-AM"/>
              </w:rPr>
              <w:t>․</w:t>
            </w:r>
            <w:r w:rsidRPr="008010C9">
              <w:rPr>
                <w:rFonts w:ascii="GHEA Grapalat" w:eastAsia="Times New Roman" w:hAnsi="GHEA Grapalat" w:cs="Times New Roman"/>
                <w:sz w:val="24"/>
                <w:szCs w:val="24"/>
                <w:lang w:val="hy-AM"/>
              </w:rPr>
              <w:t xml:space="preserve"> Ցանքադաշտերի որակական գնահատումը հաճախ բավականին խաբուսիկ է, քանի</w:t>
            </w:r>
            <w:r w:rsidRPr="00200D8D">
              <w:rPr>
                <w:rFonts w:ascii="GHEA Grapalat" w:eastAsia="Times New Roman" w:hAnsi="GHEA Grapalat" w:cs="Times New Roman"/>
                <w:sz w:val="24"/>
                <w:szCs w:val="24"/>
                <w:lang w:val="hy-AM"/>
              </w:rPr>
              <w:t xml:space="preserve"> որ նույն սերմը, տարբեր բարձրությունների վրա գտնվող տարբեր հողակտորների վրա աճի և զարգացման տարբեր ընթացք է գրանցում։ Մասնավորապես, ավելի աղքատ հողերում բույսերը թույլ և դանդաղ են աճում։ Համատարած մոնիթորինգի լուսանկարման պահին կարող է ատեղծվել խաբուսիկ պատկեր։ Ուստի, մեր կարծիքով, մոնիթորինգի նոր կարգի մշակման ժամանակ, անհրաժեշտ է լուսանկարներով գնահատումը բացառել, քանի որ նաև խնդիր է առաջանում մեծածավալ փաթեթներով լուսանկարների փոխանցումը։</w:t>
            </w:r>
          </w:p>
        </w:tc>
        <w:tc>
          <w:tcPr>
            <w:tcW w:w="3827" w:type="dxa"/>
            <w:shd w:val="clear" w:color="auto" w:fill="auto"/>
          </w:tcPr>
          <w:p w14:paraId="6B268AC9" w14:textId="2F9C78D5" w:rsidR="008010C9"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8010C9" w:rsidRPr="00E84956" w14:paraId="7A19D9B5" w14:textId="77777777" w:rsidTr="00FE3014">
        <w:trPr>
          <w:trHeight w:val="175"/>
        </w:trPr>
        <w:tc>
          <w:tcPr>
            <w:tcW w:w="9781" w:type="dxa"/>
            <w:shd w:val="clear" w:color="auto" w:fill="auto"/>
          </w:tcPr>
          <w:p w14:paraId="12E72AB7" w14:textId="77777777" w:rsidR="008010C9" w:rsidRPr="00200D8D" w:rsidRDefault="008010C9" w:rsidP="008010C9">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t>6</w:t>
            </w:r>
            <w:r w:rsidRPr="00200D8D">
              <w:rPr>
                <w:rFonts w:ascii="MS Mincho" w:eastAsia="MS Mincho" w:hAnsi="MS Mincho" w:cs="MS Mincho" w:hint="eastAsia"/>
                <w:sz w:val="24"/>
                <w:szCs w:val="24"/>
                <w:lang w:val="hy-AM"/>
              </w:rPr>
              <w:t>․</w:t>
            </w:r>
            <w:r w:rsidRPr="00200D8D">
              <w:rPr>
                <w:rFonts w:ascii="GHEA Grapalat" w:eastAsia="Times New Roman" w:hAnsi="GHEA Grapalat" w:cs="Times New Roman"/>
                <w:sz w:val="24"/>
                <w:szCs w:val="24"/>
                <w:lang w:val="hy-AM"/>
              </w:rPr>
              <w:t xml:space="preserve"> Նախորդ ծրագրերի ընթացքը ցույց տվեց, որ մեծաթիվ անճշտություններ կան կադաստրային քարտեզներում և հաճախ փաստացի տրված վկայականի և էլեկտրոնային քարտեզով նշված նույն ծածկագրի չափերը չեն համընկնում։  Սա լրացուցիչ խնդիրներ է առաջացնում մոնիթորինգի ժամանակ, ուստի պետք է մտածել նման անճշտությունները հաղթահարելու տարբերակներ։ Միաժամանակ հավելենք, որ մինչև 2010 թվականի վարձակալական հիմունքներով տրված վարելահողերի վկայականներում  և պայմանագրերում կադաստարային ծածկագրեր նշված չեն։ Սա էլ լուրջ խնդիր է ծրագրի մոնիթորինգի իրականացման համար։</w:t>
            </w:r>
          </w:p>
          <w:p w14:paraId="11E06F31" w14:textId="5A818DEA" w:rsidR="008010C9" w:rsidRPr="00B950B3" w:rsidRDefault="008010C9" w:rsidP="00B950B3">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200D8D">
              <w:rPr>
                <w:rFonts w:ascii="GHEA Grapalat" w:eastAsia="Times New Roman" w:hAnsi="GHEA Grapalat" w:cs="Times New Roman"/>
                <w:sz w:val="24"/>
                <w:szCs w:val="24"/>
                <w:lang w:val="hy-AM"/>
              </w:rPr>
              <w:lastRenderedPageBreak/>
              <w:t>Առաջարկում ենք զուգահեռաբար նաև մշակել և հաստատել մշակաբույսերի ցանքատարածքների ապահովագրության նոր ծրագիր, որը կներառի ցրտահարությունը, կարկուտը և երաշտը։ Այս հանգամանաքը գոնե մասնակիորեն կմեղմի ծրագրի ռիսկերը, կնպաստի բերքատվության ցուցանիշների աճին։</w:t>
            </w:r>
          </w:p>
        </w:tc>
        <w:tc>
          <w:tcPr>
            <w:tcW w:w="3827" w:type="dxa"/>
            <w:shd w:val="clear" w:color="auto" w:fill="auto"/>
          </w:tcPr>
          <w:p w14:paraId="6A1671D5" w14:textId="4E2600D9" w:rsidR="008010C9"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8010C9" w:rsidRPr="00376548" w14:paraId="0983A53C" w14:textId="77777777" w:rsidTr="00FE3014">
        <w:trPr>
          <w:trHeight w:val="175"/>
        </w:trPr>
        <w:tc>
          <w:tcPr>
            <w:tcW w:w="9781" w:type="dxa"/>
            <w:shd w:val="clear" w:color="auto" w:fill="auto"/>
          </w:tcPr>
          <w:p w14:paraId="50AEC6CB" w14:textId="77777777" w:rsidR="008010C9" w:rsidRPr="002622F4" w:rsidRDefault="008010C9" w:rsidP="008010C9">
            <w:pPr>
              <w:tabs>
                <w:tab w:val="left" w:pos="0"/>
              </w:tabs>
              <w:spacing w:after="0" w:line="360" w:lineRule="auto"/>
              <w:ind w:right="-270" w:firstLine="720"/>
              <w:contextualSpacing/>
              <w:jc w:val="both"/>
              <w:rPr>
                <w:rFonts w:ascii="GHEA Grapalat" w:eastAsia="Times New Roman" w:hAnsi="GHEA Grapalat" w:cs="Times New Roman"/>
                <w:b/>
                <w:bCs/>
                <w:sz w:val="24"/>
                <w:szCs w:val="24"/>
                <w:lang w:val="hy-AM"/>
              </w:rPr>
            </w:pPr>
            <w:r w:rsidRPr="002622F4">
              <w:rPr>
                <w:rFonts w:ascii="GHEA Grapalat" w:eastAsia="Times New Roman" w:hAnsi="GHEA Grapalat" w:cs="Times New Roman"/>
                <w:b/>
                <w:bCs/>
                <w:sz w:val="24"/>
                <w:szCs w:val="24"/>
                <w:lang w:val="hy-AM"/>
              </w:rPr>
              <w:t>Աշոցքի համայնքապետարան</w:t>
            </w:r>
          </w:p>
          <w:p w14:paraId="38AD7526" w14:textId="6CA0B37B" w:rsidR="008010C9" w:rsidRPr="00200D8D" w:rsidRDefault="008010C9" w:rsidP="008010C9">
            <w:pPr>
              <w:tabs>
                <w:tab w:val="left" w:pos="0"/>
              </w:tabs>
              <w:spacing w:after="0" w:line="360" w:lineRule="auto"/>
              <w:ind w:right="-45"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Որոշման նախագծում մշակաբույսերի ցանքսերի համար փոխհատուցվող գումարները վերանայել՝ առաջարկվող գումարները ցածր են։ Միաժամանակ առաջարկում ենք ցուցակում ներառել նաև չհավաստագրված սերմերով ցանքսը և մշակաբույսերի մեջ ներառել նաև Կարտոֆիլը, կաղամբը, ծաղկակաղամբը, գազարը և սեղանի ճակնդեղը։</w:t>
            </w:r>
          </w:p>
        </w:tc>
        <w:tc>
          <w:tcPr>
            <w:tcW w:w="3827" w:type="dxa"/>
            <w:shd w:val="clear" w:color="auto" w:fill="auto"/>
          </w:tcPr>
          <w:p w14:paraId="664A73A6" w14:textId="77777777" w:rsidR="008010C9"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Չի ընդւնվել։</w:t>
            </w:r>
          </w:p>
          <w:p w14:paraId="7173FB7C" w14:textId="3F8F9E54" w:rsidR="008010C9"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Հաշվի առնելով, որ փոխհատուցվող գումարների չափը հիմնական աշխատանքների համար նախատեսված գումարների 50 տոկոսն է։ Միաժամանակ ծրագիրը ներառում է </w:t>
            </w:r>
            <w:r w:rsidR="0026588A">
              <w:rPr>
                <w:rFonts w:ascii="GHEA Grapalat" w:hAnsi="GHEA Grapalat"/>
                <w:sz w:val="24"/>
                <w:szCs w:val="24"/>
                <w:lang w:val="hy-AM"/>
              </w:rPr>
              <w:t xml:space="preserve">միայն </w:t>
            </w:r>
            <w:r>
              <w:rPr>
                <w:rFonts w:ascii="GHEA Grapalat" w:hAnsi="GHEA Grapalat"/>
                <w:sz w:val="24"/>
                <w:szCs w:val="24"/>
                <w:lang w:val="hy-AM"/>
              </w:rPr>
              <w:t>հացահատիկային, հատիկաընդեղեն և կերային մշ</w:t>
            </w:r>
            <w:r w:rsidR="0026588A">
              <w:rPr>
                <w:rFonts w:ascii="GHEA Grapalat" w:hAnsi="GHEA Grapalat"/>
                <w:sz w:val="24"/>
                <w:szCs w:val="24"/>
                <w:lang w:val="hy-AM"/>
              </w:rPr>
              <w:t>ա</w:t>
            </w:r>
            <w:r>
              <w:rPr>
                <w:rFonts w:ascii="GHEA Grapalat" w:hAnsi="GHEA Grapalat"/>
                <w:sz w:val="24"/>
                <w:szCs w:val="24"/>
                <w:lang w:val="hy-AM"/>
              </w:rPr>
              <w:t>կաբույսերի ցանքատարածությունների խթանում։</w:t>
            </w:r>
          </w:p>
        </w:tc>
      </w:tr>
      <w:tr w:rsidR="008010C9" w:rsidRPr="00E84956" w14:paraId="6E545BD1" w14:textId="77777777" w:rsidTr="00FE3014">
        <w:trPr>
          <w:trHeight w:val="2850"/>
        </w:trPr>
        <w:tc>
          <w:tcPr>
            <w:tcW w:w="9781" w:type="dxa"/>
            <w:shd w:val="clear" w:color="auto" w:fill="auto"/>
          </w:tcPr>
          <w:p w14:paraId="35535B36" w14:textId="77777777" w:rsidR="008010C9" w:rsidRPr="00831829" w:rsidRDefault="008010C9" w:rsidP="008010C9">
            <w:pPr>
              <w:tabs>
                <w:tab w:val="left" w:pos="0"/>
              </w:tabs>
              <w:spacing w:after="0" w:line="360" w:lineRule="auto"/>
              <w:ind w:right="-270" w:firstLine="720"/>
              <w:contextualSpacing/>
              <w:jc w:val="both"/>
              <w:rPr>
                <w:rFonts w:ascii="GHEA Grapalat" w:eastAsia="Times New Roman" w:hAnsi="GHEA Grapalat" w:cs="Times New Roman"/>
                <w:b/>
                <w:bCs/>
                <w:sz w:val="24"/>
                <w:szCs w:val="24"/>
                <w:lang w:val="hy-AM"/>
              </w:rPr>
            </w:pPr>
            <w:r w:rsidRPr="00831829">
              <w:rPr>
                <w:rFonts w:ascii="GHEA Grapalat" w:eastAsia="Times New Roman" w:hAnsi="GHEA Grapalat" w:cs="Times New Roman"/>
                <w:b/>
                <w:bCs/>
                <w:sz w:val="24"/>
                <w:szCs w:val="24"/>
                <w:lang w:val="hy-AM"/>
              </w:rPr>
              <w:t>ՀՀ Տավուշի մարզպետի աշխատակազմ</w:t>
            </w:r>
          </w:p>
          <w:p w14:paraId="59DEEAE0" w14:textId="77777777" w:rsidR="008010C9" w:rsidRPr="00831829" w:rsidRDefault="008010C9" w:rsidP="008010C9">
            <w:pPr>
              <w:tabs>
                <w:tab w:val="left" w:pos="0"/>
              </w:tabs>
              <w:spacing w:after="0" w:line="360" w:lineRule="auto"/>
              <w:ind w:firstLine="720"/>
              <w:contextualSpacing/>
              <w:jc w:val="both"/>
              <w:rPr>
                <w:rFonts w:ascii="GHEA Grapalat" w:eastAsia="Times New Roman" w:hAnsi="GHEA Grapalat" w:cs="Times New Roman"/>
                <w:bCs/>
                <w:sz w:val="24"/>
                <w:szCs w:val="24"/>
                <w:lang w:val="hy-AM"/>
              </w:rPr>
            </w:pPr>
            <w:r w:rsidRPr="00831829">
              <w:rPr>
                <w:rFonts w:ascii="GHEA Grapalat" w:eastAsia="Times New Roman" w:hAnsi="GHEA Grapalat" w:cs="Times New Roman"/>
                <w:bCs/>
                <w:sz w:val="24"/>
                <w:szCs w:val="24"/>
                <w:lang w:val="hy-AM"/>
              </w:rPr>
              <w:t xml:space="preserve">«Բուսաբուծության աջակցության 2025 թվականի ծրագիրը հաստատելու մասին» ՀՀ կառավարության որոշման նախագիծը քննարկվել է ՀՀ Տավուշի մարզի համայնքների ղեկավարների հետ և արժանացել հավանության։ </w:t>
            </w:r>
          </w:p>
          <w:p w14:paraId="4751E77C" w14:textId="4D0B179B" w:rsidR="00B950B3" w:rsidRPr="008010C9" w:rsidRDefault="008010C9" w:rsidP="008010C9">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831829">
              <w:rPr>
                <w:rFonts w:ascii="GHEA Grapalat" w:eastAsia="Times New Roman" w:hAnsi="GHEA Grapalat" w:cs="Times New Roman"/>
                <w:bCs/>
                <w:sz w:val="24"/>
                <w:szCs w:val="24"/>
                <w:lang w:val="hy-AM"/>
              </w:rPr>
              <w:t xml:space="preserve">Առաջիկայում նախատեսվող ցանքի ժամկետով պայմանավորված՝ խնդրում եմ ցանքում ներառել նաև վարսակ մշակաբույսը։ </w:t>
            </w:r>
          </w:p>
        </w:tc>
        <w:tc>
          <w:tcPr>
            <w:tcW w:w="3827" w:type="dxa"/>
            <w:shd w:val="clear" w:color="auto" w:fill="auto"/>
          </w:tcPr>
          <w:p w14:paraId="2C2A5039" w14:textId="42E72E5B" w:rsidR="008010C9" w:rsidRDefault="008010C9"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4241A0" w:rsidRPr="00376548" w14:paraId="51D2138B" w14:textId="77777777" w:rsidTr="00FE3014">
        <w:trPr>
          <w:trHeight w:val="2850"/>
        </w:trPr>
        <w:tc>
          <w:tcPr>
            <w:tcW w:w="9781" w:type="dxa"/>
            <w:shd w:val="clear" w:color="auto" w:fill="auto"/>
          </w:tcPr>
          <w:p w14:paraId="2E156B49" w14:textId="439628B0" w:rsidR="004241A0" w:rsidRPr="00831829" w:rsidRDefault="004241A0" w:rsidP="004241A0">
            <w:pPr>
              <w:tabs>
                <w:tab w:val="left" w:pos="0"/>
              </w:tabs>
              <w:spacing w:after="0" w:line="360" w:lineRule="auto"/>
              <w:ind w:right="-270" w:firstLine="720"/>
              <w:contextualSpacing/>
              <w:jc w:val="both"/>
              <w:rPr>
                <w:rFonts w:ascii="GHEA Grapalat" w:eastAsia="Times New Roman" w:hAnsi="GHEA Grapalat" w:cs="Times New Roman"/>
                <w:b/>
                <w:bCs/>
                <w:sz w:val="24"/>
                <w:szCs w:val="24"/>
                <w:lang w:val="hy-AM"/>
              </w:rPr>
            </w:pPr>
            <w:r w:rsidRPr="00831829">
              <w:rPr>
                <w:rFonts w:ascii="GHEA Grapalat" w:eastAsia="Times New Roman" w:hAnsi="GHEA Grapalat" w:cs="Times New Roman"/>
                <w:b/>
                <w:bCs/>
                <w:sz w:val="24"/>
                <w:szCs w:val="24"/>
                <w:lang w:val="hy-AM"/>
              </w:rPr>
              <w:lastRenderedPageBreak/>
              <w:t xml:space="preserve">ՀՀ </w:t>
            </w:r>
            <w:r>
              <w:rPr>
                <w:rFonts w:ascii="GHEA Grapalat" w:eastAsia="Times New Roman" w:hAnsi="GHEA Grapalat" w:cs="Times New Roman"/>
                <w:b/>
                <w:bCs/>
                <w:sz w:val="24"/>
                <w:szCs w:val="24"/>
                <w:lang w:val="hy-AM"/>
              </w:rPr>
              <w:t>Լոռու</w:t>
            </w:r>
            <w:r w:rsidRPr="00831829">
              <w:rPr>
                <w:rFonts w:ascii="GHEA Grapalat" w:eastAsia="Times New Roman" w:hAnsi="GHEA Grapalat" w:cs="Times New Roman"/>
                <w:b/>
                <w:bCs/>
                <w:sz w:val="24"/>
                <w:szCs w:val="24"/>
                <w:lang w:val="hy-AM"/>
              </w:rPr>
              <w:t xml:space="preserve"> մարզպետի աշխատակազմ</w:t>
            </w:r>
          </w:p>
          <w:p w14:paraId="03E9EE5C" w14:textId="2B9FC6A7" w:rsidR="0088399D" w:rsidRDefault="0088399D" w:rsidP="0088399D">
            <w:pPr>
              <w:spacing w:after="0" w:line="360" w:lineRule="auto"/>
              <w:ind w:firstLine="709"/>
              <w:jc w:val="both"/>
              <w:rPr>
                <w:rFonts w:ascii="GHEA Grapalat" w:hAnsi="GHEA Grapalat"/>
                <w:sz w:val="24"/>
                <w:szCs w:val="24"/>
                <w:lang w:val="hy-AM"/>
              </w:rPr>
            </w:pPr>
            <w:r w:rsidRPr="0088399D">
              <w:rPr>
                <w:rFonts w:ascii="GHEA Grapalat" w:eastAsia="Times New Roman" w:hAnsi="GHEA Grapalat" w:cs="Times New Roman"/>
                <w:b/>
                <w:bCs/>
                <w:sz w:val="24"/>
                <w:szCs w:val="24"/>
                <w:lang w:val="hy-AM"/>
              </w:rPr>
              <w:t>1.</w:t>
            </w:r>
            <w:r w:rsidRPr="007F16F4">
              <w:rPr>
                <w:rFonts w:ascii="GHEA Grapalat" w:hAnsi="GHEA Grapalat"/>
                <w:sz w:val="24"/>
                <w:szCs w:val="24"/>
                <w:lang w:val="hy-AM"/>
              </w:rPr>
              <w:t xml:space="preserve"> Առաջարկում ենք թիվ 1 աղյուսակում նշված մշակաբույսերի </w:t>
            </w:r>
            <w:r>
              <w:rPr>
                <w:rFonts w:ascii="GHEA Grapalat" w:hAnsi="GHEA Grapalat"/>
                <w:sz w:val="24"/>
                <w:szCs w:val="24"/>
                <w:lang w:val="hy-AM"/>
              </w:rPr>
              <w:t>ց</w:t>
            </w:r>
            <w:r w:rsidRPr="007F16F4">
              <w:rPr>
                <w:rFonts w:ascii="GHEA Grapalat" w:hAnsi="GHEA Grapalat"/>
                <w:sz w:val="24"/>
                <w:szCs w:val="24"/>
                <w:lang w:val="hy-AM"/>
              </w:rPr>
              <w:t>անկում ավելացնել այլ բազմամյա խոտաբույսեր, քանի որ Տաշիրի տարածաշրջանի կլիմայական պայմաններում Տիմոֆեյկա տեսակի բազմամյա խոտի բերքատվությունն ավելի բարձր է։</w:t>
            </w:r>
          </w:p>
          <w:p w14:paraId="5F91E30C" w14:textId="77777777" w:rsidR="004241A0" w:rsidRDefault="0088399D" w:rsidP="0088399D">
            <w:pPr>
              <w:tabs>
                <w:tab w:val="left" w:pos="0"/>
              </w:tabs>
              <w:spacing w:after="0" w:line="360" w:lineRule="auto"/>
              <w:ind w:firstLine="604"/>
              <w:contextualSpacing/>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w:t>
            </w:r>
            <w:r w:rsidRPr="007F16F4">
              <w:rPr>
                <w:rFonts w:ascii="GHEA Grapalat" w:hAnsi="GHEA Grapalat"/>
                <w:sz w:val="24"/>
                <w:szCs w:val="24"/>
                <w:lang w:val="hy-AM"/>
              </w:rPr>
              <w:t>Նպատակահարմար է նախատեսել բոլոր բազմամյա խոտաբույսերը. «առվույտ</w:t>
            </w:r>
          </w:p>
          <w:p w14:paraId="382CFE33" w14:textId="52F883A3" w:rsidR="0088399D" w:rsidRPr="0088399D" w:rsidRDefault="0088399D" w:rsidP="0088399D">
            <w:pPr>
              <w:tabs>
                <w:tab w:val="left" w:pos="0"/>
              </w:tabs>
              <w:spacing w:after="0" w:line="360" w:lineRule="auto"/>
              <w:ind w:firstLine="37"/>
              <w:contextualSpacing/>
              <w:jc w:val="both"/>
              <w:rPr>
                <w:rFonts w:ascii="GHEA Grapalat" w:eastAsia="Times New Roman" w:hAnsi="GHEA Grapalat" w:cs="Times New Roman"/>
                <w:b/>
                <w:bCs/>
                <w:sz w:val="24"/>
                <w:szCs w:val="24"/>
                <w:lang w:val="hy-AM"/>
              </w:rPr>
            </w:pPr>
            <w:r w:rsidRPr="007F16F4">
              <w:rPr>
                <w:rFonts w:ascii="GHEA Grapalat" w:hAnsi="GHEA Grapalat"/>
                <w:sz w:val="24"/>
                <w:szCs w:val="24"/>
                <w:lang w:val="hy-AM"/>
              </w:rPr>
              <w:t>և կորնգան» բառերը փոխարինել «բազմամյա խոտաբույսեր» բառերով:</w:t>
            </w:r>
          </w:p>
        </w:tc>
        <w:tc>
          <w:tcPr>
            <w:tcW w:w="3827" w:type="dxa"/>
            <w:shd w:val="clear" w:color="auto" w:fill="auto"/>
          </w:tcPr>
          <w:p w14:paraId="0664472C" w14:textId="77777777" w:rsidR="0088399D" w:rsidRDefault="0088399D" w:rsidP="0088399D">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3120C92A" w14:textId="07819B39" w:rsidR="0088399D" w:rsidRDefault="0088399D"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Ծրագրում բազմամյա խոտաբույսերի տեսակային կազմը քննարկելիս հաշվի է առնվել հանրապետությունում դրանց տարածվածությունը։</w:t>
            </w:r>
          </w:p>
        </w:tc>
      </w:tr>
      <w:tr w:rsidR="0088399D" w:rsidRPr="00376548" w14:paraId="3823D132" w14:textId="77777777" w:rsidTr="00FE3014">
        <w:trPr>
          <w:trHeight w:val="1844"/>
        </w:trPr>
        <w:tc>
          <w:tcPr>
            <w:tcW w:w="9781" w:type="dxa"/>
            <w:shd w:val="clear" w:color="auto" w:fill="auto"/>
          </w:tcPr>
          <w:p w14:paraId="56B8DCD0" w14:textId="645BA7CB" w:rsidR="00A7763A" w:rsidRPr="00A7763A" w:rsidRDefault="0088399D" w:rsidP="00A7763A">
            <w:pPr>
              <w:tabs>
                <w:tab w:val="left" w:pos="0"/>
              </w:tabs>
              <w:spacing w:after="0" w:line="360" w:lineRule="auto"/>
              <w:ind w:firstLine="604"/>
              <w:contextualSpacing/>
              <w:jc w:val="both"/>
              <w:rPr>
                <w:rFonts w:ascii="GHEA Grapalat" w:hAnsi="GHEA Grapalat"/>
                <w:sz w:val="24"/>
                <w:szCs w:val="24"/>
                <w:lang w:val="hy-AM"/>
              </w:rPr>
            </w:pPr>
            <w:r w:rsidRPr="007F16F4">
              <w:rPr>
                <w:rFonts w:ascii="GHEA Grapalat" w:hAnsi="GHEA Grapalat"/>
                <w:sz w:val="24"/>
                <w:szCs w:val="24"/>
                <w:lang w:val="hy-AM"/>
              </w:rPr>
              <w:t xml:space="preserve"> </w:t>
            </w:r>
            <w:r>
              <w:rPr>
                <w:rFonts w:ascii="GHEA Grapalat" w:hAnsi="GHEA Grapalat"/>
                <w:sz w:val="24"/>
                <w:szCs w:val="24"/>
                <w:lang w:val="hy-AM"/>
              </w:rPr>
              <w:t>3</w:t>
            </w:r>
            <w:r w:rsidRPr="007F16F4">
              <w:rPr>
                <w:rFonts w:ascii="GHEA Grapalat" w:hAnsi="GHEA Grapalat"/>
                <w:sz w:val="24"/>
                <w:szCs w:val="24"/>
                <w:lang w:val="hy-AM"/>
              </w:rPr>
              <w:t>. Լոռու մարզի Ստեփանավանի և Տաշիրի տարածաշրջանում գարնանացան ցորենի բերքատվություն</w:t>
            </w:r>
            <w:r>
              <w:rPr>
                <w:rFonts w:ascii="GHEA Grapalat" w:hAnsi="GHEA Grapalat"/>
                <w:sz w:val="24"/>
                <w:szCs w:val="24"/>
                <w:lang w:val="hy-AM"/>
              </w:rPr>
              <w:t>ն</w:t>
            </w:r>
            <w:r w:rsidRPr="007F16F4">
              <w:rPr>
                <w:rFonts w:ascii="GHEA Grapalat" w:hAnsi="GHEA Grapalat"/>
                <w:sz w:val="24"/>
                <w:szCs w:val="24"/>
                <w:lang w:val="hy-AM"/>
              </w:rPr>
              <w:t xml:space="preserve"> աշնանացանի համեմատ՝ կիսով չափ պակաս է ստացվում, ուստի՝ ցանկալի է կատարել աշնանացան ցանքերի սուբսիդավորում, որի շնորհիվ ավելի արդյունավետ կլուծվի պարենի անվտանգության ապահովման խնդիրը:</w:t>
            </w:r>
          </w:p>
        </w:tc>
        <w:tc>
          <w:tcPr>
            <w:tcW w:w="3827" w:type="dxa"/>
            <w:shd w:val="clear" w:color="auto" w:fill="auto"/>
          </w:tcPr>
          <w:p w14:paraId="2044F24C" w14:textId="77777777" w:rsidR="00A7763A" w:rsidRDefault="00A7763A" w:rsidP="00A7763A">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Ընդունվել է մասամբ։</w:t>
            </w:r>
          </w:p>
          <w:p w14:paraId="0CFBEF9B" w14:textId="34A612EF" w:rsidR="00A7763A" w:rsidRPr="00A7763A" w:rsidRDefault="0088399D" w:rsidP="00A7763A">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Ծրագրով </w:t>
            </w:r>
            <w:r w:rsidR="00A7763A">
              <w:rPr>
                <w:rFonts w:ascii="GHEA Grapalat" w:hAnsi="GHEA Grapalat"/>
                <w:sz w:val="24"/>
                <w:szCs w:val="24"/>
                <w:lang w:val="hy-AM"/>
              </w:rPr>
              <w:t>նախատեսվում է և</w:t>
            </w:r>
            <w:r>
              <w:rPr>
                <w:rFonts w:ascii="GHEA Grapalat" w:hAnsi="GHEA Grapalat"/>
                <w:sz w:val="24"/>
                <w:szCs w:val="24"/>
                <w:lang w:val="hy-AM"/>
              </w:rPr>
              <w:t xml:space="preserve"> գարնանացան</w:t>
            </w:r>
            <w:r w:rsidR="00A7763A">
              <w:rPr>
                <w:rFonts w:ascii="GHEA Grapalat" w:hAnsi="GHEA Grapalat"/>
                <w:sz w:val="24"/>
                <w:szCs w:val="24"/>
                <w:lang w:val="hy-AM"/>
              </w:rPr>
              <w:t>ի և  աշնանացանի բաղադրիչներ</w:t>
            </w:r>
            <w:r w:rsidR="00B5443F">
              <w:rPr>
                <w:rFonts w:ascii="GHEA Grapalat" w:hAnsi="GHEA Grapalat"/>
                <w:sz w:val="24"/>
                <w:szCs w:val="24"/>
                <w:lang w:val="hy-AM"/>
              </w:rPr>
              <w:t>ի իրականացում։</w:t>
            </w:r>
          </w:p>
        </w:tc>
      </w:tr>
      <w:tr w:rsidR="0088399D" w:rsidRPr="0088399D" w14:paraId="41977299" w14:textId="77777777" w:rsidTr="00FE3014">
        <w:trPr>
          <w:trHeight w:val="815"/>
        </w:trPr>
        <w:tc>
          <w:tcPr>
            <w:tcW w:w="9781" w:type="dxa"/>
            <w:shd w:val="clear" w:color="auto" w:fill="auto"/>
          </w:tcPr>
          <w:p w14:paraId="57E7B366" w14:textId="14BF3CC1" w:rsidR="0088399D" w:rsidRPr="007F16F4" w:rsidRDefault="00A7763A" w:rsidP="0088399D">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4</w:t>
            </w:r>
            <w:r w:rsidR="0088399D" w:rsidRPr="007F16F4">
              <w:rPr>
                <w:rFonts w:ascii="GHEA Grapalat" w:hAnsi="GHEA Grapalat"/>
                <w:sz w:val="24"/>
                <w:szCs w:val="24"/>
                <w:lang w:val="hy-AM"/>
              </w:rPr>
              <w:t>. Աշնանացան ցորենի ցանքերի վերջնաժամկետը սահմանել մինչև՝</w:t>
            </w:r>
            <w:r w:rsidR="0088399D">
              <w:rPr>
                <w:rFonts w:ascii="Calibri" w:hAnsi="Calibri" w:cs="Calibri"/>
                <w:sz w:val="24"/>
                <w:szCs w:val="24"/>
                <w:lang w:val="hy-AM"/>
              </w:rPr>
              <w:t xml:space="preserve"> </w:t>
            </w:r>
            <w:r w:rsidR="0088399D" w:rsidRPr="007F16F4">
              <w:rPr>
                <w:rFonts w:ascii="GHEA Grapalat" w:hAnsi="GHEA Grapalat"/>
                <w:sz w:val="24"/>
                <w:szCs w:val="24"/>
                <w:lang w:val="hy-AM"/>
              </w:rPr>
              <w:t>տվյալ տարվա նոյեմբերի 30-ը:</w:t>
            </w:r>
          </w:p>
        </w:tc>
        <w:tc>
          <w:tcPr>
            <w:tcW w:w="3827" w:type="dxa"/>
            <w:shd w:val="clear" w:color="auto" w:fill="auto"/>
          </w:tcPr>
          <w:p w14:paraId="6EDA23AC" w14:textId="512624BE" w:rsidR="0088399D" w:rsidRPr="00A7763A" w:rsidRDefault="00A7763A" w:rsidP="00E84956">
            <w:pPr>
              <w:spacing w:after="0" w:line="360" w:lineRule="auto"/>
              <w:jc w:val="center"/>
              <w:rPr>
                <w:rFonts w:ascii="GHEA Grapalat" w:hAnsi="GHEA Grapalat"/>
                <w:sz w:val="24"/>
                <w:szCs w:val="24"/>
                <w:lang w:val="hy-AM"/>
              </w:rPr>
            </w:pPr>
            <w:r w:rsidRPr="00A7763A">
              <w:rPr>
                <w:rFonts w:ascii="GHEA Grapalat" w:hAnsi="GHEA Grapalat"/>
                <w:sz w:val="24"/>
                <w:szCs w:val="24"/>
                <w:lang w:val="hy-AM"/>
              </w:rPr>
              <w:t>Ընդունվել է։</w:t>
            </w:r>
          </w:p>
        </w:tc>
      </w:tr>
      <w:tr w:rsidR="00A7763A" w:rsidRPr="00376548" w14:paraId="19E9C510" w14:textId="77777777" w:rsidTr="00FE3014">
        <w:trPr>
          <w:trHeight w:val="2295"/>
        </w:trPr>
        <w:tc>
          <w:tcPr>
            <w:tcW w:w="9781" w:type="dxa"/>
            <w:shd w:val="clear" w:color="auto" w:fill="auto"/>
          </w:tcPr>
          <w:p w14:paraId="7DEA3240" w14:textId="3FBD2CEB" w:rsidR="00A7763A" w:rsidRDefault="00A7763A" w:rsidP="00A7763A">
            <w:pPr>
              <w:spacing w:after="0" w:line="360" w:lineRule="auto"/>
              <w:ind w:firstLine="709"/>
              <w:jc w:val="both"/>
              <w:rPr>
                <w:rFonts w:ascii="GHEA Grapalat" w:hAnsi="GHEA Grapalat"/>
                <w:sz w:val="24"/>
                <w:szCs w:val="24"/>
                <w:lang w:val="hy-AM"/>
              </w:rPr>
            </w:pPr>
            <w:r w:rsidRPr="00A7763A">
              <w:rPr>
                <w:rFonts w:ascii="GHEA Grapalat" w:hAnsi="GHEA Grapalat"/>
                <w:sz w:val="24"/>
                <w:szCs w:val="24"/>
                <w:lang w:val="hy-AM"/>
              </w:rPr>
              <w:t>5</w:t>
            </w:r>
            <w:r w:rsidRPr="00A7763A">
              <w:rPr>
                <w:rFonts w:ascii="Cambria Math" w:hAnsi="Cambria Math" w:cs="Cambria Math"/>
                <w:sz w:val="24"/>
                <w:szCs w:val="24"/>
                <w:lang w:val="hy-AM"/>
              </w:rPr>
              <w:t>․</w:t>
            </w:r>
            <w:r w:rsidRPr="00A7763A">
              <w:rPr>
                <w:rFonts w:ascii="GHEA Grapalat" w:hAnsi="GHEA Grapalat"/>
                <w:sz w:val="24"/>
                <w:szCs w:val="24"/>
                <w:lang w:val="hy-AM"/>
              </w:rPr>
              <w:t xml:space="preserve"> Առաջարկում ենք ծրագրից օգտվեն նաև չհավաստագրված սերմերով ցանքս կատարող տնտեսվարողները, ինչպես նաև շրագրում ընդգրկվեն կարտոֆիլ և աշնանացան ցորենը, ինչը կնվազեցնի մշակվող հողերի քանակը։</w:t>
            </w:r>
          </w:p>
          <w:p w14:paraId="57710425" w14:textId="3A208CE4" w:rsidR="00A7763A" w:rsidRDefault="00A7763A" w:rsidP="00A7763A">
            <w:pPr>
              <w:spacing w:after="0" w:line="360" w:lineRule="auto"/>
              <w:ind w:firstLine="709"/>
              <w:jc w:val="both"/>
              <w:rPr>
                <w:rFonts w:ascii="GHEA Grapalat" w:eastAsia="MS Mincho" w:hAnsi="GHEA Grapalat" w:cs="MS Mincho"/>
                <w:sz w:val="24"/>
                <w:szCs w:val="24"/>
                <w:lang w:val="hy-AM"/>
              </w:rPr>
            </w:pPr>
          </w:p>
          <w:p w14:paraId="48423B48" w14:textId="7DE502AB" w:rsidR="00A7763A" w:rsidRPr="00A7763A" w:rsidRDefault="00A7763A" w:rsidP="00A7763A">
            <w:pPr>
              <w:tabs>
                <w:tab w:val="left" w:pos="0"/>
              </w:tabs>
              <w:spacing w:after="0" w:line="360" w:lineRule="auto"/>
              <w:ind w:firstLine="604"/>
              <w:contextualSpacing/>
              <w:jc w:val="both"/>
              <w:rPr>
                <w:rFonts w:ascii="GHEA Grapalat" w:hAnsi="GHEA Grapalat"/>
                <w:sz w:val="24"/>
                <w:szCs w:val="24"/>
                <w:lang w:val="hy-AM"/>
              </w:rPr>
            </w:pPr>
          </w:p>
        </w:tc>
        <w:tc>
          <w:tcPr>
            <w:tcW w:w="3827" w:type="dxa"/>
            <w:shd w:val="clear" w:color="auto" w:fill="auto"/>
          </w:tcPr>
          <w:p w14:paraId="2F147AF1" w14:textId="77777777" w:rsidR="00A7763A" w:rsidRPr="00A7763A" w:rsidRDefault="00A7763A" w:rsidP="00A7763A">
            <w:pPr>
              <w:pStyle w:val="NormalWeb"/>
              <w:spacing w:before="0" w:beforeAutospacing="0" w:after="0" w:afterAutospacing="0" w:line="360" w:lineRule="auto"/>
              <w:ind w:left="76"/>
              <w:jc w:val="center"/>
              <w:rPr>
                <w:rFonts w:ascii="GHEA Grapalat" w:hAnsi="GHEA Grapalat"/>
                <w:lang w:val="hy-AM"/>
              </w:rPr>
            </w:pPr>
            <w:r w:rsidRPr="00A7763A">
              <w:rPr>
                <w:rFonts w:ascii="GHEA Grapalat" w:hAnsi="GHEA Grapalat"/>
                <w:lang w:val="hy-AM"/>
              </w:rPr>
              <w:t>Չի ընդունվել։</w:t>
            </w:r>
          </w:p>
          <w:p w14:paraId="2FE90822" w14:textId="21E30F6C" w:rsidR="00A7763A" w:rsidRPr="00A7763A" w:rsidRDefault="00A7763A" w:rsidP="00E84956">
            <w:pPr>
              <w:spacing w:after="0" w:line="360" w:lineRule="auto"/>
              <w:jc w:val="center"/>
              <w:rPr>
                <w:rFonts w:ascii="GHEA Grapalat" w:hAnsi="GHEA Grapalat"/>
                <w:sz w:val="24"/>
                <w:szCs w:val="24"/>
                <w:lang w:val="hy-AM"/>
              </w:rPr>
            </w:pPr>
            <w:r w:rsidRPr="00A7763A">
              <w:rPr>
                <w:rFonts w:ascii="GHEA Grapalat" w:hAnsi="GHEA Grapalat"/>
                <w:sz w:val="24"/>
                <w:szCs w:val="24"/>
                <w:lang w:val="hy-AM"/>
              </w:rPr>
              <w:t>Քանի որ Ծրագրի առաջնահերթություններից է հավաստագրված սերմերի օգտագործումը</w:t>
            </w:r>
            <w:r w:rsidR="00FE3014">
              <w:rPr>
                <w:rFonts w:ascii="GHEA Grapalat" w:hAnsi="GHEA Grapalat"/>
                <w:sz w:val="24"/>
                <w:szCs w:val="24"/>
                <w:lang w:val="hy-AM"/>
              </w:rPr>
              <w:t>։</w:t>
            </w:r>
            <w:r w:rsidR="00B5443F">
              <w:rPr>
                <w:rFonts w:ascii="GHEA Grapalat" w:hAnsi="GHEA Grapalat"/>
                <w:sz w:val="24"/>
                <w:szCs w:val="24"/>
                <w:lang w:val="hy-AM"/>
              </w:rPr>
              <w:t xml:space="preserve"> </w:t>
            </w:r>
          </w:p>
        </w:tc>
      </w:tr>
      <w:tr w:rsidR="00FE3014" w:rsidRPr="00376548" w14:paraId="1CD9C261" w14:textId="77777777" w:rsidTr="00FE3014">
        <w:trPr>
          <w:trHeight w:val="3019"/>
        </w:trPr>
        <w:tc>
          <w:tcPr>
            <w:tcW w:w="9781" w:type="dxa"/>
            <w:shd w:val="clear" w:color="auto" w:fill="auto"/>
          </w:tcPr>
          <w:p w14:paraId="3C9D339F" w14:textId="073B02BF" w:rsidR="00FE3014" w:rsidRPr="00A7763A" w:rsidRDefault="00FE3014" w:rsidP="00FE3014">
            <w:pPr>
              <w:tabs>
                <w:tab w:val="left" w:pos="0"/>
              </w:tabs>
              <w:spacing w:after="0" w:line="360" w:lineRule="auto"/>
              <w:ind w:firstLine="604"/>
              <w:contextualSpacing/>
              <w:jc w:val="both"/>
              <w:rPr>
                <w:rFonts w:ascii="GHEA Grapalat" w:hAnsi="GHEA Grapalat"/>
                <w:sz w:val="24"/>
                <w:szCs w:val="24"/>
                <w:lang w:val="hy-AM"/>
              </w:rPr>
            </w:pPr>
            <w:r w:rsidRPr="00A7763A">
              <w:rPr>
                <w:rFonts w:ascii="GHEA Grapalat" w:hAnsi="GHEA Grapalat"/>
                <w:sz w:val="24"/>
                <w:szCs w:val="24"/>
                <w:lang w:val="hy-AM"/>
              </w:rPr>
              <w:lastRenderedPageBreak/>
              <w:t>6</w:t>
            </w:r>
            <w:r w:rsidRPr="00A7763A">
              <w:rPr>
                <w:rFonts w:ascii="Cambria Math" w:hAnsi="Cambria Math" w:cs="Cambria Math"/>
                <w:sz w:val="24"/>
                <w:szCs w:val="24"/>
                <w:lang w:val="hy-AM"/>
              </w:rPr>
              <w:t>․</w:t>
            </w:r>
            <w:r w:rsidRPr="00A7763A">
              <w:rPr>
                <w:rFonts w:ascii="GHEA Grapalat" w:hAnsi="GHEA Grapalat"/>
                <w:lang w:val="hy-AM"/>
              </w:rPr>
              <w:t xml:space="preserve"> </w:t>
            </w:r>
            <w:r w:rsidRPr="00A7763A">
              <w:rPr>
                <w:rFonts w:ascii="GHEA Grapalat" w:hAnsi="GHEA Grapalat"/>
                <w:sz w:val="24"/>
                <w:szCs w:val="24"/>
                <w:lang w:val="hy-AM"/>
              </w:rPr>
              <w:t>Առաջարկում ենք ծրագրի Աղյուսակ 1-ում նշված մշակաբույսերի ցանկում ներառել նաև արևածաղիկ մշակաբույսը (հաշվարկային բաղադրիչների՝ մշակության համար կատարվող աշխատանքները, հիմնական աշխատանքների ծախսերը, ինչպես նաև փոխհատուցման ենթակա գումարի չափերը հաշվարկելիս կարելի է առաջնորդվել եգիպտացորենի համար նախատեսված հաշվարկներով, որոնք մեր կարծիքով զգալի տարբերություններ չեն ենթադրում)։</w:t>
            </w:r>
          </w:p>
        </w:tc>
        <w:tc>
          <w:tcPr>
            <w:tcW w:w="3827" w:type="dxa"/>
            <w:shd w:val="clear" w:color="auto" w:fill="auto"/>
          </w:tcPr>
          <w:p w14:paraId="06B4536F" w14:textId="77777777" w:rsidR="00FE3014" w:rsidRPr="00A7763A" w:rsidRDefault="00FE3014" w:rsidP="00FE3014">
            <w:pPr>
              <w:pStyle w:val="NormalWeb"/>
              <w:spacing w:before="0" w:beforeAutospacing="0" w:after="0" w:afterAutospacing="0" w:line="360" w:lineRule="auto"/>
              <w:ind w:left="76"/>
              <w:jc w:val="center"/>
              <w:rPr>
                <w:rFonts w:ascii="GHEA Grapalat" w:hAnsi="GHEA Grapalat"/>
                <w:lang w:val="hy-AM"/>
              </w:rPr>
            </w:pPr>
            <w:r w:rsidRPr="00A7763A">
              <w:rPr>
                <w:rFonts w:ascii="GHEA Grapalat" w:hAnsi="GHEA Grapalat"/>
                <w:lang w:val="hy-AM"/>
              </w:rPr>
              <w:t>Չի ընդունվել։</w:t>
            </w:r>
          </w:p>
          <w:p w14:paraId="50385F6C" w14:textId="77777777" w:rsidR="00FE3014" w:rsidRDefault="00FE3014" w:rsidP="00FE3014">
            <w:pPr>
              <w:spacing w:after="0" w:line="360" w:lineRule="auto"/>
              <w:jc w:val="center"/>
              <w:rPr>
                <w:rFonts w:ascii="GHEA Grapalat" w:hAnsi="GHEA Grapalat"/>
                <w:sz w:val="24"/>
                <w:szCs w:val="24"/>
                <w:lang w:val="hy-AM"/>
              </w:rPr>
            </w:pPr>
            <w:r w:rsidRPr="00A7763A">
              <w:rPr>
                <w:rFonts w:ascii="GHEA Grapalat" w:hAnsi="GHEA Grapalat"/>
                <w:sz w:val="24"/>
                <w:szCs w:val="24"/>
                <w:lang w:val="hy-AM"/>
              </w:rPr>
              <w:t>Քանի որ Ծրագր</w:t>
            </w:r>
            <w:r>
              <w:rPr>
                <w:rFonts w:ascii="GHEA Grapalat" w:hAnsi="GHEA Grapalat"/>
                <w:sz w:val="24"/>
                <w:szCs w:val="24"/>
                <w:lang w:val="hy-AM"/>
              </w:rPr>
              <w:t>ում</w:t>
            </w:r>
          </w:p>
          <w:p w14:paraId="78152019" w14:textId="5D7D6773" w:rsidR="00FE3014" w:rsidRDefault="00FE3014" w:rsidP="00FE3014">
            <w:pPr>
              <w:spacing w:after="0" w:line="360" w:lineRule="auto"/>
              <w:jc w:val="center"/>
              <w:rPr>
                <w:rFonts w:ascii="GHEA Grapalat" w:hAnsi="GHEA Grapalat"/>
                <w:sz w:val="24"/>
                <w:szCs w:val="24"/>
                <w:lang w:val="hy-AM"/>
              </w:rPr>
            </w:pPr>
            <w:r>
              <w:rPr>
                <w:rFonts w:ascii="GHEA Grapalat" w:hAnsi="GHEA Grapalat"/>
                <w:sz w:val="24"/>
                <w:szCs w:val="24"/>
                <w:lang w:val="hy-AM"/>
              </w:rPr>
              <w:t>ա</w:t>
            </w:r>
            <w:r w:rsidRPr="00A7763A">
              <w:rPr>
                <w:rFonts w:ascii="GHEA Grapalat" w:hAnsi="GHEA Grapalat"/>
                <w:sz w:val="24"/>
                <w:szCs w:val="24"/>
                <w:lang w:val="hy-AM"/>
              </w:rPr>
              <w:t>ռաջնահերթություն</w:t>
            </w:r>
            <w:r>
              <w:rPr>
                <w:rFonts w:ascii="GHEA Grapalat" w:hAnsi="GHEA Grapalat"/>
                <w:sz w:val="24"/>
                <w:szCs w:val="24"/>
                <w:lang w:val="hy-AM"/>
              </w:rPr>
              <w:t>ը տրվել</w:t>
            </w:r>
            <w:r w:rsidRPr="00A7763A">
              <w:rPr>
                <w:rFonts w:ascii="GHEA Grapalat" w:hAnsi="GHEA Grapalat"/>
                <w:sz w:val="24"/>
                <w:szCs w:val="24"/>
                <w:lang w:val="hy-AM"/>
              </w:rPr>
              <w:t xml:space="preserve"> է</w:t>
            </w:r>
            <w:r>
              <w:rPr>
                <w:rFonts w:ascii="GHEA Grapalat" w:hAnsi="GHEA Grapalat"/>
                <w:sz w:val="24"/>
                <w:szCs w:val="24"/>
                <w:lang w:val="hy-AM"/>
              </w:rPr>
              <w:t xml:space="preserve"> առավել տարածված, պարենային անվտանգության և</w:t>
            </w:r>
          </w:p>
          <w:p w14:paraId="75D238CB" w14:textId="24FCA3A0" w:rsidR="00FE3014" w:rsidRPr="00A7763A" w:rsidRDefault="00FE3014" w:rsidP="00FE3014">
            <w:pPr>
              <w:spacing w:after="0" w:line="360" w:lineRule="auto"/>
              <w:jc w:val="center"/>
              <w:rPr>
                <w:rFonts w:ascii="GHEA Grapalat" w:hAnsi="GHEA Grapalat"/>
                <w:lang w:val="hy-AM"/>
              </w:rPr>
            </w:pPr>
            <w:r>
              <w:rPr>
                <w:rFonts w:ascii="GHEA Grapalat" w:hAnsi="GHEA Grapalat"/>
                <w:sz w:val="24"/>
                <w:szCs w:val="24"/>
                <w:lang w:val="hy-AM"/>
              </w:rPr>
              <w:t xml:space="preserve">կերարտադրության տեսանկյունից առավել կարևոր մշակաբույսերին։ </w:t>
            </w:r>
          </w:p>
        </w:tc>
      </w:tr>
      <w:tr w:rsidR="00CF20AD" w:rsidRPr="00980B33" w14:paraId="6207451C" w14:textId="77777777" w:rsidTr="00FE3014">
        <w:trPr>
          <w:trHeight w:val="175"/>
        </w:trPr>
        <w:tc>
          <w:tcPr>
            <w:tcW w:w="9781" w:type="dxa"/>
            <w:vMerge w:val="restart"/>
            <w:shd w:val="clear" w:color="auto" w:fill="A6A6A6" w:themeFill="background1" w:themeFillShade="A6"/>
          </w:tcPr>
          <w:p w14:paraId="79FBECE9" w14:textId="3CB67F11" w:rsidR="00CF20AD" w:rsidRPr="00265D9D" w:rsidRDefault="0026588A" w:rsidP="00CA27C9">
            <w:pPr>
              <w:pStyle w:val="ListParagraph"/>
              <w:tabs>
                <w:tab w:val="left" w:pos="0"/>
              </w:tabs>
              <w:spacing w:after="0"/>
              <w:ind w:left="1080" w:right="141"/>
              <w:jc w:val="both"/>
              <w:rPr>
                <w:rFonts w:ascii="GHEA Grapalat" w:hAnsi="GHEA Grapalat"/>
                <w:sz w:val="24"/>
                <w:szCs w:val="24"/>
                <w:lang w:val="hy-AM"/>
              </w:rPr>
            </w:pPr>
            <w:r>
              <w:rPr>
                <w:rFonts w:ascii="GHEA Grapalat" w:hAnsi="GHEA Grapalat"/>
                <w:sz w:val="24"/>
                <w:szCs w:val="24"/>
                <w:lang w:val="hy-AM"/>
              </w:rPr>
              <w:t>4</w:t>
            </w:r>
            <w:r>
              <w:rPr>
                <w:rFonts w:ascii="Times New Roman" w:hAnsi="Times New Roman" w:cs="Times New Roman"/>
                <w:sz w:val="24"/>
                <w:szCs w:val="24"/>
                <w:lang w:val="hy-AM"/>
              </w:rPr>
              <w:t xml:space="preserve">․ </w:t>
            </w:r>
            <w:r w:rsidR="00CF20AD" w:rsidRPr="00265D9D">
              <w:rPr>
                <w:rFonts w:ascii="GHEA Grapalat" w:hAnsi="GHEA Grapalat"/>
                <w:sz w:val="24"/>
                <w:szCs w:val="24"/>
                <w:lang w:val="hy-AM"/>
              </w:rPr>
              <w:t xml:space="preserve">ՀՀ </w:t>
            </w:r>
            <w:r>
              <w:rPr>
                <w:rFonts w:ascii="GHEA Grapalat" w:hAnsi="GHEA Grapalat"/>
                <w:sz w:val="24"/>
                <w:szCs w:val="24"/>
                <w:lang w:val="hy-AM"/>
              </w:rPr>
              <w:t>արդարադատության նախարարություն</w:t>
            </w:r>
          </w:p>
          <w:p w14:paraId="50BC8EDE" w14:textId="77777777" w:rsidR="00CF20AD" w:rsidRPr="00265D9D" w:rsidRDefault="00CF20AD" w:rsidP="00CA27C9">
            <w:pPr>
              <w:tabs>
                <w:tab w:val="left" w:pos="0"/>
              </w:tabs>
              <w:spacing w:after="0"/>
              <w:ind w:right="141"/>
              <w:jc w:val="both"/>
              <w:rPr>
                <w:rFonts w:ascii="GHEA Grapalat" w:hAnsi="GHEA Grapalat"/>
                <w:sz w:val="24"/>
                <w:szCs w:val="24"/>
                <w:lang w:val="hy-AM"/>
              </w:rPr>
            </w:pPr>
          </w:p>
        </w:tc>
        <w:tc>
          <w:tcPr>
            <w:tcW w:w="3827" w:type="dxa"/>
            <w:shd w:val="clear" w:color="auto" w:fill="A6A6A6" w:themeFill="background1" w:themeFillShade="A6"/>
          </w:tcPr>
          <w:p w14:paraId="6CC1CDF6" w14:textId="5591C61D" w:rsidR="00CF20AD" w:rsidRPr="00B950B3" w:rsidRDefault="0026588A" w:rsidP="00BD663A">
            <w:pPr>
              <w:pStyle w:val="NormalWeb"/>
              <w:spacing w:before="0" w:beforeAutospacing="0" w:after="0" w:afterAutospacing="0" w:line="360" w:lineRule="auto"/>
              <w:jc w:val="both"/>
              <w:rPr>
                <w:rFonts w:ascii="GHEA Grapalat" w:hAnsi="GHEA Grapalat"/>
                <w:lang w:val="hy-AM"/>
              </w:rPr>
            </w:pPr>
            <w:r w:rsidRPr="00B950B3">
              <w:rPr>
                <w:rFonts w:ascii="GHEA Grapalat" w:hAnsi="GHEA Grapalat"/>
                <w:lang w:val="hy-AM"/>
              </w:rPr>
              <w:t>17</w:t>
            </w:r>
            <w:r w:rsidR="00CF20AD" w:rsidRPr="00B950B3">
              <w:rPr>
                <w:rFonts w:ascii="Cambria Math" w:eastAsia="MS Mincho" w:hAnsi="Cambria Math" w:cs="Cambria Math"/>
                <w:lang w:val="hy-AM"/>
              </w:rPr>
              <w:t>․</w:t>
            </w:r>
            <w:r w:rsidR="00CF20AD" w:rsidRPr="00B950B3">
              <w:rPr>
                <w:rFonts w:ascii="GHEA Grapalat" w:hAnsi="GHEA Grapalat"/>
                <w:lang w:val="hy-AM"/>
              </w:rPr>
              <w:t>0</w:t>
            </w:r>
            <w:r w:rsidRPr="00B950B3">
              <w:rPr>
                <w:rFonts w:ascii="GHEA Grapalat" w:hAnsi="GHEA Grapalat"/>
                <w:lang w:val="hy-AM"/>
              </w:rPr>
              <w:t>3</w:t>
            </w:r>
            <w:r w:rsidR="00CF20AD" w:rsidRPr="00B950B3">
              <w:rPr>
                <w:rFonts w:ascii="Cambria Math" w:eastAsia="MS Mincho" w:hAnsi="Cambria Math" w:cs="Cambria Math"/>
                <w:lang w:val="hy-AM"/>
              </w:rPr>
              <w:t>․</w:t>
            </w:r>
            <w:r w:rsidR="00CF20AD" w:rsidRPr="00B950B3">
              <w:rPr>
                <w:rFonts w:ascii="GHEA Grapalat" w:hAnsi="GHEA Grapalat"/>
              </w:rPr>
              <w:t>202</w:t>
            </w:r>
            <w:r w:rsidRPr="00B950B3">
              <w:rPr>
                <w:rFonts w:ascii="GHEA Grapalat" w:hAnsi="GHEA Grapalat"/>
                <w:lang w:val="hy-AM"/>
              </w:rPr>
              <w:t>5</w:t>
            </w:r>
            <w:r w:rsidR="00CF20AD" w:rsidRPr="00B950B3">
              <w:rPr>
                <w:rFonts w:ascii="GHEA Grapalat" w:hAnsi="GHEA Grapalat"/>
                <w:lang w:val="hy-AM"/>
              </w:rPr>
              <w:t>թ</w:t>
            </w:r>
            <w:r w:rsidR="00CF20AD" w:rsidRPr="00B950B3">
              <w:rPr>
                <w:rFonts w:ascii="Cambria Math" w:eastAsia="MS Mincho" w:hAnsi="Cambria Math" w:cs="Cambria Math"/>
                <w:lang w:val="hy-AM"/>
              </w:rPr>
              <w:t>․</w:t>
            </w:r>
          </w:p>
        </w:tc>
      </w:tr>
      <w:tr w:rsidR="00CF20AD" w:rsidRPr="00980B33" w14:paraId="0A61D0FE" w14:textId="77777777" w:rsidTr="00FE3014">
        <w:trPr>
          <w:trHeight w:val="175"/>
        </w:trPr>
        <w:tc>
          <w:tcPr>
            <w:tcW w:w="9781" w:type="dxa"/>
            <w:vMerge/>
            <w:shd w:val="clear" w:color="auto" w:fill="A6A6A6" w:themeFill="background1" w:themeFillShade="A6"/>
          </w:tcPr>
          <w:p w14:paraId="4BF32EFE" w14:textId="77777777" w:rsidR="00CF20AD" w:rsidRPr="00980B33" w:rsidRDefault="00CF20AD" w:rsidP="00CA27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4B5EAEB9" w14:textId="49997117" w:rsidR="00CF20AD" w:rsidRPr="00B950B3" w:rsidRDefault="00CF20AD" w:rsidP="00BD663A">
            <w:pPr>
              <w:pStyle w:val="NormalWeb"/>
              <w:spacing w:before="0" w:beforeAutospacing="0" w:after="0" w:afterAutospacing="0" w:line="360" w:lineRule="auto"/>
              <w:jc w:val="both"/>
              <w:rPr>
                <w:rFonts w:ascii="GHEA Grapalat" w:hAnsi="GHEA Grapalat"/>
                <w:lang w:val="hy-AM"/>
              </w:rPr>
            </w:pPr>
            <w:r w:rsidRPr="00B950B3">
              <w:rPr>
                <w:rFonts w:ascii="GHEA Grapalat" w:hAnsi="GHEA Grapalat"/>
              </w:rPr>
              <w:t xml:space="preserve">N </w:t>
            </w:r>
            <w:r w:rsidR="00B950B3" w:rsidRPr="00B950B3">
              <w:rPr>
                <w:rFonts w:ascii="GHEA Grapalat" w:hAnsi="GHEA Grapalat"/>
              </w:rPr>
              <w:t>/27.1/11464-2025</w:t>
            </w:r>
          </w:p>
        </w:tc>
      </w:tr>
      <w:tr w:rsidR="00CF20AD" w:rsidRPr="0026588A" w14:paraId="3FD9E0E6" w14:textId="77777777" w:rsidTr="00FE3014">
        <w:trPr>
          <w:trHeight w:val="175"/>
        </w:trPr>
        <w:tc>
          <w:tcPr>
            <w:tcW w:w="9781" w:type="dxa"/>
            <w:shd w:val="clear" w:color="auto" w:fill="auto"/>
          </w:tcPr>
          <w:p w14:paraId="259CE804" w14:textId="77777777" w:rsidR="0026588A" w:rsidRPr="00AA1E2F" w:rsidRDefault="00A7467A" w:rsidP="0026588A">
            <w:pPr>
              <w:spacing w:after="0" w:line="360" w:lineRule="auto"/>
              <w:ind w:firstLine="450"/>
              <w:jc w:val="both"/>
              <w:rPr>
                <w:rFonts w:ascii="GHEA Grapalat" w:hAnsi="GHEA Grapalat" w:cs="Sylfaen"/>
                <w:sz w:val="24"/>
                <w:szCs w:val="24"/>
                <w:lang w:val="hy-AM"/>
              </w:rPr>
            </w:pPr>
            <w:r w:rsidRPr="00650CDC">
              <w:rPr>
                <w:rFonts w:ascii="GHEA Grapalat" w:hAnsi="GHEA Grapalat" w:cs="Sylfaen"/>
                <w:bCs/>
                <w:sz w:val="24"/>
                <w:szCs w:val="24"/>
                <w:lang w:val="pt-BR" w:bidi="hi-IN"/>
              </w:rPr>
              <w:t xml:space="preserve">1. </w:t>
            </w:r>
            <w:r w:rsidR="0026588A" w:rsidRPr="00AA1E2F">
              <w:rPr>
                <w:rFonts w:ascii="GHEA Grapalat" w:hAnsi="GHEA Grapalat" w:cs="Sylfaen"/>
                <w:sz w:val="24"/>
                <w:szCs w:val="24"/>
                <w:lang w:val="hy-AM"/>
              </w:rPr>
              <w:t>«Բուսաբուծության աջակցության 2025 թվականի ծրագիրը հաստատելու մասին» ՀՀ կառավարության որոշման նախագծի վերաբերյալ հայտնում ենք հետևյալը.</w:t>
            </w:r>
          </w:p>
          <w:p w14:paraId="22444F9D" w14:textId="3979E094" w:rsidR="00CF20AD" w:rsidRPr="0026588A" w:rsidRDefault="0026588A" w:rsidP="0026588A">
            <w:pPr>
              <w:spacing w:after="0" w:line="360" w:lineRule="auto"/>
              <w:ind w:firstLine="450"/>
              <w:jc w:val="both"/>
              <w:rPr>
                <w:rFonts w:ascii="GHEA Grapalat" w:hAnsi="GHEA Grapalat" w:cs="Sylfaen"/>
                <w:sz w:val="24"/>
                <w:szCs w:val="24"/>
                <w:lang w:val="hy-AM"/>
              </w:rPr>
            </w:pPr>
            <w:r w:rsidRPr="00AA1E2F">
              <w:rPr>
                <w:rFonts w:ascii="GHEA Grapalat" w:hAnsi="GHEA Grapalat" w:cs="Sylfaen"/>
                <w:sz w:val="24"/>
                <w:szCs w:val="24"/>
                <w:lang w:val="hy-AM"/>
              </w:rPr>
              <w:t>1. Նախագծով հաստատված հավելվածի 9-րդ կետի 5-րդ ենթակետում «հաշվի առնելով ծրագրով սահմանված մեկ հեկտարի հաշվով առավելագույն փոխհատուցման գումարը՝ 11</w:t>
            </w:r>
            <w:r w:rsidRPr="00AA1E2F">
              <w:rPr>
                <w:rFonts w:ascii="MS Mincho" w:eastAsia="MS Mincho" w:hAnsi="MS Mincho" w:cs="MS Mincho"/>
                <w:sz w:val="24"/>
                <w:szCs w:val="24"/>
                <w:lang w:val="hy-AM"/>
              </w:rPr>
              <w:t>․</w:t>
            </w:r>
            <w:r w:rsidRPr="00AA1E2F">
              <w:rPr>
                <w:rFonts w:ascii="GHEA Grapalat" w:hAnsi="GHEA Grapalat" w:cs="GHEA Grapalat"/>
                <w:sz w:val="24"/>
                <w:szCs w:val="24"/>
                <w:lang w:val="hy-AM"/>
              </w:rPr>
              <w:t xml:space="preserve">0 </w:t>
            </w:r>
            <w:r w:rsidRPr="00AA1E2F">
              <w:rPr>
                <w:rFonts w:ascii="GHEA Grapalat" w:hAnsi="GHEA Grapalat" w:cs="Sylfaen"/>
                <w:sz w:val="24"/>
                <w:szCs w:val="24"/>
                <w:lang w:val="hy-AM"/>
              </w:rPr>
              <w:t>մլնդրամ)» բառերն աառաջարկում ենք փոխարինել «հաշվի առնելով ծրագրով սահմանված մեկ հեկտարի հաշվով առավելագույն փոխհատուցման գումարը՝ 11</w:t>
            </w:r>
            <w:r w:rsidRPr="00AA1E2F">
              <w:rPr>
                <w:rFonts w:ascii="GHEA Grapalat" w:hAnsi="GHEA Grapalat" w:cs="GHEA Grapalat"/>
                <w:sz w:val="24"/>
                <w:szCs w:val="24"/>
                <w:lang w:val="hy-AM"/>
              </w:rPr>
              <w:t xml:space="preserve">0.000 </w:t>
            </w:r>
            <w:r w:rsidRPr="00AA1E2F">
              <w:rPr>
                <w:rFonts w:ascii="GHEA Grapalat" w:hAnsi="GHEA Grapalat" w:cs="Sylfaen"/>
                <w:sz w:val="24"/>
                <w:szCs w:val="24"/>
                <w:lang w:val="hy-AM"/>
              </w:rPr>
              <w:t>դրամ)» բառերով` նկատի ունենալլով նույն կետով սահմանված կարգավորումը:</w:t>
            </w:r>
          </w:p>
        </w:tc>
        <w:tc>
          <w:tcPr>
            <w:tcW w:w="3827" w:type="dxa"/>
            <w:shd w:val="clear" w:color="auto" w:fill="auto"/>
          </w:tcPr>
          <w:p w14:paraId="0526E2DD" w14:textId="2924C50E" w:rsidR="00A7467A" w:rsidRPr="00980B33" w:rsidRDefault="00483FD1"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Ընդունվել է։</w:t>
            </w:r>
          </w:p>
        </w:tc>
      </w:tr>
      <w:tr w:rsidR="00CA27C9" w:rsidRPr="00376548" w14:paraId="58821323" w14:textId="77777777" w:rsidTr="00FE3014">
        <w:trPr>
          <w:trHeight w:val="175"/>
        </w:trPr>
        <w:tc>
          <w:tcPr>
            <w:tcW w:w="9781" w:type="dxa"/>
            <w:shd w:val="clear" w:color="auto" w:fill="auto"/>
          </w:tcPr>
          <w:p w14:paraId="77C29575" w14:textId="1AE5DC04" w:rsidR="00CA27C9" w:rsidRPr="007B5C9C" w:rsidRDefault="00A7467A" w:rsidP="007B5C9C">
            <w:pPr>
              <w:spacing w:after="0" w:line="360" w:lineRule="auto"/>
              <w:ind w:firstLine="450"/>
              <w:jc w:val="both"/>
              <w:rPr>
                <w:rFonts w:ascii="GHEA Grapalat" w:hAnsi="GHEA Grapalat" w:cs="Sylfaen"/>
                <w:sz w:val="24"/>
                <w:szCs w:val="24"/>
                <w:lang w:val="hy-AM"/>
              </w:rPr>
            </w:pPr>
            <w:r>
              <w:rPr>
                <w:rFonts w:ascii="GHEA Grapalat" w:hAnsi="GHEA Grapalat" w:cs="Times Armenian"/>
                <w:sz w:val="24"/>
                <w:szCs w:val="24"/>
                <w:lang w:val="pt-BR"/>
              </w:rPr>
              <w:t>2.</w:t>
            </w:r>
            <w:r w:rsidR="007B5C9C" w:rsidRPr="00AA1E2F">
              <w:rPr>
                <w:rFonts w:ascii="GHEA Grapalat" w:hAnsi="GHEA Grapalat" w:cs="Sylfaen"/>
                <w:sz w:val="24"/>
                <w:szCs w:val="24"/>
                <w:lang w:val="hy-AM"/>
              </w:rPr>
              <w:t xml:space="preserve"> Հավելվածի 13-րդ կետի 2-րդ ենթակետի կարգավորումների համաձայն` շահառուից պահանջվում է դ</w:t>
            </w:r>
            <w:r w:rsidR="007B5C9C">
              <w:rPr>
                <w:rFonts w:ascii="GHEA Grapalat" w:hAnsi="GHEA Grapalat" w:cs="Sylfaen"/>
                <w:sz w:val="24"/>
                <w:szCs w:val="24"/>
                <w:lang w:val="hy-AM"/>
              </w:rPr>
              <w:t>ի</w:t>
            </w:r>
            <w:r w:rsidR="007B5C9C" w:rsidRPr="00AA1E2F">
              <w:rPr>
                <w:rFonts w:ascii="GHEA Grapalat" w:hAnsi="GHEA Grapalat" w:cs="Sylfaen"/>
                <w:sz w:val="24"/>
                <w:szCs w:val="24"/>
                <w:lang w:val="hy-AM"/>
              </w:rPr>
              <w:t>մումին կից ներկայացնել նաև</w:t>
            </w:r>
            <w:r w:rsidR="007B5C9C" w:rsidRPr="00AA1E2F">
              <w:rPr>
                <w:rFonts w:ascii="Sylfaen" w:hAnsi="Sylfaen" w:cs="Sylfaen"/>
                <w:lang w:val="hy-AM"/>
              </w:rPr>
              <w:t xml:space="preserve"> </w:t>
            </w:r>
            <w:r w:rsidR="007B5C9C" w:rsidRPr="00AA1E2F">
              <w:rPr>
                <w:rFonts w:ascii="GHEA Grapalat" w:hAnsi="GHEA Grapalat" w:cs="Sylfaen"/>
                <w:sz w:val="24"/>
                <w:szCs w:val="24"/>
                <w:lang w:val="hy-AM"/>
              </w:rPr>
              <w:t>հողամասի փաստացի օգտագործման պատճառների վերաբերյալ տեղեկատվություն, և դրա հիմք հանդիսացող փաստաթղթերը, մինչդեռ պարզ չէ, թե</w:t>
            </w:r>
            <w:r w:rsidR="007B5C9C" w:rsidRPr="00AA1E2F">
              <w:rPr>
                <w:rFonts w:ascii="Sylfaen" w:hAnsi="Sylfaen" w:cs="Sylfaen"/>
                <w:lang w:val="hy-AM"/>
              </w:rPr>
              <w:t xml:space="preserve"> </w:t>
            </w:r>
            <w:r w:rsidR="007B5C9C" w:rsidRPr="00AA1E2F">
              <w:rPr>
                <w:rFonts w:ascii="GHEA Grapalat" w:hAnsi="GHEA Grapalat" w:cs="Sylfaen"/>
                <w:sz w:val="24"/>
                <w:szCs w:val="24"/>
                <w:lang w:val="hy-AM"/>
              </w:rPr>
              <w:t>ինչ օգտագործման պատճառների վերաբերյալ տեղեկատվության մասին է, ինչպես կարող է շահառուն դրա հիմք հանդիսացող փաստաթուղթ ներկայացնի։</w:t>
            </w:r>
          </w:p>
        </w:tc>
        <w:tc>
          <w:tcPr>
            <w:tcW w:w="3827" w:type="dxa"/>
            <w:shd w:val="clear" w:color="auto" w:fill="auto"/>
          </w:tcPr>
          <w:p w14:paraId="23D7386A" w14:textId="77777777" w:rsidR="00B275FB" w:rsidRDefault="009617BF" w:rsidP="00CB59C8">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7EECABA7" w14:textId="301BFAD5" w:rsidR="009617BF" w:rsidRPr="00980B33" w:rsidRDefault="009617BF" w:rsidP="00CB59C8">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 xml:space="preserve">Հաշվի առնելով, որ </w:t>
            </w:r>
            <w:r w:rsidR="00531530">
              <w:rPr>
                <w:rFonts w:ascii="GHEA Grapalat" w:hAnsi="GHEA Grapalat"/>
                <w:lang w:val="hy-AM"/>
              </w:rPr>
              <w:t>համայնքի ղեկավարի տեղեկանքում է պահանջվում նշել փաստացի շահառուի կողմից հողամասի օգտագործվելու մասին տեղեկատվությունը։</w:t>
            </w:r>
          </w:p>
        </w:tc>
      </w:tr>
      <w:tr w:rsidR="00CA27C9" w:rsidRPr="00376548" w14:paraId="10FE4937" w14:textId="77777777" w:rsidTr="00FE3014">
        <w:trPr>
          <w:trHeight w:val="175"/>
        </w:trPr>
        <w:tc>
          <w:tcPr>
            <w:tcW w:w="9781" w:type="dxa"/>
            <w:shd w:val="clear" w:color="auto" w:fill="auto"/>
          </w:tcPr>
          <w:p w14:paraId="33A606EC" w14:textId="24DC77FB" w:rsidR="007B5C9C" w:rsidRPr="00AA1E2F" w:rsidRDefault="00CB59C8" w:rsidP="007B5C9C">
            <w:pPr>
              <w:spacing w:after="0" w:line="360" w:lineRule="auto"/>
              <w:ind w:firstLine="450"/>
              <w:jc w:val="both"/>
              <w:rPr>
                <w:rFonts w:ascii="GHEA Grapalat" w:hAnsi="GHEA Grapalat" w:cs="Sylfaen"/>
                <w:sz w:val="24"/>
                <w:szCs w:val="24"/>
                <w:lang w:val="hy-AM"/>
              </w:rPr>
            </w:pPr>
            <w:r w:rsidRPr="00650CDC">
              <w:rPr>
                <w:rFonts w:ascii="GHEA Grapalat" w:eastAsia="Times New Roman" w:hAnsi="GHEA Grapalat" w:cs="Times New Roman"/>
                <w:color w:val="000000"/>
                <w:sz w:val="24"/>
                <w:szCs w:val="24"/>
                <w:lang w:val="pt-BR"/>
              </w:rPr>
              <w:lastRenderedPageBreak/>
              <w:t>3.</w:t>
            </w:r>
            <w:r w:rsidR="007B5C9C" w:rsidRPr="00AA1E2F">
              <w:rPr>
                <w:rFonts w:ascii="GHEA Grapalat" w:hAnsi="GHEA Grapalat" w:cs="Sylfaen"/>
                <w:sz w:val="24"/>
                <w:szCs w:val="24"/>
                <w:lang w:val="hy-AM"/>
              </w:rPr>
              <w:t xml:space="preserve"> Հավելվածի 17-ր</w:t>
            </w:r>
            <w:r w:rsidR="007B5C9C" w:rsidRPr="0058716F">
              <w:rPr>
                <w:rFonts w:ascii="GHEA Grapalat" w:hAnsi="GHEA Grapalat" w:cs="Sylfaen"/>
                <w:sz w:val="24"/>
                <w:szCs w:val="24"/>
                <w:lang w:val="hy-AM"/>
              </w:rPr>
              <w:t>դ</w:t>
            </w:r>
            <w:r w:rsidR="007B5C9C" w:rsidRPr="00AA1E2F">
              <w:rPr>
                <w:rFonts w:ascii="GHEA Grapalat" w:hAnsi="GHEA Grapalat" w:cs="Sylfaen"/>
                <w:sz w:val="24"/>
                <w:szCs w:val="24"/>
                <w:lang w:val="hy-AM"/>
              </w:rPr>
              <w:t xml:space="preserve"> կետում նախատեսվում է, որ անհրաժեշտության դեպքում շահառուից կարող են պահանջվել այլ փաստաթղթեր, մինչդեռ առաջարկում ենք հստակ սահմանել բոլոր փաստաթղթերի ցանկը:</w:t>
            </w:r>
          </w:p>
          <w:p w14:paraId="1EDB4828" w14:textId="03645ED5" w:rsidR="00CA27C9" w:rsidRPr="007B5C9C" w:rsidRDefault="00CA27C9" w:rsidP="00265D9D">
            <w:pPr>
              <w:tabs>
                <w:tab w:val="left" w:pos="709"/>
                <w:tab w:val="left" w:pos="851"/>
              </w:tabs>
              <w:spacing w:after="0" w:line="360" w:lineRule="auto"/>
              <w:ind w:firstLine="284"/>
              <w:jc w:val="both"/>
              <w:rPr>
                <w:rFonts w:ascii="GHEA Grapalat" w:eastAsia="GHEA Grapalat" w:hAnsi="GHEA Grapalat" w:cs="GHEA Grapalat"/>
                <w:b/>
                <w:sz w:val="24"/>
                <w:szCs w:val="24"/>
                <w:lang w:val="hy-AM"/>
              </w:rPr>
            </w:pPr>
          </w:p>
        </w:tc>
        <w:tc>
          <w:tcPr>
            <w:tcW w:w="3827" w:type="dxa"/>
            <w:shd w:val="clear" w:color="auto" w:fill="auto"/>
          </w:tcPr>
          <w:p w14:paraId="675A5BB8" w14:textId="77777777" w:rsidR="00CA27C9" w:rsidRDefault="00CB59C8"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Ընդունվել է</w:t>
            </w:r>
            <w:r w:rsidR="00904FE8">
              <w:rPr>
                <w:rFonts w:ascii="GHEA Grapalat" w:hAnsi="GHEA Grapalat"/>
                <w:lang w:val="hy-AM"/>
              </w:rPr>
              <w:t xml:space="preserve"> մասամբ։</w:t>
            </w:r>
          </w:p>
          <w:p w14:paraId="5D6BF0B5" w14:textId="342E306C" w:rsidR="00904FE8" w:rsidRPr="00904FE8" w:rsidRDefault="00904FE8"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 xml:space="preserve">Նշվել են որոշ փաստաթղթեր, սակայն հաշվի առնելով, որ նմանատիպ պահանջ սահմանված է եղել նաև ՀՀ կառավարության 2024 թվականի մարտի 14-ի </w:t>
            </w:r>
            <w:r w:rsidRPr="00904FE8">
              <w:rPr>
                <w:rFonts w:ascii="GHEA Grapalat" w:hAnsi="GHEA Grapalat"/>
                <w:lang w:val="hy-AM"/>
              </w:rPr>
              <w:t>N 384-L</w:t>
            </w:r>
            <w:r>
              <w:rPr>
                <w:rFonts w:ascii="GHEA Grapalat" w:hAnsi="GHEA Grapalat"/>
                <w:lang w:val="hy-AM"/>
              </w:rPr>
              <w:t xml:space="preserve"> որոշմամբ։</w:t>
            </w:r>
          </w:p>
        </w:tc>
      </w:tr>
      <w:tr w:rsidR="007B5C9C" w:rsidRPr="00A7467A" w14:paraId="270E4B7B" w14:textId="77777777" w:rsidTr="00FE3014">
        <w:trPr>
          <w:trHeight w:val="175"/>
        </w:trPr>
        <w:tc>
          <w:tcPr>
            <w:tcW w:w="9781" w:type="dxa"/>
            <w:shd w:val="clear" w:color="auto" w:fill="auto"/>
          </w:tcPr>
          <w:p w14:paraId="0AEAB156" w14:textId="2F0F4EC0" w:rsidR="007B5C9C" w:rsidRPr="007B5C9C" w:rsidRDefault="007B5C9C" w:rsidP="007B5C9C">
            <w:pPr>
              <w:spacing w:after="0" w:line="360" w:lineRule="auto"/>
              <w:ind w:firstLine="450"/>
              <w:jc w:val="both"/>
              <w:rPr>
                <w:rFonts w:ascii="GHEA Grapalat" w:hAnsi="GHEA Grapalat" w:cs="Sylfaen"/>
                <w:sz w:val="24"/>
                <w:szCs w:val="24"/>
                <w:lang w:val="hy-AM"/>
              </w:rPr>
            </w:pPr>
            <w:r w:rsidRPr="00AA1E2F">
              <w:rPr>
                <w:rFonts w:ascii="GHEA Grapalat" w:hAnsi="GHEA Grapalat" w:cs="Sylfaen"/>
                <w:sz w:val="24"/>
                <w:szCs w:val="24"/>
                <w:lang w:val="hy-AM"/>
              </w:rPr>
              <w:t>4. Հավելվածի 19-րդ կետում «հաստատում է նախարարությունը» բառերն անհրաժեշտ է փոխարինել «հաստատում է նախարարը» բառերով: Նշվածի համատեքստում առաջարկում ենք վերանայել նաև հավելվածի համանման այլ կարգավորումները:</w:t>
            </w:r>
          </w:p>
        </w:tc>
        <w:tc>
          <w:tcPr>
            <w:tcW w:w="3827" w:type="dxa"/>
            <w:shd w:val="clear" w:color="auto" w:fill="auto"/>
          </w:tcPr>
          <w:p w14:paraId="68A1ED02" w14:textId="70A3556F" w:rsidR="007B5C9C" w:rsidRDefault="009617BF"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Ընդունվել է։</w:t>
            </w:r>
          </w:p>
        </w:tc>
      </w:tr>
      <w:tr w:rsidR="006610CA" w:rsidRPr="00A7467A" w14:paraId="3D392E3F" w14:textId="77777777" w:rsidTr="00FE3014">
        <w:trPr>
          <w:trHeight w:val="175"/>
        </w:trPr>
        <w:tc>
          <w:tcPr>
            <w:tcW w:w="9781" w:type="dxa"/>
            <w:shd w:val="clear" w:color="auto" w:fill="7F7F7F" w:themeFill="text1" w:themeFillTint="80"/>
          </w:tcPr>
          <w:p w14:paraId="545D309E" w14:textId="5D56D868" w:rsidR="006610CA" w:rsidRPr="006610CA" w:rsidRDefault="006610CA" w:rsidP="006610CA">
            <w:pPr>
              <w:spacing w:after="0" w:line="360" w:lineRule="auto"/>
              <w:ind w:firstLine="450"/>
              <w:jc w:val="both"/>
              <w:rPr>
                <w:rFonts w:ascii="GHEA Grapalat" w:hAnsi="GHEA Grapalat" w:cs="Sylfaen"/>
                <w:sz w:val="24"/>
                <w:szCs w:val="24"/>
                <w:lang w:val="hy-AM"/>
              </w:rPr>
            </w:pPr>
            <w:r w:rsidRPr="006610CA">
              <w:rPr>
                <w:rFonts w:ascii="GHEA Grapalat" w:eastAsia="MS Mincho" w:hAnsi="GHEA Grapalat" w:cs="MS Mincho"/>
                <w:sz w:val="24"/>
                <w:szCs w:val="24"/>
              </w:rPr>
              <w:t>5</w:t>
            </w:r>
            <w:r w:rsidRPr="006610CA">
              <w:rPr>
                <w:rFonts w:ascii="Cambria Math" w:eastAsia="MS Mincho" w:hAnsi="Cambria Math" w:cs="Cambria Math"/>
                <w:sz w:val="24"/>
                <w:szCs w:val="24"/>
                <w:lang w:val="hy-AM"/>
              </w:rPr>
              <w:t>․</w:t>
            </w:r>
            <w:r w:rsidRPr="006610CA">
              <w:rPr>
                <w:rFonts w:ascii="GHEA Grapalat" w:hAnsi="GHEA Grapalat"/>
                <w:sz w:val="24"/>
                <w:szCs w:val="24"/>
                <w:lang w:val="hy-AM"/>
              </w:rPr>
              <w:t xml:space="preserve">    ՀՀ Պետական եկամուտների կոմիտե</w:t>
            </w:r>
          </w:p>
        </w:tc>
        <w:tc>
          <w:tcPr>
            <w:tcW w:w="3827" w:type="dxa"/>
            <w:shd w:val="clear" w:color="auto" w:fill="7F7F7F" w:themeFill="text1" w:themeFillTint="80"/>
          </w:tcPr>
          <w:p w14:paraId="5F0C314B" w14:textId="77777777" w:rsidR="006610CA" w:rsidRDefault="006610CA" w:rsidP="006610CA">
            <w:pPr>
              <w:pStyle w:val="NormalWeb"/>
              <w:spacing w:before="0" w:beforeAutospacing="0" w:after="0" w:afterAutospacing="0" w:line="360" w:lineRule="auto"/>
              <w:ind w:left="76"/>
              <w:jc w:val="center"/>
              <w:rPr>
                <w:rFonts w:ascii="GHEA Grapalat" w:hAnsi="GHEA Grapalat"/>
              </w:rPr>
            </w:pPr>
            <w:r w:rsidRPr="00845778">
              <w:rPr>
                <w:rFonts w:ascii="GHEA Grapalat" w:eastAsia="MS Mincho" w:hAnsi="GHEA Grapalat" w:cs="MS Mincho"/>
                <w:lang w:val="hy-AM"/>
              </w:rPr>
              <w:t>13</w:t>
            </w:r>
            <w:r w:rsidRPr="00845778">
              <w:rPr>
                <w:rFonts w:ascii="Cambria Math" w:eastAsia="MS Mincho" w:hAnsi="Cambria Math" w:cs="Cambria Math"/>
                <w:lang w:val="hy-AM"/>
              </w:rPr>
              <w:t>․</w:t>
            </w:r>
            <w:r w:rsidRPr="00845778">
              <w:rPr>
                <w:rFonts w:ascii="GHEA Grapalat" w:hAnsi="GHEA Grapalat"/>
              </w:rPr>
              <w:t>0</w:t>
            </w:r>
            <w:r w:rsidRPr="00845778">
              <w:rPr>
                <w:rFonts w:ascii="GHEA Grapalat" w:hAnsi="GHEA Grapalat"/>
                <w:lang w:val="hy-AM"/>
              </w:rPr>
              <w:t>3</w:t>
            </w:r>
            <w:r w:rsidRPr="00845778">
              <w:rPr>
                <w:rFonts w:ascii="Cambria Math" w:eastAsia="MS Mincho" w:hAnsi="Cambria Math" w:cs="Cambria Math"/>
                <w:lang w:val="hy-AM"/>
              </w:rPr>
              <w:t>․</w:t>
            </w:r>
            <w:r w:rsidRPr="00845778">
              <w:rPr>
                <w:rFonts w:ascii="GHEA Grapalat" w:hAnsi="GHEA Grapalat"/>
              </w:rPr>
              <w:t>202</w:t>
            </w:r>
            <w:r w:rsidRPr="00845778">
              <w:rPr>
                <w:rFonts w:ascii="GHEA Grapalat" w:hAnsi="GHEA Grapalat"/>
                <w:lang w:val="hy-AM"/>
              </w:rPr>
              <w:t>5 թվական</w:t>
            </w:r>
            <w:r w:rsidRPr="00845778">
              <w:rPr>
                <w:rFonts w:ascii="GHEA Grapalat" w:hAnsi="GHEA Grapalat"/>
              </w:rPr>
              <w:t xml:space="preserve"> </w:t>
            </w:r>
          </w:p>
          <w:p w14:paraId="161EF8BD" w14:textId="2A6A5CF0" w:rsidR="006610CA" w:rsidRDefault="006610CA" w:rsidP="006610CA">
            <w:pPr>
              <w:pStyle w:val="NormalWeb"/>
              <w:spacing w:before="0" w:beforeAutospacing="0" w:after="0" w:afterAutospacing="0" w:line="360" w:lineRule="auto"/>
              <w:ind w:left="76"/>
              <w:jc w:val="center"/>
              <w:rPr>
                <w:rFonts w:ascii="GHEA Grapalat" w:hAnsi="GHEA Grapalat"/>
                <w:lang w:val="hy-AM"/>
              </w:rPr>
            </w:pPr>
            <w:r w:rsidRPr="00845778">
              <w:rPr>
                <w:rFonts w:ascii="GHEA Grapalat" w:hAnsi="GHEA Grapalat"/>
              </w:rPr>
              <w:t xml:space="preserve">N </w:t>
            </w:r>
            <w:r w:rsidRPr="006610CA">
              <w:rPr>
                <w:rFonts w:ascii="GHEA Grapalat" w:hAnsi="GHEA Grapalat"/>
              </w:rPr>
              <w:t>01/3-4/17279-2025</w:t>
            </w:r>
          </w:p>
        </w:tc>
      </w:tr>
      <w:tr w:rsidR="00376548" w:rsidRPr="00A7467A" w14:paraId="10D38740" w14:textId="77777777" w:rsidTr="00376548">
        <w:trPr>
          <w:trHeight w:val="1530"/>
        </w:trPr>
        <w:tc>
          <w:tcPr>
            <w:tcW w:w="9781" w:type="dxa"/>
            <w:shd w:val="clear" w:color="auto" w:fill="auto"/>
          </w:tcPr>
          <w:p w14:paraId="2F86BCE7" w14:textId="06F1C79B" w:rsidR="00376548" w:rsidRPr="00376548" w:rsidRDefault="00376548" w:rsidP="006610CA">
            <w:pPr>
              <w:spacing w:after="0" w:line="360" w:lineRule="auto"/>
              <w:jc w:val="both"/>
              <w:rPr>
                <w:rFonts w:ascii="GHEA Grapalat" w:hAnsi="GHEA Grapalat"/>
                <w:noProof/>
                <w:sz w:val="24"/>
                <w:szCs w:val="24"/>
                <w:lang w:val="hy-AM"/>
              </w:rPr>
            </w:pPr>
            <w:r>
              <w:rPr>
                <w:rFonts w:ascii="GHEA Grapalat" w:hAnsi="GHEA Grapalat" w:cs="Calibri"/>
                <w:sz w:val="24"/>
                <w:szCs w:val="24"/>
                <w:lang w:val="hy-AM"/>
              </w:rPr>
              <w:t xml:space="preserve">    1</w:t>
            </w:r>
            <w:r>
              <w:rPr>
                <w:rFonts w:ascii="Cambria Math" w:hAnsi="Cambria Math" w:cs="Calibri"/>
                <w:sz w:val="24"/>
                <w:szCs w:val="24"/>
                <w:lang w:val="hy-AM"/>
              </w:rPr>
              <w:t>․</w:t>
            </w:r>
            <w:r w:rsidRPr="006739A9">
              <w:rPr>
                <w:rFonts w:ascii="GHEA Grapalat" w:hAnsi="GHEA Grapalat" w:cs="Calibri"/>
                <w:sz w:val="24"/>
                <w:szCs w:val="24"/>
                <w:lang w:val="hy-AM"/>
              </w:rPr>
              <w:t>«Բուսաբուծության աջակցության 2025 թվականի ծրագիրը հաստատելու մասին» ՀՀ կառավարության որոշման</w:t>
            </w:r>
            <w:r w:rsidRPr="00183DDB">
              <w:rPr>
                <w:rFonts w:ascii="GHEA Grapalat" w:hAnsi="GHEA Grapalat" w:cs="Calibri"/>
                <w:sz w:val="24"/>
                <w:szCs w:val="24"/>
                <w:lang w:val="hy-AM"/>
              </w:rPr>
              <w:t xml:space="preserve"> նախագ</w:t>
            </w:r>
            <w:r>
              <w:rPr>
                <w:rFonts w:ascii="GHEA Grapalat" w:hAnsi="GHEA Grapalat" w:cs="Calibri"/>
                <w:sz w:val="24"/>
                <w:szCs w:val="24"/>
                <w:lang w:val="hy-AM"/>
              </w:rPr>
              <w:t>ի</w:t>
            </w:r>
            <w:r w:rsidRPr="00183DDB">
              <w:rPr>
                <w:rFonts w:ascii="GHEA Grapalat" w:hAnsi="GHEA Grapalat" w:cs="Calibri"/>
                <w:sz w:val="24"/>
                <w:szCs w:val="24"/>
                <w:lang w:val="hy-AM"/>
              </w:rPr>
              <w:t>ծ</w:t>
            </w:r>
            <w:r>
              <w:rPr>
                <w:rFonts w:ascii="GHEA Grapalat" w:hAnsi="GHEA Grapalat" w:cs="Calibri"/>
                <w:sz w:val="24"/>
                <w:szCs w:val="24"/>
                <w:lang w:val="hy-AM"/>
              </w:rPr>
              <w:t xml:space="preserve">ը, </w:t>
            </w:r>
            <w:r w:rsidRPr="004202BE">
              <w:rPr>
                <w:rFonts w:ascii="GHEA Grapalat" w:hAnsi="GHEA Grapalat"/>
                <w:noProof/>
                <w:sz w:val="24"/>
                <w:szCs w:val="24"/>
                <w:lang w:val="hy-AM"/>
              </w:rPr>
              <w:t xml:space="preserve">որի վերաբերյալ </w:t>
            </w:r>
            <w:r w:rsidRPr="00561F06">
              <w:rPr>
                <w:rFonts w:ascii="GHEA Grapalat" w:hAnsi="GHEA Grapalat"/>
                <w:noProof/>
                <w:sz w:val="24"/>
                <w:szCs w:val="24"/>
                <w:lang w:val="hy-AM"/>
              </w:rPr>
              <w:t>հայտնում ենք</w:t>
            </w:r>
            <w:r>
              <w:rPr>
                <w:rFonts w:ascii="GHEA Grapalat" w:hAnsi="GHEA Grapalat"/>
                <w:noProof/>
                <w:sz w:val="24"/>
                <w:szCs w:val="24"/>
                <w:lang w:val="hy-AM"/>
              </w:rPr>
              <w:t>, որ առաջարկություններ չկան։</w:t>
            </w:r>
          </w:p>
        </w:tc>
        <w:tc>
          <w:tcPr>
            <w:tcW w:w="3827" w:type="dxa"/>
            <w:shd w:val="clear" w:color="auto" w:fill="auto"/>
          </w:tcPr>
          <w:p w14:paraId="5F09AA34" w14:textId="7D18660B" w:rsidR="00376548" w:rsidRPr="00845778" w:rsidRDefault="00376548" w:rsidP="006610CA">
            <w:pPr>
              <w:pStyle w:val="NormalWeb"/>
              <w:spacing w:before="0" w:beforeAutospacing="0" w:after="0" w:afterAutospacing="0" w:line="360" w:lineRule="auto"/>
              <w:ind w:left="76"/>
              <w:jc w:val="center"/>
              <w:rPr>
                <w:rFonts w:ascii="GHEA Grapalat" w:eastAsia="MS Mincho" w:hAnsi="GHEA Grapalat" w:cs="MS Mincho"/>
                <w:lang w:val="hy-AM"/>
              </w:rPr>
            </w:pPr>
            <w:r>
              <w:rPr>
                <w:rFonts w:ascii="GHEA Grapalat" w:hAnsi="GHEA Grapalat"/>
                <w:lang w:val="hy-AM"/>
              </w:rPr>
              <w:t>Ընդունվել է։</w:t>
            </w:r>
          </w:p>
        </w:tc>
      </w:tr>
      <w:tr w:rsidR="00376548" w:rsidRPr="00A7467A" w14:paraId="0E03AD9E" w14:textId="77777777" w:rsidTr="005865A4">
        <w:trPr>
          <w:trHeight w:val="820"/>
        </w:trPr>
        <w:tc>
          <w:tcPr>
            <w:tcW w:w="9781" w:type="dxa"/>
            <w:shd w:val="clear" w:color="auto" w:fill="AEAAAA" w:themeFill="background2" w:themeFillShade="BF"/>
          </w:tcPr>
          <w:p w14:paraId="1741ED15" w14:textId="2B27C6E3" w:rsidR="00376548" w:rsidRPr="005865A4" w:rsidRDefault="00376548" w:rsidP="00376548">
            <w:pPr>
              <w:spacing w:after="0" w:line="360" w:lineRule="auto"/>
              <w:jc w:val="both"/>
              <w:rPr>
                <w:rFonts w:ascii="GHEA Grapalat" w:hAnsi="GHEA Grapalat" w:cs="Calibri"/>
                <w:sz w:val="24"/>
                <w:szCs w:val="24"/>
                <w:lang w:val="hy-AM"/>
              </w:rPr>
            </w:pPr>
            <w:r w:rsidRPr="005865A4">
              <w:rPr>
                <w:rFonts w:ascii="GHEA Grapalat" w:eastAsia="MS Mincho" w:hAnsi="GHEA Grapalat" w:cs="Cambria Math"/>
                <w:sz w:val="24"/>
                <w:szCs w:val="24"/>
              </w:rPr>
              <w:t>6</w:t>
            </w:r>
            <w:r w:rsidRPr="005865A4">
              <w:rPr>
                <w:rFonts w:ascii="Cambria Math" w:eastAsia="MS Mincho" w:hAnsi="Cambria Math" w:cs="Cambria Math"/>
                <w:sz w:val="24"/>
                <w:szCs w:val="24"/>
                <w:lang w:val="hy-AM"/>
              </w:rPr>
              <w:t>․</w:t>
            </w:r>
            <w:r w:rsidRPr="005865A4">
              <w:rPr>
                <w:rFonts w:ascii="GHEA Grapalat" w:hAnsi="GHEA Grapalat"/>
                <w:sz w:val="24"/>
                <w:szCs w:val="24"/>
                <w:lang w:val="hy-AM"/>
              </w:rPr>
              <w:t xml:space="preserve"> </w:t>
            </w:r>
            <w:r w:rsidRPr="005865A4">
              <w:rPr>
                <w:rFonts w:ascii="GHEA Grapalat" w:hAnsi="GHEA Grapalat"/>
                <w:sz w:val="24"/>
                <w:szCs w:val="24"/>
              </w:rPr>
              <w:t xml:space="preserve">   </w:t>
            </w:r>
            <w:r w:rsidRPr="005865A4">
              <w:rPr>
                <w:rFonts w:ascii="GHEA Grapalat" w:hAnsi="GHEA Grapalat"/>
                <w:sz w:val="24"/>
                <w:szCs w:val="24"/>
                <w:lang w:val="hy-AM"/>
              </w:rPr>
              <w:t>ՀՀ ֆինանսների նախարարություն</w:t>
            </w:r>
          </w:p>
        </w:tc>
        <w:tc>
          <w:tcPr>
            <w:tcW w:w="3827" w:type="dxa"/>
            <w:shd w:val="clear" w:color="auto" w:fill="AEAAAA" w:themeFill="background2" w:themeFillShade="BF"/>
          </w:tcPr>
          <w:p w14:paraId="69170288" w14:textId="72D63995" w:rsidR="00376548" w:rsidRPr="005865A4" w:rsidRDefault="00376548" w:rsidP="00376548">
            <w:pPr>
              <w:pStyle w:val="NormalWeb"/>
              <w:spacing w:before="0" w:after="0" w:line="360" w:lineRule="auto"/>
              <w:ind w:left="76"/>
              <w:jc w:val="center"/>
              <w:rPr>
                <w:rFonts w:ascii="GHEA Grapalat" w:hAnsi="GHEA Grapalat"/>
                <w:lang w:val="hy-AM"/>
              </w:rPr>
            </w:pPr>
            <w:r w:rsidRPr="005865A4">
              <w:rPr>
                <w:rFonts w:ascii="GHEA Grapalat" w:eastAsia="MS Mincho" w:hAnsi="GHEA Grapalat" w:cs="Cambria Math"/>
              </w:rPr>
              <w:t>26</w:t>
            </w:r>
            <w:r w:rsidRPr="005865A4">
              <w:rPr>
                <w:rFonts w:ascii="Cambria Math" w:eastAsia="MS Mincho" w:hAnsi="Cambria Math" w:cs="Cambria Math"/>
                <w:lang w:val="hy-AM"/>
              </w:rPr>
              <w:t>․</w:t>
            </w:r>
            <w:r w:rsidRPr="005865A4">
              <w:rPr>
                <w:rFonts w:ascii="GHEA Grapalat" w:hAnsi="GHEA Grapalat"/>
              </w:rPr>
              <w:t>0</w:t>
            </w:r>
            <w:r w:rsidRPr="005865A4">
              <w:rPr>
                <w:rFonts w:ascii="GHEA Grapalat" w:hAnsi="GHEA Grapalat"/>
                <w:lang w:val="hy-AM"/>
              </w:rPr>
              <w:t>3</w:t>
            </w:r>
            <w:r w:rsidRPr="005865A4">
              <w:rPr>
                <w:rFonts w:ascii="Cambria Math" w:eastAsia="MS Mincho" w:hAnsi="Cambria Math" w:cs="Cambria Math"/>
                <w:lang w:val="hy-AM"/>
              </w:rPr>
              <w:t>․</w:t>
            </w:r>
            <w:r w:rsidRPr="005865A4">
              <w:rPr>
                <w:rFonts w:ascii="GHEA Grapalat" w:hAnsi="GHEA Grapalat"/>
              </w:rPr>
              <w:t>202</w:t>
            </w:r>
            <w:r w:rsidRPr="005865A4">
              <w:rPr>
                <w:rFonts w:ascii="GHEA Grapalat" w:hAnsi="GHEA Grapalat"/>
                <w:lang w:val="hy-AM"/>
              </w:rPr>
              <w:t>5</w:t>
            </w:r>
          </w:p>
          <w:p w14:paraId="57310117" w14:textId="4FACD79E" w:rsidR="00376548" w:rsidRPr="005865A4" w:rsidRDefault="00376548" w:rsidP="00376548">
            <w:pPr>
              <w:pStyle w:val="NormalWeb"/>
              <w:spacing w:before="0" w:after="0" w:line="360" w:lineRule="auto"/>
              <w:ind w:left="76"/>
              <w:jc w:val="center"/>
              <w:rPr>
                <w:rFonts w:ascii="GHEA Grapalat" w:hAnsi="GHEA Grapalat"/>
                <w:lang w:val="hy-AM"/>
              </w:rPr>
            </w:pPr>
          </w:p>
        </w:tc>
      </w:tr>
      <w:tr w:rsidR="00376548" w:rsidRPr="00A7467A" w14:paraId="67A037EC" w14:textId="77777777" w:rsidTr="00376548">
        <w:trPr>
          <w:trHeight w:val="284"/>
        </w:trPr>
        <w:tc>
          <w:tcPr>
            <w:tcW w:w="9781" w:type="dxa"/>
            <w:shd w:val="clear" w:color="auto" w:fill="auto"/>
          </w:tcPr>
          <w:p w14:paraId="11F76240" w14:textId="0FB2C280" w:rsidR="00376548" w:rsidRPr="006D75E0" w:rsidRDefault="00376548" w:rsidP="00376548">
            <w:pPr>
              <w:spacing w:after="0" w:line="336" w:lineRule="auto"/>
              <w:ind w:firstLine="720"/>
              <w:jc w:val="both"/>
              <w:rPr>
                <w:rFonts w:ascii="GHEA Grapalat" w:eastAsia="Times New Roman" w:hAnsi="GHEA Grapalat" w:cs="Sylfaen"/>
                <w:sz w:val="24"/>
                <w:szCs w:val="24"/>
              </w:rPr>
            </w:pPr>
            <w:r w:rsidRPr="00376548">
              <w:rPr>
                <w:rFonts w:ascii="GHEA Grapalat" w:eastAsia="MS Mincho" w:hAnsi="GHEA Grapalat" w:cs="Cambria Math"/>
                <w:sz w:val="24"/>
                <w:szCs w:val="24"/>
              </w:rPr>
              <w:t>1.</w:t>
            </w:r>
            <w:r w:rsidRPr="006D75E0">
              <w:rPr>
                <w:rFonts w:ascii="GHEA Grapalat" w:hAnsi="GHEA Grapalat" w:cs="Arial"/>
                <w:sz w:val="24"/>
                <w:szCs w:val="24"/>
              </w:rPr>
              <w:t xml:space="preserve"> </w:t>
            </w:r>
            <w:proofErr w:type="spellStart"/>
            <w:r w:rsidRPr="006D75E0">
              <w:rPr>
                <w:rFonts w:ascii="GHEA Grapalat" w:hAnsi="GHEA Grapalat" w:cs="Arial"/>
                <w:sz w:val="24"/>
                <w:szCs w:val="24"/>
              </w:rPr>
              <w:t>Ն</w:t>
            </w:r>
            <w:r w:rsidRPr="006D75E0">
              <w:rPr>
                <w:rFonts w:ascii="GHEA Grapalat" w:eastAsia="Times New Roman" w:hAnsi="GHEA Grapalat" w:cs="Times New Roman"/>
                <w:sz w:val="24"/>
                <w:szCs w:val="24"/>
              </w:rPr>
              <w:t>կ</w:t>
            </w:r>
            <w:r w:rsidRPr="006D75E0">
              <w:rPr>
                <w:rFonts w:ascii="GHEA Grapalat" w:eastAsia="Times New Roman" w:hAnsi="GHEA Grapalat" w:cs="Sylfaen"/>
                <w:sz w:val="24"/>
                <w:szCs w:val="24"/>
              </w:rPr>
              <w:t>ատի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ունենալով</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Ծրագրի</w:t>
            </w:r>
            <w:proofErr w:type="spellEnd"/>
            <w:r w:rsidRPr="006D75E0">
              <w:rPr>
                <w:rFonts w:ascii="GHEA Grapalat" w:eastAsia="Times New Roman" w:hAnsi="GHEA Grapalat" w:cs="Sylfaen"/>
                <w:sz w:val="24"/>
                <w:szCs w:val="24"/>
              </w:rPr>
              <w:t xml:space="preserve"> </w:t>
            </w:r>
            <w:r w:rsidRPr="006D75E0">
              <w:rPr>
                <w:rFonts w:ascii="GHEA Grapalat" w:eastAsia="Times New Roman" w:hAnsi="GHEA Grapalat" w:cs="Sylfaen"/>
                <w:sz w:val="24"/>
                <w:szCs w:val="24"/>
                <w:lang w:val="hy-AM"/>
              </w:rPr>
              <w:t>ընդունմ</w:t>
            </w:r>
            <w:proofErr w:type="spellStart"/>
            <w:r w:rsidRPr="006D75E0">
              <w:rPr>
                <w:rFonts w:ascii="GHEA Grapalat" w:eastAsia="Times New Roman" w:hAnsi="GHEA Grapalat" w:cs="Sylfaen"/>
                <w:sz w:val="24"/>
                <w:szCs w:val="24"/>
              </w:rPr>
              <w:t>ան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համար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որպես</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հիմնավորում</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ներկայացվել</w:t>
            </w:r>
            <w:proofErr w:type="spellEnd"/>
            <w:r w:rsidRPr="006D75E0">
              <w:rPr>
                <w:rFonts w:ascii="GHEA Grapalat" w:eastAsia="Times New Roman" w:hAnsi="GHEA Grapalat" w:cs="Sylfaen"/>
                <w:sz w:val="24"/>
                <w:szCs w:val="24"/>
              </w:rPr>
              <w:t xml:space="preserve"> է </w:t>
            </w:r>
            <w:r w:rsidRPr="006D75E0">
              <w:rPr>
                <w:rFonts w:ascii="GHEA Grapalat" w:eastAsia="Times New Roman" w:hAnsi="GHEA Grapalat" w:cs="Sylfaen"/>
                <w:sz w:val="24"/>
                <w:szCs w:val="24"/>
                <w:lang w:val="hy-AM"/>
              </w:rPr>
              <w:t>գյուղատնտեսական մշակաբույսերի ցանքատարածությունների ավելացման անհրաժեշտությ</w:t>
            </w:r>
            <w:proofErr w:type="spellStart"/>
            <w:r w:rsidRPr="006D75E0">
              <w:rPr>
                <w:rFonts w:ascii="GHEA Grapalat" w:eastAsia="Times New Roman" w:hAnsi="GHEA Grapalat" w:cs="Sylfaen"/>
                <w:sz w:val="24"/>
                <w:szCs w:val="24"/>
              </w:rPr>
              <w:t>ունը</w:t>
            </w:r>
            <w:proofErr w:type="spellEnd"/>
            <w:r w:rsidRPr="006D75E0">
              <w:rPr>
                <w:rFonts w:ascii="GHEA Grapalat" w:eastAsia="Times New Roman" w:hAnsi="GHEA Grapalat" w:cs="Sylfaen"/>
                <w:sz w:val="24"/>
                <w:szCs w:val="24"/>
              </w:rPr>
              <w:t xml:space="preserve"> և </w:t>
            </w:r>
            <w:proofErr w:type="spellStart"/>
            <w:r w:rsidRPr="006D75E0">
              <w:rPr>
                <w:rFonts w:ascii="GHEA Grapalat" w:eastAsia="Times New Roman" w:hAnsi="GHEA Grapalat" w:cs="Sylfaen"/>
                <w:sz w:val="24"/>
                <w:szCs w:val="24"/>
              </w:rPr>
              <w:t>նախատեսվում</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Ծրագրի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գործողության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ընթացքում</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փոխհատուցում</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տրամադրելու</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միջոցով</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մշակվող</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վարելահողերն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ավելացնել</w:t>
            </w:r>
            <w:proofErr w:type="spellEnd"/>
            <w:r w:rsidRPr="006D75E0">
              <w:rPr>
                <w:rFonts w:ascii="GHEA Grapalat" w:eastAsia="Times New Roman" w:hAnsi="GHEA Grapalat" w:cs="Sylfaen"/>
                <w:sz w:val="24"/>
                <w:szCs w:val="24"/>
              </w:rPr>
              <w:t xml:space="preserve"> </w:t>
            </w:r>
            <w:r w:rsidRPr="006D75E0">
              <w:rPr>
                <w:rFonts w:ascii="GHEA Grapalat" w:eastAsia="Times New Roman" w:hAnsi="GHEA Grapalat" w:cs="Sylfaen"/>
                <w:sz w:val="24"/>
                <w:szCs w:val="24"/>
              </w:rPr>
              <w:lastRenderedPageBreak/>
              <w:t xml:space="preserve">35.9 </w:t>
            </w:r>
            <w:proofErr w:type="spellStart"/>
            <w:r w:rsidRPr="006D75E0">
              <w:rPr>
                <w:rFonts w:ascii="GHEA Grapalat" w:eastAsia="Times New Roman" w:hAnsi="GHEA Grapalat" w:cs="Sylfaen"/>
                <w:sz w:val="24"/>
                <w:szCs w:val="24"/>
              </w:rPr>
              <w:t>հազ</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հա-ով</w:t>
            </w:r>
            <w:proofErr w:type="spellEnd"/>
            <w:r w:rsidRPr="006D75E0">
              <w:rPr>
                <w:rFonts w:ascii="GHEA Grapalat" w:eastAsia="Times New Roman" w:hAnsi="GHEA Grapalat" w:cs="Sylfaen"/>
                <w:sz w:val="24"/>
                <w:szCs w:val="24"/>
              </w:rPr>
              <w:t xml:space="preserve"> (33-րդ </w:t>
            </w:r>
            <w:proofErr w:type="spellStart"/>
            <w:r w:rsidRPr="006D75E0">
              <w:rPr>
                <w:rFonts w:ascii="GHEA Grapalat" w:eastAsia="Times New Roman" w:hAnsi="GHEA Grapalat" w:cs="Sylfaen"/>
                <w:sz w:val="24"/>
                <w:szCs w:val="24"/>
              </w:rPr>
              <w:t>կետի</w:t>
            </w:r>
            <w:proofErr w:type="spellEnd"/>
            <w:r w:rsidRPr="006D75E0">
              <w:rPr>
                <w:rFonts w:ascii="GHEA Grapalat" w:eastAsia="Times New Roman" w:hAnsi="GHEA Grapalat" w:cs="Sylfaen"/>
                <w:sz w:val="24"/>
                <w:szCs w:val="24"/>
              </w:rPr>
              <w:t xml:space="preserve"> 1-ին </w:t>
            </w:r>
            <w:proofErr w:type="spellStart"/>
            <w:r w:rsidRPr="006D75E0">
              <w:rPr>
                <w:rFonts w:ascii="GHEA Grapalat" w:eastAsia="Times New Roman" w:hAnsi="GHEA Grapalat" w:cs="Sylfaen"/>
                <w:sz w:val="24"/>
                <w:szCs w:val="24"/>
              </w:rPr>
              <w:t>ենթակետ</w:t>
            </w:r>
            <w:proofErr w:type="spellEnd"/>
            <w:r w:rsidRPr="006D75E0">
              <w:rPr>
                <w:rFonts w:ascii="GHEA Grapalat" w:eastAsia="Times New Roman" w:hAnsi="GHEA Grapalat" w:cs="Sylfaen"/>
                <w:sz w:val="24"/>
                <w:szCs w:val="24"/>
              </w:rPr>
              <w:t xml:space="preserve">), </w:t>
            </w:r>
            <w:proofErr w:type="spellStart"/>
            <w:r w:rsidRPr="006D75E0">
              <w:rPr>
                <w:rFonts w:ascii="GHEA Grapalat" w:hAnsi="GHEA Grapalat" w:cs="Arial"/>
                <w:sz w:val="24"/>
                <w:szCs w:val="24"/>
              </w:rPr>
              <w:t>Ծրագրի</w:t>
            </w:r>
            <w:proofErr w:type="spellEnd"/>
            <w:r w:rsidRPr="006D75E0">
              <w:rPr>
                <w:rFonts w:ascii="GHEA Grapalat" w:hAnsi="GHEA Grapalat" w:cs="Arial"/>
                <w:sz w:val="24"/>
                <w:szCs w:val="24"/>
              </w:rPr>
              <w:t xml:space="preserve"> </w:t>
            </w:r>
            <w:proofErr w:type="spellStart"/>
            <w:r w:rsidRPr="006D75E0">
              <w:rPr>
                <w:rFonts w:ascii="GHEA Grapalat" w:hAnsi="GHEA Grapalat" w:cs="Arial"/>
                <w:sz w:val="24"/>
                <w:szCs w:val="24"/>
              </w:rPr>
              <w:t>նախնական</w:t>
            </w:r>
            <w:proofErr w:type="spellEnd"/>
            <w:r w:rsidRPr="006D75E0">
              <w:rPr>
                <w:rFonts w:ascii="GHEA Grapalat" w:hAnsi="GHEA Grapalat" w:cs="Arial"/>
                <w:sz w:val="24"/>
                <w:szCs w:val="24"/>
              </w:rPr>
              <w:t xml:space="preserve"> </w:t>
            </w:r>
            <w:proofErr w:type="spellStart"/>
            <w:r w:rsidRPr="006D75E0">
              <w:rPr>
                <w:rFonts w:ascii="GHEA Grapalat" w:hAnsi="GHEA Grapalat" w:cs="Arial"/>
                <w:sz w:val="24"/>
                <w:szCs w:val="24"/>
              </w:rPr>
              <w:t>տարբերակի</w:t>
            </w:r>
            <w:proofErr w:type="spellEnd"/>
            <w:r w:rsidRPr="006D75E0">
              <w:rPr>
                <w:rFonts w:ascii="GHEA Grapalat" w:hAnsi="GHEA Grapalat" w:cs="Arial"/>
                <w:sz w:val="24"/>
                <w:szCs w:val="24"/>
              </w:rPr>
              <w:t xml:space="preserve"> </w:t>
            </w:r>
            <w:proofErr w:type="spellStart"/>
            <w:r w:rsidRPr="006D75E0">
              <w:rPr>
                <w:rFonts w:ascii="GHEA Grapalat" w:hAnsi="GHEA Grapalat" w:cs="Arial"/>
                <w:sz w:val="24"/>
                <w:szCs w:val="24"/>
              </w:rPr>
              <w:t>քննարկաման</w:t>
            </w:r>
            <w:proofErr w:type="spellEnd"/>
            <w:r w:rsidRPr="006D75E0">
              <w:rPr>
                <w:rFonts w:ascii="GHEA Grapalat" w:hAnsi="GHEA Grapalat" w:cs="Arial"/>
                <w:sz w:val="24"/>
                <w:szCs w:val="24"/>
              </w:rPr>
              <w:t xml:space="preserve"> </w:t>
            </w:r>
            <w:proofErr w:type="spellStart"/>
            <w:r w:rsidRPr="006D75E0">
              <w:rPr>
                <w:rFonts w:ascii="GHEA Grapalat" w:hAnsi="GHEA Grapalat" w:cs="Arial"/>
                <w:sz w:val="24"/>
                <w:szCs w:val="24"/>
              </w:rPr>
              <w:t>ժամանակ</w:t>
            </w:r>
            <w:proofErr w:type="spellEnd"/>
            <w:r w:rsidRPr="006D75E0">
              <w:rPr>
                <w:rFonts w:ascii="GHEA Grapalat" w:hAnsi="GHEA Grapalat" w:cs="Arial"/>
                <w:sz w:val="24"/>
                <w:szCs w:val="24"/>
              </w:rPr>
              <w:t xml:space="preserve"> </w:t>
            </w:r>
            <w:proofErr w:type="spellStart"/>
            <w:r w:rsidRPr="006D75E0">
              <w:rPr>
                <w:rFonts w:ascii="GHEA Grapalat" w:eastAsia="Times New Roman" w:hAnsi="GHEA Grapalat" w:cs="Sylfaen"/>
                <w:sz w:val="24"/>
                <w:szCs w:val="24"/>
              </w:rPr>
              <w:t>առաջարկել</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էինք</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բացահայտել</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թե</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ինչպես</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գնահատվելու</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տարեկան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ընդհանուր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մշակված</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վարելահողերի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տարածքի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մեջ</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շրջանառության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մեջ</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ներառված</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վարելահողերի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տարածքը</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համոզված</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լինելու</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համար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Ծրագիրը</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ծառայելու</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նպատակին</w:t>
            </w:r>
            <w:proofErr w:type="spellEnd"/>
            <w:r w:rsidRPr="006D75E0">
              <w:rPr>
                <w:rFonts w:ascii="GHEA Grapalat" w:eastAsia="Times New Roman" w:hAnsi="GHEA Grapalat" w:cs="Sylfaen"/>
                <w:sz w:val="24"/>
                <w:szCs w:val="24"/>
              </w:rPr>
              <w:t xml:space="preserve"> և </w:t>
            </w:r>
            <w:proofErr w:type="spellStart"/>
            <w:r w:rsidRPr="006D75E0">
              <w:rPr>
                <w:rFonts w:ascii="GHEA Grapalat" w:eastAsia="Times New Roman" w:hAnsi="GHEA Grapalat" w:cs="Sylfaen"/>
                <w:sz w:val="24"/>
                <w:szCs w:val="24"/>
              </w:rPr>
              <w:t>փոխհատուցումը</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տրամադրվելու</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միայն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շրջանառության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մեջ</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ներառված</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վարելահողերի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համար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փոխհատուցումը</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դրամադրելու</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նպատակով</w:t>
            </w:r>
            <w:proofErr w:type="spellEnd"/>
            <w:r w:rsidRPr="006D75E0">
              <w:rPr>
                <w:rFonts w:ascii="GHEA Grapalat" w:eastAsia="Times New Roman" w:hAnsi="GHEA Grapalat" w:cs="Sylfaen"/>
                <w:sz w:val="24"/>
                <w:szCs w:val="24"/>
              </w:rPr>
              <w:t>:</w:t>
            </w:r>
          </w:p>
          <w:p w14:paraId="5A80FC1A" w14:textId="77777777" w:rsidR="00376548" w:rsidRPr="006D75E0" w:rsidRDefault="00376548" w:rsidP="00376548">
            <w:pPr>
              <w:spacing w:after="0" w:line="336" w:lineRule="auto"/>
              <w:ind w:firstLine="720"/>
              <w:jc w:val="both"/>
              <w:rPr>
                <w:rFonts w:ascii="GHEA Grapalat" w:eastAsia="Times New Roman" w:hAnsi="GHEA Grapalat" w:cs="Sylfaen"/>
                <w:sz w:val="24"/>
                <w:szCs w:val="24"/>
              </w:rPr>
            </w:pPr>
            <w:proofErr w:type="spellStart"/>
            <w:r w:rsidRPr="006D75E0">
              <w:rPr>
                <w:rFonts w:ascii="GHEA Grapalat" w:eastAsia="Times New Roman" w:hAnsi="GHEA Grapalat" w:cs="Sylfaen"/>
                <w:sz w:val="24"/>
                <w:szCs w:val="24"/>
              </w:rPr>
              <w:t>Նշվածի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կապակցությամբ</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ամփոփաթերթում</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ներկայացվել</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առաջարկը</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չի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ընդունվել</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քանի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որ</w:t>
            </w:r>
            <w:proofErr w:type="spellEnd"/>
            <w:r w:rsidRPr="006D75E0">
              <w:rPr>
                <w:rFonts w:ascii="GHEA Grapalat" w:eastAsia="Times New Roman" w:hAnsi="GHEA Grapalat" w:cs="Sylfaen"/>
                <w:sz w:val="24"/>
                <w:szCs w:val="24"/>
              </w:rPr>
              <w:t xml:space="preserve"> </w:t>
            </w:r>
            <w:r w:rsidRPr="006D75E0">
              <w:rPr>
                <w:rFonts w:ascii="GHEA Grapalat" w:hAnsi="GHEA Grapalat"/>
                <w:sz w:val="24"/>
                <w:szCs w:val="24"/>
              </w:rPr>
              <w:t>Ծ</w:t>
            </w:r>
            <w:r w:rsidRPr="006D75E0">
              <w:rPr>
                <w:rFonts w:ascii="GHEA Grapalat" w:hAnsi="GHEA Grapalat"/>
                <w:sz w:val="24"/>
                <w:szCs w:val="24"/>
                <w:lang w:val="hy-AM"/>
              </w:rPr>
              <w:t>րագրի նպատակ</w:t>
            </w:r>
            <w:r w:rsidRPr="006D75E0">
              <w:rPr>
                <w:rFonts w:ascii="GHEA Grapalat" w:hAnsi="GHEA Grapalat"/>
                <w:sz w:val="24"/>
                <w:szCs w:val="24"/>
              </w:rPr>
              <w:t xml:space="preserve">ը </w:t>
            </w:r>
            <w:r w:rsidRPr="006D75E0">
              <w:rPr>
                <w:rFonts w:ascii="GHEA Grapalat" w:hAnsi="GHEA Grapalat"/>
                <w:sz w:val="24"/>
                <w:szCs w:val="24"/>
                <w:lang w:val="hy-AM"/>
              </w:rPr>
              <w:t xml:space="preserve">հանրապետությունում մշակաբույսերի ամբողջ </w:t>
            </w:r>
            <w:proofErr w:type="spellStart"/>
            <w:r w:rsidRPr="006D75E0">
              <w:rPr>
                <w:rFonts w:ascii="GHEA Grapalat" w:eastAsia="Times New Roman" w:hAnsi="GHEA Grapalat" w:cs="Sylfaen"/>
                <w:sz w:val="24"/>
                <w:szCs w:val="24"/>
              </w:rPr>
              <w:t>ցանքատարածությունների</w:t>
            </w:r>
            <w:proofErr w:type="spellEnd"/>
            <w:r w:rsidRPr="006D75E0">
              <w:rPr>
                <w:rFonts w:ascii="GHEA Grapalat" w:eastAsia="Times New Roman" w:hAnsi="GHEA Grapalat" w:cs="Sylfaen"/>
                <w:sz w:val="24"/>
                <w:szCs w:val="24"/>
              </w:rPr>
              <w:t xml:space="preserve"> և </w:t>
            </w:r>
            <w:proofErr w:type="spellStart"/>
            <w:r w:rsidRPr="006D75E0">
              <w:rPr>
                <w:rFonts w:ascii="GHEA Grapalat" w:eastAsia="Times New Roman" w:hAnsi="GHEA Grapalat" w:cs="Sylfaen"/>
                <w:sz w:val="24"/>
                <w:szCs w:val="24"/>
              </w:rPr>
              <w:t>համախառն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բերքի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ավելացումն</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ոչ</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միայն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մշակվող</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վարելահողերի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հաշվին</w:t>
            </w:r>
            <w:proofErr w:type="spellEnd"/>
            <w:r w:rsidRPr="006D75E0">
              <w:rPr>
                <w:rFonts w:ascii="GHEA Grapalat" w:eastAsia="Times New Roman" w:hAnsi="GHEA Grapalat" w:cs="Sylfaen"/>
                <w:sz w:val="24"/>
                <w:szCs w:val="24"/>
              </w:rPr>
              <w:t xml:space="preserve">, և </w:t>
            </w:r>
            <w:proofErr w:type="spellStart"/>
            <w:r w:rsidRPr="006D75E0">
              <w:rPr>
                <w:rFonts w:ascii="GHEA Grapalat" w:eastAsia="Times New Roman" w:hAnsi="GHEA Grapalat" w:cs="Sylfaen"/>
                <w:sz w:val="24"/>
                <w:szCs w:val="24"/>
              </w:rPr>
              <w:t>ընդհանուր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ցանքատարածությունների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մեջ</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գործնականորեն</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դժվար</w:t>
            </w:r>
            <w:proofErr w:type="spellEnd"/>
            <w:r w:rsidRPr="006D75E0">
              <w:rPr>
                <w:rFonts w:ascii="GHEA Grapalat" w:eastAsia="Times New Roman" w:hAnsi="GHEA Grapalat" w:cs="Sylfaen"/>
                <w:sz w:val="24"/>
                <w:szCs w:val="24"/>
              </w:rPr>
              <w:t xml:space="preserve"> է </w:t>
            </w:r>
            <w:proofErr w:type="spellStart"/>
            <w:r w:rsidRPr="006D75E0">
              <w:rPr>
                <w:rFonts w:ascii="GHEA Grapalat" w:eastAsia="Times New Roman" w:hAnsi="GHEA Grapalat" w:cs="Sylfaen"/>
                <w:sz w:val="24"/>
                <w:szCs w:val="24"/>
              </w:rPr>
              <w:t>տարբերակել</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նախկինում</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չմշակված</w:t>
            </w:r>
            <w:proofErr w:type="spellEnd"/>
            <w:r w:rsidRPr="006D75E0">
              <w:rPr>
                <w:rFonts w:ascii="GHEA Grapalat" w:eastAsia="Times New Roman" w:hAnsi="GHEA Grapalat" w:cs="Sylfaen"/>
                <w:sz w:val="24"/>
                <w:szCs w:val="24"/>
              </w:rPr>
              <w:t xml:space="preserve"> և </w:t>
            </w:r>
            <w:proofErr w:type="spellStart"/>
            <w:r w:rsidRPr="006D75E0">
              <w:rPr>
                <w:rFonts w:ascii="GHEA Grapalat" w:eastAsia="Times New Roman" w:hAnsi="GHEA Grapalat" w:cs="Sylfaen"/>
                <w:sz w:val="24"/>
                <w:szCs w:val="24"/>
              </w:rPr>
              <w:t>մշակված</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վարելահողերի</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վրա</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կատարված</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ցանքը</w:t>
            </w:r>
            <w:proofErr w:type="spellEnd"/>
            <w:r w:rsidRPr="006D75E0">
              <w:rPr>
                <w:rFonts w:ascii="GHEA Grapalat" w:eastAsia="Times New Roman" w:hAnsi="GHEA Grapalat" w:cs="Sylfaen"/>
                <w:sz w:val="24"/>
                <w:szCs w:val="24"/>
              </w:rPr>
              <w:t xml:space="preserve">։ </w:t>
            </w:r>
            <w:proofErr w:type="spellStart"/>
            <w:r w:rsidRPr="00725000">
              <w:rPr>
                <w:rFonts w:ascii="GHEA Grapalat" w:eastAsia="Times New Roman" w:hAnsi="GHEA Grapalat" w:cs="Sylfaen"/>
                <w:b/>
                <w:sz w:val="24"/>
                <w:szCs w:val="24"/>
              </w:rPr>
              <w:t>Այնինչ</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Ծրագրի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ֆինասական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գնահատականը</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հաշվարկվել</w:t>
            </w:r>
            <w:proofErr w:type="spellEnd"/>
            <w:r w:rsidRPr="00725000">
              <w:rPr>
                <w:rFonts w:ascii="GHEA Grapalat" w:eastAsia="Times New Roman" w:hAnsi="GHEA Grapalat" w:cs="Sylfaen"/>
                <w:b/>
                <w:sz w:val="24"/>
                <w:szCs w:val="24"/>
              </w:rPr>
              <w:t xml:space="preserve"> է </w:t>
            </w:r>
            <w:proofErr w:type="spellStart"/>
            <w:r w:rsidRPr="00725000">
              <w:rPr>
                <w:rFonts w:ascii="GHEA Grapalat" w:eastAsia="Times New Roman" w:hAnsi="GHEA Grapalat" w:cs="Sylfaen"/>
                <w:b/>
                <w:sz w:val="24"/>
                <w:szCs w:val="24"/>
              </w:rPr>
              <w:t>միայն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վարելահողերի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ավելացող</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տարածքի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համար</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ֆինանսավորման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տրամաբանությամբ</w:t>
            </w:r>
            <w:proofErr w:type="spellEnd"/>
            <w:r w:rsidRPr="00725000">
              <w:rPr>
                <w:rFonts w:ascii="GHEA Grapalat" w:eastAsia="Times New Roman" w:hAnsi="GHEA Grapalat" w:cs="Sylfaen"/>
                <w:b/>
                <w:sz w:val="24"/>
                <w:szCs w:val="24"/>
              </w:rPr>
              <w:t>:</w:t>
            </w:r>
            <w:r w:rsidRPr="006D75E0">
              <w:rPr>
                <w:rFonts w:ascii="GHEA Grapalat" w:eastAsia="Times New Roman" w:hAnsi="GHEA Grapalat" w:cs="Sylfaen"/>
                <w:sz w:val="24"/>
                <w:szCs w:val="24"/>
              </w:rPr>
              <w:t xml:space="preserve">  </w:t>
            </w:r>
          </w:p>
          <w:p w14:paraId="4A1B1163" w14:textId="4A2CAE9A" w:rsidR="00376548" w:rsidRPr="00376548" w:rsidRDefault="00376548" w:rsidP="00376548">
            <w:pPr>
              <w:spacing w:after="0" w:line="336" w:lineRule="auto"/>
              <w:ind w:firstLine="720"/>
              <w:jc w:val="both"/>
              <w:rPr>
                <w:rFonts w:ascii="GHEA Grapalat" w:eastAsia="Times New Roman" w:hAnsi="GHEA Grapalat" w:cs="Sylfaen"/>
                <w:sz w:val="24"/>
                <w:szCs w:val="24"/>
              </w:rPr>
            </w:pPr>
            <w:proofErr w:type="spellStart"/>
            <w:r w:rsidRPr="006D75E0">
              <w:rPr>
                <w:rFonts w:ascii="GHEA Grapalat" w:eastAsia="Times New Roman" w:hAnsi="GHEA Grapalat" w:cs="Sylfaen"/>
                <w:sz w:val="24"/>
                <w:szCs w:val="24"/>
              </w:rPr>
              <w:t>Այս</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պարագայում</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նշե</w:t>
            </w:r>
            <w:proofErr w:type="spellEnd"/>
            <w:r>
              <w:rPr>
                <w:rFonts w:ascii="GHEA Grapalat" w:eastAsia="Times New Roman" w:hAnsi="GHEA Grapalat" w:cs="Sylfaen"/>
                <w:sz w:val="24"/>
                <w:szCs w:val="24"/>
                <w:lang w:val="hy-AM"/>
              </w:rPr>
              <w:t>ենք</w:t>
            </w:r>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որ</w:t>
            </w:r>
            <w:proofErr w:type="spellEnd"/>
            <w:r w:rsidRPr="006D75E0">
              <w:rPr>
                <w:rFonts w:ascii="GHEA Grapalat" w:eastAsia="Times New Roman" w:hAnsi="GHEA Grapalat" w:cs="Sylfaen"/>
                <w:sz w:val="24"/>
                <w:szCs w:val="24"/>
              </w:rPr>
              <w:t xml:space="preserve"> </w:t>
            </w:r>
            <w:proofErr w:type="spellStart"/>
            <w:r w:rsidRPr="006D75E0">
              <w:rPr>
                <w:rFonts w:ascii="GHEA Grapalat" w:eastAsia="Times New Roman" w:hAnsi="GHEA Grapalat" w:cs="Sylfaen"/>
                <w:sz w:val="24"/>
                <w:szCs w:val="24"/>
              </w:rPr>
              <w:t>ըստ</w:t>
            </w:r>
            <w:proofErr w:type="spellEnd"/>
            <w:r w:rsidRPr="006D75E0">
              <w:rPr>
                <w:rFonts w:ascii="GHEA Grapalat" w:eastAsia="Times New Roman" w:hAnsi="GHEA Grapalat" w:cs="Sylfaen"/>
                <w:sz w:val="24"/>
                <w:szCs w:val="24"/>
              </w:rPr>
              <w:t xml:space="preserve"> </w:t>
            </w:r>
            <w:r w:rsidRPr="00725000">
              <w:rPr>
                <w:rFonts w:ascii="GHEA Grapalat" w:eastAsia="Times New Roman" w:hAnsi="GHEA Grapalat" w:cs="Sylfaen"/>
                <w:b/>
                <w:sz w:val="24"/>
                <w:szCs w:val="24"/>
              </w:rPr>
              <w:t xml:space="preserve">ՀՀ </w:t>
            </w:r>
            <w:proofErr w:type="spellStart"/>
            <w:r w:rsidRPr="00725000">
              <w:rPr>
                <w:rFonts w:ascii="GHEA Grapalat" w:eastAsia="Times New Roman" w:hAnsi="GHEA Grapalat" w:cs="Sylfaen"/>
                <w:b/>
                <w:sz w:val="24"/>
                <w:szCs w:val="24"/>
              </w:rPr>
              <w:t>վիճակագրական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կոմիտեի</w:t>
            </w:r>
            <w:proofErr w:type="spellEnd"/>
            <w:r w:rsidRPr="00725000">
              <w:rPr>
                <w:rFonts w:ascii="GHEA Grapalat" w:eastAsia="Times New Roman" w:hAnsi="GHEA Grapalat" w:cs="Sylfaen"/>
                <w:b/>
                <w:sz w:val="24"/>
                <w:szCs w:val="24"/>
              </w:rPr>
              <w:t xml:space="preserve"> 2024թ. </w:t>
            </w:r>
            <w:proofErr w:type="spellStart"/>
            <w:r w:rsidRPr="00725000">
              <w:rPr>
                <w:rFonts w:ascii="GHEA Grapalat" w:eastAsia="Times New Roman" w:hAnsi="GHEA Grapalat" w:cs="Sylfaen"/>
                <w:b/>
                <w:sz w:val="24"/>
                <w:szCs w:val="24"/>
              </w:rPr>
              <w:t>բերքի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տակ</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կատարված</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գյուղատնտեսական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մշակաբույսերի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ցանքային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տարածությունների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համատարած</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հաշվառման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հանրագումարները</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տեղեկագրի</w:t>
            </w:r>
            <w:proofErr w:type="spellEnd"/>
            <w:r w:rsidRPr="00725000">
              <w:rPr>
                <w:rFonts w:ascii="GHEA Grapalat" w:eastAsia="Times New Roman" w:hAnsi="GHEA Grapalat" w:cs="Sylfaen"/>
                <w:b/>
                <w:sz w:val="24"/>
                <w:szCs w:val="24"/>
              </w:rPr>
              <w:t xml:space="preserve"> (https://armstat.am/file/article/canqer_2024.pdf</w:t>
            </w:r>
            <w:r w:rsidRPr="00725000">
              <w:rPr>
                <w:rFonts w:ascii="GHEA Grapalat" w:eastAsia="Times New Roman" w:hAnsi="GHEA Grapalat" w:cs="Sylfaen"/>
                <w:b/>
                <w:sz w:val="24"/>
                <w:szCs w:val="24"/>
                <w:lang w:val="hy-AM"/>
              </w:rPr>
              <w:t>)</w:t>
            </w:r>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հացահատիկային</w:t>
            </w:r>
            <w:proofErr w:type="spellEnd"/>
            <w:r w:rsidRPr="00725000">
              <w:rPr>
                <w:rFonts w:ascii="GHEA Grapalat" w:eastAsia="Times New Roman" w:hAnsi="GHEA Grapalat" w:cs="Sylfaen"/>
                <w:b/>
                <w:sz w:val="24"/>
                <w:szCs w:val="24"/>
              </w:rPr>
              <w:t xml:space="preserve"> և </w:t>
            </w:r>
            <w:proofErr w:type="spellStart"/>
            <w:r w:rsidRPr="00725000">
              <w:rPr>
                <w:rFonts w:ascii="GHEA Grapalat" w:eastAsia="Times New Roman" w:hAnsi="GHEA Grapalat" w:cs="Sylfaen"/>
                <w:b/>
                <w:sz w:val="24"/>
                <w:szCs w:val="24"/>
              </w:rPr>
              <w:t>հատիկաընդեղենային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մշակաբույսերի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ցանքատարածությունները</w:t>
            </w:r>
            <w:proofErr w:type="spellEnd"/>
            <w:r w:rsidRPr="00725000">
              <w:rPr>
                <w:rFonts w:ascii="GHEA Grapalat" w:eastAsia="Times New Roman" w:hAnsi="GHEA Grapalat" w:cs="Sylfaen"/>
                <w:b/>
                <w:sz w:val="24"/>
                <w:szCs w:val="24"/>
              </w:rPr>
              <w:t xml:space="preserve"> 2024թ. </w:t>
            </w:r>
            <w:proofErr w:type="spellStart"/>
            <w:r w:rsidRPr="00725000">
              <w:rPr>
                <w:rFonts w:ascii="GHEA Grapalat" w:eastAsia="Times New Roman" w:hAnsi="GHEA Grapalat" w:cs="Sylfaen"/>
                <w:b/>
                <w:sz w:val="24"/>
                <w:szCs w:val="24"/>
              </w:rPr>
              <w:t>կազմել</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են</w:t>
            </w:r>
            <w:proofErr w:type="spellEnd"/>
            <w:r w:rsidRPr="00725000">
              <w:rPr>
                <w:rFonts w:ascii="GHEA Grapalat" w:eastAsia="Times New Roman" w:hAnsi="GHEA Grapalat" w:cs="Sylfaen"/>
                <w:b/>
                <w:sz w:val="24"/>
                <w:szCs w:val="24"/>
              </w:rPr>
              <w:t xml:space="preserve"> 116.4 </w:t>
            </w:r>
            <w:proofErr w:type="spellStart"/>
            <w:r w:rsidRPr="00725000">
              <w:rPr>
                <w:rFonts w:ascii="GHEA Grapalat" w:eastAsia="Times New Roman" w:hAnsi="GHEA Grapalat" w:cs="Sylfaen"/>
                <w:b/>
                <w:sz w:val="24"/>
                <w:szCs w:val="24"/>
              </w:rPr>
              <w:t>հազ</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Այսինքն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եթե</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դիտարկենք</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Ծրագրի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իրագործման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արդյունքում</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մշակվող</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վարելահողերը</w:t>
            </w:r>
            <w:proofErr w:type="spellEnd"/>
            <w:r w:rsidRPr="00725000">
              <w:rPr>
                <w:rFonts w:ascii="GHEA Grapalat" w:eastAsia="Times New Roman" w:hAnsi="GHEA Grapalat" w:cs="Sylfaen"/>
                <w:b/>
                <w:sz w:val="24"/>
                <w:szCs w:val="24"/>
              </w:rPr>
              <w:t xml:space="preserve"> 35.9 </w:t>
            </w:r>
            <w:proofErr w:type="spellStart"/>
            <w:r w:rsidRPr="00725000">
              <w:rPr>
                <w:rFonts w:ascii="GHEA Grapalat" w:eastAsia="Times New Roman" w:hAnsi="GHEA Grapalat" w:cs="Sylfaen"/>
                <w:b/>
                <w:sz w:val="24"/>
                <w:szCs w:val="24"/>
              </w:rPr>
              <w:t>հազ</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հա-ով</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ավելանալու</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տարբերակը</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ստացվում</w:t>
            </w:r>
            <w:proofErr w:type="spellEnd"/>
            <w:r w:rsidRPr="00725000">
              <w:rPr>
                <w:rFonts w:ascii="GHEA Grapalat" w:eastAsia="Times New Roman" w:hAnsi="GHEA Grapalat" w:cs="Sylfaen"/>
                <w:b/>
                <w:sz w:val="24"/>
                <w:szCs w:val="24"/>
              </w:rPr>
              <w:t xml:space="preserve"> է, </w:t>
            </w:r>
            <w:proofErr w:type="spellStart"/>
            <w:r w:rsidRPr="00725000">
              <w:rPr>
                <w:rFonts w:ascii="GHEA Grapalat" w:eastAsia="Times New Roman" w:hAnsi="GHEA Grapalat" w:cs="Sylfaen"/>
                <w:b/>
                <w:sz w:val="24"/>
                <w:szCs w:val="24"/>
              </w:rPr>
              <w:t>որ</w:t>
            </w:r>
            <w:proofErr w:type="spellEnd"/>
            <w:r w:rsidRPr="00725000">
              <w:rPr>
                <w:rFonts w:ascii="GHEA Grapalat" w:eastAsia="Times New Roman" w:hAnsi="GHEA Grapalat" w:cs="Sylfaen"/>
                <w:b/>
                <w:sz w:val="24"/>
                <w:szCs w:val="24"/>
              </w:rPr>
              <w:t xml:space="preserve"> 2025թ. </w:t>
            </w:r>
            <w:proofErr w:type="spellStart"/>
            <w:r w:rsidRPr="00725000">
              <w:rPr>
                <w:rFonts w:ascii="GHEA Grapalat" w:eastAsia="Times New Roman" w:hAnsi="GHEA Grapalat" w:cs="Sylfaen"/>
                <w:b/>
                <w:sz w:val="24"/>
                <w:szCs w:val="24"/>
              </w:rPr>
              <w:t>դրանք</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կկազմեն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առնվազն</w:t>
            </w:r>
            <w:proofErr w:type="spellEnd"/>
            <w:r w:rsidRPr="00725000">
              <w:rPr>
                <w:rFonts w:ascii="GHEA Grapalat" w:eastAsia="Times New Roman" w:hAnsi="GHEA Grapalat" w:cs="Sylfaen"/>
                <w:b/>
                <w:sz w:val="24"/>
                <w:szCs w:val="24"/>
              </w:rPr>
              <w:t xml:space="preserve"> 152.3 </w:t>
            </w:r>
            <w:proofErr w:type="spellStart"/>
            <w:r w:rsidRPr="00725000">
              <w:rPr>
                <w:rFonts w:ascii="GHEA Grapalat" w:eastAsia="Times New Roman" w:hAnsi="GHEA Grapalat" w:cs="Sylfaen"/>
                <w:b/>
                <w:sz w:val="24"/>
                <w:szCs w:val="24"/>
              </w:rPr>
              <w:t>հազ</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որի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արդյունքում</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Ծրագրի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ֆինանսավորման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համար</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անհրաժեշտ</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գումարը</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շուրջ</w:t>
            </w:r>
            <w:proofErr w:type="spellEnd"/>
            <w:r w:rsidRPr="00725000">
              <w:rPr>
                <w:rFonts w:ascii="GHEA Grapalat" w:eastAsia="Times New Roman" w:hAnsi="GHEA Grapalat" w:cs="Sylfaen"/>
                <w:b/>
                <w:sz w:val="24"/>
                <w:szCs w:val="24"/>
              </w:rPr>
              <w:t xml:space="preserve"> 4 </w:t>
            </w:r>
            <w:proofErr w:type="spellStart"/>
            <w:r w:rsidRPr="00725000">
              <w:rPr>
                <w:rFonts w:ascii="GHEA Grapalat" w:eastAsia="Times New Roman" w:hAnsi="GHEA Grapalat" w:cs="Sylfaen"/>
                <w:b/>
                <w:sz w:val="24"/>
                <w:szCs w:val="24"/>
              </w:rPr>
              <w:t>անգամ</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ավելի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կլինի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Ծրագրով</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ներկայացված</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գումարից</w:t>
            </w:r>
            <w:proofErr w:type="spellEnd"/>
            <w:r w:rsidRPr="00725000">
              <w:rPr>
                <w:rFonts w:ascii="GHEA Grapalat" w:eastAsia="Times New Roman" w:hAnsi="GHEA Grapalat" w:cs="Sylfaen"/>
                <w:b/>
                <w:sz w:val="24"/>
                <w:szCs w:val="24"/>
              </w:rPr>
              <w:t xml:space="preserve"> (2025-2026թթ. </w:t>
            </w:r>
            <w:proofErr w:type="spellStart"/>
            <w:r w:rsidRPr="00725000">
              <w:rPr>
                <w:rFonts w:ascii="GHEA Grapalat" w:eastAsia="Times New Roman" w:hAnsi="GHEA Grapalat" w:cs="Sylfaen"/>
                <w:b/>
                <w:sz w:val="24"/>
                <w:szCs w:val="24"/>
              </w:rPr>
              <w:t>համար</w:t>
            </w:r>
            <w:proofErr w:type="spellEnd"/>
            <w:r w:rsidRPr="00725000">
              <w:rPr>
                <w:rFonts w:ascii="GHEA Grapalat" w:eastAsia="Times New Roman" w:hAnsi="GHEA Grapalat" w:cs="Sylfaen"/>
                <w:b/>
                <w:sz w:val="24"/>
                <w:szCs w:val="24"/>
              </w:rPr>
              <w:t xml:space="preserve"> 2.89 </w:t>
            </w:r>
            <w:proofErr w:type="spellStart"/>
            <w:r w:rsidRPr="00725000">
              <w:rPr>
                <w:rFonts w:ascii="GHEA Grapalat" w:eastAsia="Times New Roman" w:hAnsi="GHEA Grapalat" w:cs="Sylfaen"/>
                <w:b/>
                <w:sz w:val="24"/>
                <w:szCs w:val="24"/>
              </w:rPr>
              <w:t>մլրդ</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դրամ</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Հետևաբար</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տարեկան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ընդհանուր</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մշակված</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վարելահողերի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տարածքի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մեջ</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lastRenderedPageBreak/>
              <w:t>շրջանառված</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նոր</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վարելահողերի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տարածքի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գնահատման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անհնարինության</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վերաբերյալ</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ամփոփաթերթով</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ներկայացված</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կարծիքը</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խիստ</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մտահոգիչ</w:t>
            </w:r>
            <w:proofErr w:type="spellEnd"/>
            <w:r w:rsidRPr="00725000">
              <w:rPr>
                <w:rFonts w:ascii="GHEA Grapalat" w:eastAsia="Times New Roman" w:hAnsi="GHEA Grapalat" w:cs="Sylfaen"/>
                <w:b/>
                <w:sz w:val="24"/>
                <w:szCs w:val="24"/>
              </w:rPr>
              <w:t xml:space="preserve"> և </w:t>
            </w:r>
            <w:proofErr w:type="spellStart"/>
            <w:r w:rsidRPr="00725000">
              <w:rPr>
                <w:rFonts w:ascii="GHEA Grapalat" w:eastAsia="Times New Roman" w:hAnsi="GHEA Grapalat" w:cs="Sylfaen"/>
                <w:b/>
                <w:sz w:val="24"/>
                <w:szCs w:val="24"/>
              </w:rPr>
              <w:t>ռիսկային</w:t>
            </w:r>
            <w:proofErr w:type="spellEnd"/>
            <w:r w:rsidRPr="00725000">
              <w:rPr>
                <w:rFonts w:ascii="GHEA Grapalat" w:eastAsia="Times New Roman" w:hAnsi="GHEA Grapalat" w:cs="Sylfaen"/>
                <w:b/>
                <w:sz w:val="24"/>
                <w:szCs w:val="24"/>
              </w:rPr>
              <w:t xml:space="preserve"> է՝ </w:t>
            </w:r>
            <w:proofErr w:type="spellStart"/>
            <w:r w:rsidRPr="00725000">
              <w:rPr>
                <w:rFonts w:ascii="GHEA Grapalat" w:eastAsia="Times New Roman" w:hAnsi="GHEA Grapalat" w:cs="Sylfaen"/>
                <w:b/>
                <w:sz w:val="24"/>
                <w:szCs w:val="24"/>
              </w:rPr>
              <w:t>հաշվի</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առնելով</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ներկայիս</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ֆիսկալ</w:t>
            </w:r>
            <w:proofErr w:type="spellEnd"/>
            <w:r w:rsidRPr="00725000">
              <w:rPr>
                <w:rFonts w:ascii="GHEA Grapalat" w:eastAsia="Times New Roman" w:hAnsi="GHEA Grapalat" w:cs="Sylfaen"/>
                <w:b/>
                <w:sz w:val="24"/>
                <w:szCs w:val="24"/>
              </w:rPr>
              <w:t xml:space="preserve"> </w:t>
            </w:r>
            <w:proofErr w:type="spellStart"/>
            <w:r w:rsidRPr="00725000">
              <w:rPr>
                <w:rFonts w:ascii="GHEA Grapalat" w:eastAsia="Times New Roman" w:hAnsi="GHEA Grapalat" w:cs="Sylfaen"/>
                <w:b/>
                <w:sz w:val="24"/>
                <w:szCs w:val="24"/>
              </w:rPr>
              <w:t>սահմանափակումները</w:t>
            </w:r>
            <w:proofErr w:type="spellEnd"/>
            <w:r w:rsidRPr="00725000">
              <w:rPr>
                <w:rFonts w:ascii="GHEA Grapalat" w:eastAsia="Times New Roman" w:hAnsi="GHEA Grapalat" w:cs="Sylfaen"/>
                <w:b/>
                <w:sz w:val="24"/>
                <w:szCs w:val="24"/>
              </w:rPr>
              <w:t xml:space="preserve">: </w:t>
            </w:r>
          </w:p>
        </w:tc>
        <w:tc>
          <w:tcPr>
            <w:tcW w:w="3827" w:type="dxa"/>
            <w:shd w:val="clear" w:color="auto" w:fill="auto"/>
          </w:tcPr>
          <w:p w14:paraId="0B76CCEC" w14:textId="0F314B32" w:rsidR="00376548" w:rsidRPr="00376548" w:rsidRDefault="005865A4" w:rsidP="00376548">
            <w:pPr>
              <w:pStyle w:val="NormalWeb"/>
              <w:spacing w:before="0" w:after="0" w:line="360" w:lineRule="auto"/>
              <w:ind w:left="76"/>
              <w:jc w:val="center"/>
              <w:rPr>
                <w:rFonts w:ascii="GHEA Grapalat" w:eastAsia="MS Mincho" w:hAnsi="GHEA Grapalat" w:cs="MS Mincho"/>
                <w:lang w:val="hy-AM"/>
              </w:rPr>
            </w:pPr>
            <w:r>
              <w:rPr>
                <w:rFonts w:ascii="GHEA Grapalat" w:hAnsi="GHEA Grapalat"/>
                <w:lang w:val="hy-AM"/>
              </w:rPr>
              <w:lastRenderedPageBreak/>
              <w:t>Ընդունվել է ի գիտություն։</w:t>
            </w:r>
            <w:r w:rsidR="00376548" w:rsidRPr="00376548">
              <w:rPr>
                <w:rFonts w:ascii="GHEA Grapalat" w:hAnsi="GHEA Grapalat"/>
                <w:lang w:val="hy-AM"/>
              </w:rPr>
              <w:t xml:space="preserve"> </w:t>
            </w:r>
          </w:p>
        </w:tc>
      </w:tr>
      <w:tr w:rsidR="00376548" w:rsidRPr="00C65555" w14:paraId="08CA44B4" w14:textId="77777777" w:rsidTr="00376548">
        <w:trPr>
          <w:trHeight w:val="268"/>
        </w:trPr>
        <w:tc>
          <w:tcPr>
            <w:tcW w:w="9781" w:type="dxa"/>
            <w:shd w:val="clear" w:color="auto" w:fill="auto"/>
          </w:tcPr>
          <w:p w14:paraId="2D41672E" w14:textId="2DBD294D" w:rsidR="00376548" w:rsidRPr="00C65555" w:rsidRDefault="00C65555" w:rsidP="00376548">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Sylfaen"/>
                <w:sz w:val="24"/>
                <w:szCs w:val="24"/>
              </w:rPr>
              <w:lastRenderedPageBreak/>
              <w:t xml:space="preserve">2. </w:t>
            </w:r>
            <w:proofErr w:type="spellStart"/>
            <w:r>
              <w:rPr>
                <w:rFonts w:ascii="GHEA Grapalat" w:eastAsia="Times New Roman" w:hAnsi="GHEA Grapalat" w:cs="Sylfaen"/>
                <w:sz w:val="24"/>
                <w:szCs w:val="24"/>
              </w:rPr>
              <w:t>Նկատի</w:t>
            </w:r>
            <w:proofErr w:type="spellEnd"/>
            <w:r>
              <w:rPr>
                <w:rFonts w:ascii="GHEA Grapalat" w:eastAsia="Times New Roman" w:hAnsi="GHEA Grapalat" w:cs="Sylfaen"/>
                <w:sz w:val="24"/>
                <w:szCs w:val="24"/>
              </w:rPr>
              <w:t xml:space="preserve"> </w:t>
            </w:r>
            <w:proofErr w:type="spellStart"/>
            <w:r>
              <w:rPr>
                <w:rFonts w:ascii="GHEA Grapalat" w:eastAsia="Times New Roman" w:hAnsi="GHEA Grapalat" w:cs="Sylfaen"/>
                <w:sz w:val="24"/>
                <w:szCs w:val="24"/>
              </w:rPr>
              <w:t>ունենալով</w:t>
            </w:r>
            <w:proofErr w:type="spellEnd"/>
            <w:r>
              <w:rPr>
                <w:rFonts w:ascii="GHEA Grapalat" w:eastAsia="Times New Roman" w:hAnsi="GHEA Grapalat" w:cs="Sylfaen"/>
                <w:sz w:val="24"/>
                <w:szCs w:val="24"/>
              </w:rPr>
              <w:t xml:space="preserve">, </w:t>
            </w:r>
            <w:proofErr w:type="spellStart"/>
            <w:r>
              <w:rPr>
                <w:rFonts w:ascii="GHEA Grapalat" w:eastAsia="Times New Roman" w:hAnsi="GHEA Grapalat" w:cs="Sylfaen"/>
                <w:sz w:val="24"/>
                <w:szCs w:val="24"/>
              </w:rPr>
              <w:t>որ</w:t>
            </w:r>
            <w:proofErr w:type="spellEnd"/>
            <w:r>
              <w:rPr>
                <w:rFonts w:ascii="GHEA Grapalat" w:eastAsia="Times New Roman" w:hAnsi="GHEA Grapalat" w:cs="Sylfaen"/>
                <w:sz w:val="24"/>
                <w:szCs w:val="24"/>
              </w:rPr>
              <w:t xml:space="preserve"> </w:t>
            </w:r>
            <w:proofErr w:type="spellStart"/>
            <w:r>
              <w:rPr>
                <w:rFonts w:ascii="GHEA Grapalat" w:eastAsia="Times New Roman" w:hAnsi="GHEA Grapalat" w:cs="Sylfaen"/>
                <w:sz w:val="24"/>
                <w:szCs w:val="24"/>
              </w:rPr>
              <w:t>Ծրագրի</w:t>
            </w:r>
            <w:proofErr w:type="spellEnd"/>
            <w:r>
              <w:rPr>
                <w:rFonts w:ascii="GHEA Grapalat" w:eastAsia="Times New Roman" w:hAnsi="GHEA Grapalat" w:cs="Sylfaen"/>
                <w:sz w:val="24"/>
                <w:szCs w:val="24"/>
              </w:rPr>
              <w:t xml:space="preserve"> </w:t>
            </w:r>
            <w:r w:rsidRPr="00EE223B">
              <w:rPr>
                <w:rFonts w:ascii="GHEA Grapalat" w:eastAsia="Times New Roman" w:hAnsi="GHEA Grapalat" w:cs="Times New Roman"/>
                <w:sz w:val="24"/>
                <w:szCs w:val="24"/>
                <w:lang w:val="hy-AM"/>
              </w:rPr>
              <w:t>ֆինանսավորումը նախատե</w:t>
            </w:r>
            <w:r>
              <w:rPr>
                <w:rFonts w:ascii="GHEA Grapalat" w:eastAsia="Times New Roman" w:hAnsi="GHEA Grapalat" w:cs="Times New Roman"/>
                <w:sz w:val="24"/>
                <w:szCs w:val="24"/>
                <w:lang w:val="hy-AM"/>
              </w:rPr>
              <w:t>ս</w:t>
            </w:r>
            <w:r w:rsidRPr="00EE223B">
              <w:rPr>
                <w:rFonts w:ascii="GHEA Grapalat" w:eastAsia="Times New Roman" w:hAnsi="GHEA Grapalat" w:cs="Times New Roman"/>
                <w:sz w:val="24"/>
                <w:szCs w:val="24"/>
                <w:lang w:val="hy-AM"/>
              </w:rPr>
              <w:t xml:space="preserve">վում է իրականացնել ՀՀ </w:t>
            </w:r>
            <w:r w:rsidRPr="00974E63">
              <w:rPr>
                <w:rFonts w:ascii="GHEA Grapalat" w:eastAsia="Times New Roman" w:hAnsi="GHEA Grapalat" w:cs="Times New Roman"/>
                <w:sz w:val="24"/>
                <w:szCs w:val="24"/>
                <w:lang w:val="hy-AM"/>
              </w:rPr>
              <w:t>պետական բյուջեից</w:t>
            </w:r>
            <w:r w:rsidRPr="00EE223B">
              <w:rPr>
                <w:rFonts w:ascii="GHEA Grapalat" w:eastAsia="Times New Roman" w:hAnsi="GHEA Grapalat" w:cs="Times New Roman"/>
                <w:sz w:val="24"/>
                <w:szCs w:val="24"/>
                <w:lang w:val="hy-AM"/>
              </w:rPr>
              <w:t xml:space="preserve">, </w:t>
            </w:r>
            <w:proofErr w:type="spellStart"/>
            <w:r>
              <w:rPr>
                <w:rFonts w:ascii="GHEA Grapalat" w:eastAsia="Times New Roman" w:hAnsi="GHEA Grapalat" w:cs="Arial"/>
                <w:bCs/>
                <w:kern w:val="32"/>
                <w:sz w:val="24"/>
                <w:szCs w:val="24"/>
                <w:lang w:eastAsia="ru-RU"/>
              </w:rPr>
              <w:t>այնինչ</w:t>
            </w:r>
            <w:proofErr w:type="spellEnd"/>
            <w:r>
              <w:rPr>
                <w:rFonts w:ascii="GHEA Grapalat" w:eastAsia="Times New Roman" w:hAnsi="GHEA Grapalat" w:cs="Arial"/>
                <w:bCs/>
                <w:kern w:val="32"/>
                <w:sz w:val="24"/>
                <w:szCs w:val="24"/>
                <w:lang w:eastAsia="ru-RU"/>
              </w:rPr>
              <w:t xml:space="preserve"> </w:t>
            </w:r>
            <w:r w:rsidRPr="00974E63">
              <w:rPr>
                <w:rFonts w:ascii="GHEA Grapalat" w:hAnsi="GHEA Grapalat"/>
                <w:sz w:val="24"/>
                <w:szCs w:val="24"/>
                <w:lang w:val="hy-AM"/>
              </w:rPr>
              <w:t>2025-2027թթ. ՄԺԾԾ-ով և 2025թ. պետական բյուջեով Ծրագրի իրականացման ուղղությամբ գումարներ նախատեսված չեն</w:t>
            </w:r>
            <w:r w:rsidRPr="00C65555">
              <w:rPr>
                <w:rFonts w:ascii="GHEA Grapalat" w:hAnsi="GHEA Grapalat"/>
                <w:sz w:val="24"/>
                <w:szCs w:val="24"/>
                <w:lang w:val="hy-AM"/>
              </w:rPr>
              <w:t xml:space="preserve">, առաջարկել էինք </w:t>
            </w:r>
            <w:r w:rsidRPr="00974E63">
              <w:rPr>
                <w:rFonts w:ascii="GHEA Grapalat" w:hAnsi="GHEA Grapalat"/>
                <w:sz w:val="24"/>
                <w:szCs w:val="24"/>
                <w:lang w:val="hy-AM"/>
              </w:rPr>
              <w:t xml:space="preserve">նոր պարտավորություններ ստանձնելուց առաջ, </w:t>
            </w:r>
            <w:r w:rsidRPr="00C65555">
              <w:rPr>
                <w:rFonts w:ascii="GHEA Grapalat" w:hAnsi="GHEA Grapalat"/>
                <w:sz w:val="24"/>
                <w:szCs w:val="24"/>
                <w:lang w:val="hy-AM"/>
              </w:rPr>
              <w:t xml:space="preserve">Ծրագրի </w:t>
            </w:r>
            <w:r w:rsidRPr="00974E63">
              <w:rPr>
                <w:rFonts w:ascii="GHEA Grapalat" w:hAnsi="GHEA Grapalat"/>
                <w:sz w:val="24"/>
                <w:szCs w:val="24"/>
                <w:lang w:val="hy-AM"/>
              </w:rPr>
              <w:t>առաջնահերթ համար</w:t>
            </w:r>
            <w:r w:rsidRPr="00C65555">
              <w:rPr>
                <w:rFonts w:ascii="GHEA Grapalat" w:hAnsi="GHEA Grapalat"/>
                <w:sz w:val="24"/>
                <w:szCs w:val="24"/>
                <w:lang w:val="hy-AM"/>
              </w:rPr>
              <w:t>վ</w:t>
            </w:r>
            <w:r w:rsidRPr="00974E63">
              <w:rPr>
                <w:rFonts w:ascii="GHEA Grapalat" w:hAnsi="GHEA Grapalat"/>
                <w:sz w:val="24"/>
                <w:szCs w:val="24"/>
                <w:lang w:val="hy-AM"/>
              </w:rPr>
              <w:t xml:space="preserve">ելու պարագայում, 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w:t>
            </w:r>
            <w:r w:rsidRPr="00974E63">
              <w:rPr>
                <w:rFonts w:ascii="GHEA Grapalat" w:eastAsia="Times New Roman" w:hAnsi="GHEA Grapalat" w:cs="Arial"/>
                <w:bCs/>
                <w:kern w:val="32"/>
                <w:sz w:val="24"/>
                <w:szCs w:val="24"/>
                <w:lang w:val="hy-AM" w:eastAsia="ru-RU"/>
              </w:rPr>
              <w:t xml:space="preserve">որից հետո միայն տնտեսված միջոցների հաշվին ստանձնել </w:t>
            </w:r>
            <w:r w:rsidRPr="00C65555">
              <w:rPr>
                <w:rFonts w:ascii="GHEA Grapalat" w:eastAsia="Times New Roman" w:hAnsi="GHEA Grapalat" w:cs="Arial"/>
                <w:bCs/>
                <w:kern w:val="32"/>
                <w:sz w:val="24"/>
                <w:szCs w:val="24"/>
                <w:lang w:val="hy-AM" w:eastAsia="ru-RU"/>
              </w:rPr>
              <w:t>Ծրագրի իրականացումը</w:t>
            </w:r>
            <w:r w:rsidRPr="00974E63">
              <w:rPr>
                <w:rFonts w:ascii="GHEA Grapalat" w:eastAsia="Times New Roman" w:hAnsi="GHEA Grapalat" w:cs="Arial"/>
                <w:bCs/>
                <w:kern w:val="32"/>
                <w:sz w:val="24"/>
                <w:szCs w:val="24"/>
                <w:lang w:val="hy-AM" w:eastAsia="ru-RU"/>
              </w:rPr>
              <w:t>:</w:t>
            </w:r>
            <w:r w:rsidRPr="00C65555">
              <w:rPr>
                <w:rFonts w:ascii="GHEA Grapalat" w:eastAsia="Times New Roman" w:hAnsi="GHEA Grapalat" w:cs="Arial"/>
                <w:bCs/>
                <w:kern w:val="32"/>
                <w:sz w:val="24"/>
                <w:szCs w:val="24"/>
                <w:lang w:val="hy-AM" w:eastAsia="ru-RU"/>
              </w:rPr>
              <w:t xml:space="preserve"> Ընդ որում, քանի որ </w:t>
            </w:r>
            <w:r w:rsidRPr="00974E63">
              <w:rPr>
                <w:rFonts w:ascii="GHEA Grapalat" w:eastAsia="Times New Roman" w:hAnsi="GHEA Grapalat"/>
                <w:sz w:val="24"/>
                <w:szCs w:val="24"/>
                <w:lang w:val="hy-AM"/>
              </w:rPr>
              <w:t xml:space="preserve">Ծրագրի շրջանակում </w:t>
            </w:r>
            <w:r w:rsidRPr="00C65555">
              <w:rPr>
                <w:rFonts w:ascii="GHEA Grapalat" w:eastAsia="Times New Roman" w:hAnsi="GHEA Grapalat" w:cs="Sylfaen"/>
                <w:sz w:val="24"/>
                <w:szCs w:val="24"/>
                <w:lang w:val="hy-AM"/>
              </w:rPr>
              <w:t>հանրապետությունում ըստ մշակաբույսերի ցանքատարածությունների մակերեսի սահմանափակում չի նախատեսվում (32-րդ կետի 4-րդ ենթակետ), ուստի ցանքատարածությունների մակերեսը կարող է գերազանցել Ծրագրի շրջանակում գնահատված մակերեսը, առաջարկել էինք բացահայտել, թե ցանքատարածությունների մակերեսի Ծրագրով գնահատված չափը գերազանցելու պարագայում ինչ աղբյուրներից է իրականացվելու տրամադրվելիք փոխհատուցման ֆինանսավորումը: Նշված դիտարկումների կապակցությամբ ամփոփաթերթու</w:t>
            </w:r>
            <w:r>
              <w:rPr>
                <w:rFonts w:ascii="GHEA Grapalat" w:eastAsia="Times New Roman" w:hAnsi="GHEA Grapalat" w:cs="Sylfaen"/>
                <w:sz w:val="24"/>
                <w:szCs w:val="24"/>
                <w:lang w:val="hy-AM"/>
              </w:rPr>
              <w:t>մ</w:t>
            </w:r>
            <w:r w:rsidRPr="00C65555">
              <w:rPr>
                <w:rFonts w:ascii="GHEA Grapalat" w:eastAsia="Times New Roman" w:hAnsi="GHEA Grapalat" w:cs="Sylfaen"/>
                <w:sz w:val="24"/>
                <w:szCs w:val="24"/>
                <w:lang w:val="hy-AM"/>
              </w:rPr>
              <w:t xml:space="preserve"> նշվել է, </w:t>
            </w:r>
            <w:r w:rsidRPr="00C65555">
              <w:rPr>
                <w:rFonts w:ascii="GHEA Grapalat" w:eastAsia="Times New Roman" w:hAnsi="GHEA Grapalat" w:cs="Sylfaen"/>
                <w:b/>
                <w:sz w:val="24"/>
                <w:szCs w:val="24"/>
                <w:lang w:val="hy-AM"/>
              </w:rPr>
              <w:t>որ ընդունվել է ի գիտություն և ֆինանսավորումը կիրականացվի Էկոնոմիկայի նախարարության կողմից իրականացվող պետական աջակցության այլ ծրագրերին հատկացված միջոցներից վերաբաշխումների տարբերակով։</w:t>
            </w:r>
            <w:r>
              <w:rPr>
                <w:rFonts w:ascii="GHEA Grapalat" w:eastAsia="Times New Roman" w:hAnsi="GHEA Grapalat" w:cs="Sylfaen"/>
                <w:b/>
                <w:sz w:val="24"/>
                <w:szCs w:val="24"/>
                <w:lang w:val="hy-AM"/>
              </w:rPr>
              <w:t xml:space="preserve"> </w:t>
            </w:r>
            <w:r w:rsidRPr="00C65555">
              <w:rPr>
                <w:rFonts w:ascii="GHEA Grapalat" w:eastAsia="Times New Roman" w:hAnsi="GHEA Grapalat" w:cs="Sylfaen"/>
                <w:b/>
                <w:sz w:val="24"/>
                <w:szCs w:val="24"/>
                <w:lang w:val="hy-AM"/>
              </w:rPr>
              <w:t xml:space="preserve">Ելնելով վերոգրյալից առաջարկում ենք ներկայացնել </w:t>
            </w:r>
            <w:r w:rsidRPr="00C65555">
              <w:rPr>
                <w:rFonts w:ascii="GHEA Grapalat" w:eastAsia="Times New Roman" w:hAnsi="GHEA Grapalat"/>
                <w:b/>
                <w:bCs/>
                <w:sz w:val="24"/>
                <w:szCs w:val="24"/>
                <w:lang w:val="hy-AM" w:eastAsia="ru-RU"/>
              </w:rPr>
              <w:t xml:space="preserve">ՀՀ 2025թ. պետական բյուջեով նախատեսված այն միջոցառումները, որոնցից վերաբաշխվող միջոցների հաշվին նախատեսվում է ապահովել Ծրագրի կատարումը՝ </w:t>
            </w:r>
            <w:r w:rsidRPr="00C65555">
              <w:rPr>
                <w:rFonts w:ascii="GHEA Grapalat" w:eastAsia="Times New Roman" w:hAnsi="GHEA Grapalat" w:cs="Sylfaen"/>
                <w:b/>
                <w:sz w:val="24"/>
                <w:szCs w:val="24"/>
                <w:lang w:val="hy-AM"/>
              </w:rPr>
              <w:lastRenderedPageBreak/>
              <w:t xml:space="preserve">բացահայտելով վերաբաշխվող միջոցառումների թերակատարման կամ դրանց գծով նախապես ավել գումարներ ներկայացնելու </w:t>
            </w:r>
            <w:r w:rsidRPr="00C65555">
              <w:rPr>
                <w:rFonts w:ascii="GHEA Grapalat" w:eastAsia="Times New Roman" w:hAnsi="GHEA Grapalat"/>
                <w:b/>
                <w:bCs/>
                <w:sz w:val="24"/>
                <w:szCs w:val="24"/>
                <w:lang w:val="hy-AM" w:eastAsia="ru-RU"/>
              </w:rPr>
              <w:t>հանգամանքներն ու պատճառները</w:t>
            </w:r>
            <w:r w:rsidRPr="00C65555">
              <w:rPr>
                <w:rFonts w:ascii="GHEA Grapalat" w:eastAsia="Times New Roman" w:hAnsi="GHEA Grapalat"/>
                <w:bCs/>
                <w:sz w:val="24"/>
                <w:szCs w:val="24"/>
                <w:lang w:val="hy-AM" w:eastAsia="ru-RU"/>
              </w:rPr>
              <w:t xml:space="preserve">: </w:t>
            </w:r>
            <w:r w:rsidRPr="00C65555">
              <w:rPr>
                <w:rFonts w:ascii="GHEA Grapalat" w:eastAsia="Times New Roman" w:hAnsi="GHEA Grapalat"/>
                <w:b/>
                <w:bCs/>
                <w:sz w:val="24"/>
                <w:szCs w:val="24"/>
                <w:lang w:val="hy-AM" w:eastAsia="ru-RU"/>
              </w:rPr>
              <w:t xml:space="preserve">Ընդ որում, նկատի ունենալով 2025թ. Ծրագրի իրականացումը վերաբաշխվող միջոցների հաշվին դիտարկելու վերաբերյալ ամփոփաթերթում ներկայացված մոտեցումը, առաջարկում ենք Ծրագրի 32-րդ կետի 2-րդ ենթակետում, </w:t>
            </w:r>
            <w:r w:rsidRPr="00C65555">
              <w:rPr>
                <w:rFonts w:ascii="GHEA Grapalat" w:eastAsia="Times New Roman" w:hAnsi="GHEA Grapalat" w:cs="Times New Roman"/>
                <w:b/>
                <w:sz w:val="24"/>
                <w:szCs w:val="24"/>
                <w:lang w:val="hy-AM"/>
              </w:rPr>
              <w:t>Ծ</w:t>
            </w:r>
            <w:r w:rsidRPr="00725000">
              <w:rPr>
                <w:rFonts w:ascii="GHEA Grapalat" w:eastAsia="Times New Roman" w:hAnsi="GHEA Grapalat" w:cs="Times New Roman"/>
                <w:b/>
                <w:sz w:val="24"/>
                <w:szCs w:val="24"/>
                <w:lang w:val="hy-AM"/>
              </w:rPr>
              <w:t>րագրի ֆինանսավորումը յուրաքանչյուր</w:t>
            </w:r>
            <w:r w:rsidRPr="00C65555">
              <w:rPr>
                <w:rFonts w:ascii="GHEA Grapalat" w:eastAsia="Times New Roman" w:hAnsi="GHEA Grapalat" w:cs="Times New Roman"/>
                <w:b/>
                <w:sz w:val="24"/>
                <w:szCs w:val="24"/>
                <w:lang w:val="hy-AM"/>
              </w:rPr>
              <w:t xml:space="preserve"> տարվա</w:t>
            </w:r>
            <w:r w:rsidRPr="00725000">
              <w:rPr>
                <w:rFonts w:ascii="GHEA Grapalat" w:eastAsia="Times New Roman" w:hAnsi="GHEA Grapalat" w:cs="Times New Roman"/>
                <w:b/>
                <w:sz w:val="24"/>
                <w:szCs w:val="24"/>
                <w:lang w:val="hy-AM"/>
              </w:rPr>
              <w:t xml:space="preserve"> բյուջետային գործընթացի շրջանակում </w:t>
            </w:r>
            <w:r w:rsidRPr="00725000">
              <w:rPr>
                <w:rFonts w:ascii="GHEA Grapalat" w:eastAsia="Times New Roman" w:hAnsi="GHEA Grapalat" w:cs="Times New Roman"/>
                <w:b/>
                <w:i/>
                <w:sz w:val="24"/>
                <w:szCs w:val="24"/>
                <w:lang w:val="hy-AM"/>
              </w:rPr>
              <w:t>բյուջետային հայտերի</w:t>
            </w:r>
            <w:r w:rsidRPr="00725000">
              <w:rPr>
                <w:rFonts w:ascii="GHEA Grapalat" w:eastAsia="Times New Roman" w:hAnsi="GHEA Grapalat" w:cs="Times New Roman"/>
                <w:b/>
                <w:sz w:val="24"/>
                <w:szCs w:val="24"/>
                <w:lang w:val="hy-AM"/>
              </w:rPr>
              <w:t xml:space="preserve"> հիման վրա իրականաց</w:t>
            </w:r>
            <w:r w:rsidRPr="00C65555">
              <w:rPr>
                <w:rFonts w:ascii="GHEA Grapalat" w:eastAsia="Times New Roman" w:hAnsi="GHEA Grapalat" w:cs="Times New Roman"/>
                <w:b/>
                <w:sz w:val="24"/>
                <w:szCs w:val="24"/>
                <w:lang w:val="hy-AM"/>
              </w:rPr>
              <w:t>նելու վերաբերյալ</w:t>
            </w:r>
            <w:r w:rsidRPr="00725000">
              <w:rPr>
                <w:rFonts w:ascii="GHEA Grapalat" w:eastAsia="Times New Roman" w:hAnsi="GHEA Grapalat" w:cs="Times New Roman"/>
                <w:b/>
                <w:sz w:val="24"/>
                <w:szCs w:val="24"/>
                <w:lang w:val="hy-AM"/>
              </w:rPr>
              <w:t xml:space="preserve"> </w:t>
            </w:r>
            <w:r w:rsidRPr="00C65555">
              <w:rPr>
                <w:rFonts w:ascii="GHEA Grapalat" w:eastAsia="Times New Roman" w:hAnsi="GHEA Grapalat" w:cs="Times New Roman"/>
                <w:b/>
                <w:sz w:val="24"/>
                <w:szCs w:val="24"/>
                <w:lang w:val="hy-AM"/>
              </w:rPr>
              <w:t>ձևակերպումը վերաշարադրել՝ 2025թ. ֆինանսավորման ապահովումը նախատեսելով վերաբաշխումների տարբերակով:</w:t>
            </w:r>
          </w:p>
        </w:tc>
        <w:tc>
          <w:tcPr>
            <w:tcW w:w="3827" w:type="dxa"/>
            <w:shd w:val="clear" w:color="auto" w:fill="auto"/>
          </w:tcPr>
          <w:p w14:paraId="41202222" w14:textId="45321785" w:rsidR="00376548" w:rsidRPr="00376548" w:rsidRDefault="00C65555" w:rsidP="00376548">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w:t>
            </w:r>
          </w:p>
        </w:tc>
      </w:tr>
      <w:tr w:rsidR="00376548" w:rsidRPr="00C65555" w14:paraId="0A05FE4F" w14:textId="77777777" w:rsidTr="00376548">
        <w:trPr>
          <w:trHeight w:val="301"/>
        </w:trPr>
        <w:tc>
          <w:tcPr>
            <w:tcW w:w="9781" w:type="dxa"/>
            <w:shd w:val="clear" w:color="auto" w:fill="auto"/>
          </w:tcPr>
          <w:p w14:paraId="37AF9A51" w14:textId="77777777" w:rsidR="00C65555" w:rsidRPr="00725000" w:rsidRDefault="00C65555" w:rsidP="00C65555">
            <w:pPr>
              <w:spacing w:after="0" w:line="360" w:lineRule="auto"/>
              <w:ind w:firstLine="360"/>
              <w:jc w:val="both"/>
              <w:rPr>
                <w:rFonts w:ascii="GHEA Grapalat" w:eastAsia="Times New Roman" w:hAnsi="GHEA Grapalat"/>
                <w:b/>
                <w:sz w:val="24"/>
                <w:szCs w:val="24"/>
                <w:lang w:val="hy-AM"/>
              </w:rPr>
            </w:pPr>
            <w:r w:rsidRPr="00C65555">
              <w:rPr>
                <w:rFonts w:ascii="GHEA Grapalat" w:eastAsia="Times New Roman" w:hAnsi="GHEA Grapalat" w:cs="Times New Roman"/>
                <w:sz w:val="24"/>
                <w:szCs w:val="24"/>
                <w:lang w:val="hy-AM"/>
              </w:rPr>
              <w:t xml:space="preserve">3. Նկատի ունենալով, որ </w:t>
            </w:r>
            <w:r w:rsidRPr="00974E63">
              <w:rPr>
                <w:rFonts w:ascii="GHEA Grapalat" w:eastAsia="Times New Roman" w:hAnsi="GHEA Grapalat"/>
                <w:sz w:val="24"/>
                <w:szCs w:val="24"/>
                <w:lang w:val="hy-AM"/>
              </w:rPr>
              <w:t>Ծրագրով սահմանված փոխհատուցման տրամադրման համար հիմք են ընդունվում</w:t>
            </w:r>
            <w:r w:rsidRPr="00C65555">
              <w:rPr>
                <w:rFonts w:ascii="GHEA Grapalat" w:eastAsia="Times New Roman" w:hAnsi="GHEA Grapalat"/>
                <w:sz w:val="24"/>
                <w:szCs w:val="24"/>
                <w:lang w:val="hy-AM"/>
              </w:rPr>
              <w:t xml:space="preserve"> </w:t>
            </w:r>
            <w:r w:rsidRPr="00974E63">
              <w:rPr>
                <w:rFonts w:ascii="GHEA Grapalat" w:eastAsia="Times New Roman" w:hAnsi="GHEA Grapalat" w:cs="Sylfaen"/>
                <w:sz w:val="24"/>
                <w:szCs w:val="24"/>
                <w:lang w:val="hy-AM"/>
              </w:rPr>
              <w:t>իրականացված</w:t>
            </w:r>
            <w:r w:rsidRPr="00974E63">
              <w:rPr>
                <w:rFonts w:ascii="GHEA Grapalat" w:eastAsia="Times New Roman" w:hAnsi="GHEA Grapalat" w:cs="Times New Roman"/>
                <w:sz w:val="24"/>
                <w:szCs w:val="24"/>
                <w:lang w:val="hy-AM"/>
              </w:rPr>
              <w:t xml:space="preserve"> </w:t>
            </w:r>
            <w:r w:rsidRPr="00974E63">
              <w:rPr>
                <w:rFonts w:ascii="GHEA Grapalat" w:eastAsia="Times New Roman" w:hAnsi="GHEA Grapalat" w:cs="Sylfaen"/>
                <w:sz w:val="24"/>
                <w:szCs w:val="24"/>
                <w:lang w:val="hy-AM"/>
              </w:rPr>
              <w:t>մոնիթորինգ</w:t>
            </w:r>
            <w:r w:rsidRPr="00C65555">
              <w:rPr>
                <w:rFonts w:ascii="GHEA Grapalat" w:eastAsia="Times New Roman" w:hAnsi="GHEA Grapalat" w:cs="Sylfaen"/>
                <w:sz w:val="24"/>
                <w:szCs w:val="24"/>
                <w:lang w:val="hy-AM"/>
              </w:rPr>
              <w:t xml:space="preserve">ի արդյունքները, մասնավորապես՝ </w:t>
            </w:r>
            <w:r w:rsidRPr="00974E63">
              <w:rPr>
                <w:rFonts w:ascii="GHEA Grapalat" w:eastAsia="Times New Roman" w:hAnsi="GHEA Grapalat"/>
                <w:sz w:val="24"/>
                <w:szCs w:val="24"/>
                <w:lang w:val="hy-AM"/>
              </w:rPr>
              <w:t>արձանագրված փաստացի կատարված ցանքեր</w:t>
            </w:r>
            <w:r w:rsidRPr="00C65555">
              <w:rPr>
                <w:rFonts w:ascii="GHEA Grapalat" w:eastAsia="Times New Roman" w:hAnsi="GHEA Grapalat"/>
                <w:sz w:val="24"/>
                <w:szCs w:val="24"/>
                <w:lang w:val="hy-AM"/>
              </w:rPr>
              <w:t xml:space="preserve">ի մակերեսները, առաջարկել էինք մշակվելիք մոնիթորինգի կարգում (19-րդ կետ) սահմանել նաև գնահատման </w:t>
            </w:r>
            <w:r w:rsidRPr="00B8481F">
              <w:rPr>
                <w:rFonts w:ascii="GHEA Grapalat" w:eastAsia="Times New Roman" w:hAnsi="GHEA Grapalat"/>
                <w:sz w:val="24"/>
                <w:szCs w:val="24"/>
                <w:lang w:val="hy-AM"/>
              </w:rPr>
              <w:t xml:space="preserve">համապատասխան որակական չափանիշներ, մասնավորապես՝ սերմերի ծլարձակման մակարդակը %-ով: Այս կապակցությամբ ամփոփաթերթում նշվել է, որ առաջարկը չի ընդունվել, հաշվի առնելով, որ ծլարձակման տոկոսը բերքի որակի ցուցանիշ չէ։ Այս կապակցությամբ, </w:t>
            </w:r>
            <w:r w:rsidRPr="00725000">
              <w:rPr>
                <w:rFonts w:ascii="GHEA Grapalat" w:eastAsia="Times New Roman" w:hAnsi="GHEA Grapalat"/>
                <w:b/>
                <w:sz w:val="24"/>
                <w:szCs w:val="24"/>
                <w:lang w:val="hy-AM"/>
              </w:rPr>
              <w:t>նկատի ունենալով պետական միջոցների արդյունավետ ծախսման և նպատակայնության հետագծելիության անհրաժեշտությունը, այնուամենայնիվ գտնում ենք նպատակահարմար Ծրագրում սահմանել մոնիտորինգի իրականացման արդյունքեր</w:t>
            </w:r>
            <w:r w:rsidRPr="00C65555">
              <w:rPr>
                <w:rFonts w:ascii="GHEA Grapalat" w:eastAsia="Times New Roman" w:hAnsi="GHEA Grapalat"/>
                <w:b/>
                <w:sz w:val="24"/>
                <w:szCs w:val="24"/>
                <w:lang w:val="hy-AM"/>
              </w:rPr>
              <w:t>ի</w:t>
            </w:r>
            <w:r w:rsidRPr="00725000">
              <w:rPr>
                <w:rFonts w:ascii="GHEA Grapalat" w:eastAsia="Times New Roman" w:hAnsi="GHEA Grapalat"/>
                <w:b/>
                <w:sz w:val="24"/>
                <w:szCs w:val="24"/>
                <w:lang w:val="hy-AM"/>
              </w:rPr>
              <w:t xml:space="preserve"> գնահատման հիմնական չափանիշներ: </w:t>
            </w:r>
          </w:p>
          <w:p w14:paraId="49C5B02D" w14:textId="77777777" w:rsidR="00376548" w:rsidRPr="00C65555" w:rsidRDefault="00376548" w:rsidP="00376548">
            <w:pPr>
              <w:spacing w:after="0" w:line="360" w:lineRule="auto"/>
              <w:jc w:val="both"/>
              <w:rPr>
                <w:rFonts w:ascii="GHEA Grapalat" w:eastAsia="MS Mincho" w:hAnsi="GHEA Grapalat" w:cs="Cambria Math"/>
                <w:sz w:val="24"/>
                <w:szCs w:val="24"/>
                <w:lang w:val="hy-AM"/>
              </w:rPr>
            </w:pPr>
          </w:p>
        </w:tc>
        <w:tc>
          <w:tcPr>
            <w:tcW w:w="3827" w:type="dxa"/>
            <w:shd w:val="clear" w:color="auto" w:fill="auto"/>
          </w:tcPr>
          <w:p w14:paraId="40048F9B" w14:textId="796455F9" w:rsidR="00376548" w:rsidRPr="00376548" w:rsidRDefault="00C65555"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r w:rsidR="00376548" w:rsidRPr="00C65555" w14:paraId="34E1A43A" w14:textId="77777777" w:rsidTr="00FE3014">
        <w:trPr>
          <w:trHeight w:val="268"/>
        </w:trPr>
        <w:tc>
          <w:tcPr>
            <w:tcW w:w="9781" w:type="dxa"/>
            <w:shd w:val="clear" w:color="auto" w:fill="auto"/>
          </w:tcPr>
          <w:p w14:paraId="3E6559B7" w14:textId="77777777" w:rsidR="00C65555" w:rsidRDefault="00C65555" w:rsidP="00C65555">
            <w:pPr>
              <w:spacing w:after="0" w:line="360" w:lineRule="auto"/>
              <w:ind w:firstLine="360"/>
              <w:jc w:val="both"/>
              <w:rPr>
                <w:rFonts w:ascii="GHEA Grapalat" w:eastAsia="Times New Roman" w:hAnsi="GHEA Grapalat" w:cs="Sylfaen"/>
                <w:sz w:val="24"/>
                <w:szCs w:val="24"/>
                <w:lang w:val="hy-AM"/>
              </w:rPr>
            </w:pPr>
            <w:r w:rsidRPr="00C65555">
              <w:rPr>
                <w:rFonts w:ascii="GHEA Grapalat" w:eastAsia="Times New Roman" w:hAnsi="GHEA Grapalat"/>
                <w:sz w:val="24"/>
                <w:szCs w:val="24"/>
                <w:lang w:val="hy-AM"/>
              </w:rPr>
              <w:t xml:space="preserve">4. Բացահայտման կարիք ունի Ծրագրի իրականացման համար Էկոնոմիկայի նախարարության պատասխանատվության շրջանակը, նկատի ունենալով, որ Ծրագրի </w:t>
            </w:r>
            <w:r w:rsidRPr="00C65555">
              <w:rPr>
                <w:rFonts w:ascii="GHEA Grapalat" w:eastAsia="Times New Roman" w:hAnsi="GHEA Grapalat"/>
                <w:sz w:val="24"/>
                <w:szCs w:val="24"/>
                <w:lang w:val="hy-AM"/>
              </w:rPr>
              <w:lastRenderedPageBreak/>
              <w:t xml:space="preserve">դրույթների համաձայն Էկոնոմիկայի նախարարությունը իրականացնում է տեղեկատվության հրապարակման, օրինակելի ձևերի հաստատման, տեղեկատվության հավաքագրման և ամփոփման, ինչպես նաև փոխհատուցման և մոնիթորինգի համար </w:t>
            </w:r>
            <w:r w:rsidRPr="003951DD">
              <w:rPr>
                <w:rFonts w:ascii="GHEA Grapalat" w:eastAsia="Times New Roman" w:hAnsi="GHEA Grapalat" w:cs="Sylfaen"/>
                <w:sz w:val="24"/>
                <w:szCs w:val="24"/>
                <w:lang w:val="hy-AM"/>
              </w:rPr>
              <w:t>նախատեսված</w:t>
            </w:r>
            <w:r w:rsidRPr="003951DD">
              <w:rPr>
                <w:rFonts w:ascii="GHEA Grapalat" w:eastAsia="Times New Roman" w:hAnsi="GHEA Grapalat" w:cs="Times New Roman"/>
                <w:sz w:val="24"/>
                <w:szCs w:val="24"/>
                <w:lang w:val="hy-AM"/>
              </w:rPr>
              <w:t xml:space="preserve"> </w:t>
            </w:r>
            <w:r w:rsidRPr="003951DD">
              <w:rPr>
                <w:rFonts w:ascii="GHEA Grapalat" w:eastAsia="Times New Roman" w:hAnsi="GHEA Grapalat" w:cs="Sylfaen"/>
                <w:sz w:val="24"/>
                <w:szCs w:val="24"/>
                <w:lang w:val="hy-AM"/>
              </w:rPr>
              <w:t>գումարներ</w:t>
            </w:r>
            <w:r w:rsidRPr="00C65555">
              <w:rPr>
                <w:rFonts w:ascii="GHEA Grapalat" w:eastAsia="Times New Roman" w:hAnsi="GHEA Grapalat" w:cs="Sylfaen"/>
                <w:sz w:val="24"/>
                <w:szCs w:val="24"/>
                <w:lang w:val="hy-AM"/>
              </w:rPr>
              <w:t xml:space="preserve">ը </w:t>
            </w:r>
            <w:r w:rsidRPr="003951DD">
              <w:rPr>
                <w:rFonts w:ascii="GHEA Grapalat" w:eastAsia="Times New Roman" w:hAnsi="GHEA Grapalat" w:cs="Sylfaen"/>
                <w:sz w:val="24"/>
                <w:szCs w:val="24"/>
                <w:lang w:val="hy-AM"/>
              </w:rPr>
              <w:t>համայնքների</w:t>
            </w:r>
            <w:r w:rsidRPr="003951DD">
              <w:rPr>
                <w:rFonts w:ascii="GHEA Grapalat" w:eastAsia="Times New Roman" w:hAnsi="GHEA Grapalat" w:cs="Times New Roman"/>
                <w:sz w:val="24"/>
                <w:szCs w:val="24"/>
                <w:lang w:val="hy-AM"/>
              </w:rPr>
              <w:t xml:space="preserve"> </w:t>
            </w:r>
            <w:r w:rsidRPr="003951DD">
              <w:rPr>
                <w:rFonts w:ascii="GHEA Grapalat" w:eastAsia="Times New Roman" w:hAnsi="GHEA Grapalat" w:cs="Sylfaen"/>
                <w:sz w:val="24"/>
                <w:szCs w:val="24"/>
                <w:lang w:val="hy-AM"/>
              </w:rPr>
              <w:t>հաշվեհամարներին փոխանցմ</w:t>
            </w:r>
            <w:r w:rsidRPr="00C65555">
              <w:rPr>
                <w:rFonts w:ascii="GHEA Grapalat" w:eastAsia="Times New Roman" w:hAnsi="GHEA Grapalat" w:cs="Sylfaen"/>
                <w:sz w:val="24"/>
                <w:szCs w:val="24"/>
                <w:lang w:val="hy-AM"/>
              </w:rPr>
              <w:t>ան գործառույթներ</w:t>
            </w:r>
            <w:r>
              <w:rPr>
                <w:rFonts w:ascii="GHEA Grapalat" w:eastAsia="Times New Roman" w:hAnsi="GHEA Grapalat" w:cs="Sylfaen"/>
                <w:sz w:val="24"/>
                <w:szCs w:val="24"/>
                <w:lang w:val="hy-AM"/>
              </w:rPr>
              <w:t>՝ առանց ծրագրի արդյունավետության գնահատման կամ ուղղակի վերահսկողության</w:t>
            </w:r>
            <w:r w:rsidRPr="003951DD">
              <w:rPr>
                <w:rFonts w:ascii="GHEA Grapalat" w:eastAsia="Times New Roman" w:hAnsi="GHEA Grapalat" w:cs="Sylfaen"/>
                <w:sz w:val="24"/>
                <w:szCs w:val="24"/>
                <w:lang w:val="hy-AM"/>
              </w:rPr>
              <w:t>։</w:t>
            </w:r>
          </w:p>
          <w:p w14:paraId="6506176A" w14:textId="77777777" w:rsidR="00376548" w:rsidRPr="00C65555" w:rsidRDefault="00376548" w:rsidP="00376548">
            <w:pPr>
              <w:spacing w:after="0" w:line="360" w:lineRule="auto"/>
              <w:jc w:val="both"/>
              <w:rPr>
                <w:rFonts w:ascii="GHEA Grapalat" w:eastAsia="MS Mincho" w:hAnsi="GHEA Grapalat" w:cs="Cambria Math"/>
                <w:sz w:val="24"/>
                <w:szCs w:val="24"/>
                <w:lang w:val="hy-AM"/>
              </w:rPr>
            </w:pPr>
          </w:p>
        </w:tc>
        <w:tc>
          <w:tcPr>
            <w:tcW w:w="3827" w:type="dxa"/>
            <w:shd w:val="clear" w:color="auto" w:fill="auto"/>
          </w:tcPr>
          <w:p w14:paraId="35BD292E" w14:textId="41B9F91B" w:rsidR="00376548" w:rsidRPr="00376548" w:rsidRDefault="00C65555" w:rsidP="00376548">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 ի գիտություն։</w:t>
            </w:r>
          </w:p>
        </w:tc>
      </w:tr>
      <w:tr w:rsidR="00C65555" w:rsidRPr="00C65555" w14:paraId="245C5216" w14:textId="77777777" w:rsidTr="00FE3014">
        <w:trPr>
          <w:trHeight w:val="268"/>
        </w:trPr>
        <w:tc>
          <w:tcPr>
            <w:tcW w:w="9781" w:type="dxa"/>
            <w:shd w:val="clear" w:color="auto" w:fill="auto"/>
          </w:tcPr>
          <w:p w14:paraId="3578139E" w14:textId="77777777" w:rsidR="00C65555" w:rsidRPr="00C65555" w:rsidRDefault="00C65555" w:rsidP="00C65555">
            <w:pPr>
              <w:spacing w:after="0" w:line="360" w:lineRule="auto"/>
              <w:ind w:firstLine="360"/>
              <w:jc w:val="both"/>
              <w:rPr>
                <w:rFonts w:ascii="GHEA Grapalat" w:eastAsia="Times New Roman" w:hAnsi="GHEA Grapalat" w:cs="Times New Roman"/>
                <w:sz w:val="24"/>
                <w:szCs w:val="24"/>
                <w:lang w:val="hy-AM"/>
              </w:rPr>
            </w:pPr>
            <w:r w:rsidRPr="00C65555">
              <w:rPr>
                <w:rFonts w:ascii="GHEA Grapalat" w:eastAsia="Times New Roman" w:hAnsi="GHEA Grapalat" w:cs="Times New Roman"/>
                <w:sz w:val="24"/>
                <w:szCs w:val="24"/>
                <w:lang w:val="hy-AM"/>
              </w:rPr>
              <w:t>5.</w:t>
            </w:r>
            <w:r w:rsidRPr="003951DD">
              <w:rPr>
                <w:rFonts w:ascii="GHEA Grapalat" w:eastAsia="Times New Roman" w:hAnsi="GHEA Grapalat" w:cs="Times New Roman"/>
                <w:sz w:val="24"/>
                <w:szCs w:val="24"/>
                <w:lang w:val="hy-AM"/>
              </w:rPr>
              <w:t xml:space="preserve"> Ծրագրի </w:t>
            </w:r>
            <w:r w:rsidRPr="00C65555">
              <w:rPr>
                <w:rFonts w:ascii="GHEA Grapalat" w:eastAsia="Times New Roman" w:hAnsi="GHEA Grapalat" w:cs="Times New Roman"/>
                <w:sz w:val="24"/>
                <w:szCs w:val="24"/>
                <w:lang w:val="hy-AM"/>
              </w:rPr>
              <w:t xml:space="preserve">համաձայն </w:t>
            </w:r>
            <w:r w:rsidRPr="003951DD">
              <w:rPr>
                <w:rFonts w:ascii="GHEA Grapalat" w:eastAsia="Times New Roman" w:hAnsi="GHEA Grapalat" w:cs="Times New Roman"/>
                <w:sz w:val="24"/>
                <w:szCs w:val="24"/>
                <w:lang w:val="hy-AM"/>
              </w:rPr>
              <w:t xml:space="preserve">ընտրանքային մոնիթորինգի ընդգրկելիության նվազագույն շեմը պետք է կազմի </w:t>
            </w:r>
            <w:r w:rsidRPr="007F7B5D">
              <w:rPr>
                <w:rFonts w:ascii="GHEA Grapalat" w:eastAsia="Times New Roman" w:hAnsi="GHEA Grapalat" w:cs="Times New Roman"/>
                <w:i/>
                <w:sz w:val="24"/>
                <w:szCs w:val="24"/>
                <w:lang w:val="hy-AM"/>
              </w:rPr>
              <w:t>մարզի</w:t>
            </w:r>
            <w:r w:rsidRPr="003951DD">
              <w:rPr>
                <w:rFonts w:ascii="GHEA Grapalat" w:eastAsia="Times New Roman" w:hAnsi="GHEA Grapalat" w:cs="Times New Roman"/>
                <w:sz w:val="24"/>
                <w:szCs w:val="24"/>
                <w:lang w:val="hy-AM"/>
              </w:rPr>
              <w:t xml:space="preserve"> շահառուների թվի առնվազն 20 %-ը։</w:t>
            </w:r>
            <w:r w:rsidRPr="00C65555">
              <w:rPr>
                <w:rFonts w:ascii="GHEA Grapalat" w:eastAsia="Times New Roman" w:hAnsi="GHEA Grapalat" w:cs="Times New Roman"/>
                <w:sz w:val="24"/>
                <w:szCs w:val="24"/>
                <w:lang w:val="hy-AM"/>
              </w:rPr>
              <w:t xml:space="preserve"> Այս կապակցությամբ, նկատի ունենալով </w:t>
            </w:r>
            <w:r w:rsidRPr="00C65555">
              <w:rPr>
                <w:rFonts w:ascii="GHEA Grapalat" w:eastAsia="Times New Roman" w:hAnsi="GHEA Grapalat" w:cs="Times New Roman"/>
                <w:i/>
                <w:sz w:val="24"/>
                <w:szCs w:val="24"/>
                <w:lang w:val="hy-AM"/>
              </w:rPr>
              <w:t>մեծ</w:t>
            </w:r>
            <w:r w:rsidRPr="00C65555">
              <w:rPr>
                <w:rFonts w:ascii="GHEA Grapalat" w:eastAsia="Times New Roman" w:hAnsi="GHEA Grapalat" w:cs="Times New Roman"/>
                <w:sz w:val="24"/>
                <w:szCs w:val="24"/>
                <w:lang w:val="hy-AM"/>
              </w:rPr>
              <w:t xml:space="preserve"> </w:t>
            </w:r>
            <w:r w:rsidRPr="00C65555">
              <w:rPr>
                <w:rFonts w:ascii="GHEA Grapalat" w:eastAsia="Times New Roman" w:hAnsi="GHEA Grapalat" w:cs="Times New Roman"/>
                <w:i/>
                <w:sz w:val="24"/>
                <w:szCs w:val="24"/>
                <w:lang w:val="hy-AM"/>
              </w:rPr>
              <w:t>մարզերի</w:t>
            </w:r>
            <w:r w:rsidRPr="00C65555">
              <w:rPr>
                <w:rFonts w:ascii="GHEA Grapalat" w:eastAsia="Times New Roman" w:hAnsi="GHEA Grapalat" w:cs="Times New Roman"/>
                <w:sz w:val="24"/>
                <w:szCs w:val="24"/>
                <w:lang w:val="hy-AM"/>
              </w:rPr>
              <w:t xml:space="preserve"> պարագայում շահառուների 20</w:t>
            </w:r>
            <w:r w:rsidRPr="003951DD">
              <w:rPr>
                <w:rFonts w:ascii="GHEA Grapalat" w:eastAsia="Times New Roman" w:hAnsi="GHEA Grapalat" w:cs="Times New Roman"/>
                <w:sz w:val="24"/>
                <w:szCs w:val="24"/>
                <w:lang w:val="hy-AM"/>
              </w:rPr>
              <w:t>%-</w:t>
            </w:r>
            <w:r w:rsidRPr="00C65555">
              <w:rPr>
                <w:rFonts w:ascii="GHEA Grapalat" w:eastAsia="Times New Roman" w:hAnsi="GHEA Grapalat" w:cs="Times New Roman"/>
                <w:sz w:val="24"/>
                <w:szCs w:val="24"/>
                <w:lang w:val="hy-AM"/>
              </w:rPr>
              <w:t>ի ընգրկե</w:t>
            </w:r>
            <w:r>
              <w:rPr>
                <w:rFonts w:ascii="GHEA Grapalat" w:eastAsia="Times New Roman" w:hAnsi="GHEA Grapalat" w:cs="Times New Roman"/>
                <w:sz w:val="24"/>
                <w:szCs w:val="24"/>
                <w:lang w:val="hy-AM"/>
              </w:rPr>
              <w:t>լ</w:t>
            </w:r>
            <w:r w:rsidRPr="00C65555">
              <w:rPr>
                <w:rFonts w:ascii="GHEA Grapalat" w:eastAsia="Times New Roman" w:hAnsi="GHEA Grapalat" w:cs="Times New Roman"/>
                <w:sz w:val="24"/>
                <w:szCs w:val="24"/>
                <w:lang w:val="hy-AM"/>
              </w:rPr>
              <w:t>իության դեպքում որոշակի քանակով համայնքների մոնիթորինգից դուրս մնալու հավանականությունը, առաջարկում ենք Ծրագրի 21-րդ կետում մարզի բառը փոխարինել համայնքի բառով:</w:t>
            </w:r>
          </w:p>
          <w:p w14:paraId="5ACBAF19" w14:textId="77777777" w:rsidR="00C65555" w:rsidRPr="00C65555" w:rsidRDefault="00C65555" w:rsidP="00C65555">
            <w:pPr>
              <w:spacing w:after="0" w:line="360" w:lineRule="auto"/>
              <w:ind w:firstLine="360"/>
              <w:jc w:val="both"/>
              <w:rPr>
                <w:rFonts w:ascii="GHEA Grapalat" w:eastAsia="Times New Roman" w:hAnsi="GHEA Grapalat"/>
                <w:sz w:val="24"/>
                <w:szCs w:val="24"/>
                <w:lang w:val="hy-AM"/>
              </w:rPr>
            </w:pPr>
          </w:p>
        </w:tc>
        <w:tc>
          <w:tcPr>
            <w:tcW w:w="3827" w:type="dxa"/>
            <w:shd w:val="clear" w:color="auto" w:fill="auto"/>
          </w:tcPr>
          <w:p w14:paraId="53093C54" w14:textId="21030950" w:rsidR="00C65555" w:rsidRDefault="00C65555"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bl>
    <w:p w14:paraId="43FD60D7" w14:textId="77777777" w:rsidR="00D056CF" w:rsidRPr="00980B33"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980B33"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A3BC3" w14:textId="77777777" w:rsidR="00B25F73" w:rsidRDefault="00B25F73" w:rsidP="00021322">
      <w:pPr>
        <w:spacing w:after="0" w:line="240" w:lineRule="auto"/>
      </w:pPr>
      <w:r>
        <w:separator/>
      </w:r>
    </w:p>
  </w:endnote>
  <w:endnote w:type="continuationSeparator" w:id="0">
    <w:p w14:paraId="7F8CBFFF" w14:textId="77777777" w:rsidR="00B25F73" w:rsidRDefault="00B25F73"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470C7" w14:textId="77777777" w:rsidR="00B25F73" w:rsidRDefault="00B25F73" w:rsidP="00021322">
      <w:pPr>
        <w:spacing w:after="0" w:line="240" w:lineRule="auto"/>
      </w:pPr>
      <w:r>
        <w:separator/>
      </w:r>
    </w:p>
  </w:footnote>
  <w:footnote w:type="continuationSeparator" w:id="0">
    <w:p w14:paraId="2061656F" w14:textId="77777777" w:rsidR="00B25F73" w:rsidRDefault="00B25F73"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AC2030"/>
    <w:multiLevelType w:val="hybridMultilevel"/>
    <w:tmpl w:val="29A88DC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3"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355F34D2"/>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8"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459336A"/>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 w15:restartNumberingAfterBreak="0">
    <w:nsid w:val="56681888"/>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3"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13"/>
  </w:num>
  <w:num w:numId="4">
    <w:abstractNumId w:val="1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6"/>
  </w:num>
  <w:num w:numId="8">
    <w:abstractNumId w:val="17"/>
  </w:num>
  <w:num w:numId="9">
    <w:abstractNumId w:val="0"/>
  </w:num>
  <w:num w:numId="10">
    <w:abstractNumId w:val="9"/>
  </w:num>
  <w:num w:numId="11">
    <w:abstractNumId w:val="6"/>
  </w:num>
  <w:num w:numId="12">
    <w:abstractNumId w:val="5"/>
  </w:num>
  <w:num w:numId="13">
    <w:abstractNumId w:val="15"/>
  </w:num>
  <w:num w:numId="14">
    <w:abstractNumId w:val="4"/>
  </w:num>
  <w:num w:numId="15">
    <w:abstractNumId w:val="14"/>
  </w:num>
  <w:num w:numId="16">
    <w:abstractNumId w:val="1"/>
  </w:num>
  <w:num w:numId="17">
    <w:abstractNumId w:val="12"/>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AA5"/>
    <w:rsid w:val="000511DD"/>
    <w:rsid w:val="00053F96"/>
    <w:rsid w:val="00055E55"/>
    <w:rsid w:val="0005747D"/>
    <w:rsid w:val="000656EB"/>
    <w:rsid w:val="00066FE0"/>
    <w:rsid w:val="00070767"/>
    <w:rsid w:val="0007134C"/>
    <w:rsid w:val="00073B29"/>
    <w:rsid w:val="00081A24"/>
    <w:rsid w:val="0008390D"/>
    <w:rsid w:val="00084C0B"/>
    <w:rsid w:val="00086407"/>
    <w:rsid w:val="00094FD4"/>
    <w:rsid w:val="00096F21"/>
    <w:rsid w:val="000973F7"/>
    <w:rsid w:val="000A412D"/>
    <w:rsid w:val="000B0385"/>
    <w:rsid w:val="000B24B5"/>
    <w:rsid w:val="000B5262"/>
    <w:rsid w:val="000B5690"/>
    <w:rsid w:val="000C1FF3"/>
    <w:rsid w:val="000C6663"/>
    <w:rsid w:val="000C7A87"/>
    <w:rsid w:val="000E29B1"/>
    <w:rsid w:val="000E3DB9"/>
    <w:rsid w:val="000F109F"/>
    <w:rsid w:val="000F3040"/>
    <w:rsid w:val="000F60D5"/>
    <w:rsid w:val="000F7C1B"/>
    <w:rsid w:val="00103FD8"/>
    <w:rsid w:val="0011429D"/>
    <w:rsid w:val="001153A2"/>
    <w:rsid w:val="00116635"/>
    <w:rsid w:val="00125AB4"/>
    <w:rsid w:val="00126E86"/>
    <w:rsid w:val="0012703F"/>
    <w:rsid w:val="0013273F"/>
    <w:rsid w:val="00135616"/>
    <w:rsid w:val="00136C30"/>
    <w:rsid w:val="00151106"/>
    <w:rsid w:val="001550BE"/>
    <w:rsid w:val="001655C6"/>
    <w:rsid w:val="00166C35"/>
    <w:rsid w:val="00170CB1"/>
    <w:rsid w:val="001749DF"/>
    <w:rsid w:val="00174E32"/>
    <w:rsid w:val="0018342F"/>
    <w:rsid w:val="0018437D"/>
    <w:rsid w:val="00191720"/>
    <w:rsid w:val="00195845"/>
    <w:rsid w:val="001B34A0"/>
    <w:rsid w:val="001B5FFF"/>
    <w:rsid w:val="001B7922"/>
    <w:rsid w:val="001C2BED"/>
    <w:rsid w:val="001C3BEB"/>
    <w:rsid w:val="001C3C50"/>
    <w:rsid w:val="001C76BD"/>
    <w:rsid w:val="001D31C2"/>
    <w:rsid w:val="001D5648"/>
    <w:rsid w:val="001D7FE4"/>
    <w:rsid w:val="001E5169"/>
    <w:rsid w:val="001F1F0B"/>
    <w:rsid w:val="001F3955"/>
    <w:rsid w:val="001F4C2B"/>
    <w:rsid w:val="00205485"/>
    <w:rsid w:val="00206A4F"/>
    <w:rsid w:val="00212EC3"/>
    <w:rsid w:val="00213AB1"/>
    <w:rsid w:val="00222C17"/>
    <w:rsid w:val="00222DF3"/>
    <w:rsid w:val="002261DF"/>
    <w:rsid w:val="002363CA"/>
    <w:rsid w:val="00236CF9"/>
    <w:rsid w:val="00236F16"/>
    <w:rsid w:val="0024101C"/>
    <w:rsid w:val="00241CCA"/>
    <w:rsid w:val="002502E4"/>
    <w:rsid w:val="002547E6"/>
    <w:rsid w:val="00257A87"/>
    <w:rsid w:val="00257FFE"/>
    <w:rsid w:val="00262C9B"/>
    <w:rsid w:val="00263F96"/>
    <w:rsid w:val="0026588A"/>
    <w:rsid w:val="00265D9D"/>
    <w:rsid w:val="00271E4C"/>
    <w:rsid w:val="002737D3"/>
    <w:rsid w:val="002771CD"/>
    <w:rsid w:val="002808E2"/>
    <w:rsid w:val="002812C6"/>
    <w:rsid w:val="00283723"/>
    <w:rsid w:val="00284062"/>
    <w:rsid w:val="00284F4C"/>
    <w:rsid w:val="00286C7F"/>
    <w:rsid w:val="0028744A"/>
    <w:rsid w:val="00291E83"/>
    <w:rsid w:val="00293050"/>
    <w:rsid w:val="00293BC7"/>
    <w:rsid w:val="00297431"/>
    <w:rsid w:val="002A3B70"/>
    <w:rsid w:val="002A6197"/>
    <w:rsid w:val="002A692A"/>
    <w:rsid w:val="002B746D"/>
    <w:rsid w:val="002C27D5"/>
    <w:rsid w:val="002C28A1"/>
    <w:rsid w:val="002C5CA1"/>
    <w:rsid w:val="002C6207"/>
    <w:rsid w:val="002D4B17"/>
    <w:rsid w:val="002D4C0D"/>
    <w:rsid w:val="002D505C"/>
    <w:rsid w:val="002D54CD"/>
    <w:rsid w:val="002D6F82"/>
    <w:rsid w:val="002E0B3F"/>
    <w:rsid w:val="002E5811"/>
    <w:rsid w:val="002E5F5A"/>
    <w:rsid w:val="002E6D23"/>
    <w:rsid w:val="002E76E6"/>
    <w:rsid w:val="002F135B"/>
    <w:rsid w:val="002F172A"/>
    <w:rsid w:val="00302106"/>
    <w:rsid w:val="00302386"/>
    <w:rsid w:val="00306977"/>
    <w:rsid w:val="00315E39"/>
    <w:rsid w:val="003173A4"/>
    <w:rsid w:val="0032073B"/>
    <w:rsid w:val="00320BAA"/>
    <w:rsid w:val="003226DF"/>
    <w:rsid w:val="00323BE4"/>
    <w:rsid w:val="003259E3"/>
    <w:rsid w:val="00332499"/>
    <w:rsid w:val="00336D83"/>
    <w:rsid w:val="00337256"/>
    <w:rsid w:val="00341EEF"/>
    <w:rsid w:val="00350BA5"/>
    <w:rsid w:val="003543AD"/>
    <w:rsid w:val="00357D45"/>
    <w:rsid w:val="003603C1"/>
    <w:rsid w:val="00363430"/>
    <w:rsid w:val="00376548"/>
    <w:rsid w:val="00381576"/>
    <w:rsid w:val="0038191C"/>
    <w:rsid w:val="00381F27"/>
    <w:rsid w:val="003867D6"/>
    <w:rsid w:val="00386E8C"/>
    <w:rsid w:val="003918DB"/>
    <w:rsid w:val="00392253"/>
    <w:rsid w:val="003A156E"/>
    <w:rsid w:val="003A3CFD"/>
    <w:rsid w:val="003A55BD"/>
    <w:rsid w:val="003B541D"/>
    <w:rsid w:val="003C4C9C"/>
    <w:rsid w:val="003E1AAE"/>
    <w:rsid w:val="003E4349"/>
    <w:rsid w:val="003E5165"/>
    <w:rsid w:val="003E57EC"/>
    <w:rsid w:val="003F3856"/>
    <w:rsid w:val="003F4BC5"/>
    <w:rsid w:val="0040016C"/>
    <w:rsid w:val="004039DB"/>
    <w:rsid w:val="004044B3"/>
    <w:rsid w:val="00415EC7"/>
    <w:rsid w:val="0041697A"/>
    <w:rsid w:val="0042097B"/>
    <w:rsid w:val="00423F38"/>
    <w:rsid w:val="004241A0"/>
    <w:rsid w:val="004263EB"/>
    <w:rsid w:val="004312A0"/>
    <w:rsid w:val="004371F6"/>
    <w:rsid w:val="00440314"/>
    <w:rsid w:val="004410E3"/>
    <w:rsid w:val="00446345"/>
    <w:rsid w:val="00446AB8"/>
    <w:rsid w:val="00447804"/>
    <w:rsid w:val="00453792"/>
    <w:rsid w:val="00456472"/>
    <w:rsid w:val="00456C4E"/>
    <w:rsid w:val="004608F9"/>
    <w:rsid w:val="00462265"/>
    <w:rsid w:val="004718C1"/>
    <w:rsid w:val="00472AB7"/>
    <w:rsid w:val="004745F1"/>
    <w:rsid w:val="00477AE6"/>
    <w:rsid w:val="00483FD1"/>
    <w:rsid w:val="0048636C"/>
    <w:rsid w:val="00486DE0"/>
    <w:rsid w:val="0049281C"/>
    <w:rsid w:val="004959E8"/>
    <w:rsid w:val="00496826"/>
    <w:rsid w:val="00496AC0"/>
    <w:rsid w:val="00497449"/>
    <w:rsid w:val="004A16D1"/>
    <w:rsid w:val="004A1AF7"/>
    <w:rsid w:val="004A20DA"/>
    <w:rsid w:val="004A2552"/>
    <w:rsid w:val="004A4029"/>
    <w:rsid w:val="004A5F85"/>
    <w:rsid w:val="004B23EC"/>
    <w:rsid w:val="004B412C"/>
    <w:rsid w:val="004B7FF0"/>
    <w:rsid w:val="004C2819"/>
    <w:rsid w:val="004C2F9F"/>
    <w:rsid w:val="004D22C5"/>
    <w:rsid w:val="004D6A7D"/>
    <w:rsid w:val="004D7C1C"/>
    <w:rsid w:val="004E1B59"/>
    <w:rsid w:val="004F2099"/>
    <w:rsid w:val="004F56AD"/>
    <w:rsid w:val="004F5E6F"/>
    <w:rsid w:val="004F7C7E"/>
    <w:rsid w:val="005003CE"/>
    <w:rsid w:val="00501126"/>
    <w:rsid w:val="00501F89"/>
    <w:rsid w:val="0050751A"/>
    <w:rsid w:val="0051497C"/>
    <w:rsid w:val="005201B0"/>
    <w:rsid w:val="00520D12"/>
    <w:rsid w:val="005219C8"/>
    <w:rsid w:val="0052487B"/>
    <w:rsid w:val="00524CC1"/>
    <w:rsid w:val="005258DF"/>
    <w:rsid w:val="0052681B"/>
    <w:rsid w:val="00531530"/>
    <w:rsid w:val="0054455B"/>
    <w:rsid w:val="00551A73"/>
    <w:rsid w:val="00551B97"/>
    <w:rsid w:val="00554169"/>
    <w:rsid w:val="005568F6"/>
    <w:rsid w:val="005751FC"/>
    <w:rsid w:val="0058053C"/>
    <w:rsid w:val="00580733"/>
    <w:rsid w:val="005865A4"/>
    <w:rsid w:val="00592184"/>
    <w:rsid w:val="00592932"/>
    <w:rsid w:val="005A28B5"/>
    <w:rsid w:val="005B04A6"/>
    <w:rsid w:val="005B05D2"/>
    <w:rsid w:val="005C197B"/>
    <w:rsid w:val="005C1F4A"/>
    <w:rsid w:val="005C2F84"/>
    <w:rsid w:val="005D437C"/>
    <w:rsid w:val="005D5DC0"/>
    <w:rsid w:val="005E0E58"/>
    <w:rsid w:val="005E2FB2"/>
    <w:rsid w:val="005E2FEE"/>
    <w:rsid w:val="005E452E"/>
    <w:rsid w:val="005F5F44"/>
    <w:rsid w:val="005F5F5B"/>
    <w:rsid w:val="0060732B"/>
    <w:rsid w:val="006109B5"/>
    <w:rsid w:val="006119AE"/>
    <w:rsid w:val="006223B5"/>
    <w:rsid w:val="00640FF1"/>
    <w:rsid w:val="00645576"/>
    <w:rsid w:val="0064721F"/>
    <w:rsid w:val="00651C51"/>
    <w:rsid w:val="00654C03"/>
    <w:rsid w:val="006559F3"/>
    <w:rsid w:val="00657EF7"/>
    <w:rsid w:val="00660161"/>
    <w:rsid w:val="00660CEB"/>
    <w:rsid w:val="006610CA"/>
    <w:rsid w:val="006611B2"/>
    <w:rsid w:val="00662915"/>
    <w:rsid w:val="00666645"/>
    <w:rsid w:val="00670640"/>
    <w:rsid w:val="00676F2A"/>
    <w:rsid w:val="00680F75"/>
    <w:rsid w:val="0069357F"/>
    <w:rsid w:val="006935BC"/>
    <w:rsid w:val="006A4F3D"/>
    <w:rsid w:val="006A5666"/>
    <w:rsid w:val="006B15A1"/>
    <w:rsid w:val="006B5493"/>
    <w:rsid w:val="006C1646"/>
    <w:rsid w:val="006C30E0"/>
    <w:rsid w:val="006D087F"/>
    <w:rsid w:val="006D1BB9"/>
    <w:rsid w:val="006D495C"/>
    <w:rsid w:val="006E0185"/>
    <w:rsid w:val="006E0916"/>
    <w:rsid w:val="006E74F0"/>
    <w:rsid w:val="006E7BD0"/>
    <w:rsid w:val="007016D5"/>
    <w:rsid w:val="0070353E"/>
    <w:rsid w:val="00704903"/>
    <w:rsid w:val="00706DC4"/>
    <w:rsid w:val="00707DAB"/>
    <w:rsid w:val="00710AEC"/>
    <w:rsid w:val="00710F54"/>
    <w:rsid w:val="007110DE"/>
    <w:rsid w:val="00711656"/>
    <w:rsid w:val="00722D21"/>
    <w:rsid w:val="00735CD1"/>
    <w:rsid w:val="00736F7A"/>
    <w:rsid w:val="00742C9D"/>
    <w:rsid w:val="00746E81"/>
    <w:rsid w:val="00753493"/>
    <w:rsid w:val="0075493C"/>
    <w:rsid w:val="00760D38"/>
    <w:rsid w:val="007629FC"/>
    <w:rsid w:val="00777718"/>
    <w:rsid w:val="0078294F"/>
    <w:rsid w:val="00785135"/>
    <w:rsid w:val="00786924"/>
    <w:rsid w:val="00794CEF"/>
    <w:rsid w:val="007966C6"/>
    <w:rsid w:val="007B08F4"/>
    <w:rsid w:val="007B095A"/>
    <w:rsid w:val="007B20F5"/>
    <w:rsid w:val="007B4948"/>
    <w:rsid w:val="007B5C9C"/>
    <w:rsid w:val="007C0D32"/>
    <w:rsid w:val="007C536E"/>
    <w:rsid w:val="007F044B"/>
    <w:rsid w:val="007F17D2"/>
    <w:rsid w:val="007F188D"/>
    <w:rsid w:val="007F1FAD"/>
    <w:rsid w:val="007F2513"/>
    <w:rsid w:val="007F3D93"/>
    <w:rsid w:val="008010C9"/>
    <w:rsid w:val="008034B8"/>
    <w:rsid w:val="00803A49"/>
    <w:rsid w:val="008102A6"/>
    <w:rsid w:val="00811EA0"/>
    <w:rsid w:val="00812B18"/>
    <w:rsid w:val="00812DA5"/>
    <w:rsid w:val="00821E03"/>
    <w:rsid w:val="00832F20"/>
    <w:rsid w:val="008362C5"/>
    <w:rsid w:val="00844C13"/>
    <w:rsid w:val="00845778"/>
    <w:rsid w:val="00850EDA"/>
    <w:rsid w:val="00851B18"/>
    <w:rsid w:val="00857302"/>
    <w:rsid w:val="00863DD6"/>
    <w:rsid w:val="008652EE"/>
    <w:rsid w:val="008754B9"/>
    <w:rsid w:val="00882718"/>
    <w:rsid w:val="0088399D"/>
    <w:rsid w:val="008855E9"/>
    <w:rsid w:val="00885CFC"/>
    <w:rsid w:val="008954DA"/>
    <w:rsid w:val="008970FC"/>
    <w:rsid w:val="008A07C5"/>
    <w:rsid w:val="008A2CF7"/>
    <w:rsid w:val="008A449A"/>
    <w:rsid w:val="008A7751"/>
    <w:rsid w:val="008B0B3D"/>
    <w:rsid w:val="008C5D8C"/>
    <w:rsid w:val="008D50B3"/>
    <w:rsid w:val="008E3973"/>
    <w:rsid w:val="008E6E21"/>
    <w:rsid w:val="008F41CC"/>
    <w:rsid w:val="00904FE8"/>
    <w:rsid w:val="009065D1"/>
    <w:rsid w:val="00912B16"/>
    <w:rsid w:val="009171B7"/>
    <w:rsid w:val="009212D6"/>
    <w:rsid w:val="00921781"/>
    <w:rsid w:val="009343F6"/>
    <w:rsid w:val="00934F1E"/>
    <w:rsid w:val="009371A5"/>
    <w:rsid w:val="00944CC0"/>
    <w:rsid w:val="00960EAE"/>
    <w:rsid w:val="009617BF"/>
    <w:rsid w:val="00972ED0"/>
    <w:rsid w:val="00980B33"/>
    <w:rsid w:val="00981482"/>
    <w:rsid w:val="009825E8"/>
    <w:rsid w:val="009834EE"/>
    <w:rsid w:val="00985E57"/>
    <w:rsid w:val="009910B3"/>
    <w:rsid w:val="0099233C"/>
    <w:rsid w:val="00992B6A"/>
    <w:rsid w:val="009A6B2D"/>
    <w:rsid w:val="009A6DDE"/>
    <w:rsid w:val="009A7FA4"/>
    <w:rsid w:val="009B6B26"/>
    <w:rsid w:val="009B6B55"/>
    <w:rsid w:val="009B7141"/>
    <w:rsid w:val="009C0019"/>
    <w:rsid w:val="009C3A8C"/>
    <w:rsid w:val="009C41A1"/>
    <w:rsid w:val="009C4E56"/>
    <w:rsid w:val="009C59F1"/>
    <w:rsid w:val="009D2690"/>
    <w:rsid w:val="009D77C4"/>
    <w:rsid w:val="009F31E4"/>
    <w:rsid w:val="009F3C9D"/>
    <w:rsid w:val="009F792F"/>
    <w:rsid w:val="00A0225C"/>
    <w:rsid w:val="00A10F5D"/>
    <w:rsid w:val="00A1155C"/>
    <w:rsid w:val="00A14B9C"/>
    <w:rsid w:val="00A15804"/>
    <w:rsid w:val="00A1691F"/>
    <w:rsid w:val="00A24D83"/>
    <w:rsid w:val="00A27D49"/>
    <w:rsid w:val="00A41048"/>
    <w:rsid w:val="00A450C1"/>
    <w:rsid w:val="00A47893"/>
    <w:rsid w:val="00A50A87"/>
    <w:rsid w:val="00A56234"/>
    <w:rsid w:val="00A61D7E"/>
    <w:rsid w:val="00A708D8"/>
    <w:rsid w:val="00A71309"/>
    <w:rsid w:val="00A74549"/>
    <w:rsid w:val="00A7467A"/>
    <w:rsid w:val="00A7763A"/>
    <w:rsid w:val="00A77ACD"/>
    <w:rsid w:val="00A840E6"/>
    <w:rsid w:val="00A86438"/>
    <w:rsid w:val="00A91306"/>
    <w:rsid w:val="00A91645"/>
    <w:rsid w:val="00A9656D"/>
    <w:rsid w:val="00AA6568"/>
    <w:rsid w:val="00AA72B5"/>
    <w:rsid w:val="00AB1EFE"/>
    <w:rsid w:val="00AB2376"/>
    <w:rsid w:val="00AB2BBC"/>
    <w:rsid w:val="00AC47DB"/>
    <w:rsid w:val="00AC5252"/>
    <w:rsid w:val="00AC6EE7"/>
    <w:rsid w:val="00AD2086"/>
    <w:rsid w:val="00AD5846"/>
    <w:rsid w:val="00AD625C"/>
    <w:rsid w:val="00AD6A5C"/>
    <w:rsid w:val="00AE2CEE"/>
    <w:rsid w:val="00AE4699"/>
    <w:rsid w:val="00AE4AB1"/>
    <w:rsid w:val="00AE7EF8"/>
    <w:rsid w:val="00AF1C7C"/>
    <w:rsid w:val="00AF551C"/>
    <w:rsid w:val="00B0023A"/>
    <w:rsid w:val="00B00314"/>
    <w:rsid w:val="00B1037E"/>
    <w:rsid w:val="00B25F73"/>
    <w:rsid w:val="00B26808"/>
    <w:rsid w:val="00B275FB"/>
    <w:rsid w:val="00B329D9"/>
    <w:rsid w:val="00B33611"/>
    <w:rsid w:val="00B42F20"/>
    <w:rsid w:val="00B46770"/>
    <w:rsid w:val="00B51159"/>
    <w:rsid w:val="00B51933"/>
    <w:rsid w:val="00B5443F"/>
    <w:rsid w:val="00B72AF5"/>
    <w:rsid w:val="00B75E2F"/>
    <w:rsid w:val="00B822C8"/>
    <w:rsid w:val="00B85E1A"/>
    <w:rsid w:val="00B908D0"/>
    <w:rsid w:val="00B945D0"/>
    <w:rsid w:val="00B950B3"/>
    <w:rsid w:val="00BA28A0"/>
    <w:rsid w:val="00BA3223"/>
    <w:rsid w:val="00BA761C"/>
    <w:rsid w:val="00BA7AB7"/>
    <w:rsid w:val="00BB08F6"/>
    <w:rsid w:val="00BB490F"/>
    <w:rsid w:val="00BB53BF"/>
    <w:rsid w:val="00BB75BF"/>
    <w:rsid w:val="00BB7FC1"/>
    <w:rsid w:val="00BC5AC4"/>
    <w:rsid w:val="00BD22EE"/>
    <w:rsid w:val="00BE06D1"/>
    <w:rsid w:val="00BE456E"/>
    <w:rsid w:val="00BF2A1B"/>
    <w:rsid w:val="00BF59B9"/>
    <w:rsid w:val="00C039D1"/>
    <w:rsid w:val="00C05D42"/>
    <w:rsid w:val="00C0610C"/>
    <w:rsid w:val="00C102AB"/>
    <w:rsid w:val="00C10DFE"/>
    <w:rsid w:val="00C17DA4"/>
    <w:rsid w:val="00C25842"/>
    <w:rsid w:val="00C30951"/>
    <w:rsid w:val="00C31D3D"/>
    <w:rsid w:val="00C33369"/>
    <w:rsid w:val="00C419E4"/>
    <w:rsid w:val="00C50626"/>
    <w:rsid w:val="00C51749"/>
    <w:rsid w:val="00C51F63"/>
    <w:rsid w:val="00C5352F"/>
    <w:rsid w:val="00C55916"/>
    <w:rsid w:val="00C64651"/>
    <w:rsid w:val="00C65555"/>
    <w:rsid w:val="00C66E22"/>
    <w:rsid w:val="00C70AD4"/>
    <w:rsid w:val="00C71CC0"/>
    <w:rsid w:val="00C8336A"/>
    <w:rsid w:val="00C94798"/>
    <w:rsid w:val="00CA27C9"/>
    <w:rsid w:val="00CA59A1"/>
    <w:rsid w:val="00CB59C8"/>
    <w:rsid w:val="00CD2B94"/>
    <w:rsid w:val="00CD3542"/>
    <w:rsid w:val="00CD50E7"/>
    <w:rsid w:val="00CD6DB4"/>
    <w:rsid w:val="00CE2A4C"/>
    <w:rsid w:val="00CF13A7"/>
    <w:rsid w:val="00CF20AD"/>
    <w:rsid w:val="00CF23AA"/>
    <w:rsid w:val="00CF4F27"/>
    <w:rsid w:val="00CF78EF"/>
    <w:rsid w:val="00D04E7D"/>
    <w:rsid w:val="00D056CF"/>
    <w:rsid w:val="00D143A4"/>
    <w:rsid w:val="00D1711C"/>
    <w:rsid w:val="00D2327A"/>
    <w:rsid w:val="00D27B6D"/>
    <w:rsid w:val="00D34B5B"/>
    <w:rsid w:val="00D35B0E"/>
    <w:rsid w:val="00D36417"/>
    <w:rsid w:val="00D466C4"/>
    <w:rsid w:val="00D46AA9"/>
    <w:rsid w:val="00D60A0E"/>
    <w:rsid w:val="00D66B3C"/>
    <w:rsid w:val="00D70F9E"/>
    <w:rsid w:val="00D75AFB"/>
    <w:rsid w:val="00D80081"/>
    <w:rsid w:val="00D85D00"/>
    <w:rsid w:val="00D864C1"/>
    <w:rsid w:val="00DA1158"/>
    <w:rsid w:val="00DA27A7"/>
    <w:rsid w:val="00DA2D37"/>
    <w:rsid w:val="00DA302E"/>
    <w:rsid w:val="00DA30F6"/>
    <w:rsid w:val="00DA77AE"/>
    <w:rsid w:val="00DB2503"/>
    <w:rsid w:val="00DC0A1E"/>
    <w:rsid w:val="00DC7076"/>
    <w:rsid w:val="00DD0598"/>
    <w:rsid w:val="00DD1E33"/>
    <w:rsid w:val="00DD58E2"/>
    <w:rsid w:val="00DE03F5"/>
    <w:rsid w:val="00DE44F0"/>
    <w:rsid w:val="00DE7509"/>
    <w:rsid w:val="00DF46B0"/>
    <w:rsid w:val="00DF635C"/>
    <w:rsid w:val="00DF702B"/>
    <w:rsid w:val="00DF71BB"/>
    <w:rsid w:val="00E0207C"/>
    <w:rsid w:val="00E13264"/>
    <w:rsid w:val="00E135B5"/>
    <w:rsid w:val="00E137B7"/>
    <w:rsid w:val="00E14046"/>
    <w:rsid w:val="00E20A51"/>
    <w:rsid w:val="00E22E18"/>
    <w:rsid w:val="00E2317D"/>
    <w:rsid w:val="00E261C9"/>
    <w:rsid w:val="00E32473"/>
    <w:rsid w:val="00E334C9"/>
    <w:rsid w:val="00E4303B"/>
    <w:rsid w:val="00E47EB7"/>
    <w:rsid w:val="00E534C2"/>
    <w:rsid w:val="00E62B5B"/>
    <w:rsid w:val="00E645EC"/>
    <w:rsid w:val="00E8067C"/>
    <w:rsid w:val="00E816FD"/>
    <w:rsid w:val="00E83064"/>
    <w:rsid w:val="00E84956"/>
    <w:rsid w:val="00E84E39"/>
    <w:rsid w:val="00E869CD"/>
    <w:rsid w:val="00E8798E"/>
    <w:rsid w:val="00E909C4"/>
    <w:rsid w:val="00E9352E"/>
    <w:rsid w:val="00E93986"/>
    <w:rsid w:val="00E9399B"/>
    <w:rsid w:val="00E97098"/>
    <w:rsid w:val="00EA0A9B"/>
    <w:rsid w:val="00EA31B7"/>
    <w:rsid w:val="00EB1040"/>
    <w:rsid w:val="00EB23A8"/>
    <w:rsid w:val="00EC5FA1"/>
    <w:rsid w:val="00ED0BD3"/>
    <w:rsid w:val="00ED4632"/>
    <w:rsid w:val="00ED47C2"/>
    <w:rsid w:val="00ED53D2"/>
    <w:rsid w:val="00EE23BF"/>
    <w:rsid w:val="00EE6D23"/>
    <w:rsid w:val="00EF3134"/>
    <w:rsid w:val="00EF4C61"/>
    <w:rsid w:val="00F015C5"/>
    <w:rsid w:val="00F03BDF"/>
    <w:rsid w:val="00F0673B"/>
    <w:rsid w:val="00F070F2"/>
    <w:rsid w:val="00F07522"/>
    <w:rsid w:val="00F10851"/>
    <w:rsid w:val="00F15D03"/>
    <w:rsid w:val="00F17143"/>
    <w:rsid w:val="00F35211"/>
    <w:rsid w:val="00F51764"/>
    <w:rsid w:val="00F532A3"/>
    <w:rsid w:val="00F55A4E"/>
    <w:rsid w:val="00F74EDD"/>
    <w:rsid w:val="00F80D19"/>
    <w:rsid w:val="00F90C30"/>
    <w:rsid w:val="00F923C9"/>
    <w:rsid w:val="00F962B0"/>
    <w:rsid w:val="00F96743"/>
    <w:rsid w:val="00F97787"/>
    <w:rsid w:val="00FA0CFA"/>
    <w:rsid w:val="00FA1BE2"/>
    <w:rsid w:val="00FA1DA6"/>
    <w:rsid w:val="00FA4D43"/>
    <w:rsid w:val="00FB44AA"/>
    <w:rsid w:val="00FC238E"/>
    <w:rsid w:val="00FC50CF"/>
    <w:rsid w:val="00FD5B06"/>
    <w:rsid w:val="00FD77C6"/>
    <w:rsid w:val="00FE3014"/>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 w:type="character" w:customStyle="1" w:styleId="a">
    <w:name w:val="Текст выноски Знак"/>
    <w:basedOn w:val="DefaultParagraphFont"/>
    <w:uiPriority w:val="99"/>
    <w:semiHidden/>
    <w:qFormat/>
    <w:rsid w:val="00B75E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29627">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189803380">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81902091">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8784619">
      <w:bodyDiv w:val="1"/>
      <w:marLeft w:val="0"/>
      <w:marRight w:val="0"/>
      <w:marTop w:val="0"/>
      <w:marBottom w:val="0"/>
      <w:divBdr>
        <w:top w:val="none" w:sz="0" w:space="0" w:color="auto"/>
        <w:left w:val="none" w:sz="0" w:space="0" w:color="auto"/>
        <w:bottom w:val="none" w:sz="0" w:space="0" w:color="auto"/>
        <w:right w:val="none" w:sz="0" w:space="0" w:color="auto"/>
      </w:divBdr>
    </w:div>
    <w:div w:id="528419829">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23722884">
      <w:bodyDiv w:val="1"/>
      <w:marLeft w:val="0"/>
      <w:marRight w:val="0"/>
      <w:marTop w:val="0"/>
      <w:marBottom w:val="0"/>
      <w:divBdr>
        <w:top w:val="none" w:sz="0" w:space="0" w:color="auto"/>
        <w:left w:val="none" w:sz="0" w:space="0" w:color="auto"/>
        <w:bottom w:val="none" w:sz="0" w:space="0" w:color="auto"/>
        <w:right w:val="none" w:sz="0" w:space="0" w:color="auto"/>
      </w:divBdr>
    </w:div>
    <w:div w:id="83912369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21</Pages>
  <Words>4484</Words>
  <Characters>25563</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Samvel S. Asatryan</cp:lastModifiedBy>
  <cp:revision>77</cp:revision>
  <cp:lastPrinted>2021-06-30T12:55:00Z</cp:lastPrinted>
  <dcterms:created xsi:type="dcterms:W3CDTF">2023-10-12T12:51:00Z</dcterms:created>
  <dcterms:modified xsi:type="dcterms:W3CDTF">2025-03-26T14:01:00Z</dcterms:modified>
</cp:coreProperties>
</file>