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362D4" w14:textId="77777777" w:rsidR="006B2C7C" w:rsidRPr="00A924F9" w:rsidRDefault="006B2C7C" w:rsidP="004A33B5">
      <w:pPr>
        <w:shd w:val="clear" w:color="auto" w:fill="FFFFFF"/>
        <w:spacing w:after="0"/>
        <w:ind w:left="142" w:firstLine="284"/>
        <w:jc w:val="center"/>
        <w:rPr>
          <w:rFonts w:ascii="GHEA Grapalat" w:eastAsia="Times New Roman" w:hAnsi="GHEA Grapalat" w:cs="Times New Roman"/>
          <w:b/>
          <w:bCs/>
          <w:color w:val="000000"/>
          <w:sz w:val="24"/>
          <w:szCs w:val="24"/>
          <w:lang w:val="hy-AM"/>
        </w:rPr>
      </w:pPr>
      <w:r w:rsidRPr="00A924F9">
        <w:rPr>
          <w:rFonts w:ascii="GHEA Grapalat" w:eastAsia="Times New Roman" w:hAnsi="GHEA Grapalat" w:cs="Times New Roman"/>
          <w:b/>
          <w:bCs/>
          <w:color w:val="000000"/>
          <w:sz w:val="24"/>
          <w:szCs w:val="24"/>
          <w:lang w:val="hy-AM"/>
        </w:rPr>
        <w:t>ԱՄՓՈՓԱԹԵՐԹ</w:t>
      </w:r>
    </w:p>
    <w:p w14:paraId="4F73EC86" w14:textId="44970FAC" w:rsidR="00CF244C" w:rsidRPr="00A924F9" w:rsidRDefault="003F7857" w:rsidP="004A33B5">
      <w:pPr>
        <w:shd w:val="clear" w:color="auto" w:fill="FFFFFF"/>
        <w:spacing w:after="0"/>
        <w:ind w:left="142" w:firstLine="284"/>
        <w:jc w:val="center"/>
        <w:rPr>
          <w:rFonts w:ascii="GHEA Grapalat" w:eastAsia="Times New Roman" w:hAnsi="GHEA Grapalat" w:cs="Times New Roman"/>
          <w:b/>
          <w:bCs/>
          <w:color w:val="000000"/>
          <w:sz w:val="24"/>
          <w:szCs w:val="24"/>
          <w:lang w:val="hy-AM"/>
        </w:rPr>
      </w:pPr>
      <w:r w:rsidRPr="00A924F9">
        <w:rPr>
          <w:rFonts w:ascii="GHEA Grapalat" w:eastAsia="Times New Roman" w:hAnsi="GHEA Grapalat" w:cs="Times New Roman"/>
          <w:b/>
          <w:bCs/>
          <w:iCs/>
          <w:noProof/>
          <w:sz w:val="24"/>
          <w:szCs w:val="24"/>
          <w:lang w:val="hy-AM" w:eastAsia="ru-RU"/>
        </w:rPr>
        <w:t>««ԱՎՏՈՄՈԲԻԼԱՅԻՆ ՏՐԱՆՍՊՈՐՏԻ ՄԱՍԻՆ» ՕՐԵՆՔՈՒՄ ՓՈՓՈԽՈՒԹՅՈՒՆ ԵՎ ԼՐԱՑՈՒՄ ԿԱՏԱՐԵԼՈՒ ՄԱՍԻՆ», ««ՏԵՂԱԿԱՆ ՏՈՒՐՔԵՐԻ ԵՎ ՎՃԱՐՆԵՐԻ ՄԱՍԻՆ» ՕՐԵՆՔՈՒՄ ԼՐԱՑՈՒՄՆԵՐ ԿԱՏԱՐԵԼՈՒ ՄԱՍԻՆ» ԵՎ «ՎԱՐՉԱԿԱՆ ԻՐԱՎԱԽԱԽՏՈՒՄՆԵՐԻ ՎԵՐԱԲԵՐՅԱԼ ՀԱՅԱՍՏԱՆԻ ՀԱՆՐԱՊԵՏՈՒԹՅԱՆ ՕՐԵՆՍԳՐՔՈՒՄ ՓՈՓՈԽՈՒԹՅՈՒՆՆԵՐ ԵՎ ԼՐԱՑՈՒՄՆԵՐ ԿԱՏԱՐԵԼՈՒ ՄԱՍԻՆ» ՕՐԵՆՔՆԵՐԻ</w:t>
      </w:r>
      <w:r w:rsidR="00CF244C" w:rsidRPr="00A924F9">
        <w:rPr>
          <w:rFonts w:ascii="GHEA Grapalat" w:eastAsia="Times New Roman" w:hAnsi="GHEA Grapalat" w:cs="Times New Roman"/>
          <w:b/>
          <w:bCs/>
          <w:iCs/>
          <w:noProof/>
          <w:sz w:val="24"/>
          <w:szCs w:val="24"/>
          <w:lang w:val="hy-AM" w:eastAsia="ru-RU"/>
        </w:rPr>
        <w:t xml:space="preserve"> ՆԱԽԱԳԾԵՐԻ ՓԱԹԵԹԻ</w:t>
      </w:r>
    </w:p>
    <w:p w14:paraId="604067EB" w14:textId="2E81664C" w:rsidR="00F27372" w:rsidRPr="00A924F9" w:rsidRDefault="00CF244C" w:rsidP="004A33B5">
      <w:pPr>
        <w:shd w:val="clear" w:color="auto" w:fill="FFFFFF"/>
        <w:spacing w:after="0"/>
        <w:ind w:left="142" w:firstLine="284"/>
        <w:rPr>
          <w:rFonts w:ascii="GHEA Grapalat" w:eastAsia="Times New Roman" w:hAnsi="GHEA Grapalat" w:cs="Times New Roman"/>
          <w:b/>
          <w:bCs/>
          <w:color w:val="000000"/>
          <w:sz w:val="24"/>
          <w:szCs w:val="24"/>
          <w:lang w:val="hy-AM"/>
        </w:rPr>
      </w:pPr>
      <w:r w:rsidRPr="00A924F9">
        <w:rPr>
          <w:rFonts w:ascii="GHEA Grapalat" w:eastAsia="Times New Roman" w:hAnsi="GHEA Grapalat" w:cs="Times New Roman"/>
          <w:b/>
          <w:bCs/>
          <w:color w:val="000000"/>
          <w:sz w:val="24"/>
          <w:szCs w:val="24"/>
          <w:lang w:val="hy-AM"/>
        </w:rPr>
        <w:t xml:space="preserve"> </w:t>
      </w:r>
    </w:p>
    <w:p w14:paraId="0F6E2ABE" w14:textId="77777777" w:rsidR="00D6182F" w:rsidRPr="00A924F9" w:rsidRDefault="00D6182F" w:rsidP="004A33B5">
      <w:pPr>
        <w:shd w:val="clear" w:color="auto" w:fill="FFFFFF"/>
        <w:spacing w:after="0"/>
        <w:ind w:left="142" w:firstLine="284"/>
        <w:jc w:val="center"/>
        <w:rPr>
          <w:rFonts w:ascii="GHEA Grapalat" w:eastAsia="Times New Roman" w:hAnsi="GHEA Grapalat" w:cs="Times New Roman"/>
          <w:b/>
          <w:bCs/>
          <w:color w:val="000000"/>
          <w:sz w:val="24"/>
          <w:szCs w:val="24"/>
          <w:lang w:val="hy-AM"/>
        </w:rPr>
      </w:pPr>
    </w:p>
    <w:tbl>
      <w:tblPr>
        <w:tblW w:w="1396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
        <w:gridCol w:w="7400"/>
        <w:gridCol w:w="22"/>
        <w:gridCol w:w="6513"/>
      </w:tblGrid>
      <w:tr w:rsidR="000071F0" w:rsidRPr="00A924F9" w14:paraId="3662F4AD" w14:textId="77777777" w:rsidTr="006F7AD1">
        <w:trPr>
          <w:tblCellSpacing w:w="0" w:type="dxa"/>
          <w:jc w:val="center"/>
        </w:trPr>
        <w:tc>
          <w:tcPr>
            <w:tcW w:w="7457" w:type="dxa"/>
            <w:gridSpan w:val="3"/>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21DF96A9" w14:textId="28563E84" w:rsidR="00D6182F" w:rsidRPr="00A924F9" w:rsidRDefault="000071F0" w:rsidP="006F7AD1">
            <w:pPr>
              <w:pStyle w:val="ListParagraph"/>
              <w:numPr>
                <w:ilvl w:val="0"/>
                <w:numId w:val="9"/>
              </w:numPr>
              <w:spacing w:after="0"/>
              <w:ind w:right="93"/>
              <w:jc w:val="center"/>
              <w:rPr>
                <w:rFonts w:ascii="GHEA Grapalat" w:eastAsia="Times New Roman" w:hAnsi="GHEA Grapalat" w:cs="Times New Roman"/>
                <w:b/>
                <w:sz w:val="24"/>
                <w:szCs w:val="24"/>
                <w:lang w:val="hy-AM" w:eastAsia="ru-RU"/>
              </w:rPr>
            </w:pPr>
            <w:r w:rsidRPr="00A924F9">
              <w:rPr>
                <w:rFonts w:ascii="GHEA Grapalat" w:eastAsia="Times New Roman" w:hAnsi="GHEA Grapalat" w:cs="Times New Roman"/>
                <w:b/>
                <w:sz w:val="24"/>
                <w:szCs w:val="24"/>
                <w:lang w:val="hy-AM" w:eastAsia="ru-RU"/>
              </w:rPr>
              <w:t>ՀՀ</w:t>
            </w:r>
            <w:r w:rsidR="00D6182F" w:rsidRPr="00A924F9">
              <w:rPr>
                <w:rFonts w:ascii="GHEA Grapalat" w:eastAsia="Times New Roman" w:hAnsi="GHEA Grapalat" w:cs="Times New Roman"/>
                <w:b/>
                <w:sz w:val="24"/>
                <w:szCs w:val="24"/>
                <w:lang w:val="hy-AM" w:eastAsia="ru-RU"/>
              </w:rPr>
              <w:t xml:space="preserve"> </w:t>
            </w:r>
            <w:r w:rsidR="003F7857" w:rsidRPr="00A924F9">
              <w:rPr>
                <w:rFonts w:ascii="GHEA Grapalat" w:eastAsia="Times New Roman" w:hAnsi="GHEA Grapalat" w:cs="Times New Roman"/>
                <w:b/>
                <w:sz w:val="24"/>
                <w:szCs w:val="24"/>
                <w:lang w:val="hy-AM" w:eastAsia="ru-RU"/>
              </w:rPr>
              <w:t xml:space="preserve">ԱՐԴԱՐԱԴԱՏՈՒԹՅԱՆ </w:t>
            </w:r>
            <w:r w:rsidR="00CF244C" w:rsidRPr="00A924F9">
              <w:rPr>
                <w:rFonts w:ascii="GHEA Grapalat" w:eastAsia="Times New Roman" w:hAnsi="GHEA Grapalat" w:cs="Times New Roman"/>
                <w:b/>
                <w:sz w:val="24"/>
                <w:szCs w:val="24"/>
                <w:lang w:val="hy-AM" w:eastAsia="ru-RU"/>
              </w:rPr>
              <w:t>ՆԱԽԱՐԱՐՈՒԹՅՈՒՆ</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9A3A7A4" w14:textId="0FA9142A" w:rsidR="000071F0" w:rsidRPr="00A924F9" w:rsidRDefault="000071F0" w:rsidP="006F7AD1">
            <w:pPr>
              <w:spacing w:after="0"/>
              <w:ind w:left="142" w:firstLine="284"/>
              <w:jc w:val="center"/>
              <w:rPr>
                <w:rFonts w:ascii="GHEA Grapalat" w:eastAsia="Times New Roman" w:hAnsi="GHEA Grapalat" w:cs="Times New Roman"/>
                <w:b/>
                <w:color w:val="000000"/>
                <w:sz w:val="24"/>
                <w:szCs w:val="24"/>
                <w:lang w:val="hy-AM"/>
              </w:rPr>
            </w:pPr>
          </w:p>
        </w:tc>
      </w:tr>
      <w:tr w:rsidR="000071F0" w:rsidRPr="00A924F9" w14:paraId="502FDCF8" w14:textId="77777777" w:rsidTr="006F7AD1">
        <w:trPr>
          <w:tblCellSpacing w:w="0" w:type="dxa"/>
          <w:jc w:val="center"/>
        </w:trPr>
        <w:tc>
          <w:tcPr>
            <w:tcW w:w="7457" w:type="dxa"/>
            <w:gridSpan w:val="3"/>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0D51703C" w14:textId="77777777" w:rsidR="000071F0" w:rsidRPr="00A924F9" w:rsidRDefault="000071F0" w:rsidP="006F7AD1">
            <w:pPr>
              <w:spacing w:after="0"/>
              <w:ind w:left="142" w:right="93" w:firstLine="284"/>
              <w:jc w:val="both"/>
              <w:rPr>
                <w:rFonts w:ascii="GHEA Grapalat" w:eastAsia="Times New Roman" w:hAnsi="GHEA Grapalat" w:cs="Times New Roman"/>
                <w:color w:val="00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84B6A0B" w14:textId="64774A4D" w:rsidR="000071F0" w:rsidRPr="00A924F9" w:rsidRDefault="000071F0" w:rsidP="006F7AD1">
            <w:pPr>
              <w:spacing w:after="0"/>
              <w:ind w:left="142" w:firstLine="284"/>
              <w:jc w:val="center"/>
              <w:rPr>
                <w:rFonts w:ascii="GHEA Grapalat" w:eastAsia="Times New Roman" w:hAnsi="GHEA Grapalat" w:cs="Times New Roman"/>
                <w:b/>
                <w:color w:val="000000"/>
                <w:sz w:val="24"/>
                <w:szCs w:val="24"/>
                <w:lang w:val="hy-AM"/>
              </w:rPr>
            </w:pPr>
          </w:p>
        </w:tc>
      </w:tr>
      <w:tr w:rsidR="000071F0" w:rsidRPr="009F07A4" w14:paraId="18A4D77B" w14:textId="77777777" w:rsidTr="006F7AD1">
        <w:trPr>
          <w:trHeight w:val="48"/>
          <w:tblCellSpacing w:w="0" w:type="dxa"/>
          <w:jc w:val="center"/>
        </w:trPr>
        <w:tc>
          <w:tcPr>
            <w:tcW w:w="7457" w:type="dxa"/>
            <w:gridSpan w:val="3"/>
            <w:tcBorders>
              <w:top w:val="outset" w:sz="6" w:space="0" w:color="auto"/>
              <w:left w:val="outset" w:sz="6" w:space="0" w:color="auto"/>
              <w:bottom w:val="outset" w:sz="6" w:space="0" w:color="auto"/>
              <w:right w:val="outset" w:sz="6" w:space="0" w:color="auto"/>
            </w:tcBorders>
            <w:shd w:val="clear" w:color="auto" w:fill="auto"/>
            <w:vAlign w:val="center"/>
          </w:tcPr>
          <w:p w14:paraId="4BD78CF2" w14:textId="77777777" w:rsidR="00C878F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hAnsi="GHEA Grapalat"/>
                <w:b/>
                <w:sz w:val="24"/>
                <w:szCs w:val="24"/>
                <w:lang w:val="hy-AM"/>
              </w:rPr>
              <w:t>«</w:t>
            </w:r>
            <w:r w:rsidRPr="00A924F9">
              <w:rPr>
                <w:rFonts w:ascii="GHEA Grapalat" w:eastAsia="Times New Roman" w:hAnsi="GHEA Grapalat"/>
                <w:b/>
                <w:bCs/>
                <w:color w:val="000000"/>
                <w:sz w:val="24"/>
                <w:szCs w:val="24"/>
                <w:lang w:val="hy-AM"/>
              </w:rPr>
              <w:t xml:space="preserve">«Ավտոմոբիլային տրանսպորտի մասին» օրենքում փոփոխություն և լրացում կատարելու մասին» </w:t>
            </w:r>
            <w:r w:rsidRPr="00A924F9">
              <w:rPr>
                <w:rFonts w:ascii="GHEA Grapalat" w:hAnsi="GHEA Grapalat" w:cs="Sylfaen"/>
                <w:sz w:val="24"/>
                <w:szCs w:val="24"/>
                <w:lang w:val="hy-AM"/>
              </w:rPr>
              <w:t xml:space="preserve">օրենքի նախագծի </w:t>
            </w:r>
            <w:r w:rsidRPr="00A924F9">
              <w:rPr>
                <w:rFonts w:ascii="GHEA Grapalat" w:hAnsi="GHEA Grapalat"/>
                <w:color w:val="000000"/>
                <w:sz w:val="24"/>
                <w:szCs w:val="24"/>
                <w:shd w:val="clear" w:color="auto" w:fill="FFFFFF"/>
                <w:lang w:val="hy-AM"/>
              </w:rPr>
              <w:t xml:space="preserve">վերաբերյալ </w:t>
            </w:r>
            <w:r w:rsidRPr="00A924F9">
              <w:rPr>
                <w:rFonts w:ascii="GHEA Grapalat" w:eastAsiaTheme="minorEastAsia" w:hAnsi="GHEA Grapalat" w:cs="Arial"/>
                <w:sz w:val="24"/>
                <w:szCs w:val="24"/>
                <w:shd w:val="clear" w:color="auto" w:fill="FFFFFF"/>
                <w:lang w:val="hy-AM"/>
              </w:rPr>
              <w:t>հայտնում ենք հետևյալը.</w:t>
            </w:r>
          </w:p>
          <w:p w14:paraId="62D689BE" w14:textId="57DC1215" w:rsidR="00C878F7" w:rsidRPr="00A924F9" w:rsidRDefault="00C878F7" w:rsidP="006F7AD1">
            <w:pPr>
              <w:spacing w:after="0"/>
              <w:ind w:firstLine="450"/>
              <w:jc w:val="both"/>
              <w:rPr>
                <w:rFonts w:ascii="GHEA Grapalat" w:eastAsia="Times New Roman" w:hAnsi="GHEA Grapalat" w:cs="Times New Roman"/>
                <w:color w:val="000000"/>
                <w:sz w:val="24"/>
                <w:szCs w:val="24"/>
                <w:lang w:val="hy-AM"/>
              </w:rPr>
            </w:pPr>
            <w:r w:rsidRPr="00A924F9">
              <w:rPr>
                <w:rFonts w:ascii="GHEA Grapalat" w:eastAsiaTheme="minorEastAsia" w:hAnsi="GHEA Grapalat" w:cs="Arial"/>
                <w:sz w:val="24"/>
                <w:szCs w:val="24"/>
                <w:shd w:val="clear" w:color="auto" w:fill="FFFFFF"/>
                <w:lang w:val="hy-AM"/>
              </w:rPr>
              <w:t xml:space="preserve">1. </w:t>
            </w:r>
            <w:r w:rsidR="003F7857" w:rsidRPr="00A924F9">
              <w:rPr>
                <w:rFonts w:ascii="GHEA Grapalat" w:eastAsiaTheme="minorEastAsia" w:hAnsi="GHEA Grapalat" w:cs="Arial"/>
                <w:sz w:val="24"/>
                <w:szCs w:val="24"/>
                <w:shd w:val="clear" w:color="auto" w:fill="FFFFFF"/>
                <w:lang w:val="hy-AM"/>
              </w:rPr>
              <w:t xml:space="preserve">Նախագծի 2-րդ հոդվածով լրացվող 11.1-րդ հոդվածի 1-ին մասի համաձայն` </w:t>
            </w:r>
            <w:r w:rsidR="009B4903" w:rsidRPr="00A924F9">
              <w:rPr>
                <w:rFonts w:ascii="GHEA Grapalat" w:eastAsiaTheme="minorEastAsia" w:hAnsi="GHEA Grapalat" w:cs="Arial"/>
                <w:sz w:val="24"/>
                <w:szCs w:val="24"/>
                <w:shd w:val="clear" w:color="auto" w:fill="FFFFFF"/>
                <w:lang w:val="hy-AM"/>
              </w:rPr>
              <w:t>ս</w:t>
            </w:r>
            <w:r w:rsidR="003F7857" w:rsidRPr="00A924F9">
              <w:rPr>
                <w:rFonts w:ascii="GHEA Grapalat" w:eastAsia="Times New Roman" w:hAnsi="GHEA Grapalat" w:cs="Times New Roman"/>
                <w:color w:val="000000"/>
                <w:sz w:val="24"/>
                <w:szCs w:val="24"/>
                <w:lang w:val="hy-AM"/>
              </w:rPr>
              <w:t xml:space="preserve">ույն օրենքի 11-րդ հոդվածով նախատեսված մրցույթային կարգից բացի, համայնքի ղեկավարի որոշմամբ ներհամայնքային ավտոբուսային կանոնավոր ուղևորափոխադրումները կարող են կազմակերպվել նաև «Գնումների մասին» օրենքի պահանջներին համապատասխան իրականացված գնման գործընթացի միջոցով կամ առանց մրցույթի և առանց գնման գործընթացի կազմակերպման՝ 100 տոկոս համայնքային մասնակցությամբ կազմակերպության միջոցով: </w:t>
            </w:r>
            <w:r w:rsidR="003F7857" w:rsidRPr="00A924F9">
              <w:rPr>
                <w:rFonts w:ascii="GHEA Grapalat" w:eastAsia="Times New Roman" w:hAnsi="GHEA Grapalat" w:cs="Times New Roman"/>
                <w:b/>
                <w:color w:val="000000"/>
                <w:sz w:val="24"/>
                <w:szCs w:val="24"/>
                <w:lang w:val="hy-AM"/>
              </w:rPr>
              <w:t xml:space="preserve">Համայնքի ղեկավարի սույն մասում նշված որոշումը փոփոխման ենթակա չէ մրցույթի կազմակերպման կամ գնման ողջ գործընթացում։ </w:t>
            </w:r>
            <w:r w:rsidR="003F7857" w:rsidRPr="00A924F9">
              <w:rPr>
                <w:rFonts w:ascii="GHEA Grapalat" w:eastAsia="Times New Roman" w:hAnsi="GHEA Grapalat" w:cs="Times New Roman"/>
                <w:color w:val="000000"/>
                <w:sz w:val="24"/>
                <w:szCs w:val="24"/>
                <w:lang w:val="hy-AM"/>
              </w:rPr>
              <w:t>Այս առումով պարզ չէ և անհրաժեշտ է հստակեցնել, թե ինչ մրցույթի կազմակերպման կամ գնման գործընթացի մասին է խոսքը, քանի որ նույն մասում նշվում է առանց մրցույթի կամ առանց գնման գործընթացի կանոնավոր ուղևորափոխադրում իրականացնելու մասին:</w:t>
            </w:r>
          </w:p>
          <w:p w14:paraId="394E4E50" w14:textId="77777777" w:rsidR="00E62FB5" w:rsidRPr="00A924F9" w:rsidRDefault="00E62FB5" w:rsidP="006F7AD1">
            <w:pPr>
              <w:spacing w:after="0"/>
              <w:ind w:firstLine="450"/>
              <w:jc w:val="both"/>
              <w:rPr>
                <w:rFonts w:ascii="GHEA Grapalat" w:eastAsia="Times New Roman" w:hAnsi="GHEA Grapalat" w:cs="Times New Roman"/>
                <w:color w:val="000000"/>
                <w:sz w:val="24"/>
                <w:szCs w:val="24"/>
                <w:lang w:val="hy-AM"/>
              </w:rPr>
            </w:pPr>
          </w:p>
          <w:p w14:paraId="1BE1B992" w14:textId="10FC4777" w:rsidR="00C878F7" w:rsidRPr="00A924F9" w:rsidRDefault="00C878F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imes New Roman" w:hAnsi="GHEA Grapalat" w:cs="Times New Roman"/>
                <w:color w:val="000000"/>
                <w:sz w:val="24"/>
                <w:szCs w:val="24"/>
                <w:lang w:val="hy-AM"/>
              </w:rPr>
              <w:lastRenderedPageBreak/>
              <w:t xml:space="preserve">2. </w:t>
            </w:r>
            <w:r w:rsidR="003F7857" w:rsidRPr="00A924F9">
              <w:rPr>
                <w:rFonts w:ascii="GHEA Grapalat" w:eastAsiaTheme="minorEastAsia" w:hAnsi="GHEA Grapalat" w:cs="Arial"/>
                <w:sz w:val="24"/>
                <w:szCs w:val="24"/>
                <w:shd w:val="clear" w:color="auto" w:fill="FFFFFF"/>
                <w:lang w:val="hy-AM"/>
              </w:rPr>
              <w:t>Նախագծով լրացվող 11.1-րդ հոդվածի 4-րդ մասում անհրաժեշտ է հստակեցնել, թե համապատասխան վճարները ինչ «վճարման այլ միջոցներով» կարող է իրականացվել` հստակ սահմանելով բոլոր այն միջոցները, որոնցով կարող է իրականացվել վճարումները: Համանման կարգավորում առկա է նաև նույն հոդվածի 9-րդ մասում «վճարված լինելու վերաբերյալ այլ ապացույց» ներկայացնելու մասով, որը նույնպես հստակեցման կարիք ունի:</w:t>
            </w:r>
          </w:p>
          <w:p w14:paraId="58D7E5E6" w14:textId="77777777" w:rsidR="00E62FB5" w:rsidRPr="00A924F9" w:rsidRDefault="00E62FB5" w:rsidP="006F7AD1">
            <w:pPr>
              <w:spacing w:after="0"/>
              <w:ind w:firstLine="450"/>
              <w:jc w:val="both"/>
              <w:rPr>
                <w:rFonts w:ascii="GHEA Grapalat" w:eastAsiaTheme="minorEastAsia" w:hAnsi="GHEA Grapalat" w:cs="Arial"/>
                <w:sz w:val="24"/>
                <w:szCs w:val="24"/>
                <w:shd w:val="clear" w:color="auto" w:fill="FFFFFF"/>
                <w:lang w:val="hy-AM"/>
              </w:rPr>
            </w:pPr>
          </w:p>
          <w:p w14:paraId="101CAC75" w14:textId="32D2B78A" w:rsidR="00C878F7" w:rsidRPr="00A924F9" w:rsidRDefault="00C878F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 xml:space="preserve">3. </w:t>
            </w:r>
            <w:r w:rsidR="003F7857" w:rsidRPr="00A924F9">
              <w:rPr>
                <w:rFonts w:ascii="GHEA Grapalat" w:eastAsiaTheme="minorEastAsia" w:hAnsi="GHEA Grapalat" w:cs="Arial"/>
                <w:sz w:val="24"/>
                <w:szCs w:val="24"/>
                <w:shd w:val="clear" w:color="auto" w:fill="FFFFFF"/>
                <w:lang w:val="hy-AM"/>
              </w:rPr>
              <w:t>Նախագծով լրացվող 11.1-րդ հոդվածի 8-րդ մասում պարզ չէ, և անհրաժեշտ է հստակեցնել, թե ինչ տեխնիկական միջոցներ և սարքավորումներ կարող են կիրառվել անձանց ինքնությունը պարզելու կամ նույնացում կատարելու նպատակով: Ինչ իրավական ակտով և ում կողմից պետք է սահմանվեն նշված սարքերի չափանիշները, դրանց կիրառման կարգը և այլն:</w:t>
            </w:r>
          </w:p>
          <w:p w14:paraId="03AF39CE" w14:textId="77777777" w:rsidR="00E62FB5" w:rsidRPr="00A924F9" w:rsidRDefault="00E62FB5" w:rsidP="006F7AD1">
            <w:pPr>
              <w:spacing w:after="0"/>
              <w:ind w:firstLine="450"/>
              <w:jc w:val="both"/>
              <w:rPr>
                <w:rFonts w:ascii="GHEA Grapalat" w:eastAsiaTheme="minorEastAsia" w:hAnsi="GHEA Grapalat" w:cs="Arial"/>
                <w:sz w:val="24"/>
                <w:szCs w:val="24"/>
                <w:shd w:val="clear" w:color="auto" w:fill="FFFFFF"/>
                <w:lang w:val="hy-AM"/>
              </w:rPr>
            </w:pPr>
          </w:p>
          <w:p w14:paraId="7FD4982E" w14:textId="77777777" w:rsidR="00E8736E" w:rsidRPr="00A924F9" w:rsidRDefault="00E8736E" w:rsidP="006F7AD1">
            <w:pPr>
              <w:spacing w:after="0"/>
              <w:ind w:firstLine="450"/>
              <w:jc w:val="both"/>
              <w:rPr>
                <w:rFonts w:ascii="GHEA Grapalat" w:eastAsiaTheme="minorEastAsia" w:hAnsi="GHEA Grapalat" w:cs="Arial"/>
                <w:sz w:val="24"/>
                <w:szCs w:val="24"/>
                <w:shd w:val="clear" w:color="auto" w:fill="FFFFFF"/>
                <w:lang w:val="hy-AM"/>
              </w:rPr>
            </w:pPr>
          </w:p>
          <w:p w14:paraId="1F063319" w14:textId="77777777" w:rsidR="00E8736E" w:rsidRPr="00A924F9" w:rsidRDefault="00E8736E" w:rsidP="006F7AD1">
            <w:pPr>
              <w:spacing w:after="0"/>
              <w:ind w:firstLine="450"/>
              <w:jc w:val="both"/>
              <w:rPr>
                <w:rFonts w:ascii="GHEA Grapalat" w:eastAsiaTheme="minorEastAsia" w:hAnsi="GHEA Grapalat" w:cs="Arial"/>
                <w:sz w:val="24"/>
                <w:szCs w:val="24"/>
                <w:shd w:val="clear" w:color="auto" w:fill="FFFFFF"/>
                <w:lang w:val="hy-AM"/>
              </w:rPr>
            </w:pPr>
          </w:p>
          <w:p w14:paraId="62B41942" w14:textId="77777777" w:rsidR="00E8736E" w:rsidRPr="00A924F9" w:rsidRDefault="00E8736E" w:rsidP="006F7AD1">
            <w:pPr>
              <w:spacing w:after="0"/>
              <w:ind w:firstLine="450"/>
              <w:jc w:val="both"/>
              <w:rPr>
                <w:rFonts w:ascii="GHEA Grapalat" w:eastAsiaTheme="minorEastAsia" w:hAnsi="GHEA Grapalat" w:cs="Arial"/>
                <w:sz w:val="24"/>
                <w:szCs w:val="24"/>
                <w:shd w:val="clear" w:color="auto" w:fill="FFFFFF"/>
                <w:lang w:val="hy-AM"/>
              </w:rPr>
            </w:pPr>
          </w:p>
          <w:p w14:paraId="7344A076" w14:textId="77777777" w:rsidR="00E8736E" w:rsidRPr="00A924F9" w:rsidRDefault="00E8736E" w:rsidP="006F7AD1">
            <w:pPr>
              <w:spacing w:after="0"/>
              <w:ind w:firstLine="450"/>
              <w:jc w:val="both"/>
              <w:rPr>
                <w:rFonts w:ascii="GHEA Grapalat" w:eastAsiaTheme="minorEastAsia" w:hAnsi="GHEA Grapalat" w:cs="Arial"/>
                <w:sz w:val="24"/>
                <w:szCs w:val="24"/>
                <w:shd w:val="clear" w:color="auto" w:fill="FFFFFF"/>
                <w:lang w:val="hy-AM"/>
              </w:rPr>
            </w:pPr>
          </w:p>
          <w:p w14:paraId="0B4DF89A" w14:textId="77777777" w:rsidR="00E8736E" w:rsidRPr="00A924F9" w:rsidRDefault="00E8736E" w:rsidP="006F7AD1">
            <w:pPr>
              <w:spacing w:after="0"/>
              <w:ind w:firstLine="450"/>
              <w:jc w:val="both"/>
              <w:rPr>
                <w:rFonts w:ascii="GHEA Grapalat" w:eastAsiaTheme="minorEastAsia" w:hAnsi="GHEA Grapalat" w:cs="Arial"/>
                <w:sz w:val="24"/>
                <w:szCs w:val="24"/>
                <w:shd w:val="clear" w:color="auto" w:fill="FFFFFF"/>
                <w:lang w:val="hy-AM"/>
              </w:rPr>
            </w:pPr>
          </w:p>
          <w:p w14:paraId="114118B4" w14:textId="6D9B8E4E" w:rsidR="003F7857" w:rsidRPr="00A924F9" w:rsidRDefault="00C878F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 xml:space="preserve">4. </w:t>
            </w:r>
            <w:r w:rsidR="003F7857" w:rsidRPr="00A924F9">
              <w:rPr>
                <w:rFonts w:ascii="GHEA Grapalat" w:eastAsiaTheme="minorEastAsia" w:hAnsi="GHEA Grapalat" w:cs="Arial"/>
                <w:sz w:val="24"/>
                <w:szCs w:val="24"/>
                <w:shd w:val="clear" w:color="auto" w:fill="FFFFFF"/>
                <w:lang w:val="hy-AM"/>
              </w:rPr>
              <w:t xml:space="preserve">Նախագծում բացակայում են օրենքի ուժի մեջ մտնելու և անցումային դրույթները, ինչը չի բխում «Նորմատիվ իրավական ակտերի մասին» օրենքի 13-րդ և 23-րդ հոդվածի պահանջներից: </w:t>
            </w:r>
          </w:p>
          <w:p w14:paraId="095D6BB0" w14:textId="6789924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p>
          <w:p w14:paraId="1069B09E" w14:textId="77777777" w:rsidR="009B4903" w:rsidRPr="00A924F9" w:rsidRDefault="009B4903" w:rsidP="006F7AD1">
            <w:pPr>
              <w:spacing w:after="0"/>
              <w:ind w:firstLine="450"/>
              <w:jc w:val="both"/>
              <w:rPr>
                <w:rFonts w:ascii="GHEA Grapalat" w:eastAsiaTheme="minorEastAsia" w:hAnsi="GHEA Grapalat" w:cs="Arial"/>
                <w:sz w:val="24"/>
                <w:szCs w:val="24"/>
                <w:shd w:val="clear" w:color="auto" w:fill="FFFFFF"/>
                <w:lang w:val="hy-AM"/>
              </w:rPr>
            </w:pPr>
          </w:p>
          <w:p w14:paraId="5FF8FE8D" w14:textId="7777777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hAnsi="GHEA Grapalat"/>
                <w:b/>
                <w:bCs/>
                <w:sz w:val="24"/>
                <w:szCs w:val="24"/>
                <w:lang w:val="hy-AM"/>
              </w:rPr>
              <w:t xml:space="preserve">Վարչական իրավախախտումների վերաբերյալ Հայաստանի Հանրապետության օրենսգրքում փոփոխություններ և </w:t>
            </w:r>
            <w:r w:rsidRPr="00A924F9">
              <w:rPr>
                <w:rFonts w:ascii="GHEA Grapalat" w:hAnsi="GHEA Grapalat"/>
                <w:b/>
                <w:bCs/>
                <w:sz w:val="24"/>
                <w:szCs w:val="24"/>
                <w:lang w:val="hy-AM"/>
              </w:rPr>
              <w:lastRenderedPageBreak/>
              <w:t>լրացումներ կատարելու մասին»</w:t>
            </w:r>
            <w:r w:rsidRPr="00A924F9">
              <w:rPr>
                <w:rFonts w:ascii="GHEA Grapalat" w:eastAsia="Times New Roman" w:hAnsi="GHEA Grapalat"/>
                <w:b/>
                <w:bCs/>
                <w:color w:val="000000"/>
                <w:sz w:val="24"/>
                <w:szCs w:val="24"/>
                <w:lang w:val="hy-AM"/>
              </w:rPr>
              <w:t xml:space="preserve"> </w:t>
            </w:r>
            <w:r w:rsidRPr="00A924F9">
              <w:rPr>
                <w:rFonts w:ascii="GHEA Grapalat" w:hAnsi="GHEA Grapalat" w:cs="Sylfaen"/>
                <w:sz w:val="24"/>
                <w:szCs w:val="24"/>
                <w:lang w:val="hy-AM"/>
              </w:rPr>
              <w:t xml:space="preserve">օրենքի նախագծի </w:t>
            </w:r>
            <w:r w:rsidRPr="00A924F9">
              <w:rPr>
                <w:rFonts w:ascii="GHEA Grapalat" w:hAnsi="GHEA Grapalat"/>
                <w:color w:val="000000"/>
                <w:sz w:val="24"/>
                <w:szCs w:val="24"/>
                <w:shd w:val="clear" w:color="auto" w:fill="FFFFFF"/>
                <w:lang w:val="hy-AM"/>
              </w:rPr>
              <w:t xml:space="preserve">վերաբերյալ </w:t>
            </w:r>
            <w:r w:rsidRPr="00A924F9">
              <w:rPr>
                <w:rFonts w:ascii="GHEA Grapalat" w:eastAsiaTheme="minorEastAsia" w:hAnsi="GHEA Grapalat" w:cs="Arial"/>
                <w:sz w:val="24"/>
                <w:szCs w:val="24"/>
                <w:shd w:val="clear" w:color="auto" w:fill="FFFFFF"/>
                <w:lang w:val="hy-AM"/>
              </w:rPr>
              <w:t>հայտնում ենք հետևյալը.</w:t>
            </w:r>
          </w:p>
          <w:p w14:paraId="6E4A493A" w14:textId="77777777" w:rsidR="003F7857" w:rsidRPr="00A924F9" w:rsidRDefault="003F7857" w:rsidP="006F7AD1">
            <w:pPr>
              <w:pStyle w:val="ListParagraph"/>
              <w:numPr>
                <w:ilvl w:val="0"/>
                <w:numId w:val="16"/>
              </w:numPr>
              <w:shd w:val="clear" w:color="auto" w:fill="FFFFFF"/>
              <w:spacing w:after="0"/>
              <w:ind w:left="0" w:firstLine="720"/>
              <w:jc w:val="both"/>
              <w:rPr>
                <w:rFonts w:ascii="GHEA Grapalat" w:eastAsia="Times New Roman" w:hAnsi="GHEA Grapalat" w:cs="Times New Roman"/>
                <w:color w:val="000000"/>
                <w:sz w:val="24"/>
                <w:szCs w:val="24"/>
                <w:lang w:val="hy-AM"/>
              </w:rPr>
            </w:pPr>
            <w:r w:rsidRPr="00A924F9">
              <w:rPr>
                <w:rFonts w:ascii="GHEA Grapalat" w:eastAsiaTheme="minorEastAsia" w:hAnsi="GHEA Grapalat" w:cs="Arial"/>
                <w:sz w:val="24"/>
                <w:szCs w:val="24"/>
                <w:shd w:val="clear" w:color="auto" w:fill="FFFFFF"/>
                <w:lang w:val="hy-AM"/>
              </w:rPr>
              <w:t xml:space="preserve">Նախագծով նոր խմբագրությամբ շարադրվող 137-րդ հոդվածի 3-րդ և 4-րդ մասերով նախատեսվում է, որ </w:t>
            </w:r>
          </w:p>
          <w:p w14:paraId="32E82664" w14:textId="77777777" w:rsidR="003F7857" w:rsidRPr="00A924F9" w:rsidRDefault="003F7857" w:rsidP="006F7AD1">
            <w:pPr>
              <w:shd w:val="clear" w:color="auto" w:fill="FFFFFF"/>
              <w:spacing w:after="0"/>
              <w:ind w:firstLine="72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«3. Սույն հոդվածի 1-ին և 2-րդ մասերով նախատեսված արարքները մինչև 16 տարին լրացած անձի կողմից կատարելը.</w:t>
            </w:r>
          </w:p>
          <w:p w14:paraId="0F158899" w14:textId="77777777" w:rsidR="003F7857" w:rsidRPr="00A924F9" w:rsidRDefault="003F7857" w:rsidP="006F7AD1">
            <w:pPr>
              <w:shd w:val="clear" w:color="auto" w:fill="FFFFFF"/>
              <w:spacing w:after="0"/>
              <w:ind w:firstLine="72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առաջացնում է տուգանքի նշանակում իրավախախտումը կատարած անձի օրինական ներկայացուցչի համար՝ սահմանված նվազագույն աշխատավարձի տասնհինգապատիկից տասնութապատիկի չափով:</w:t>
            </w:r>
          </w:p>
          <w:p w14:paraId="482606E2" w14:textId="7777777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4. Տուգանքի նշանակումը չի ազատում թույլ տված խախտումները վերացնելու պարտականությունից:»:</w:t>
            </w:r>
          </w:p>
          <w:p w14:paraId="75E2F9DE" w14:textId="7777777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Այս առումով հարկ է նշել, որ Վարչական իրավախախտումների վերաբերյալ Հայաստանի Հանրապետության օրենսգրքի տրամաբանությամբ 16 տարին լրացած անձը սուբյեկտ չէ, բացի այդ հարկ է նկատի ունենալ անձնական պատասխանատվության սկզբունքի պահանջները։</w:t>
            </w:r>
          </w:p>
          <w:p w14:paraId="1F98BDD3" w14:textId="7777777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Մասնավորապես` Վարչական իրավախախտումների վերաբերյալ Հայաստանի Հանրապետության օրենսգրքի 12-րդ հոդվածի համաձայն` Վարչական պատասխանատվության ենթակա են այն անձինք, որոնց տասնվեց տարին լրացել է մինչև վարչական իրավախախտում կատարելու պահը:</w:t>
            </w:r>
          </w:p>
          <w:p w14:paraId="41B70B03" w14:textId="7777777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Իսկ նույն օրենսգրքի 40-րդ հոդվածով սահմանվում է, որ Վարչական տույժ նշանակելը վարչական իրավախախտում կատարած անձին չի ազատում այն պարտականության կատարումից, որը չկատարելու համար նշանակվել էր վարչական տույժ:</w:t>
            </w:r>
          </w:p>
          <w:p w14:paraId="262E573F" w14:textId="7777777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lastRenderedPageBreak/>
              <w:t xml:space="preserve">Ելնելով վերոգրյալից` հայտնում ենք, որ սույն հոդվածի 3-րդ մասի նախատեսումը հակասումը Օրենսգրքի պահանջներին, իսկ 4-րդ մասի նախատեսումը նպատակահարմար չէ: </w:t>
            </w:r>
          </w:p>
          <w:p w14:paraId="1AFF0FB4" w14:textId="77777777" w:rsidR="00E62FB5" w:rsidRPr="00A924F9" w:rsidRDefault="00E62FB5" w:rsidP="006F7AD1">
            <w:pPr>
              <w:shd w:val="clear" w:color="auto" w:fill="FFFFFF"/>
              <w:spacing w:after="0"/>
              <w:ind w:firstLine="450"/>
              <w:jc w:val="both"/>
              <w:rPr>
                <w:rFonts w:ascii="GHEA Grapalat" w:eastAsia="Times New Roman" w:hAnsi="GHEA Grapalat" w:cs="Sylfaen"/>
                <w:color w:val="000000"/>
                <w:sz w:val="24"/>
                <w:szCs w:val="24"/>
                <w:lang w:val="hy-AM"/>
              </w:rPr>
            </w:pPr>
          </w:p>
          <w:p w14:paraId="5AD5C79A" w14:textId="47A4DEAB"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s="Sylfaen"/>
                <w:color w:val="000000"/>
                <w:sz w:val="24"/>
                <w:szCs w:val="24"/>
                <w:lang w:val="hy-AM"/>
              </w:rPr>
              <w:t>2. Նախագծի</w:t>
            </w:r>
            <w:r w:rsidRPr="00A924F9">
              <w:rPr>
                <w:rFonts w:ascii="GHEA Grapalat" w:eastAsia="Times New Roman" w:hAnsi="GHEA Grapalat"/>
                <w:color w:val="000000"/>
                <w:sz w:val="24"/>
                <w:szCs w:val="24"/>
                <w:lang w:val="hy-AM"/>
              </w:rPr>
              <w:t xml:space="preserve"> 2-րդ հոդվածով ուժը կորցրած է ճանաչվում Օրենսգրքի 135-րդ հոդվածը, որի վերաբերյալ սակայն նախագծին կից ներկայացված հիմնավորումներում անդրադարձ կատարված չէ:</w:t>
            </w:r>
          </w:p>
          <w:p w14:paraId="13DD6474" w14:textId="77777777" w:rsidR="00E8736E" w:rsidRPr="00A924F9" w:rsidRDefault="00E8736E" w:rsidP="006F7AD1">
            <w:pPr>
              <w:shd w:val="clear" w:color="auto" w:fill="FFFFFF"/>
              <w:spacing w:after="0"/>
              <w:ind w:firstLine="450"/>
              <w:jc w:val="both"/>
              <w:rPr>
                <w:rFonts w:ascii="GHEA Grapalat" w:eastAsia="Times New Roman" w:hAnsi="GHEA Grapalat"/>
                <w:color w:val="000000"/>
                <w:sz w:val="24"/>
                <w:szCs w:val="24"/>
                <w:lang w:val="hy-AM"/>
              </w:rPr>
            </w:pPr>
          </w:p>
          <w:p w14:paraId="5657563B" w14:textId="733A04F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 xml:space="preserve">3. Ըստ նախագծի 3-րդ հոդվածի` Օրենսգրքի 137-րդ հոդվածով նախատեսված` տեղական վճարը կամ ողևորավարձը չվճարելու գործերի քննությունն իրականացվելու է Տարածքային կառավարման և տեղական ինքնակառավարման մարմինների կողմից: </w:t>
            </w:r>
          </w:p>
          <w:p w14:paraId="6F93F5DD" w14:textId="7777777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Այս առումով հարկ է նշել, որ Օրենսգրքի 219.1-րդ հոդվածի 4-րդ մասի համաձայն` Տարածքային կառավարման մարմինների անունից վարչական իրավախախտումների վերաբերյալ գործեր քննելու և վարչական տույժ նշանակելու իրավունք ունեն մարզպետները, իսկ տեղական ինքնակառավարման մարմինների անունից` համայնքի ղեկավարները, իսկ Երևան քաղաքում` Երևանի քաղաքապետը կամ նրա որոշմամբ սահմանված պաշտոնատար անձինք:</w:t>
            </w:r>
          </w:p>
          <w:p w14:paraId="1A4C16B9" w14:textId="77777777" w:rsidR="003F7857" w:rsidRPr="00A924F9" w:rsidRDefault="003F7857" w:rsidP="006F7AD1">
            <w:pPr>
              <w:shd w:val="clear" w:color="auto" w:fill="FFFFFF"/>
              <w:spacing w:after="0"/>
              <w:ind w:firstLine="450"/>
              <w:jc w:val="both"/>
              <w:rPr>
                <w:rFonts w:ascii="GHEA Grapalat" w:eastAsia="Times New Roman" w:hAnsi="GHEA Grapalat" w:cs="Arial"/>
                <w:color w:val="000000"/>
                <w:sz w:val="24"/>
                <w:szCs w:val="24"/>
                <w:lang w:val="hy-AM"/>
              </w:rPr>
            </w:pPr>
            <w:r w:rsidRPr="00A924F9">
              <w:rPr>
                <w:rFonts w:ascii="GHEA Grapalat" w:eastAsia="Times New Roman" w:hAnsi="GHEA Grapalat"/>
                <w:color w:val="000000"/>
                <w:sz w:val="24"/>
                <w:szCs w:val="24"/>
                <w:lang w:val="hy-AM"/>
              </w:rPr>
              <w:t xml:space="preserve">Նշվածի համատեքստում խնդրահարույց է ««Ավտոմոբիլային տրանսպորտի մասին» օրենքում փոփոխություն և լրացում կատարելու մասին» օրենքի նախագծով սահմանված` 100 </w:t>
            </w:r>
            <w:r w:rsidRPr="00A924F9">
              <w:rPr>
                <w:rFonts w:ascii="GHEA Grapalat" w:eastAsia="Times New Roman" w:hAnsi="GHEA Grapalat" w:cs="Arial"/>
                <w:color w:val="000000"/>
                <w:sz w:val="24"/>
                <w:szCs w:val="24"/>
                <w:lang w:val="hy-AM"/>
              </w:rPr>
              <w:t>տոկոս համայնքային մասնակցությամբ օպերատորի աշխատակիցներին` ուղևորներին և վարորդներին հրահանգներ տալու կամ այլ գործառույթներ իրականացնելու իրավասության վերապահումը:</w:t>
            </w:r>
          </w:p>
          <w:p w14:paraId="6DBCED0E" w14:textId="77777777" w:rsidR="00E62FB5" w:rsidRPr="00A924F9" w:rsidRDefault="00E62FB5" w:rsidP="006F7AD1">
            <w:pPr>
              <w:shd w:val="clear" w:color="auto" w:fill="FFFFFF"/>
              <w:spacing w:after="0"/>
              <w:ind w:firstLine="450"/>
              <w:jc w:val="both"/>
              <w:rPr>
                <w:rFonts w:ascii="GHEA Grapalat" w:eastAsia="Times New Roman" w:hAnsi="GHEA Grapalat" w:cs="Arial"/>
                <w:color w:val="000000"/>
                <w:sz w:val="24"/>
                <w:szCs w:val="24"/>
                <w:lang w:val="hy-AM"/>
              </w:rPr>
            </w:pPr>
          </w:p>
          <w:p w14:paraId="74107F5C" w14:textId="4E249D8C" w:rsidR="003F7857" w:rsidRPr="00A924F9" w:rsidRDefault="003F7857" w:rsidP="006F7AD1">
            <w:pPr>
              <w:shd w:val="clear" w:color="auto" w:fill="FFFFFF"/>
              <w:spacing w:after="0"/>
              <w:ind w:firstLine="450"/>
              <w:jc w:val="both"/>
              <w:rPr>
                <w:rFonts w:ascii="GHEA Grapalat" w:eastAsia="Times New Roman" w:hAnsi="GHEA Grapalat" w:cs="Arial"/>
                <w:color w:val="000000"/>
                <w:sz w:val="24"/>
                <w:szCs w:val="24"/>
                <w:lang w:val="hy-AM"/>
              </w:rPr>
            </w:pPr>
            <w:r w:rsidRPr="00A924F9">
              <w:rPr>
                <w:rFonts w:ascii="GHEA Grapalat" w:eastAsia="Times New Roman" w:hAnsi="GHEA Grapalat" w:cs="Arial"/>
                <w:color w:val="000000"/>
                <w:sz w:val="24"/>
                <w:szCs w:val="24"/>
                <w:lang w:val="hy-AM"/>
              </w:rPr>
              <w:lastRenderedPageBreak/>
              <w:t xml:space="preserve">4. Նախագծի 4-րդ հոդվածով նախատեսված փոփոխության արդյունքում ստացվում է, որ Օրենսգրքի 137-րդ հոդվածով նախատեսված իրավախախտումների վերաբերյալ արձանագրություններ չեն կազմվում: </w:t>
            </w:r>
          </w:p>
          <w:p w14:paraId="37F2E98E" w14:textId="77777777" w:rsidR="003F7857" w:rsidRPr="00A924F9" w:rsidRDefault="003F7857" w:rsidP="006F7AD1">
            <w:pPr>
              <w:shd w:val="clear" w:color="auto" w:fill="FFFFFF"/>
              <w:spacing w:after="0"/>
              <w:ind w:firstLine="450"/>
              <w:jc w:val="both"/>
              <w:rPr>
                <w:rFonts w:ascii="GHEA Grapalat" w:eastAsia="Times New Roman" w:hAnsi="GHEA Grapalat" w:cs="Arial"/>
                <w:color w:val="000000"/>
                <w:sz w:val="24"/>
                <w:szCs w:val="24"/>
                <w:lang w:val="hy-AM"/>
              </w:rPr>
            </w:pPr>
            <w:r w:rsidRPr="00A924F9">
              <w:rPr>
                <w:rFonts w:ascii="GHEA Grapalat" w:eastAsia="Times New Roman" w:hAnsi="GHEA Grapalat" w:cs="Arial"/>
                <w:color w:val="000000"/>
                <w:sz w:val="24"/>
                <w:szCs w:val="24"/>
                <w:lang w:val="hy-AM"/>
              </w:rPr>
              <w:t xml:space="preserve">Այս առումով հարկ է նկատել, որ Օրենսգրքի 254-րդ հոդվածով սահմանվում է, որ Արձանագրություն չի կազմվում սույն օրենսգրքի 170.5, 171.1-171.11,189.7 հոդվածներով, 198.2 հոդվածի հինգերորդ մասով, 246.1 և 257 հոդվածներով նախատեսված դեպքերում: Նշված հոդվածների ուսումնասիրությունից պարզ է դառնում, որ համապատասխան բացառությունները վերաբերում են տնտեսական մրցակցության պաշտպանության բնագավառում վարչական իրավախախտումներին կամ նշված իրավախախտումների սուբյեկտը պաշտոնատար անձինք են: </w:t>
            </w:r>
          </w:p>
          <w:p w14:paraId="7CF6AD3F" w14:textId="77777777" w:rsidR="003F7857" w:rsidRPr="00A924F9" w:rsidRDefault="003F7857" w:rsidP="006F7AD1">
            <w:pPr>
              <w:shd w:val="clear" w:color="auto" w:fill="FFFFFF"/>
              <w:spacing w:after="0"/>
              <w:ind w:firstLine="450"/>
              <w:jc w:val="both"/>
              <w:rPr>
                <w:rFonts w:ascii="GHEA Grapalat" w:eastAsia="Times New Roman" w:hAnsi="GHEA Grapalat" w:cs="Arial"/>
                <w:color w:val="000000"/>
                <w:sz w:val="24"/>
                <w:szCs w:val="24"/>
                <w:lang w:val="hy-AM"/>
              </w:rPr>
            </w:pPr>
            <w:r w:rsidRPr="00A924F9">
              <w:rPr>
                <w:rFonts w:ascii="GHEA Grapalat" w:eastAsia="Times New Roman" w:hAnsi="GHEA Grapalat" w:cs="Arial"/>
                <w:color w:val="000000"/>
                <w:sz w:val="24"/>
                <w:szCs w:val="24"/>
                <w:lang w:val="hy-AM"/>
              </w:rPr>
              <w:t>Ելնելով վերոգրյալից` գտնում ենք, որ 137-րդ հոդվածի մասով նման բացառության նախատեսումն ունի լրացուցիչ հիմնավորման կարիք:</w:t>
            </w:r>
          </w:p>
          <w:p w14:paraId="65C46D8E" w14:textId="77777777" w:rsidR="00E62322" w:rsidRPr="00A924F9" w:rsidRDefault="00E62322" w:rsidP="006F7AD1">
            <w:pPr>
              <w:shd w:val="clear" w:color="auto" w:fill="FFFFFF"/>
              <w:spacing w:after="0"/>
              <w:ind w:firstLine="708"/>
              <w:jc w:val="both"/>
              <w:rPr>
                <w:rFonts w:ascii="GHEA Grapalat" w:eastAsia="Times New Roman" w:hAnsi="GHEA Grapalat" w:cs="Arial"/>
                <w:color w:val="000000"/>
                <w:sz w:val="24"/>
                <w:szCs w:val="24"/>
                <w:lang w:val="hy-AM"/>
              </w:rPr>
            </w:pPr>
          </w:p>
          <w:p w14:paraId="1E6140BA" w14:textId="342990E7" w:rsidR="003F7857" w:rsidRPr="00A924F9" w:rsidRDefault="003F7857" w:rsidP="006F7AD1">
            <w:pPr>
              <w:shd w:val="clear" w:color="auto" w:fill="FFFFFF"/>
              <w:spacing w:after="0"/>
              <w:ind w:firstLine="708"/>
              <w:jc w:val="both"/>
              <w:rPr>
                <w:rFonts w:ascii="GHEA Grapalat" w:hAnsi="GHEA Grapalat" w:cs="Arial Unicode"/>
                <w:bCs/>
                <w:color w:val="000000"/>
                <w:sz w:val="24"/>
                <w:szCs w:val="24"/>
                <w:shd w:val="clear" w:color="auto" w:fill="FFFFFF"/>
                <w:lang w:val="hy-AM"/>
              </w:rPr>
            </w:pPr>
            <w:r w:rsidRPr="00A924F9">
              <w:rPr>
                <w:rFonts w:ascii="GHEA Grapalat" w:eastAsia="Times New Roman" w:hAnsi="GHEA Grapalat" w:cs="Arial"/>
                <w:color w:val="000000"/>
                <w:sz w:val="24"/>
                <w:szCs w:val="24"/>
                <w:lang w:val="hy-AM"/>
              </w:rPr>
              <w:t xml:space="preserve">5. Նախագծի 7-րդ հոդվածի համաձայն` </w:t>
            </w:r>
            <w:r w:rsidR="00E62322" w:rsidRPr="00A924F9">
              <w:rPr>
                <w:rFonts w:ascii="GHEA Grapalat" w:hAnsi="GHEA Grapalat" w:cs="Arial Unicode"/>
                <w:bCs/>
                <w:color w:val="000000"/>
                <w:sz w:val="24"/>
                <w:szCs w:val="24"/>
                <w:shd w:val="clear" w:color="auto" w:fill="FFFFFF"/>
                <w:lang w:val="hy-AM"/>
              </w:rPr>
              <w:t>ս</w:t>
            </w:r>
            <w:r w:rsidRPr="00A924F9">
              <w:rPr>
                <w:rFonts w:ascii="GHEA Grapalat" w:hAnsi="GHEA Grapalat" w:cs="Arial Unicode"/>
                <w:bCs/>
                <w:color w:val="000000"/>
                <w:sz w:val="24"/>
                <w:szCs w:val="24"/>
                <w:shd w:val="clear" w:color="auto" w:fill="FFFFFF"/>
                <w:lang w:val="hy-AM"/>
              </w:rPr>
              <w:t xml:space="preserve">ույն օրենքն ուժի մեջ է մտնում հրապարակման օրվան հաջորդող օրվանից, ինչը չի բխում «Նորմատիվ իրավական ակտերի մասին» օրենքի 23-րդ հոդվածի 2-րդ մասի պահանջներից,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sidRPr="00A924F9">
              <w:rPr>
                <w:rFonts w:ascii="GHEA Grapalat" w:hAnsi="GHEA Grapalat" w:cs="Arial Unicode"/>
                <w:bCs/>
                <w:color w:val="000000"/>
                <w:sz w:val="24"/>
                <w:szCs w:val="24"/>
                <w:shd w:val="clear" w:color="auto" w:fill="FFFFFF"/>
                <w:lang w:val="hy-AM"/>
              </w:rPr>
              <w:lastRenderedPageBreak/>
              <w:t>սահմանված իրավակարգավորումները վատթարացնում են անձի իրավական վիճակը:</w:t>
            </w:r>
          </w:p>
          <w:p w14:paraId="39A8B15B" w14:textId="77777777" w:rsidR="00E62322" w:rsidRPr="00A924F9" w:rsidRDefault="00E62322" w:rsidP="006F7AD1">
            <w:pPr>
              <w:shd w:val="clear" w:color="auto" w:fill="FFFFFF"/>
              <w:spacing w:after="0"/>
              <w:ind w:firstLine="708"/>
              <w:jc w:val="both"/>
              <w:rPr>
                <w:rFonts w:ascii="GHEA Grapalat" w:hAnsi="GHEA Grapalat" w:cs="Arial Unicode"/>
                <w:bCs/>
                <w:color w:val="000000"/>
                <w:sz w:val="24"/>
                <w:szCs w:val="24"/>
                <w:shd w:val="clear" w:color="auto" w:fill="FFFFFF"/>
                <w:lang w:val="hy-AM"/>
              </w:rPr>
            </w:pPr>
          </w:p>
          <w:p w14:paraId="13FCD659" w14:textId="77777777" w:rsidR="003F7857" w:rsidRPr="00A924F9" w:rsidRDefault="003F7857" w:rsidP="006F7AD1">
            <w:pPr>
              <w:shd w:val="clear" w:color="auto" w:fill="FFFFFF"/>
              <w:spacing w:after="0"/>
              <w:ind w:firstLine="450"/>
              <w:jc w:val="both"/>
              <w:rPr>
                <w:rFonts w:ascii="GHEA Grapalat" w:eastAsia="Times New Roman" w:hAnsi="GHEA Grapalat"/>
                <w:color w:val="000000"/>
                <w:sz w:val="24"/>
                <w:szCs w:val="24"/>
                <w:lang w:val="hy-AM"/>
              </w:rPr>
            </w:pPr>
            <w:r w:rsidRPr="00A924F9">
              <w:rPr>
                <w:rFonts w:ascii="GHEA Grapalat" w:eastAsia="Times New Roman" w:hAnsi="GHEA Grapalat" w:cs="Arial"/>
                <w:color w:val="000000"/>
                <w:sz w:val="24"/>
                <w:szCs w:val="24"/>
                <w:lang w:val="hy-AM"/>
              </w:rPr>
              <w:t>6. Միաժամանակ, Օրենսգրքի 137-րդ հոդվածի խմբագրության արդյունքում հակասություններ են առաջանում Օրենսգրքի 227-րդ հոդվածում, ուստի դրանք ևս վերանայման կարիք ունեն:</w:t>
            </w:r>
          </w:p>
          <w:p w14:paraId="530083C1" w14:textId="5AF9645F"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hAnsi="GHEA Grapalat"/>
                <w:b/>
                <w:sz w:val="24"/>
                <w:szCs w:val="24"/>
                <w:lang w:val="hy-AM"/>
              </w:rPr>
              <w:t>«</w:t>
            </w:r>
            <w:r w:rsidRPr="00A924F9">
              <w:rPr>
                <w:rFonts w:ascii="GHEA Grapalat" w:hAnsi="GHEA Grapalat" w:cs="Sylfaen"/>
                <w:b/>
                <w:sz w:val="24"/>
                <w:szCs w:val="24"/>
                <w:lang w:val="hy-AM"/>
              </w:rPr>
              <w:t>Տեղական</w:t>
            </w:r>
            <w:r w:rsidRPr="00A924F9">
              <w:rPr>
                <w:rFonts w:ascii="GHEA Grapalat" w:hAnsi="GHEA Grapalat"/>
                <w:b/>
                <w:sz w:val="24"/>
                <w:szCs w:val="24"/>
                <w:lang w:val="hy-AM"/>
              </w:rPr>
              <w:t xml:space="preserve"> </w:t>
            </w:r>
            <w:r w:rsidRPr="00A924F9">
              <w:rPr>
                <w:rFonts w:ascii="GHEA Grapalat" w:hAnsi="GHEA Grapalat" w:cs="Sylfaen"/>
                <w:b/>
                <w:sz w:val="24"/>
                <w:szCs w:val="24"/>
                <w:lang w:val="hy-AM"/>
              </w:rPr>
              <w:t>տուրքերի</w:t>
            </w:r>
            <w:r w:rsidRPr="00A924F9">
              <w:rPr>
                <w:rFonts w:ascii="GHEA Grapalat" w:hAnsi="GHEA Grapalat"/>
                <w:b/>
                <w:sz w:val="24"/>
                <w:szCs w:val="24"/>
                <w:lang w:val="hy-AM"/>
              </w:rPr>
              <w:t xml:space="preserve"> </w:t>
            </w:r>
            <w:r w:rsidRPr="00A924F9">
              <w:rPr>
                <w:rFonts w:ascii="GHEA Grapalat" w:hAnsi="GHEA Grapalat" w:cs="Sylfaen"/>
                <w:b/>
                <w:sz w:val="24"/>
                <w:szCs w:val="24"/>
                <w:lang w:val="hy-AM"/>
              </w:rPr>
              <w:t>և</w:t>
            </w:r>
            <w:r w:rsidRPr="00A924F9">
              <w:rPr>
                <w:rFonts w:ascii="GHEA Grapalat" w:hAnsi="GHEA Grapalat"/>
                <w:b/>
                <w:sz w:val="24"/>
                <w:szCs w:val="24"/>
                <w:lang w:val="hy-AM"/>
              </w:rPr>
              <w:t xml:space="preserve"> </w:t>
            </w:r>
            <w:r w:rsidRPr="00A924F9">
              <w:rPr>
                <w:rFonts w:ascii="GHEA Grapalat" w:hAnsi="GHEA Grapalat" w:cs="Sylfaen"/>
                <w:b/>
                <w:sz w:val="24"/>
                <w:szCs w:val="24"/>
                <w:lang w:val="hy-AM"/>
              </w:rPr>
              <w:t>վճարների</w:t>
            </w:r>
            <w:r w:rsidRPr="00A924F9">
              <w:rPr>
                <w:rFonts w:ascii="GHEA Grapalat" w:hAnsi="GHEA Grapalat"/>
                <w:b/>
                <w:sz w:val="24"/>
                <w:szCs w:val="24"/>
                <w:lang w:val="hy-AM"/>
              </w:rPr>
              <w:t xml:space="preserve"> </w:t>
            </w:r>
            <w:r w:rsidRPr="00A924F9">
              <w:rPr>
                <w:rFonts w:ascii="GHEA Grapalat" w:hAnsi="GHEA Grapalat" w:cs="Sylfaen"/>
                <w:b/>
                <w:sz w:val="24"/>
                <w:szCs w:val="24"/>
                <w:lang w:val="hy-AM"/>
              </w:rPr>
              <w:t>մասին</w:t>
            </w:r>
            <w:r w:rsidRPr="00A924F9">
              <w:rPr>
                <w:rFonts w:ascii="GHEA Grapalat" w:hAnsi="GHEA Grapalat"/>
                <w:b/>
                <w:sz w:val="24"/>
                <w:szCs w:val="24"/>
                <w:lang w:val="hy-AM"/>
              </w:rPr>
              <w:t xml:space="preserve">» </w:t>
            </w:r>
            <w:r w:rsidRPr="00A924F9">
              <w:rPr>
                <w:rFonts w:ascii="GHEA Grapalat" w:hAnsi="GHEA Grapalat" w:cs="Sylfaen"/>
                <w:b/>
                <w:sz w:val="24"/>
                <w:szCs w:val="24"/>
                <w:lang w:val="hy-AM"/>
              </w:rPr>
              <w:t>օրենքում</w:t>
            </w:r>
            <w:r w:rsidRPr="00A924F9">
              <w:rPr>
                <w:rFonts w:ascii="GHEA Grapalat" w:hAnsi="GHEA Grapalat"/>
                <w:b/>
                <w:sz w:val="24"/>
                <w:szCs w:val="24"/>
                <w:lang w:val="hy-AM"/>
              </w:rPr>
              <w:t xml:space="preserve"> </w:t>
            </w:r>
            <w:r w:rsidRPr="00A924F9">
              <w:rPr>
                <w:rFonts w:ascii="GHEA Grapalat" w:hAnsi="GHEA Grapalat" w:cs="Sylfaen"/>
                <w:b/>
                <w:sz w:val="24"/>
                <w:szCs w:val="24"/>
                <w:lang w:val="hy-AM"/>
              </w:rPr>
              <w:t>լրացումներ կատարելու</w:t>
            </w:r>
            <w:r w:rsidRPr="00A924F9">
              <w:rPr>
                <w:rFonts w:ascii="GHEA Grapalat" w:hAnsi="GHEA Grapalat"/>
                <w:b/>
                <w:sz w:val="24"/>
                <w:szCs w:val="24"/>
                <w:lang w:val="hy-AM"/>
              </w:rPr>
              <w:t xml:space="preserve"> </w:t>
            </w:r>
            <w:r w:rsidRPr="00A924F9">
              <w:rPr>
                <w:rFonts w:ascii="GHEA Grapalat" w:hAnsi="GHEA Grapalat" w:cs="Sylfaen"/>
                <w:b/>
                <w:sz w:val="24"/>
                <w:szCs w:val="24"/>
                <w:lang w:val="hy-AM"/>
              </w:rPr>
              <w:t>մասին</w:t>
            </w:r>
            <w:r w:rsidRPr="00A924F9">
              <w:rPr>
                <w:rFonts w:ascii="GHEA Grapalat" w:hAnsi="GHEA Grapalat"/>
                <w:b/>
                <w:sz w:val="24"/>
                <w:szCs w:val="24"/>
                <w:lang w:val="hy-AM"/>
              </w:rPr>
              <w:t>»</w:t>
            </w:r>
            <w:r w:rsidRPr="00A924F9">
              <w:rPr>
                <w:rFonts w:ascii="GHEA Grapalat" w:eastAsia="Times New Roman" w:hAnsi="GHEA Grapalat"/>
                <w:b/>
                <w:bCs/>
                <w:color w:val="000000"/>
                <w:sz w:val="24"/>
                <w:szCs w:val="24"/>
                <w:lang w:val="hy-AM"/>
              </w:rPr>
              <w:t xml:space="preserve"> </w:t>
            </w:r>
            <w:r w:rsidRPr="00A924F9">
              <w:rPr>
                <w:rFonts w:ascii="GHEA Grapalat" w:hAnsi="GHEA Grapalat" w:cs="Sylfaen"/>
                <w:sz w:val="24"/>
                <w:szCs w:val="24"/>
                <w:lang w:val="hy-AM"/>
              </w:rPr>
              <w:t xml:space="preserve">օրենքի նախագծի </w:t>
            </w:r>
            <w:r w:rsidRPr="00A924F9">
              <w:rPr>
                <w:rFonts w:ascii="GHEA Grapalat" w:hAnsi="GHEA Grapalat"/>
                <w:color w:val="000000"/>
                <w:sz w:val="24"/>
                <w:szCs w:val="24"/>
                <w:shd w:val="clear" w:color="auto" w:fill="FFFFFF"/>
                <w:lang w:val="hy-AM"/>
              </w:rPr>
              <w:t xml:space="preserve">վերաբերյալ </w:t>
            </w:r>
            <w:r w:rsidRPr="00A924F9">
              <w:rPr>
                <w:rFonts w:ascii="GHEA Grapalat" w:eastAsiaTheme="minorEastAsia" w:hAnsi="GHEA Grapalat" w:cs="Arial"/>
                <w:sz w:val="24"/>
                <w:szCs w:val="24"/>
                <w:shd w:val="clear" w:color="auto" w:fill="FFFFFF"/>
                <w:lang w:val="hy-AM"/>
              </w:rPr>
              <w:t>հայտնում ենք հետևյալը.</w:t>
            </w:r>
          </w:p>
          <w:p w14:paraId="55CB73BB" w14:textId="7777777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1. Նախագծով նախատեսվում է տեղական վճարների տեսակների մեջ լրացնել հետևյալ տեսակները.</w:t>
            </w:r>
          </w:p>
          <w:p w14:paraId="7923A6FF" w14:textId="77777777" w:rsidR="003F7857" w:rsidRPr="00A924F9" w:rsidRDefault="003F7857" w:rsidP="006F7AD1">
            <w:pPr>
              <w:shd w:val="clear" w:color="auto" w:fill="FFFFFF"/>
              <w:spacing w:after="0"/>
              <w:ind w:firstLine="706"/>
              <w:jc w:val="both"/>
              <w:rPr>
                <w:rFonts w:ascii="GHEA Grapalat" w:eastAsia="Times New Roman" w:hAnsi="GHEA Grapalat"/>
                <w:color w:val="000000"/>
                <w:sz w:val="24"/>
                <w:szCs w:val="24"/>
                <w:lang w:val="hy-AM"/>
              </w:rPr>
            </w:pPr>
            <w:r w:rsidRPr="00A924F9">
              <w:rPr>
                <w:rFonts w:ascii="GHEA Grapalat" w:hAnsi="GHEA Grapalat" w:cs="Arial Unicode"/>
                <w:bCs/>
                <w:sz w:val="24"/>
                <w:szCs w:val="24"/>
                <w:shd w:val="clear" w:color="auto" w:fill="FFFFFF"/>
                <w:lang w:val="hy-AM"/>
              </w:rPr>
              <w:t xml:space="preserve">«22) </w:t>
            </w:r>
            <w:r w:rsidRPr="00A924F9">
              <w:rPr>
                <w:rFonts w:ascii="GHEA Grapalat" w:eastAsia="Times New Roman" w:hAnsi="GHEA Grapalat"/>
                <w:color w:val="000000"/>
                <w:sz w:val="24"/>
                <w:szCs w:val="24"/>
                <w:lang w:val="hy-AM"/>
              </w:rPr>
              <w:t>«Գնումների մասին» օրենքի պահանջներին համապատասխան իրականացված գնման գործընթացի միջոցով ընտրված օպերատորի կամ 100 տոկոս համայնքային մասնակցությամբ օպերատորի կողմից ներհամայնքային ավտոբուսային կանոնավոր ուղևորափոխադրումների ծառայություններից օգտվելու համար.</w:t>
            </w:r>
          </w:p>
          <w:p w14:paraId="67CA6B36" w14:textId="77777777" w:rsidR="003F7857" w:rsidRPr="00A924F9" w:rsidRDefault="003F7857" w:rsidP="006F7AD1">
            <w:pPr>
              <w:shd w:val="clear" w:color="auto" w:fill="FFFFFF"/>
              <w:spacing w:after="0"/>
              <w:ind w:firstLine="706"/>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23) Համայնքի վարչական տարածքում տրոլեյբուսով կանոնավոր ուղևորափոխադրումների ծառայություններից օգտվելու համար.</w:t>
            </w:r>
          </w:p>
          <w:p w14:paraId="5B7FEA15" w14:textId="77777777" w:rsidR="003F7857" w:rsidRPr="00A924F9" w:rsidRDefault="003F7857" w:rsidP="006F7AD1">
            <w:pPr>
              <w:shd w:val="clear" w:color="auto" w:fill="FFFFFF"/>
              <w:spacing w:after="0"/>
              <w:ind w:firstLine="706"/>
              <w:jc w:val="both"/>
              <w:rPr>
                <w:rFonts w:ascii="GHEA Grapalat" w:eastAsia="Times New Roman" w:hAnsi="GHEA Grapalat"/>
                <w:color w:val="000000"/>
                <w:sz w:val="24"/>
                <w:szCs w:val="24"/>
                <w:lang w:val="hy-AM"/>
              </w:rPr>
            </w:pPr>
            <w:r w:rsidRPr="00A924F9">
              <w:rPr>
                <w:rFonts w:ascii="GHEA Grapalat" w:eastAsia="Times New Roman" w:hAnsi="GHEA Grapalat"/>
                <w:color w:val="000000"/>
                <w:sz w:val="24"/>
                <w:szCs w:val="24"/>
                <w:lang w:val="hy-AM"/>
              </w:rPr>
              <w:t xml:space="preserve">24) Համայնքի վարչական տարածքում կանոնավոր ուղևորափոխադրումները մի քանի տարբեր տեսակի տրանսպորտային միջոցներով (ավտոբուս </w:t>
            </w:r>
            <w:r w:rsidRPr="00A924F9">
              <w:rPr>
                <w:rFonts w:ascii="GHEA Grapalat" w:eastAsia="Times New Roman" w:hAnsi="GHEA Grapalat" w:cs="Arial"/>
                <w:color w:val="000000"/>
                <w:sz w:val="24"/>
                <w:szCs w:val="24"/>
                <w:lang w:val="hy-AM"/>
              </w:rPr>
              <w:t>տրոլեյբուս, մետրոպոլիտեն</w:t>
            </w:r>
            <w:r w:rsidRPr="00A924F9">
              <w:rPr>
                <w:rFonts w:ascii="GHEA Grapalat" w:eastAsia="Times New Roman" w:hAnsi="GHEA Grapalat"/>
                <w:color w:val="000000"/>
                <w:sz w:val="24"/>
                <w:szCs w:val="24"/>
                <w:lang w:val="hy-AM"/>
              </w:rPr>
              <w:t>) կանոնավոր ուղևորափոխադրումների միասնական ծառայություններից օգտվելու համար:»:</w:t>
            </w:r>
          </w:p>
          <w:p w14:paraId="5543FDF2" w14:textId="7777777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 xml:space="preserve">Այս առումով հարկ է նկատի ունենալ, որ «Տեղական տուրքերի և վճարների մասին» օրենքի 3-րդ հոդվածի 1-ին մասի 2-րդ կետի համաձայն` տեղական վճարը՝ տեղական ինքնակառավարման մարմինների սեփական լիազորությունների շրջանակներում </w:t>
            </w:r>
            <w:r w:rsidRPr="00A924F9">
              <w:rPr>
                <w:rFonts w:ascii="GHEA Grapalat" w:eastAsiaTheme="minorEastAsia" w:hAnsi="GHEA Grapalat" w:cs="Arial"/>
                <w:sz w:val="24"/>
                <w:szCs w:val="24"/>
                <w:shd w:val="clear" w:color="auto" w:fill="FFFFFF"/>
                <w:lang w:val="hy-AM"/>
              </w:rPr>
              <w:lastRenderedPageBreak/>
              <w:t xml:space="preserve">համայնքի կամ համայնքի պատվերով մատուցած ծառայությունների </w:t>
            </w:r>
            <w:r w:rsidRPr="00A924F9">
              <w:rPr>
                <w:rFonts w:ascii="GHEA Grapalat" w:eastAsiaTheme="minorEastAsia" w:hAnsi="GHEA Grapalat" w:cs="Arial"/>
                <w:b/>
                <w:sz w:val="24"/>
                <w:szCs w:val="24"/>
                <w:shd w:val="clear" w:color="auto" w:fill="FFFFFF"/>
                <w:lang w:val="hy-AM"/>
              </w:rPr>
              <w:t>համար համայնքի բյուջե վճարվող</w:t>
            </w:r>
            <w:r w:rsidRPr="00A924F9">
              <w:rPr>
                <w:rFonts w:ascii="GHEA Grapalat" w:eastAsiaTheme="minorEastAsia" w:hAnsi="GHEA Grapalat" w:cs="Arial"/>
                <w:sz w:val="24"/>
                <w:szCs w:val="24"/>
                <w:shd w:val="clear" w:color="auto" w:fill="FFFFFF"/>
                <w:lang w:val="hy-AM"/>
              </w:rPr>
              <w:t>, սույն օրենքի դրույթների հիման վրա ավագանու սահմանած պարտադիր գանձույթ է: Այս առումով հարց է առաջանում, արդյոք մետրոպոլիտենի ծառայությունների վճարները կամ գնման գործընթացի միջոցով մատուցվող ծառայությունների վճարները համայնքի բյուջե գանձվող վճարներ են, թե ոչ:</w:t>
            </w:r>
          </w:p>
          <w:p w14:paraId="2C721058" w14:textId="7777777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 xml:space="preserve">«Երևան քաղաքում տեղական ինքնակառավարման մասին» օրենքի 57-րդ հոդվածի համաձայն` </w:t>
            </w:r>
          </w:p>
          <w:p w14:paraId="2EE9DB3C" w14:textId="77777777" w:rsidR="003F7857" w:rsidRPr="00A924F9" w:rsidRDefault="003F7857" w:rsidP="006F7AD1">
            <w:pPr>
              <w:spacing w:after="0"/>
              <w:ind w:firstLine="450"/>
              <w:jc w:val="both"/>
              <w:rPr>
                <w:rFonts w:ascii="GHEA Grapalat" w:hAnsi="GHEA Grapalat" w:cs="Sylfaen"/>
                <w:sz w:val="24"/>
                <w:szCs w:val="24"/>
                <w:lang w:val="hy-AM"/>
              </w:rPr>
            </w:pPr>
            <w:r w:rsidRPr="00A924F9">
              <w:rPr>
                <w:rFonts w:ascii="GHEA Grapalat" w:eastAsiaTheme="minorEastAsia" w:hAnsi="GHEA Grapalat" w:cs="Arial"/>
                <w:sz w:val="24"/>
                <w:szCs w:val="24"/>
                <w:shd w:val="clear" w:color="auto" w:fill="FFFFFF"/>
                <w:lang w:val="hy-AM"/>
              </w:rPr>
              <w:t>«Տրանսպորտի և ճանապարհաշինության բնագավառում քաղաքապետն իրականացնում է հետևյալ սեփական լիազորությունները.</w:t>
            </w:r>
            <w:r w:rsidRPr="00A924F9">
              <w:rPr>
                <w:rFonts w:ascii="GHEA Grapalat" w:hAnsi="GHEA Grapalat" w:cs="Sylfaen"/>
                <w:sz w:val="24"/>
                <w:szCs w:val="24"/>
                <w:lang w:val="hy-AM"/>
              </w:rPr>
              <w:t xml:space="preserve"> </w:t>
            </w:r>
          </w:p>
          <w:p w14:paraId="5C8C496A" w14:textId="7777777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 xml:space="preserve">կազմակերպում է Երևանում հասարակական տրանսպորտի աշխատանքը (բացառությամբ Երևանի մետրոպոլիտենի). </w:t>
            </w:r>
          </w:p>
          <w:p w14:paraId="0CE93F54" w14:textId="77777777" w:rsidR="003F7857" w:rsidRPr="00A924F9" w:rsidRDefault="003F7857" w:rsidP="006F7AD1">
            <w:pPr>
              <w:spacing w:after="0"/>
              <w:ind w:firstLine="450"/>
              <w:jc w:val="both"/>
              <w:rPr>
                <w:rFonts w:ascii="GHEA Grapalat" w:eastAsiaTheme="minorEastAsia" w:hAnsi="GHEA Grapalat" w:cs="Arial"/>
                <w:b/>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 xml:space="preserve">Քաղաքապետը սույն բնագավառում իրականացնում է հետևյալ </w:t>
            </w:r>
            <w:r w:rsidRPr="00A924F9">
              <w:rPr>
                <w:rFonts w:ascii="GHEA Grapalat" w:eastAsiaTheme="minorEastAsia" w:hAnsi="GHEA Grapalat" w:cs="Arial"/>
                <w:b/>
                <w:sz w:val="24"/>
                <w:szCs w:val="24"/>
                <w:shd w:val="clear" w:color="auto" w:fill="FFFFFF"/>
                <w:lang w:val="hy-AM"/>
              </w:rPr>
              <w:t xml:space="preserve">պատվիրակված լիազորությունները. </w:t>
            </w:r>
          </w:p>
          <w:p w14:paraId="6B2F287E" w14:textId="7777777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b/>
                <w:sz w:val="24"/>
                <w:szCs w:val="24"/>
                <w:shd w:val="clear" w:color="auto" w:fill="FFFFFF"/>
                <w:lang w:val="hy-AM"/>
              </w:rPr>
              <w:t>կազմակերպում է Երևանի մետրոպոլիտենի աշխատանքները</w:t>
            </w:r>
            <w:r w:rsidRPr="00A924F9">
              <w:rPr>
                <w:rFonts w:ascii="GHEA Grapalat" w:eastAsiaTheme="minorEastAsia" w:hAnsi="GHEA Grapalat" w:cs="Arial"/>
                <w:sz w:val="24"/>
                <w:szCs w:val="24"/>
                <w:shd w:val="clear" w:color="auto" w:fill="FFFFFF"/>
                <w:lang w:val="hy-AM"/>
              </w:rPr>
              <w:t>:»:</w:t>
            </w:r>
          </w:p>
          <w:p w14:paraId="0B3165B5" w14:textId="77777777" w:rsidR="003F7857"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Ելնելով վերոգրյալից` նախագծի հիշյալ դրույթներն անհրաժեշտ է լրացուցիչ հիմնավորել:</w:t>
            </w:r>
          </w:p>
          <w:p w14:paraId="01179505" w14:textId="354D05C3" w:rsidR="003F7857" w:rsidRPr="00A924F9" w:rsidRDefault="003F7857" w:rsidP="006F7AD1">
            <w:pPr>
              <w:spacing w:after="0"/>
              <w:ind w:firstLine="450"/>
              <w:jc w:val="both"/>
              <w:rPr>
                <w:rFonts w:ascii="GHEA Grapalat" w:eastAsia="Times New Roman" w:hAnsi="GHEA Grapalat"/>
                <w:color w:val="000000"/>
                <w:sz w:val="24"/>
                <w:szCs w:val="24"/>
                <w:lang w:val="hy-AM"/>
              </w:rPr>
            </w:pPr>
            <w:r w:rsidRPr="00A924F9">
              <w:rPr>
                <w:rFonts w:ascii="GHEA Grapalat" w:eastAsiaTheme="minorEastAsia" w:hAnsi="GHEA Grapalat" w:cs="Arial"/>
                <w:sz w:val="24"/>
                <w:szCs w:val="24"/>
                <w:shd w:val="clear" w:color="auto" w:fill="FFFFFF"/>
                <w:lang w:val="hy-AM"/>
              </w:rPr>
              <w:t xml:space="preserve">Նշվածի համատեքստում հիմնավորման կարիք ունի նաև </w:t>
            </w:r>
            <w:r w:rsidRPr="00A924F9">
              <w:rPr>
                <w:rFonts w:ascii="GHEA Grapalat" w:eastAsia="Times New Roman" w:hAnsi="GHEA Grapalat"/>
                <w:color w:val="000000"/>
                <w:sz w:val="24"/>
                <w:szCs w:val="24"/>
                <w:lang w:val="hy-AM"/>
              </w:rPr>
              <w:t>««Ավտոմոբիլային տրանսպորտի մասին» օրենքում փոփոխություն և լրացում կատարելու մասին» օրենքի նախագծով լրացվող 11.1-րդ հոդվածի 3-րդ մասի կարգավորումները:</w:t>
            </w:r>
          </w:p>
          <w:p w14:paraId="66E2E6C0" w14:textId="77777777" w:rsidR="00E62322" w:rsidRPr="00A924F9" w:rsidRDefault="00E62322" w:rsidP="006F7AD1">
            <w:pPr>
              <w:spacing w:after="0"/>
              <w:ind w:firstLine="450"/>
              <w:jc w:val="both"/>
              <w:rPr>
                <w:rFonts w:ascii="GHEA Grapalat" w:eastAsiaTheme="minorEastAsia" w:hAnsi="GHEA Grapalat" w:cs="Arial"/>
                <w:sz w:val="24"/>
                <w:szCs w:val="24"/>
                <w:shd w:val="clear" w:color="auto" w:fill="FFFFFF"/>
                <w:lang w:val="hy-AM"/>
              </w:rPr>
            </w:pPr>
          </w:p>
          <w:p w14:paraId="00BC8024" w14:textId="77777777" w:rsidR="003F7857" w:rsidRPr="00A924F9" w:rsidRDefault="003F7857" w:rsidP="006F7AD1">
            <w:pPr>
              <w:pStyle w:val="NormalWeb"/>
              <w:spacing w:before="0" w:beforeAutospacing="0" w:after="0" w:afterAutospacing="0" w:line="276" w:lineRule="auto"/>
              <w:ind w:firstLine="706"/>
              <w:jc w:val="both"/>
              <w:rPr>
                <w:rFonts w:ascii="GHEA Grapalat" w:hAnsi="GHEA Grapalat" w:cs="Arial Unicode"/>
                <w:bCs/>
                <w:shd w:val="clear" w:color="auto" w:fill="FFFFFF"/>
                <w:lang w:val="hy-AM"/>
              </w:rPr>
            </w:pPr>
            <w:r w:rsidRPr="00A924F9">
              <w:rPr>
                <w:rFonts w:ascii="GHEA Grapalat" w:eastAsiaTheme="minorEastAsia" w:hAnsi="GHEA Grapalat" w:cs="Arial"/>
                <w:shd w:val="clear" w:color="auto" w:fill="FFFFFF"/>
                <w:lang w:val="hy-AM"/>
              </w:rPr>
              <w:t>2. Նախագծի 3-րդ հոդվածի համաձայն` «</w:t>
            </w:r>
            <w:r w:rsidRPr="00A924F9">
              <w:rPr>
                <w:rFonts w:ascii="GHEA Grapalat" w:hAnsi="GHEA Grapalat" w:cs="Arial Unicode"/>
                <w:bCs/>
                <w:shd w:val="clear" w:color="auto" w:fill="FFFFFF"/>
                <w:lang w:val="hy-AM"/>
              </w:rPr>
              <w:t xml:space="preserve">Սույն օրենքն ուժի մեջ է մտնում պաշտոնական հրապարակման օրվան հաջորդող օրը: Սույն օրենքն ուժի մեջ մտնելուց հետո համայնքի ավագանու կողմից տվյալ տարվա համար արդեն իսկ ընդունված տեղական վճարների </w:t>
            </w:r>
            <w:r w:rsidRPr="00A924F9">
              <w:rPr>
                <w:rFonts w:ascii="GHEA Grapalat" w:hAnsi="GHEA Grapalat" w:cs="Arial Unicode"/>
                <w:bCs/>
                <w:shd w:val="clear" w:color="auto" w:fill="FFFFFF"/>
                <w:lang w:val="hy-AM"/>
              </w:rPr>
              <w:lastRenderedPageBreak/>
              <w:t>դրույքաչափերը սահմանող իրավական ակտում համապատասխան լրացումները կատարվում են սույն օրենքի ուժի մեջ մտնելուց հետո երկու ամսվա ընթացքում»:</w:t>
            </w:r>
          </w:p>
          <w:p w14:paraId="5A8C95B5" w14:textId="77777777" w:rsidR="003F7857" w:rsidRPr="00A924F9" w:rsidRDefault="003F7857" w:rsidP="006F7AD1">
            <w:pPr>
              <w:spacing w:after="0"/>
              <w:ind w:firstLine="450"/>
              <w:jc w:val="both"/>
              <w:rPr>
                <w:rFonts w:ascii="GHEA Grapalat" w:hAnsi="GHEA Grapalat" w:cs="Arial Unicode"/>
                <w:bCs/>
                <w:color w:val="000000"/>
                <w:sz w:val="24"/>
                <w:szCs w:val="24"/>
                <w:shd w:val="clear" w:color="auto" w:fill="FFFFFF"/>
                <w:lang w:val="hy-AM"/>
              </w:rPr>
            </w:pPr>
            <w:r w:rsidRPr="00A924F9">
              <w:rPr>
                <w:rFonts w:ascii="GHEA Grapalat" w:eastAsiaTheme="minorEastAsia" w:hAnsi="GHEA Grapalat" w:cs="Arial"/>
                <w:sz w:val="24"/>
                <w:szCs w:val="24"/>
                <w:shd w:val="clear" w:color="auto" w:fill="FFFFFF"/>
                <w:lang w:val="hy-AM"/>
              </w:rPr>
              <w:t>Նախ հարկ է նշել, որ օրենքի ուժի մեջ մտնելու վերաբերյալ կարգավորումը չի բխում «</w:t>
            </w:r>
            <w:r w:rsidRPr="00A924F9">
              <w:rPr>
                <w:rFonts w:ascii="GHEA Grapalat" w:hAnsi="GHEA Grapalat" w:cs="Arial Unicode"/>
                <w:bCs/>
                <w:color w:val="000000"/>
                <w:sz w:val="24"/>
                <w:szCs w:val="24"/>
                <w:shd w:val="clear" w:color="auto" w:fill="FFFFFF"/>
                <w:lang w:val="hy-AM"/>
              </w:rPr>
              <w:t xml:space="preserve">Նորմատիվ իրավական ակտերի մասին» օրենքի 23-րդ հոդվածի 2-րդ մասի պահանջներից: </w:t>
            </w:r>
          </w:p>
          <w:p w14:paraId="67A5DC94" w14:textId="77777777" w:rsidR="000071F0" w:rsidRPr="00A924F9" w:rsidRDefault="003F7857" w:rsidP="006F7AD1">
            <w:pPr>
              <w:spacing w:after="0"/>
              <w:ind w:firstLine="450"/>
              <w:jc w:val="both"/>
              <w:rPr>
                <w:rFonts w:ascii="GHEA Grapalat" w:eastAsiaTheme="minorEastAsia" w:hAnsi="GHEA Grapalat" w:cs="Arial"/>
                <w:sz w:val="24"/>
                <w:szCs w:val="24"/>
                <w:shd w:val="clear" w:color="auto" w:fill="FFFFFF"/>
                <w:lang w:val="hy-AM"/>
              </w:rPr>
            </w:pPr>
            <w:r w:rsidRPr="00A924F9">
              <w:rPr>
                <w:rFonts w:ascii="GHEA Grapalat" w:hAnsi="GHEA Grapalat" w:cs="Arial Unicode"/>
                <w:bCs/>
                <w:color w:val="000000"/>
                <w:sz w:val="24"/>
                <w:szCs w:val="24"/>
                <w:shd w:val="clear" w:color="auto" w:fill="FFFFFF"/>
                <w:lang w:val="hy-AM"/>
              </w:rPr>
              <w:t xml:space="preserve">Բացի այն սույն հոդվածով նախատեսված կարգավորումը չի բխում </w:t>
            </w:r>
            <w:r w:rsidRPr="00A924F9">
              <w:rPr>
                <w:rFonts w:ascii="GHEA Grapalat" w:eastAsiaTheme="minorEastAsia" w:hAnsi="GHEA Grapalat" w:cs="Arial"/>
                <w:sz w:val="24"/>
                <w:szCs w:val="24"/>
                <w:shd w:val="clear" w:color="auto" w:fill="FFFFFF"/>
                <w:lang w:val="hy-AM"/>
              </w:rPr>
              <w:t xml:space="preserve"> «Տեղական տուրքերի և վճարների մասին» օրենքի 13-րդ հոդվածի 3-րդ մասի պահանջներից, որոնց համաձայն` Օրացուցային տարվա համար ավագանու սահմանած տեղական վճարների դրույքաչափերը փոփոխության չեն կարող ենթարկվել: Ելնելով վերոգրյալից` հիշյալ կարգավորումներն ունեն վերանայման կարիք:</w:t>
            </w:r>
          </w:p>
          <w:p w14:paraId="5A3779B1" w14:textId="5671D283" w:rsidR="00E62322" w:rsidRPr="00A924F9" w:rsidRDefault="00E62322" w:rsidP="006F7AD1">
            <w:pPr>
              <w:spacing w:after="0"/>
              <w:ind w:firstLine="450"/>
              <w:jc w:val="both"/>
              <w:rPr>
                <w:rFonts w:ascii="GHEA Grapalat" w:eastAsiaTheme="minorEastAsia" w:hAnsi="GHEA Grapalat" w:cs="Arial"/>
                <w:sz w:val="24"/>
                <w:szCs w:val="24"/>
                <w:shd w:val="clear" w:color="auto" w:fill="FFFFFF"/>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FFFFFF"/>
          </w:tcPr>
          <w:p w14:paraId="1D445105" w14:textId="77777777" w:rsidR="000071F0" w:rsidRPr="00A924F9" w:rsidRDefault="000071F0" w:rsidP="006F7AD1">
            <w:pPr>
              <w:spacing w:after="0"/>
              <w:ind w:right="132" w:firstLine="284"/>
              <w:jc w:val="both"/>
              <w:rPr>
                <w:rFonts w:ascii="GHEA Grapalat" w:eastAsia="Times New Roman" w:hAnsi="GHEA Grapalat" w:cs="Times New Roman"/>
                <w:color w:val="000000"/>
                <w:sz w:val="24"/>
                <w:szCs w:val="24"/>
                <w:lang w:val="hy-AM"/>
              </w:rPr>
            </w:pPr>
          </w:p>
          <w:p w14:paraId="3CAD5EC3" w14:textId="7777777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773910BF" w14:textId="7777777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3F4C41F4" w14:textId="5EA0B24E" w:rsidR="00D06926"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1</w:t>
            </w:r>
            <w:r w:rsidR="00D06926" w:rsidRPr="00A924F9">
              <w:rPr>
                <w:rFonts w:ascii="GHEA Grapalat" w:eastAsia="Times New Roman" w:hAnsi="GHEA Grapalat" w:cs="Times New Roman"/>
                <w:color w:val="000000"/>
                <w:sz w:val="24"/>
                <w:szCs w:val="24"/>
                <w:lang w:val="hy-AM"/>
              </w:rPr>
              <w:t>.</w:t>
            </w:r>
            <w:r w:rsidR="00E62FB5" w:rsidRPr="00A924F9">
              <w:rPr>
                <w:rFonts w:ascii="GHEA Grapalat" w:eastAsia="Times New Roman" w:hAnsi="GHEA Grapalat" w:cs="Times New Roman"/>
                <w:color w:val="000000"/>
                <w:sz w:val="24"/>
                <w:szCs w:val="24"/>
                <w:lang w:val="hy-AM"/>
              </w:rPr>
              <w:t xml:space="preserve"> Չի ը</w:t>
            </w:r>
            <w:r w:rsidR="00AD13A6" w:rsidRPr="00A924F9">
              <w:rPr>
                <w:rFonts w:ascii="GHEA Grapalat" w:eastAsia="Times New Roman" w:hAnsi="GHEA Grapalat" w:cs="Times New Roman"/>
                <w:color w:val="000000"/>
                <w:sz w:val="24"/>
                <w:szCs w:val="24"/>
                <w:lang w:val="hy-AM"/>
              </w:rPr>
              <w:t>նդունվել:</w:t>
            </w:r>
          </w:p>
          <w:p w14:paraId="64F910F2" w14:textId="78A6E075" w:rsidR="00AD13A6"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Նախագծի</w:t>
            </w:r>
            <w:r w:rsidR="00E62FB5" w:rsidRPr="00A924F9">
              <w:rPr>
                <w:rFonts w:ascii="GHEA Grapalat" w:eastAsia="Times New Roman" w:hAnsi="GHEA Grapalat" w:cs="Times New Roman"/>
                <w:color w:val="000000"/>
                <w:sz w:val="24"/>
                <w:szCs w:val="24"/>
                <w:lang w:val="hy-AM"/>
              </w:rPr>
              <w:t xml:space="preserve"> </w:t>
            </w:r>
            <w:r w:rsidRPr="00A924F9">
              <w:rPr>
                <w:rFonts w:ascii="GHEA Grapalat" w:eastAsia="Times New Roman" w:hAnsi="GHEA Grapalat" w:cs="Times New Roman"/>
                <w:color w:val="000000"/>
                <w:sz w:val="24"/>
                <w:szCs w:val="24"/>
                <w:lang w:val="hy-AM"/>
              </w:rPr>
              <w:t>նշված մասում</w:t>
            </w:r>
            <w:r w:rsidR="00E62FB5" w:rsidRPr="00A924F9">
              <w:rPr>
                <w:rFonts w:ascii="GHEA Grapalat" w:eastAsia="Times New Roman" w:hAnsi="GHEA Grapalat" w:cs="Times New Roman"/>
                <w:color w:val="000000"/>
                <w:sz w:val="24"/>
                <w:szCs w:val="24"/>
                <w:lang w:val="hy-AM"/>
              </w:rPr>
              <w:t>՝ 2-րդ հոդվածով լրացվող 11.1-րդ հոդվածի 1-ին մասում,</w:t>
            </w:r>
            <w:r w:rsidRPr="00A924F9">
              <w:rPr>
                <w:rFonts w:ascii="GHEA Grapalat" w:eastAsia="Times New Roman" w:hAnsi="GHEA Grapalat" w:cs="Times New Roman"/>
                <w:color w:val="000000"/>
                <w:sz w:val="24"/>
                <w:szCs w:val="24"/>
                <w:lang w:val="hy-AM"/>
              </w:rPr>
              <w:t xml:space="preserve"> սահմանված է, որ ավտոբուսային կանոնավոր ուղևորափոխադրումները կարող են կազմակերպվել նաև «Գնումների մասին» օրենքի պահանջներին համապատասխան իրականացված գնման գործընթացի միջոցով:</w:t>
            </w:r>
          </w:p>
          <w:p w14:paraId="39215B1A" w14:textId="4FB0BF86"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35E727A7" w14:textId="77777777" w:rsidR="004A33B5" w:rsidRPr="00A924F9" w:rsidRDefault="004A33B5" w:rsidP="006F7AD1">
            <w:pPr>
              <w:spacing w:after="0"/>
              <w:ind w:right="132" w:firstLine="284"/>
              <w:jc w:val="both"/>
              <w:rPr>
                <w:rFonts w:ascii="GHEA Grapalat" w:eastAsia="Times New Roman" w:hAnsi="GHEA Grapalat" w:cs="Times New Roman"/>
                <w:color w:val="000000"/>
                <w:sz w:val="24"/>
                <w:szCs w:val="24"/>
                <w:lang w:val="hy-AM"/>
              </w:rPr>
            </w:pPr>
          </w:p>
          <w:p w14:paraId="5ECFD0CD" w14:textId="658A2B2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00A6597A" w14:textId="08C35CCA"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49CB5F17" w14:textId="0C1F21BE"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215E1EDD" w14:textId="77777777"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52AC8C36" w14:textId="7777777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556E4FC0"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1E57BF2C"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6DA2EE93"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774C0888" w14:textId="3374E374" w:rsidR="00AD13A6"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2</w:t>
            </w:r>
            <w:r w:rsidR="00AD13A6" w:rsidRPr="00A924F9">
              <w:rPr>
                <w:rFonts w:ascii="GHEA Grapalat" w:eastAsia="Times New Roman" w:hAnsi="GHEA Grapalat" w:cs="Times New Roman"/>
                <w:color w:val="000000"/>
                <w:sz w:val="24"/>
                <w:szCs w:val="24"/>
                <w:lang w:val="hy-AM"/>
              </w:rPr>
              <w:t>. Ընդունվել</w:t>
            </w:r>
            <w:r w:rsidR="00E8736E" w:rsidRPr="00A924F9">
              <w:rPr>
                <w:rFonts w:ascii="GHEA Grapalat" w:eastAsia="Times New Roman" w:hAnsi="GHEA Grapalat" w:cs="Times New Roman"/>
                <w:color w:val="000000"/>
                <w:sz w:val="24"/>
                <w:szCs w:val="24"/>
                <w:lang w:val="hy-AM"/>
              </w:rPr>
              <w:t xml:space="preserve"> է</w:t>
            </w:r>
            <w:r w:rsidRPr="00A924F9">
              <w:rPr>
                <w:rFonts w:ascii="GHEA Grapalat" w:eastAsia="Times New Roman" w:hAnsi="GHEA Grapalat" w:cs="Times New Roman"/>
                <w:color w:val="000000"/>
                <w:sz w:val="24"/>
                <w:szCs w:val="24"/>
                <w:lang w:val="hy-AM"/>
              </w:rPr>
              <w:t>:</w:t>
            </w:r>
          </w:p>
          <w:p w14:paraId="10B6E5D9" w14:textId="7777777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Նախագծով հստակեցվել է, որ վճարումները ընդունվում են օրենսդրությամբ նախատեսված տեղական վճարի վճարման հնարավորություն նախատեսող միջոցներով:</w:t>
            </w:r>
          </w:p>
          <w:p w14:paraId="1C4D03E2" w14:textId="61299D28"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147F0257" w14:textId="7777777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195CA2B6"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1281B9DE" w14:textId="1EA775BD"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3. Չի ընդունվել:</w:t>
            </w:r>
          </w:p>
          <w:p w14:paraId="1CB5F91E" w14:textId="34FDDEF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Նախագծով չի նախատեսվում տեխնիկական միջոցները և սարքավորումները, քանի որ նախագծով նախատեսվում է թույլատրել բոլոր այն սարքավորումները, որոնք հնարավորություն են տալու բացահայտելու անձանց ինքնությունը և կատարելու նույնացում: Միաժամանակ հաշվի առնելով, նախագծով ամրագրված նպատակները սարքերի չափորոշիչներ և դրանց կի</w:t>
            </w:r>
            <w:r w:rsidR="00E62FB5" w:rsidRPr="00A924F9">
              <w:rPr>
                <w:rFonts w:ascii="GHEA Grapalat" w:eastAsia="Times New Roman" w:hAnsi="GHEA Grapalat" w:cs="Times New Roman"/>
                <w:color w:val="000000"/>
                <w:sz w:val="24"/>
                <w:szCs w:val="24"/>
                <w:lang w:val="hy-AM"/>
              </w:rPr>
              <w:t>ր</w:t>
            </w:r>
            <w:r w:rsidRPr="00A924F9">
              <w:rPr>
                <w:rFonts w:ascii="GHEA Grapalat" w:eastAsia="Times New Roman" w:hAnsi="GHEA Grapalat" w:cs="Times New Roman"/>
                <w:color w:val="000000"/>
                <w:sz w:val="24"/>
                <w:szCs w:val="24"/>
                <w:lang w:val="hy-AM"/>
              </w:rPr>
              <w:t>առման կարգ նախատեսել գտնում ենք անհրաժեշտ չէ:</w:t>
            </w:r>
          </w:p>
          <w:p w14:paraId="5DADD509" w14:textId="7777777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p>
          <w:p w14:paraId="1694B61F"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27C67BC8" w14:textId="1B0CF1FB" w:rsidR="009B4903" w:rsidRPr="00A924F9" w:rsidRDefault="009B4903" w:rsidP="006F7AD1">
            <w:pPr>
              <w:spacing w:after="0"/>
              <w:ind w:right="132"/>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4. Ընդունվել է:</w:t>
            </w:r>
          </w:p>
          <w:p w14:paraId="62B8845D" w14:textId="77777777" w:rsidR="009B4903" w:rsidRPr="00A924F9" w:rsidRDefault="009B4903"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Նախագծում կատարվել է</w:t>
            </w:r>
            <w:r w:rsidR="003718EF" w:rsidRPr="00A924F9">
              <w:rPr>
                <w:rFonts w:ascii="GHEA Grapalat" w:eastAsia="Times New Roman" w:hAnsi="GHEA Grapalat" w:cs="Times New Roman"/>
                <w:color w:val="000000"/>
                <w:sz w:val="24"/>
                <w:szCs w:val="24"/>
                <w:lang w:val="hy-AM"/>
              </w:rPr>
              <w:t xml:space="preserve"> համապատասխան</w:t>
            </w:r>
            <w:r w:rsidRPr="00A924F9">
              <w:rPr>
                <w:rFonts w:ascii="GHEA Grapalat" w:eastAsia="Times New Roman" w:hAnsi="GHEA Grapalat" w:cs="Times New Roman"/>
                <w:color w:val="000000"/>
                <w:sz w:val="24"/>
                <w:szCs w:val="24"/>
                <w:lang w:val="hy-AM"/>
              </w:rPr>
              <w:t xml:space="preserve"> լրացում:</w:t>
            </w:r>
          </w:p>
          <w:p w14:paraId="289BB72F" w14:textId="7777777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29E6C74" w14:textId="7777777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3EB9A69F"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50D271F0" w14:textId="77777777" w:rsidR="0065754F" w:rsidRDefault="0065754F" w:rsidP="006F7AD1">
            <w:pPr>
              <w:spacing w:after="0"/>
              <w:ind w:right="132" w:firstLine="284"/>
              <w:jc w:val="both"/>
              <w:rPr>
                <w:rFonts w:ascii="GHEA Grapalat" w:eastAsia="Times New Roman" w:hAnsi="GHEA Grapalat" w:cs="Times New Roman"/>
                <w:color w:val="000000"/>
                <w:sz w:val="24"/>
                <w:szCs w:val="24"/>
                <w:lang w:val="hy-AM"/>
              </w:rPr>
            </w:pPr>
          </w:p>
          <w:p w14:paraId="3469DE2D" w14:textId="77777777" w:rsidR="0065754F" w:rsidRDefault="0065754F" w:rsidP="006F7AD1">
            <w:pPr>
              <w:spacing w:after="0"/>
              <w:ind w:right="132" w:firstLine="284"/>
              <w:jc w:val="both"/>
              <w:rPr>
                <w:rFonts w:ascii="GHEA Grapalat" w:eastAsia="Times New Roman" w:hAnsi="GHEA Grapalat" w:cs="Times New Roman"/>
                <w:color w:val="000000"/>
                <w:sz w:val="24"/>
                <w:szCs w:val="24"/>
                <w:lang w:val="hy-AM"/>
              </w:rPr>
            </w:pPr>
          </w:p>
          <w:p w14:paraId="5C7D43F4" w14:textId="77777777" w:rsidR="0065754F" w:rsidRDefault="0065754F" w:rsidP="006F7AD1">
            <w:pPr>
              <w:spacing w:after="0"/>
              <w:ind w:right="132" w:firstLine="284"/>
              <w:jc w:val="both"/>
              <w:rPr>
                <w:rFonts w:ascii="GHEA Grapalat" w:eastAsia="Times New Roman" w:hAnsi="GHEA Grapalat" w:cs="Times New Roman"/>
                <w:color w:val="000000"/>
                <w:sz w:val="24"/>
                <w:szCs w:val="24"/>
                <w:lang w:val="hy-AM"/>
              </w:rPr>
            </w:pPr>
          </w:p>
          <w:p w14:paraId="4CA4DF27" w14:textId="77777777" w:rsidR="0065754F" w:rsidRDefault="0065754F" w:rsidP="006F7AD1">
            <w:pPr>
              <w:spacing w:after="0"/>
              <w:ind w:right="132" w:firstLine="284"/>
              <w:jc w:val="both"/>
              <w:rPr>
                <w:rFonts w:ascii="GHEA Grapalat" w:eastAsia="Times New Roman" w:hAnsi="GHEA Grapalat" w:cs="Times New Roman"/>
                <w:color w:val="000000"/>
                <w:sz w:val="24"/>
                <w:szCs w:val="24"/>
                <w:lang w:val="hy-AM"/>
              </w:rPr>
            </w:pPr>
          </w:p>
          <w:p w14:paraId="5190BB6B" w14:textId="4946DDD9"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1. Ընդունվել է:</w:t>
            </w:r>
          </w:p>
          <w:p w14:paraId="358086AE" w14:textId="7777777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Նախագծով նոր խմբագրությամբ շարադրվող 137-րդ հոդվածի 3-րդ և 4-րդ մասերը հանվել են:</w:t>
            </w:r>
          </w:p>
          <w:p w14:paraId="1CF34203" w14:textId="7777777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40103F0" w14:textId="7777777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519A83C3" w14:textId="299D764A"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18CFBEB1" w14:textId="74D33C8D"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1811FC4D" w14:textId="0D5E789A"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C455C7F" w14:textId="0BFA68F4" w:rsidR="004A33B5" w:rsidRPr="00A924F9" w:rsidRDefault="004A33B5" w:rsidP="006F7AD1">
            <w:pPr>
              <w:spacing w:after="0"/>
              <w:ind w:right="132" w:firstLine="284"/>
              <w:jc w:val="both"/>
              <w:rPr>
                <w:rFonts w:ascii="GHEA Grapalat" w:eastAsia="Times New Roman" w:hAnsi="GHEA Grapalat" w:cs="Times New Roman"/>
                <w:color w:val="000000"/>
                <w:sz w:val="24"/>
                <w:szCs w:val="24"/>
                <w:lang w:val="hy-AM"/>
              </w:rPr>
            </w:pPr>
          </w:p>
          <w:p w14:paraId="20991303" w14:textId="2B7B20AD" w:rsidR="004A33B5" w:rsidRPr="00A924F9" w:rsidRDefault="004A33B5" w:rsidP="006F7AD1">
            <w:pPr>
              <w:spacing w:after="0"/>
              <w:ind w:right="132" w:firstLine="284"/>
              <w:jc w:val="both"/>
              <w:rPr>
                <w:rFonts w:ascii="GHEA Grapalat" w:eastAsia="Times New Roman" w:hAnsi="GHEA Grapalat" w:cs="Times New Roman"/>
                <w:color w:val="000000"/>
                <w:sz w:val="24"/>
                <w:szCs w:val="24"/>
                <w:lang w:val="hy-AM"/>
              </w:rPr>
            </w:pPr>
          </w:p>
          <w:p w14:paraId="2DA1445F" w14:textId="1EC8BAD8" w:rsidR="004A33B5" w:rsidRPr="00A924F9" w:rsidRDefault="004A33B5" w:rsidP="006F7AD1">
            <w:pPr>
              <w:spacing w:after="0"/>
              <w:ind w:right="132" w:firstLine="284"/>
              <w:jc w:val="both"/>
              <w:rPr>
                <w:rFonts w:ascii="GHEA Grapalat" w:eastAsia="Times New Roman" w:hAnsi="GHEA Grapalat" w:cs="Times New Roman"/>
                <w:color w:val="000000"/>
                <w:sz w:val="24"/>
                <w:szCs w:val="24"/>
                <w:lang w:val="hy-AM"/>
              </w:rPr>
            </w:pPr>
          </w:p>
          <w:p w14:paraId="3EC2FFD4" w14:textId="59DD2F6C"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1571200C" w14:textId="2FE72FB9"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531E8AFF" w14:textId="55C73AB8"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572475C4" w14:textId="2CC6C0A3"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5FD8FE49" w14:textId="22A024E4"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4B407A8" w14:textId="3996A72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63974507" w14:textId="3D4010C8"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5DD0B06E" w14:textId="2A0D5BC1"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5D85D540" w14:textId="7252E5CB"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1468C03" w14:textId="3A764541"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664B9352" w14:textId="7C5FA04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B94CEC8" w14:textId="16CDCCC3"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035234A" w14:textId="4197AE8A"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730FCA42" w14:textId="3FCF35EB"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0B54609A" w14:textId="744943DD"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39BD5FAF" w14:textId="310C93B8"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4A8BB6D6" w14:textId="6CF20409"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1B91B460" w14:textId="3FC177F4"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7C23A481" w14:textId="77777777"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1A4E67F2" w14:textId="32CB2D96"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37A0ADA2" w14:textId="7777777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p>
          <w:p w14:paraId="4CF670DA" w14:textId="460A2E1A" w:rsidR="00EE4277" w:rsidRPr="00A924F9" w:rsidRDefault="005458FA"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2</w:t>
            </w:r>
            <w:r w:rsidR="00EE4277" w:rsidRPr="00A924F9">
              <w:rPr>
                <w:rFonts w:ascii="GHEA Grapalat" w:eastAsia="Times New Roman" w:hAnsi="GHEA Grapalat" w:cs="Times New Roman"/>
                <w:color w:val="000000"/>
                <w:sz w:val="24"/>
                <w:szCs w:val="24"/>
                <w:lang w:val="hy-AM"/>
              </w:rPr>
              <w:t>. Ընդունվել է ի գիտություն:</w:t>
            </w:r>
          </w:p>
          <w:p w14:paraId="07F07961" w14:textId="77777777" w:rsidR="00EE4277" w:rsidRPr="00A924F9" w:rsidRDefault="00EE4277"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 xml:space="preserve">Նախագիծը խմբագրվել է և 135-րդ հոդվածը ուժը կորցրած չի ճանաչվում: </w:t>
            </w:r>
          </w:p>
          <w:p w14:paraId="17137ED4"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2213906F" w14:textId="2F637F32" w:rsidR="005458FA" w:rsidRPr="00A924F9" w:rsidRDefault="004A33B5"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3</w:t>
            </w:r>
            <w:r w:rsidR="005458FA" w:rsidRPr="00A924F9">
              <w:rPr>
                <w:rFonts w:ascii="GHEA Grapalat" w:eastAsia="Times New Roman" w:hAnsi="GHEA Grapalat" w:cs="Times New Roman"/>
                <w:color w:val="000000"/>
                <w:sz w:val="24"/>
                <w:szCs w:val="24"/>
                <w:lang w:val="hy-AM"/>
              </w:rPr>
              <w:t>. Չի ընդունվել:</w:t>
            </w:r>
          </w:p>
          <w:p w14:paraId="259C3721" w14:textId="3C381258" w:rsidR="005458FA" w:rsidRPr="00A924F9" w:rsidRDefault="005458FA"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100 տոկոս համայնքային մասնակցությամբ օպերատորի աշխատակիցներին` ուղևորներին և վարորդներին հրահանգներ տալու կամ այլ գործառույթներ իրականացնելու իրավասության վերապահումը</w:t>
            </w:r>
            <w:r w:rsidR="004111E1" w:rsidRPr="00A924F9">
              <w:rPr>
                <w:rFonts w:ascii="GHEA Grapalat" w:eastAsia="Times New Roman" w:hAnsi="GHEA Grapalat" w:cs="Times New Roman"/>
                <w:color w:val="000000"/>
                <w:sz w:val="24"/>
                <w:szCs w:val="24"/>
                <w:lang w:val="hy-AM"/>
              </w:rPr>
              <w:t xml:space="preserve"> կապված չէ միայն տեղական վճարը վճարելու պարտավորության հետ, այլ ուղևորափոխադրման կանոնների պահպանմանը, իսկ տեղական վճարը չվճարած անձան</w:t>
            </w:r>
            <w:r w:rsidR="00E62FB5" w:rsidRPr="00A924F9">
              <w:rPr>
                <w:rFonts w:ascii="GHEA Grapalat" w:eastAsia="Times New Roman" w:hAnsi="GHEA Grapalat" w:cs="Times New Roman"/>
                <w:color w:val="000000"/>
                <w:sz w:val="24"/>
                <w:szCs w:val="24"/>
                <w:lang w:val="hy-AM"/>
              </w:rPr>
              <w:t>ց</w:t>
            </w:r>
            <w:r w:rsidR="004111E1" w:rsidRPr="00A924F9">
              <w:rPr>
                <w:rFonts w:ascii="GHEA Grapalat" w:eastAsia="Times New Roman" w:hAnsi="GHEA Grapalat" w:cs="Times New Roman"/>
                <w:color w:val="000000"/>
                <w:sz w:val="24"/>
                <w:szCs w:val="24"/>
                <w:lang w:val="hy-AM"/>
              </w:rPr>
              <w:t xml:space="preserve"> պատասխանատվության ենթարկումը վերջիններիս կողմից չի իրականաց</w:t>
            </w:r>
            <w:r w:rsidR="00E62FB5" w:rsidRPr="00A924F9">
              <w:rPr>
                <w:rFonts w:ascii="GHEA Grapalat" w:eastAsia="Times New Roman" w:hAnsi="GHEA Grapalat" w:cs="Times New Roman"/>
                <w:color w:val="000000"/>
                <w:sz w:val="24"/>
                <w:szCs w:val="24"/>
                <w:lang w:val="hy-AM"/>
              </w:rPr>
              <w:t>վ</w:t>
            </w:r>
            <w:r w:rsidR="004111E1" w:rsidRPr="00A924F9">
              <w:rPr>
                <w:rFonts w:ascii="GHEA Grapalat" w:eastAsia="Times New Roman" w:hAnsi="GHEA Grapalat" w:cs="Times New Roman"/>
                <w:color w:val="000000"/>
                <w:sz w:val="24"/>
                <w:szCs w:val="24"/>
                <w:lang w:val="hy-AM"/>
              </w:rPr>
              <w:t>ել</w:t>
            </w:r>
            <w:r w:rsidR="00E62FB5" w:rsidRPr="00A924F9">
              <w:rPr>
                <w:rFonts w:ascii="GHEA Grapalat" w:eastAsia="Times New Roman" w:hAnsi="GHEA Grapalat" w:cs="Times New Roman"/>
                <w:color w:val="000000"/>
                <w:sz w:val="24"/>
                <w:szCs w:val="24"/>
                <w:lang w:val="hy-AM"/>
              </w:rPr>
              <w:t>ու</w:t>
            </w:r>
            <w:r w:rsidR="004111E1" w:rsidRPr="00A924F9">
              <w:rPr>
                <w:rFonts w:ascii="GHEA Grapalat" w:eastAsia="Times New Roman" w:hAnsi="GHEA Grapalat" w:cs="Times New Roman"/>
                <w:color w:val="000000"/>
                <w:sz w:val="24"/>
                <w:szCs w:val="24"/>
                <w:lang w:val="hy-AM"/>
              </w:rPr>
              <w:t>:</w:t>
            </w:r>
          </w:p>
          <w:p w14:paraId="01DBD9AC" w14:textId="6A3A3DB9" w:rsidR="004111E1" w:rsidRPr="00A924F9" w:rsidRDefault="004111E1" w:rsidP="006F7AD1">
            <w:pPr>
              <w:spacing w:after="0"/>
              <w:ind w:right="132" w:firstLine="284"/>
              <w:jc w:val="both"/>
              <w:rPr>
                <w:rFonts w:ascii="GHEA Grapalat" w:eastAsia="Times New Roman" w:hAnsi="GHEA Grapalat" w:cs="Times New Roman"/>
                <w:color w:val="000000"/>
                <w:sz w:val="24"/>
                <w:szCs w:val="24"/>
                <w:lang w:val="hy-AM"/>
              </w:rPr>
            </w:pPr>
          </w:p>
          <w:p w14:paraId="575EE2C9" w14:textId="6E2F1E2C" w:rsidR="004111E1" w:rsidRPr="00A924F9" w:rsidRDefault="004111E1" w:rsidP="006F7AD1">
            <w:pPr>
              <w:spacing w:after="0"/>
              <w:ind w:right="132" w:firstLine="284"/>
              <w:jc w:val="both"/>
              <w:rPr>
                <w:rFonts w:ascii="GHEA Grapalat" w:eastAsia="Times New Roman" w:hAnsi="GHEA Grapalat" w:cs="Times New Roman"/>
                <w:color w:val="000000"/>
                <w:sz w:val="24"/>
                <w:szCs w:val="24"/>
                <w:lang w:val="hy-AM"/>
              </w:rPr>
            </w:pPr>
          </w:p>
          <w:p w14:paraId="20A56011" w14:textId="03633D2D" w:rsidR="004111E1" w:rsidRPr="00A924F9" w:rsidRDefault="004111E1" w:rsidP="006F7AD1">
            <w:pPr>
              <w:spacing w:after="0"/>
              <w:ind w:right="132" w:firstLine="284"/>
              <w:jc w:val="both"/>
              <w:rPr>
                <w:rFonts w:ascii="GHEA Grapalat" w:eastAsia="Times New Roman" w:hAnsi="GHEA Grapalat" w:cs="Times New Roman"/>
                <w:color w:val="000000"/>
                <w:sz w:val="24"/>
                <w:szCs w:val="24"/>
                <w:lang w:val="hy-AM"/>
              </w:rPr>
            </w:pPr>
          </w:p>
          <w:p w14:paraId="112EA863" w14:textId="03DF3331" w:rsidR="004111E1" w:rsidRPr="00A924F9" w:rsidRDefault="004111E1" w:rsidP="006F7AD1">
            <w:pPr>
              <w:spacing w:after="0"/>
              <w:ind w:right="132" w:firstLine="284"/>
              <w:jc w:val="both"/>
              <w:rPr>
                <w:rFonts w:ascii="GHEA Grapalat" w:eastAsia="Times New Roman" w:hAnsi="GHEA Grapalat" w:cs="Times New Roman"/>
                <w:color w:val="000000"/>
                <w:sz w:val="24"/>
                <w:szCs w:val="24"/>
                <w:lang w:val="hy-AM"/>
              </w:rPr>
            </w:pPr>
          </w:p>
          <w:p w14:paraId="24BB9114" w14:textId="4AB98189"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49AB335E" w14:textId="47DE8BBE"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0A94FEB6" w14:textId="77777777" w:rsidR="00E62FB5" w:rsidRPr="00A924F9" w:rsidRDefault="00E62FB5" w:rsidP="006F7AD1">
            <w:pPr>
              <w:spacing w:after="0"/>
              <w:ind w:right="132" w:firstLine="284"/>
              <w:jc w:val="both"/>
              <w:rPr>
                <w:rFonts w:ascii="GHEA Grapalat" w:eastAsia="Times New Roman" w:hAnsi="GHEA Grapalat" w:cs="Times New Roman"/>
                <w:color w:val="000000"/>
                <w:sz w:val="24"/>
                <w:szCs w:val="24"/>
                <w:lang w:val="hy-AM"/>
              </w:rPr>
            </w:pPr>
          </w:p>
          <w:p w14:paraId="4790F98C"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6C11AA24" w14:textId="77777777" w:rsidR="0065754F" w:rsidRDefault="0065754F" w:rsidP="006F7AD1">
            <w:pPr>
              <w:spacing w:after="0"/>
              <w:ind w:right="132" w:firstLine="284"/>
              <w:jc w:val="both"/>
              <w:rPr>
                <w:rFonts w:ascii="GHEA Grapalat" w:eastAsia="Times New Roman" w:hAnsi="GHEA Grapalat" w:cs="Times New Roman"/>
                <w:color w:val="000000"/>
                <w:sz w:val="24"/>
                <w:szCs w:val="24"/>
                <w:lang w:val="hy-AM"/>
              </w:rPr>
            </w:pPr>
          </w:p>
          <w:p w14:paraId="7CB91226" w14:textId="77777777" w:rsidR="0065754F" w:rsidRDefault="0065754F" w:rsidP="006F7AD1">
            <w:pPr>
              <w:spacing w:after="0"/>
              <w:ind w:right="132" w:firstLine="284"/>
              <w:jc w:val="both"/>
              <w:rPr>
                <w:rFonts w:ascii="GHEA Grapalat" w:eastAsia="Times New Roman" w:hAnsi="GHEA Grapalat" w:cs="Times New Roman"/>
                <w:color w:val="000000"/>
                <w:sz w:val="24"/>
                <w:szCs w:val="24"/>
                <w:lang w:val="hy-AM"/>
              </w:rPr>
            </w:pPr>
          </w:p>
          <w:p w14:paraId="69E8CE6B" w14:textId="0B4C563C" w:rsidR="004111E1" w:rsidRPr="00A924F9" w:rsidRDefault="004111E1"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lastRenderedPageBreak/>
              <w:t>4. Չի ընդունվել:</w:t>
            </w:r>
          </w:p>
          <w:p w14:paraId="55EFC1C0" w14:textId="55198AF9" w:rsidR="004111E1" w:rsidRPr="00A924F9" w:rsidRDefault="004111E1"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 xml:space="preserve">Արձանագրության կազմելու պահանջը չի կարող կապված լինել </w:t>
            </w:r>
            <w:r w:rsidR="00E62322" w:rsidRPr="00A924F9">
              <w:rPr>
                <w:rFonts w:ascii="GHEA Grapalat" w:eastAsia="Times New Roman" w:hAnsi="GHEA Grapalat" w:cs="Times New Roman"/>
                <w:color w:val="000000"/>
                <w:sz w:val="24"/>
                <w:szCs w:val="24"/>
                <w:lang w:val="hy-AM"/>
              </w:rPr>
              <w:t>վարչական իրավախախտման վերաբերյալ գործը քննող</w:t>
            </w:r>
            <w:r w:rsidRPr="00A924F9">
              <w:rPr>
                <w:rFonts w:ascii="GHEA Grapalat" w:eastAsia="Times New Roman" w:hAnsi="GHEA Grapalat" w:cs="Times New Roman"/>
                <w:color w:val="000000"/>
                <w:sz w:val="24"/>
                <w:szCs w:val="24"/>
                <w:lang w:val="hy-AM"/>
              </w:rPr>
              <w:t xml:space="preserve"> մարմնի հետ, այլ նման իրավասություն կարծում ենք կարող է տրամադրվել բոլոր մարմիններին</w:t>
            </w:r>
            <w:r w:rsidR="00E62322" w:rsidRPr="00A924F9">
              <w:rPr>
                <w:rFonts w:ascii="GHEA Grapalat" w:eastAsia="Times New Roman" w:hAnsi="GHEA Grapalat" w:cs="Times New Roman"/>
                <w:color w:val="000000"/>
                <w:sz w:val="24"/>
                <w:szCs w:val="24"/>
                <w:lang w:val="hy-AM"/>
              </w:rPr>
              <w:t>՝ համապատասխան հիմնավորման առկայության դեպքում</w:t>
            </w:r>
            <w:r w:rsidRPr="00A924F9">
              <w:rPr>
                <w:rFonts w:ascii="GHEA Grapalat" w:eastAsia="Times New Roman" w:hAnsi="GHEA Grapalat" w:cs="Times New Roman"/>
                <w:color w:val="000000"/>
                <w:sz w:val="24"/>
                <w:szCs w:val="24"/>
                <w:lang w:val="hy-AM"/>
              </w:rPr>
              <w:t>, իսկ սույն դեպքում նախագծով առաջարկվել է նման կարգավորում, հաշվի առնելով, որ վարչական վարույթի ընթացքում լսումներ չեն կատարվելու և համապատասխան պաշտոնատար անձը վարչական իրավախախտման գործը քննելու է հայտ</w:t>
            </w:r>
            <w:r w:rsidR="00E62322" w:rsidRPr="00A924F9">
              <w:rPr>
                <w:rFonts w:ascii="GHEA Grapalat" w:eastAsia="Times New Roman" w:hAnsi="GHEA Grapalat" w:cs="Times New Roman"/>
                <w:color w:val="000000"/>
                <w:sz w:val="24"/>
                <w:szCs w:val="24"/>
                <w:lang w:val="hy-AM"/>
              </w:rPr>
              <w:t>ն</w:t>
            </w:r>
            <w:r w:rsidRPr="00A924F9">
              <w:rPr>
                <w:rFonts w:ascii="GHEA Grapalat" w:eastAsia="Times New Roman" w:hAnsi="GHEA Grapalat" w:cs="Times New Roman"/>
                <w:color w:val="000000"/>
                <w:sz w:val="24"/>
                <w:szCs w:val="24"/>
                <w:lang w:val="hy-AM"/>
              </w:rPr>
              <w:t>աբերման պահին և վայրում, ուստի առանձին արձանագրություն կազմելու, այնուհետև դրա հիման վրա որոշում կայացնելու անհրաժեշտություն առկա չէ և</w:t>
            </w:r>
            <w:r w:rsidR="00E62322" w:rsidRPr="00A924F9">
              <w:rPr>
                <w:rFonts w:ascii="GHEA Grapalat" w:eastAsia="Times New Roman" w:hAnsi="GHEA Grapalat" w:cs="Times New Roman"/>
                <w:color w:val="000000"/>
                <w:sz w:val="24"/>
                <w:szCs w:val="24"/>
                <w:lang w:val="hy-AM"/>
              </w:rPr>
              <w:t xml:space="preserve"> փոխարենը առաջարկում ենք կատարել</w:t>
            </w:r>
            <w:r w:rsidRPr="00A924F9">
              <w:rPr>
                <w:rFonts w:ascii="GHEA Grapalat" w:eastAsia="Times New Roman" w:hAnsi="GHEA Grapalat" w:cs="Times New Roman"/>
                <w:color w:val="000000"/>
                <w:sz w:val="24"/>
                <w:szCs w:val="24"/>
                <w:lang w:val="hy-AM"/>
              </w:rPr>
              <w:t xml:space="preserve"> մեկ գործողություն</w:t>
            </w:r>
            <w:r w:rsidR="00E62322" w:rsidRPr="00A924F9">
              <w:rPr>
                <w:rFonts w:ascii="GHEA Grapalat" w:eastAsia="Times New Roman" w:hAnsi="GHEA Grapalat" w:cs="Times New Roman"/>
                <w:color w:val="000000"/>
                <w:sz w:val="24"/>
                <w:szCs w:val="24"/>
                <w:lang w:val="hy-AM"/>
              </w:rPr>
              <w:t xml:space="preserve">՝ </w:t>
            </w:r>
            <w:r w:rsidRPr="00A924F9">
              <w:rPr>
                <w:rFonts w:ascii="GHEA Grapalat" w:eastAsia="Times New Roman" w:hAnsi="GHEA Grapalat" w:cs="Times New Roman"/>
                <w:color w:val="000000"/>
                <w:sz w:val="24"/>
                <w:szCs w:val="24"/>
                <w:lang w:val="hy-AM"/>
              </w:rPr>
              <w:t>որոշման կայացում:</w:t>
            </w:r>
          </w:p>
          <w:p w14:paraId="79522338" w14:textId="77777777" w:rsidR="00E8736E" w:rsidRPr="00A924F9" w:rsidRDefault="00E8736E" w:rsidP="006F7AD1">
            <w:pPr>
              <w:spacing w:after="0"/>
              <w:ind w:right="132" w:firstLine="284"/>
              <w:jc w:val="both"/>
              <w:rPr>
                <w:rFonts w:ascii="GHEA Grapalat" w:eastAsia="Times New Roman" w:hAnsi="GHEA Grapalat" w:cs="Times New Roman"/>
                <w:color w:val="000000"/>
                <w:sz w:val="24"/>
                <w:szCs w:val="24"/>
                <w:lang w:val="hy-AM"/>
              </w:rPr>
            </w:pPr>
          </w:p>
          <w:p w14:paraId="7DB891D3" w14:textId="7928A023" w:rsidR="00A53F8D" w:rsidRPr="00A924F9" w:rsidRDefault="004A33B5"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5</w:t>
            </w:r>
            <w:r w:rsidR="00A53F8D" w:rsidRPr="00A924F9">
              <w:rPr>
                <w:rFonts w:ascii="GHEA Grapalat" w:eastAsia="Times New Roman" w:hAnsi="GHEA Grapalat" w:cs="Times New Roman"/>
                <w:color w:val="000000"/>
                <w:sz w:val="24"/>
                <w:szCs w:val="24"/>
                <w:lang w:val="hy-AM"/>
              </w:rPr>
              <w:t>. Չի ընդունվել:</w:t>
            </w:r>
          </w:p>
          <w:p w14:paraId="2CBF48C9" w14:textId="4E7330F2" w:rsidR="00A53F8D" w:rsidRPr="00A924F9" w:rsidRDefault="00A53F8D"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Հասարակական տրանսպորտը Հայաստանի Հանրապետությունում մշտապես եղել է վճարովի և անձանց համար դրանից օգտվելու դեպքում վճարում կատարելը մշտապես եղել է պարտադիր</w:t>
            </w:r>
            <w:r w:rsidR="00E62322" w:rsidRPr="00A924F9">
              <w:rPr>
                <w:rFonts w:ascii="GHEA Grapalat" w:eastAsia="Times New Roman" w:hAnsi="GHEA Grapalat" w:cs="Times New Roman"/>
                <w:color w:val="000000"/>
                <w:sz w:val="24"/>
                <w:szCs w:val="24"/>
                <w:lang w:val="hy-AM"/>
              </w:rPr>
              <w:t>: Նախագծով ուղևորների համար</w:t>
            </w:r>
            <w:r w:rsidRPr="00A924F9">
              <w:rPr>
                <w:rFonts w:ascii="GHEA Grapalat" w:eastAsia="Times New Roman" w:hAnsi="GHEA Grapalat" w:cs="Times New Roman"/>
                <w:color w:val="000000"/>
                <w:sz w:val="24"/>
                <w:szCs w:val="24"/>
                <w:lang w:val="hy-AM"/>
              </w:rPr>
              <w:t xml:space="preserve"> որևէ նո</w:t>
            </w:r>
            <w:r w:rsidR="00E62322" w:rsidRPr="00A924F9">
              <w:rPr>
                <w:rFonts w:ascii="GHEA Grapalat" w:eastAsia="Times New Roman" w:hAnsi="GHEA Grapalat" w:cs="Times New Roman"/>
                <w:color w:val="000000"/>
                <w:sz w:val="24"/>
                <w:szCs w:val="24"/>
                <w:lang w:val="hy-AM"/>
              </w:rPr>
              <w:t>ր այնպիսի</w:t>
            </w:r>
            <w:r w:rsidRPr="00A924F9">
              <w:rPr>
                <w:rFonts w:ascii="GHEA Grapalat" w:eastAsia="Times New Roman" w:hAnsi="GHEA Grapalat" w:cs="Times New Roman"/>
                <w:color w:val="000000"/>
                <w:sz w:val="24"/>
                <w:szCs w:val="24"/>
                <w:lang w:val="hy-AM"/>
              </w:rPr>
              <w:t xml:space="preserve"> պարտավորություն, որին անհրաժեշտ է համապատասխանեցնել վարքագիծ</w:t>
            </w:r>
            <w:r w:rsidR="00E62322" w:rsidRPr="00A924F9">
              <w:rPr>
                <w:rFonts w:ascii="GHEA Grapalat" w:eastAsia="Times New Roman" w:hAnsi="GHEA Grapalat" w:cs="Times New Roman"/>
                <w:color w:val="000000"/>
                <w:sz w:val="24"/>
                <w:szCs w:val="24"/>
                <w:lang w:val="hy-AM"/>
              </w:rPr>
              <w:t xml:space="preserve"> չի սահմանվում</w:t>
            </w:r>
            <w:r w:rsidRPr="00A924F9">
              <w:rPr>
                <w:rFonts w:ascii="GHEA Grapalat" w:eastAsia="Times New Roman" w:hAnsi="GHEA Grapalat" w:cs="Times New Roman"/>
                <w:color w:val="000000"/>
                <w:sz w:val="24"/>
                <w:szCs w:val="24"/>
                <w:lang w:val="hy-AM"/>
              </w:rPr>
              <w:t>, ուստի անձանց վիճակի վատթարացում</w:t>
            </w:r>
            <w:r w:rsidR="00E62322" w:rsidRPr="00A924F9">
              <w:rPr>
                <w:rFonts w:ascii="GHEA Grapalat" w:eastAsia="Times New Roman" w:hAnsi="GHEA Grapalat" w:cs="Times New Roman"/>
                <w:color w:val="000000"/>
                <w:sz w:val="24"/>
                <w:szCs w:val="24"/>
                <w:lang w:val="hy-AM"/>
              </w:rPr>
              <w:t xml:space="preserve"> նույնպես</w:t>
            </w:r>
            <w:r w:rsidRPr="00A924F9">
              <w:rPr>
                <w:rFonts w:ascii="GHEA Grapalat" w:eastAsia="Times New Roman" w:hAnsi="GHEA Grapalat" w:cs="Times New Roman"/>
                <w:color w:val="000000"/>
                <w:sz w:val="24"/>
                <w:szCs w:val="24"/>
                <w:lang w:val="hy-AM"/>
              </w:rPr>
              <w:t xml:space="preserve"> կարծում ենք առկա չէ: </w:t>
            </w:r>
          </w:p>
          <w:p w14:paraId="415807AF" w14:textId="269465AA" w:rsidR="00A53F8D" w:rsidRPr="00A924F9" w:rsidRDefault="00A53F8D" w:rsidP="006F7AD1">
            <w:pPr>
              <w:spacing w:after="0"/>
              <w:ind w:right="132" w:firstLine="284"/>
              <w:jc w:val="both"/>
              <w:rPr>
                <w:rFonts w:ascii="GHEA Grapalat" w:eastAsia="Times New Roman" w:hAnsi="GHEA Grapalat" w:cs="Times New Roman"/>
                <w:color w:val="000000"/>
                <w:sz w:val="24"/>
                <w:szCs w:val="24"/>
                <w:lang w:val="hy-AM"/>
              </w:rPr>
            </w:pPr>
          </w:p>
          <w:p w14:paraId="692B950C" w14:textId="17A8B5D2" w:rsidR="00A53F8D" w:rsidRPr="00A924F9" w:rsidRDefault="00A53F8D" w:rsidP="006F7AD1">
            <w:pPr>
              <w:spacing w:after="0"/>
              <w:ind w:right="132" w:firstLine="284"/>
              <w:jc w:val="both"/>
              <w:rPr>
                <w:rFonts w:ascii="GHEA Grapalat" w:eastAsia="Times New Roman" w:hAnsi="GHEA Grapalat" w:cs="Times New Roman"/>
                <w:color w:val="000000"/>
                <w:sz w:val="24"/>
                <w:szCs w:val="24"/>
                <w:lang w:val="hy-AM"/>
              </w:rPr>
            </w:pPr>
          </w:p>
          <w:p w14:paraId="3E53F0E3" w14:textId="77777777" w:rsidR="00E62322" w:rsidRPr="00A924F9" w:rsidRDefault="00E62322" w:rsidP="006F7AD1">
            <w:pPr>
              <w:spacing w:after="0"/>
              <w:ind w:right="132" w:firstLine="284"/>
              <w:jc w:val="both"/>
              <w:rPr>
                <w:rFonts w:ascii="GHEA Grapalat" w:eastAsia="Times New Roman" w:hAnsi="GHEA Grapalat" w:cs="Times New Roman"/>
                <w:color w:val="000000"/>
                <w:sz w:val="24"/>
                <w:szCs w:val="24"/>
                <w:lang w:val="hy-AM"/>
              </w:rPr>
            </w:pPr>
          </w:p>
          <w:p w14:paraId="447E06EB" w14:textId="77777777" w:rsidR="004A33B5" w:rsidRPr="00A924F9" w:rsidRDefault="004A33B5" w:rsidP="006F7AD1">
            <w:pPr>
              <w:spacing w:after="0"/>
              <w:ind w:right="132" w:firstLine="284"/>
              <w:jc w:val="both"/>
              <w:rPr>
                <w:rFonts w:ascii="GHEA Grapalat" w:eastAsia="Times New Roman" w:hAnsi="GHEA Grapalat" w:cs="Times New Roman"/>
                <w:color w:val="000000"/>
                <w:sz w:val="24"/>
                <w:szCs w:val="24"/>
                <w:lang w:val="hy-AM"/>
              </w:rPr>
            </w:pPr>
          </w:p>
          <w:p w14:paraId="2468CF0D" w14:textId="77777777" w:rsidR="00E8736E" w:rsidRPr="00A924F9" w:rsidRDefault="00E8736E" w:rsidP="006F7AD1">
            <w:pPr>
              <w:spacing w:after="0"/>
              <w:ind w:right="132"/>
              <w:jc w:val="both"/>
              <w:rPr>
                <w:rFonts w:ascii="GHEA Grapalat" w:eastAsia="Times New Roman" w:hAnsi="GHEA Grapalat" w:cs="Times New Roman"/>
                <w:color w:val="000000"/>
                <w:sz w:val="24"/>
                <w:szCs w:val="24"/>
                <w:lang w:val="hy-AM"/>
              </w:rPr>
            </w:pPr>
          </w:p>
          <w:p w14:paraId="0C9B246C" w14:textId="1DEEBFD2" w:rsidR="00915D89" w:rsidRPr="00A924F9" w:rsidRDefault="00915D89"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6. Ընդունվել</w:t>
            </w:r>
            <w:r w:rsidR="00E8736E" w:rsidRPr="00A924F9">
              <w:rPr>
                <w:rFonts w:ascii="GHEA Grapalat" w:eastAsia="Times New Roman" w:hAnsi="GHEA Grapalat" w:cs="Times New Roman"/>
                <w:color w:val="000000"/>
                <w:sz w:val="24"/>
                <w:szCs w:val="24"/>
                <w:lang w:val="hy-AM"/>
              </w:rPr>
              <w:t xml:space="preserve"> է</w:t>
            </w:r>
            <w:r w:rsidRPr="00A924F9">
              <w:rPr>
                <w:rFonts w:ascii="GHEA Grapalat" w:eastAsia="Times New Roman" w:hAnsi="GHEA Grapalat" w:cs="Times New Roman"/>
                <w:color w:val="000000"/>
                <w:sz w:val="24"/>
                <w:szCs w:val="24"/>
                <w:lang w:val="hy-AM"/>
              </w:rPr>
              <w:t>:</w:t>
            </w:r>
          </w:p>
          <w:p w14:paraId="36D0FE47" w14:textId="2CB69310" w:rsidR="00915D89" w:rsidRPr="00A924F9" w:rsidRDefault="00915D89"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Նախագծով Օ</w:t>
            </w:r>
            <w:r w:rsidRPr="00A924F9">
              <w:rPr>
                <w:rFonts w:ascii="GHEA Grapalat" w:eastAsia="Times New Roman" w:hAnsi="GHEA Grapalat" w:cs="Times New Roman"/>
                <w:sz w:val="24"/>
                <w:szCs w:val="24"/>
                <w:lang w:val="hy-AM"/>
              </w:rPr>
              <w:t>րենսգրքի 227-րդ հոդվածում նախատեսվել է համապատասխան փոփոխություն:</w:t>
            </w:r>
            <w:r w:rsidRPr="00A924F9">
              <w:rPr>
                <w:rFonts w:ascii="GHEA Grapalat" w:eastAsia="Times New Roman" w:hAnsi="GHEA Grapalat" w:cs="Times New Roman"/>
                <w:color w:val="000000"/>
                <w:sz w:val="24"/>
                <w:szCs w:val="24"/>
                <w:lang w:val="hy-AM"/>
              </w:rPr>
              <w:t xml:space="preserve"> </w:t>
            </w:r>
          </w:p>
          <w:p w14:paraId="0F103A9A" w14:textId="77777777" w:rsidR="000F4E66" w:rsidRPr="00A924F9" w:rsidRDefault="000F4E66" w:rsidP="006F7AD1">
            <w:pPr>
              <w:spacing w:after="0"/>
              <w:ind w:right="132"/>
              <w:jc w:val="both"/>
              <w:rPr>
                <w:rFonts w:ascii="GHEA Grapalat" w:eastAsia="Times New Roman" w:hAnsi="GHEA Grapalat" w:cs="Times New Roman"/>
                <w:color w:val="000000"/>
                <w:sz w:val="24"/>
                <w:szCs w:val="24"/>
                <w:lang w:val="hy-AM"/>
              </w:rPr>
            </w:pPr>
          </w:p>
          <w:p w14:paraId="11D5A6B2" w14:textId="77777777" w:rsidR="0065754F" w:rsidRDefault="0065754F" w:rsidP="006F7AD1">
            <w:pPr>
              <w:spacing w:after="0"/>
              <w:ind w:right="132" w:firstLine="284"/>
              <w:jc w:val="both"/>
              <w:rPr>
                <w:rFonts w:ascii="GHEA Grapalat" w:eastAsia="Times New Roman" w:hAnsi="GHEA Grapalat" w:cs="Times New Roman"/>
                <w:color w:val="000000"/>
                <w:sz w:val="24"/>
                <w:szCs w:val="24"/>
                <w:lang w:val="hy-AM"/>
              </w:rPr>
            </w:pPr>
          </w:p>
          <w:p w14:paraId="2DAE6AFB" w14:textId="6993F886"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1. Չի ընդունվել:</w:t>
            </w:r>
          </w:p>
          <w:p w14:paraId="66C8311B" w14:textId="0323EF8F"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Համայնքի կողմից նախատեսվում է սահմանել տեղական վճար՝ համայնքի վարչական տարածքում կանոնավոր ուղևորափոխադրումները մի քանի տարբեր տեսակի տրանսպորտային միջոցներով (ավտոբուս</w:t>
            </w:r>
            <w:r w:rsidR="00E62322" w:rsidRPr="00A924F9">
              <w:rPr>
                <w:rFonts w:ascii="GHEA Grapalat" w:eastAsia="Times New Roman" w:hAnsi="GHEA Grapalat" w:cs="Times New Roman"/>
                <w:color w:val="000000"/>
                <w:sz w:val="24"/>
                <w:szCs w:val="24"/>
                <w:lang w:val="hy-AM"/>
              </w:rPr>
              <w:t>,</w:t>
            </w:r>
            <w:r w:rsidRPr="00A924F9">
              <w:rPr>
                <w:rFonts w:ascii="GHEA Grapalat" w:eastAsia="Times New Roman" w:hAnsi="GHEA Grapalat" w:cs="Times New Roman"/>
                <w:color w:val="000000"/>
                <w:sz w:val="24"/>
                <w:szCs w:val="24"/>
                <w:lang w:val="hy-AM"/>
              </w:rPr>
              <w:t xml:space="preserve"> </w:t>
            </w:r>
            <w:r w:rsidRPr="00A924F9">
              <w:rPr>
                <w:rFonts w:ascii="GHEA Grapalat" w:eastAsia="Times New Roman" w:hAnsi="GHEA Grapalat" w:cs="Arial"/>
                <w:color w:val="000000"/>
                <w:sz w:val="24"/>
                <w:szCs w:val="24"/>
                <w:lang w:val="hy-AM"/>
              </w:rPr>
              <w:t>տրոլեյբուս, մետրոպոլիտեն</w:t>
            </w:r>
            <w:r w:rsidRPr="00A924F9">
              <w:rPr>
                <w:rFonts w:ascii="GHEA Grapalat" w:eastAsia="Times New Roman" w:hAnsi="GHEA Grapalat" w:cs="Times New Roman"/>
                <w:color w:val="000000"/>
                <w:sz w:val="24"/>
                <w:szCs w:val="24"/>
                <w:lang w:val="hy-AM"/>
              </w:rPr>
              <w:t>) կանոնավոր ուղևորափոխադրումների միասնական ծառայություններից օգտվելու համար</w:t>
            </w:r>
            <w:r w:rsidR="00E62322" w:rsidRPr="00A924F9">
              <w:rPr>
                <w:rFonts w:ascii="GHEA Grapalat" w:eastAsia="Times New Roman" w:hAnsi="GHEA Grapalat" w:cs="Times New Roman"/>
                <w:color w:val="000000"/>
                <w:sz w:val="24"/>
                <w:szCs w:val="24"/>
                <w:lang w:val="hy-AM"/>
              </w:rPr>
              <w:t>: Նշված տեղական վճարը գանձվելու է համայնքի բյուջե, իսկ</w:t>
            </w:r>
            <w:r w:rsidRPr="00A924F9">
              <w:rPr>
                <w:rFonts w:ascii="GHEA Grapalat" w:eastAsia="Times New Roman" w:hAnsi="GHEA Grapalat" w:cs="Times New Roman"/>
                <w:color w:val="000000"/>
                <w:sz w:val="24"/>
                <w:szCs w:val="24"/>
                <w:lang w:val="hy-AM"/>
              </w:rPr>
              <w:t xml:space="preserve"> համայնք</w:t>
            </w:r>
            <w:r w:rsidR="00E62322" w:rsidRPr="00A924F9">
              <w:rPr>
                <w:rFonts w:ascii="GHEA Grapalat" w:eastAsia="Times New Roman" w:hAnsi="GHEA Grapalat" w:cs="Times New Roman"/>
                <w:color w:val="000000"/>
                <w:sz w:val="24"/>
                <w:szCs w:val="24"/>
                <w:lang w:val="hy-AM"/>
              </w:rPr>
              <w:t>ը</w:t>
            </w:r>
            <w:r w:rsidRPr="00A924F9">
              <w:rPr>
                <w:rFonts w:ascii="GHEA Grapalat" w:eastAsia="Times New Roman" w:hAnsi="GHEA Grapalat" w:cs="Times New Roman"/>
                <w:color w:val="000000"/>
                <w:sz w:val="24"/>
                <w:szCs w:val="24"/>
                <w:lang w:val="hy-AM"/>
              </w:rPr>
              <w:t xml:space="preserve"> նշված գումարներից մետրոպոլիտենին տրամադրելու </w:t>
            </w:r>
            <w:r w:rsidR="00E62322" w:rsidRPr="00A924F9">
              <w:rPr>
                <w:rFonts w:ascii="GHEA Grapalat" w:eastAsia="Times New Roman" w:hAnsi="GHEA Grapalat" w:cs="Times New Roman"/>
                <w:color w:val="000000"/>
                <w:sz w:val="24"/>
                <w:szCs w:val="24"/>
                <w:lang w:val="hy-AM"/>
              </w:rPr>
              <w:t xml:space="preserve">է </w:t>
            </w:r>
            <w:r w:rsidRPr="00A924F9">
              <w:rPr>
                <w:rFonts w:ascii="GHEA Grapalat" w:eastAsia="Times New Roman" w:hAnsi="GHEA Grapalat" w:cs="Times New Roman"/>
                <w:color w:val="000000"/>
                <w:sz w:val="24"/>
                <w:szCs w:val="24"/>
                <w:lang w:val="hy-AM"/>
              </w:rPr>
              <w:t>իր մատուցած ծառայությունների դիմաց</w:t>
            </w:r>
            <w:r w:rsidR="00E62322" w:rsidRPr="00A924F9">
              <w:rPr>
                <w:rFonts w:ascii="GHEA Grapalat" w:eastAsia="Times New Roman" w:hAnsi="GHEA Grapalat" w:cs="Times New Roman"/>
                <w:color w:val="000000"/>
                <w:sz w:val="24"/>
                <w:szCs w:val="24"/>
                <w:lang w:val="hy-AM"/>
              </w:rPr>
              <w:t xml:space="preserve"> վճարումներ</w:t>
            </w:r>
            <w:r w:rsidRPr="00A924F9">
              <w:rPr>
                <w:rFonts w:ascii="GHEA Grapalat" w:eastAsia="Times New Roman" w:hAnsi="GHEA Grapalat" w:cs="Times New Roman"/>
                <w:color w:val="000000"/>
                <w:sz w:val="24"/>
                <w:szCs w:val="24"/>
                <w:lang w:val="hy-AM"/>
              </w:rPr>
              <w:t xml:space="preserve">, այսինքն՝ մետրոպոլիտենի ծառայությունների գումարը համայնքը վճարելու է մետրոպոլիտենին (տես՝ </w:t>
            </w:r>
            <w:r w:rsidRPr="00A924F9">
              <w:rPr>
                <w:rFonts w:ascii="GHEA Grapalat" w:eastAsia="Times New Roman" w:hAnsi="GHEA Grapalat"/>
                <w:color w:val="000000"/>
                <w:sz w:val="24"/>
                <w:szCs w:val="24"/>
                <w:lang w:val="hy-AM"/>
              </w:rPr>
              <w:t>««Ավտոմոբիլային տրանսպորտի մասին» օրենքում փոփոխություն և լրացում կատարելու մասին» օրենքի նախագծի 2-րդ հոդվածով լրացվող 11.1-ին հոդվածի 4-րդ մասը)</w:t>
            </w:r>
            <w:r w:rsidR="00E62322" w:rsidRPr="00A924F9">
              <w:rPr>
                <w:rFonts w:ascii="GHEA Grapalat" w:eastAsia="Times New Roman" w:hAnsi="GHEA Grapalat"/>
                <w:color w:val="000000"/>
                <w:sz w:val="24"/>
                <w:szCs w:val="24"/>
                <w:lang w:val="hy-AM"/>
              </w:rPr>
              <w:t xml:space="preserve">: Նշված </w:t>
            </w:r>
            <w:r w:rsidRPr="00A924F9">
              <w:rPr>
                <w:rFonts w:ascii="GHEA Grapalat" w:eastAsia="Times New Roman" w:hAnsi="GHEA Grapalat" w:cs="Times New Roman"/>
                <w:color w:val="000000"/>
                <w:sz w:val="24"/>
                <w:szCs w:val="24"/>
                <w:lang w:val="hy-AM"/>
              </w:rPr>
              <w:t xml:space="preserve">ընթացակարգն առաջարկվել է ուղևորներին առավել հարմարավետ միասնական տոմսի միջոցով </w:t>
            </w:r>
            <w:r w:rsidR="00E62322" w:rsidRPr="00A924F9">
              <w:rPr>
                <w:rFonts w:ascii="GHEA Grapalat" w:eastAsia="Times New Roman" w:hAnsi="GHEA Grapalat" w:cs="Times New Roman"/>
                <w:color w:val="000000"/>
                <w:sz w:val="24"/>
                <w:szCs w:val="24"/>
                <w:lang w:val="hy-AM"/>
              </w:rPr>
              <w:t xml:space="preserve">տարբեր տեսակի տրանսպորտային միջոցներով </w:t>
            </w:r>
            <w:r w:rsidRPr="00A924F9">
              <w:rPr>
                <w:rFonts w:ascii="GHEA Grapalat" w:eastAsia="Times New Roman" w:hAnsi="GHEA Grapalat" w:cs="Times New Roman"/>
                <w:color w:val="000000"/>
                <w:sz w:val="24"/>
                <w:szCs w:val="24"/>
                <w:lang w:val="hy-AM"/>
              </w:rPr>
              <w:t>երթևեկելու հնարավորություն ստեղծելու համար:</w:t>
            </w:r>
          </w:p>
          <w:p w14:paraId="055F6568" w14:textId="77777777"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25B09E69" w14:textId="6641A078"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7EB6071D" w14:textId="283BD67A"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1A9FD260" w14:textId="00566E5E"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0ED4B630" w14:textId="115DFF19"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5E1011A4" w14:textId="2981AF61"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6F31F061" w14:textId="69DFB8C4"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46C01709" w14:textId="52409A52"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136D24C4" w14:textId="5D283909"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6B20F332" w14:textId="6A1EB8B4"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37A0AED4" w14:textId="2A5FC1E6"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369E67F3" w14:textId="7606B57B"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7A6D3893" w14:textId="4B205A36"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3331985E" w14:textId="10AF2452"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2A110CEC" w14:textId="6B2976E0"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30C2519B" w14:textId="29C1863F"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0047D7B0" w14:textId="5F2A2246"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7E56FF1D" w14:textId="77777777"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40048D43"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28D7572E"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53661830"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30E4A9CF"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43CB7A54"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33FAECAA"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4873E25D" w14:textId="77777777" w:rsidR="00660B51" w:rsidRPr="00A924F9" w:rsidRDefault="00660B51" w:rsidP="006F7AD1">
            <w:pPr>
              <w:spacing w:after="0"/>
              <w:ind w:right="132" w:firstLine="284"/>
              <w:jc w:val="both"/>
              <w:rPr>
                <w:rFonts w:ascii="GHEA Grapalat" w:eastAsia="Times New Roman" w:hAnsi="GHEA Grapalat" w:cs="Times New Roman"/>
                <w:color w:val="000000"/>
                <w:sz w:val="24"/>
                <w:szCs w:val="24"/>
                <w:lang w:val="hy-AM"/>
              </w:rPr>
            </w:pPr>
          </w:p>
          <w:p w14:paraId="06545783" w14:textId="3D22CC67"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2. Չի ընդունվել:</w:t>
            </w:r>
          </w:p>
          <w:p w14:paraId="04C25A68" w14:textId="5E5DFFF9"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heme="minorEastAsia" w:hAnsi="GHEA Grapalat" w:cs="Arial"/>
                <w:sz w:val="24"/>
                <w:szCs w:val="24"/>
                <w:shd w:val="clear" w:color="auto" w:fill="FFFFFF"/>
                <w:lang w:val="hy-AM"/>
              </w:rPr>
              <w:t xml:space="preserve">«Տեղական տուրքերի և վճարների մասին» օրենքով, այդ թվում՝ 13-րդ հոդվածի 3-րդ մասով նախատեսված չէ ընթացիկ տարվա ընթացքում նոր տեղական վճար նախատեսելու արգելք, իսկ նշված կարգավորումը </w:t>
            </w:r>
            <w:r w:rsidRPr="00A924F9">
              <w:rPr>
                <w:rFonts w:ascii="GHEA Grapalat" w:eastAsiaTheme="minorEastAsia" w:hAnsi="GHEA Grapalat" w:cs="Arial"/>
                <w:sz w:val="24"/>
                <w:szCs w:val="24"/>
                <w:shd w:val="clear" w:color="auto" w:fill="FFFFFF"/>
                <w:lang w:val="hy-AM"/>
              </w:rPr>
              <w:lastRenderedPageBreak/>
              <w:t>վերաբերում է արդեն իսկ սահմանված դրույքաչափի փոփոխությանը</w:t>
            </w:r>
            <w:r w:rsidR="00E62322" w:rsidRPr="00A924F9">
              <w:rPr>
                <w:rFonts w:ascii="GHEA Grapalat" w:eastAsiaTheme="minorEastAsia" w:hAnsi="GHEA Grapalat" w:cs="Arial"/>
                <w:sz w:val="24"/>
                <w:szCs w:val="24"/>
                <w:shd w:val="clear" w:color="auto" w:fill="FFFFFF"/>
                <w:lang w:val="hy-AM"/>
              </w:rPr>
              <w:t>, սակայն տվյալ դեպքում նախագծերի ընդունման դեպքում որևէ ընթացիկ դրույքաչափի փոփոխություն չի նախատեսվում, այլ սահմանվելու է նոր տեղական վճար</w:t>
            </w:r>
            <w:r w:rsidRPr="00A924F9">
              <w:rPr>
                <w:rFonts w:ascii="GHEA Grapalat" w:eastAsiaTheme="minorEastAsia" w:hAnsi="GHEA Grapalat" w:cs="Arial"/>
                <w:sz w:val="24"/>
                <w:szCs w:val="24"/>
                <w:shd w:val="clear" w:color="auto" w:fill="FFFFFF"/>
                <w:lang w:val="hy-AM"/>
              </w:rPr>
              <w:t>:</w:t>
            </w:r>
          </w:p>
          <w:p w14:paraId="062CA56E" w14:textId="77777777"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p w14:paraId="2D5107CC" w14:textId="7CA4D526" w:rsidR="000F4E66" w:rsidRPr="00A924F9" w:rsidRDefault="000F4E66" w:rsidP="006F7AD1">
            <w:pPr>
              <w:spacing w:after="0"/>
              <w:ind w:right="132" w:firstLine="284"/>
              <w:jc w:val="both"/>
              <w:rPr>
                <w:rFonts w:ascii="GHEA Grapalat" w:eastAsia="Times New Roman" w:hAnsi="GHEA Grapalat" w:cs="Times New Roman"/>
                <w:color w:val="000000"/>
                <w:sz w:val="24"/>
                <w:szCs w:val="24"/>
                <w:lang w:val="hy-AM"/>
              </w:rPr>
            </w:pPr>
          </w:p>
        </w:tc>
      </w:tr>
      <w:tr w:rsidR="000071F0" w:rsidRPr="009F07A4" w14:paraId="3769512F" w14:textId="77777777" w:rsidTr="006F7AD1">
        <w:trPr>
          <w:tblCellSpacing w:w="0" w:type="dxa"/>
          <w:jc w:val="center"/>
        </w:trPr>
        <w:tc>
          <w:tcPr>
            <w:tcW w:w="7457" w:type="dxa"/>
            <w:gridSpan w:val="3"/>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06EB5045" w14:textId="36E8FE78" w:rsidR="000071F0" w:rsidRPr="00A924F9" w:rsidRDefault="000071F0" w:rsidP="006F7AD1">
            <w:pPr>
              <w:tabs>
                <w:tab w:val="left" w:pos="67"/>
              </w:tabs>
              <w:spacing w:after="0"/>
              <w:ind w:left="119" w:right="93" w:firstLine="142"/>
              <w:jc w:val="center"/>
              <w:rPr>
                <w:rFonts w:ascii="GHEA Grapalat" w:eastAsia="Times New Roman" w:hAnsi="GHEA Grapalat" w:cs="Times New Roman"/>
                <w:b/>
                <w:color w:val="000000"/>
                <w:sz w:val="24"/>
                <w:szCs w:val="24"/>
                <w:lang w:val="hy-AM"/>
              </w:rPr>
            </w:pPr>
            <w:r w:rsidRPr="00A924F9">
              <w:rPr>
                <w:rFonts w:ascii="GHEA Grapalat" w:eastAsia="Times New Roman" w:hAnsi="GHEA Grapalat" w:cs="Times New Roman"/>
                <w:b/>
                <w:color w:val="000000"/>
                <w:sz w:val="24"/>
                <w:szCs w:val="24"/>
                <w:lang w:val="hy-AM"/>
              </w:rPr>
              <w:lastRenderedPageBreak/>
              <w:t xml:space="preserve">2. </w:t>
            </w:r>
            <w:r w:rsidRPr="00A924F9">
              <w:rPr>
                <w:rFonts w:ascii="GHEA Grapalat" w:hAnsi="GHEA Grapalat" w:cs="Sylfaen"/>
                <w:b/>
                <w:sz w:val="24"/>
                <w:szCs w:val="24"/>
                <w:lang w:val="hy-AM"/>
              </w:rPr>
              <w:t xml:space="preserve">ՀՀ </w:t>
            </w:r>
            <w:r w:rsidR="003F7857" w:rsidRPr="00A924F9">
              <w:rPr>
                <w:rFonts w:ascii="GHEA Grapalat" w:hAnsi="GHEA Grapalat" w:cs="Sylfaen"/>
                <w:b/>
                <w:sz w:val="24"/>
                <w:szCs w:val="24"/>
                <w:lang w:val="hy-AM"/>
              </w:rPr>
              <w:t xml:space="preserve">ՏԱՐԱԾՔԱՅԻՆ ԿԱՌԱՎԱՐՄԱՆ ԵՎ ԵՆԹԱԿԱՌՈՒՑՎԱԾՔՆԵՐԻ </w:t>
            </w:r>
            <w:r w:rsidR="00CF244C" w:rsidRPr="00A924F9">
              <w:rPr>
                <w:rFonts w:ascii="GHEA Grapalat" w:hAnsi="GHEA Grapalat" w:cs="Sylfaen"/>
                <w:b/>
                <w:sz w:val="24"/>
                <w:szCs w:val="24"/>
                <w:lang w:val="hy-AM"/>
              </w:rPr>
              <w:t>ՆԱԽԱՐԱՐՈՒԹՅՈՒՆ</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C731E97" w14:textId="003C4D95" w:rsidR="000071F0" w:rsidRPr="00A924F9" w:rsidRDefault="000071F0" w:rsidP="006F7AD1">
            <w:pPr>
              <w:spacing w:after="0"/>
              <w:contextualSpacing/>
              <w:jc w:val="center"/>
              <w:rPr>
                <w:rFonts w:ascii="GHEA Grapalat" w:hAnsi="GHEA Grapalat"/>
                <w:sz w:val="24"/>
                <w:szCs w:val="24"/>
                <w:highlight w:val="yellow"/>
                <w:lang w:val="hy-AM"/>
              </w:rPr>
            </w:pPr>
          </w:p>
        </w:tc>
      </w:tr>
      <w:tr w:rsidR="000071F0" w:rsidRPr="00A924F9" w14:paraId="1EC8551B" w14:textId="77777777" w:rsidTr="006F7AD1">
        <w:trPr>
          <w:tblCellSpacing w:w="0" w:type="dxa"/>
          <w:jc w:val="center"/>
        </w:trPr>
        <w:tc>
          <w:tcPr>
            <w:tcW w:w="7457" w:type="dxa"/>
            <w:gridSpan w:val="3"/>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hideMark/>
          </w:tcPr>
          <w:p w14:paraId="5E5C591B" w14:textId="77777777" w:rsidR="000071F0" w:rsidRPr="00A924F9" w:rsidRDefault="000071F0" w:rsidP="006F7AD1">
            <w:pPr>
              <w:tabs>
                <w:tab w:val="left" w:pos="67"/>
              </w:tabs>
              <w:spacing w:after="0"/>
              <w:ind w:left="119" w:right="93" w:firstLine="142"/>
              <w:jc w:val="both"/>
              <w:rPr>
                <w:rFonts w:ascii="GHEA Grapalat" w:eastAsia="Times New Roman" w:hAnsi="GHEA Grapalat" w:cs="Times New Roman"/>
                <w:color w:val="00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7D34344" w14:textId="5E10AEE3" w:rsidR="000071F0" w:rsidRPr="00A924F9" w:rsidRDefault="00CF244C" w:rsidP="006F7AD1">
            <w:pPr>
              <w:spacing w:after="0"/>
              <w:ind w:left="142" w:right="132" w:firstLine="284"/>
              <w:jc w:val="center"/>
              <w:rPr>
                <w:rFonts w:ascii="GHEA Grapalat" w:eastAsia="Times New Roman" w:hAnsi="GHEA Grapalat" w:cs="Times New Roman"/>
                <w:b/>
                <w:color w:val="000000"/>
                <w:sz w:val="24"/>
                <w:szCs w:val="24"/>
                <w:highlight w:val="yellow"/>
                <w:lang w:val="hy-AM"/>
              </w:rPr>
            </w:pPr>
            <w:r w:rsidRPr="00A924F9">
              <w:rPr>
                <w:rFonts w:ascii="GHEA Grapalat" w:eastAsia="Times New Roman" w:hAnsi="GHEA Grapalat" w:cs="Times New Roman"/>
                <w:b/>
                <w:color w:val="000000"/>
                <w:sz w:val="24"/>
                <w:szCs w:val="24"/>
                <w:lang w:val="hy-AM"/>
              </w:rPr>
              <w:t>20</w:t>
            </w:r>
            <w:r w:rsidR="000071F0" w:rsidRPr="00A924F9">
              <w:rPr>
                <w:rFonts w:ascii="GHEA Grapalat" w:eastAsia="Times New Roman" w:hAnsi="GHEA Grapalat" w:cs="Times New Roman"/>
                <w:b/>
                <w:color w:val="000000"/>
                <w:sz w:val="24"/>
                <w:szCs w:val="24"/>
                <w:lang w:val="hy-AM"/>
              </w:rPr>
              <w:t>.</w:t>
            </w:r>
            <w:r w:rsidR="00D6182F" w:rsidRPr="00A924F9">
              <w:rPr>
                <w:rFonts w:ascii="GHEA Grapalat" w:eastAsia="Times New Roman" w:hAnsi="GHEA Grapalat" w:cs="Times New Roman"/>
                <w:b/>
                <w:color w:val="000000"/>
                <w:sz w:val="24"/>
                <w:szCs w:val="24"/>
                <w:lang w:val="hy-AM"/>
              </w:rPr>
              <w:t>0</w:t>
            </w:r>
            <w:r w:rsidRPr="00A924F9">
              <w:rPr>
                <w:rFonts w:ascii="GHEA Grapalat" w:eastAsia="Times New Roman" w:hAnsi="GHEA Grapalat" w:cs="Times New Roman"/>
                <w:b/>
                <w:color w:val="000000"/>
                <w:sz w:val="24"/>
                <w:szCs w:val="24"/>
                <w:lang w:val="hy-AM"/>
              </w:rPr>
              <w:t>3</w:t>
            </w:r>
            <w:r w:rsidR="000071F0" w:rsidRPr="00A924F9">
              <w:rPr>
                <w:rFonts w:ascii="GHEA Grapalat" w:eastAsia="Times New Roman" w:hAnsi="GHEA Grapalat" w:cs="Times New Roman"/>
                <w:b/>
                <w:color w:val="000000"/>
                <w:sz w:val="24"/>
                <w:szCs w:val="24"/>
                <w:lang w:val="hy-AM"/>
              </w:rPr>
              <w:t>.202</w:t>
            </w:r>
            <w:r w:rsidR="00D6182F" w:rsidRPr="00A924F9">
              <w:rPr>
                <w:rFonts w:ascii="GHEA Grapalat" w:eastAsia="Times New Roman" w:hAnsi="GHEA Grapalat" w:cs="Times New Roman"/>
                <w:b/>
                <w:color w:val="000000"/>
                <w:sz w:val="24"/>
                <w:szCs w:val="24"/>
                <w:lang w:val="hy-AM"/>
              </w:rPr>
              <w:t>4</w:t>
            </w:r>
            <w:r w:rsidR="000071F0" w:rsidRPr="00A924F9">
              <w:rPr>
                <w:rFonts w:ascii="GHEA Grapalat" w:eastAsia="Times New Roman" w:hAnsi="GHEA Grapalat" w:cs="Times New Roman"/>
                <w:b/>
                <w:color w:val="000000"/>
                <w:sz w:val="24"/>
                <w:szCs w:val="24"/>
                <w:lang w:val="hy-AM"/>
              </w:rPr>
              <w:t>թ.</w:t>
            </w:r>
          </w:p>
        </w:tc>
      </w:tr>
      <w:tr w:rsidR="000071F0" w:rsidRPr="009F07A4" w14:paraId="5BB51124" w14:textId="77777777" w:rsidTr="006F7AD1">
        <w:trPr>
          <w:tblCellSpacing w:w="0" w:type="dxa"/>
          <w:jc w:val="center"/>
        </w:trPr>
        <w:tc>
          <w:tcPr>
            <w:tcW w:w="745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6661F2F8" w14:textId="77777777"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 xml:space="preserve">1. ««Ավտոմոբիլային տրանսպորտի մասին» օրենքում փոփոխություն և լրացում կատարելու մասին» օրենքի նախագծում (այսուհետ՝ Նախագիծ) օգտագործվում է </w:t>
            </w:r>
            <w:r w:rsidRPr="00A924F9">
              <w:rPr>
                <w:rFonts w:ascii="GHEA Grapalat" w:hAnsi="GHEA Grapalat"/>
                <w:i/>
                <w:iCs/>
                <w:sz w:val="24"/>
                <w:szCs w:val="24"/>
                <w:lang w:val="hy-AM"/>
              </w:rPr>
              <w:t>«</w:t>
            </w:r>
            <w:r w:rsidRPr="00A924F9">
              <w:rPr>
                <w:rFonts w:ascii="GHEA Grapalat" w:hAnsi="GHEA Grapalat"/>
                <w:b/>
                <w:bCs/>
                <w:i/>
                <w:iCs/>
                <w:sz w:val="24"/>
                <w:szCs w:val="24"/>
                <w:lang w:val="hy-AM"/>
              </w:rPr>
              <w:t>կանոնավոր ուղևորափոխադրում</w:t>
            </w:r>
            <w:r w:rsidRPr="00A924F9">
              <w:rPr>
                <w:rFonts w:ascii="GHEA Grapalat" w:hAnsi="GHEA Grapalat"/>
                <w:i/>
                <w:iCs/>
                <w:sz w:val="24"/>
                <w:szCs w:val="24"/>
                <w:lang w:val="hy-AM"/>
              </w:rPr>
              <w:t>»</w:t>
            </w:r>
            <w:r w:rsidRPr="00A924F9">
              <w:rPr>
                <w:rFonts w:ascii="GHEA Grapalat" w:hAnsi="GHEA Grapalat"/>
                <w:sz w:val="24"/>
                <w:szCs w:val="24"/>
                <w:lang w:val="hy-AM"/>
              </w:rPr>
              <w:t xml:space="preserve"> հասկացությունը, սակայն «Ավտոմոբիլային տրանսպորտի մասին» օրենքի (այսուհետ՝ Օրենք) 4-րդ հոդվածով սահմանված է </w:t>
            </w:r>
            <w:r w:rsidRPr="00A924F9">
              <w:rPr>
                <w:rFonts w:ascii="GHEA Grapalat" w:hAnsi="GHEA Grapalat"/>
                <w:i/>
                <w:iCs/>
                <w:sz w:val="24"/>
                <w:szCs w:val="24"/>
                <w:lang w:val="hy-AM"/>
              </w:rPr>
              <w:t>«</w:t>
            </w:r>
            <w:r w:rsidRPr="00A924F9">
              <w:rPr>
                <w:rFonts w:ascii="GHEA Grapalat" w:hAnsi="GHEA Grapalat"/>
                <w:b/>
                <w:bCs/>
                <w:i/>
                <w:iCs/>
                <w:sz w:val="24"/>
                <w:szCs w:val="24"/>
                <w:lang w:val="hy-AM"/>
              </w:rPr>
              <w:t>կանոնավոր փոխադրում</w:t>
            </w:r>
            <w:r w:rsidRPr="00A924F9">
              <w:rPr>
                <w:rFonts w:ascii="GHEA Grapalat" w:hAnsi="GHEA Grapalat"/>
                <w:i/>
                <w:iCs/>
                <w:sz w:val="24"/>
                <w:szCs w:val="24"/>
                <w:lang w:val="hy-AM"/>
              </w:rPr>
              <w:t>»</w:t>
            </w:r>
            <w:r w:rsidRPr="00A924F9">
              <w:rPr>
                <w:rFonts w:ascii="GHEA Grapalat" w:hAnsi="GHEA Grapalat"/>
                <w:sz w:val="24"/>
                <w:szCs w:val="24"/>
                <w:lang w:val="hy-AM"/>
              </w:rPr>
              <w:t xml:space="preserve"> հասկացությունը։ Առաջարկում ենք նախագծում կիրառվող հասկացությունը համապատասխանեցնել օրենքի 4-րդ հոդվածով սահմանված հասկացությանը։</w:t>
            </w:r>
          </w:p>
          <w:p w14:paraId="2E415B67" w14:textId="77777777" w:rsidR="00E62322" w:rsidRPr="00A924F9" w:rsidRDefault="00E62322" w:rsidP="006F7AD1">
            <w:pPr>
              <w:spacing w:after="0"/>
              <w:ind w:firstLine="720"/>
              <w:jc w:val="both"/>
              <w:rPr>
                <w:rFonts w:ascii="GHEA Grapalat" w:hAnsi="GHEA Grapalat"/>
                <w:sz w:val="24"/>
                <w:szCs w:val="24"/>
                <w:lang w:val="hy-AM"/>
              </w:rPr>
            </w:pPr>
          </w:p>
          <w:p w14:paraId="56B30995" w14:textId="5731D83C"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2. Նախագծի 11-րդ հոդվածի 3-րդ մասը շարադրել հետևյալ խմբագրությամբ.</w:t>
            </w:r>
          </w:p>
          <w:p w14:paraId="2D83773E" w14:textId="77777777"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lastRenderedPageBreak/>
              <w:t>«3</w:t>
            </w:r>
            <w:r w:rsidRPr="00A924F9">
              <w:rPr>
                <w:rFonts w:ascii="Microsoft YaHei" w:eastAsia="Microsoft YaHei" w:hAnsi="Microsoft YaHei" w:cs="Microsoft YaHei" w:hint="eastAsia"/>
                <w:sz w:val="24"/>
                <w:szCs w:val="24"/>
                <w:lang w:val="hy-AM"/>
              </w:rPr>
              <w:t>․</w:t>
            </w:r>
            <w:r w:rsidRPr="00A924F9">
              <w:rPr>
                <w:rFonts w:ascii="GHEA Grapalat" w:hAnsi="GHEA Grapalat"/>
                <w:sz w:val="24"/>
                <w:szCs w:val="24"/>
                <w:lang w:val="hy-AM"/>
              </w:rPr>
              <w:t xml:space="preserve"> Հայաստանի Հանրապետությունում</w:t>
            </w:r>
            <w:r w:rsidRPr="00A924F9">
              <w:rPr>
                <w:rFonts w:ascii="GHEA Grapalat" w:hAnsi="GHEA Grapalat" w:cs="Calibri"/>
                <w:sz w:val="24"/>
                <w:szCs w:val="24"/>
                <w:lang w:val="hy-AM"/>
              </w:rPr>
              <w:t xml:space="preserve"> </w:t>
            </w:r>
            <w:r w:rsidRPr="00A924F9">
              <w:rPr>
                <w:rFonts w:ascii="GHEA Grapalat" w:hAnsi="GHEA Grapalat"/>
                <w:sz w:val="24"/>
                <w:szCs w:val="24"/>
                <w:lang w:val="hy-AM"/>
              </w:rPr>
              <w:t>ընդհանուր օգտագործման ավտոմոբիլային տրանսպորտով կանոնավոր փոխադրումներ իրականացնող կազմակերպություններ և անհատ ձեռնարկատերեր ընտրելու մրցույթ անցկացնելու կարգը հաստատում է Հայաստանի Հանրապետության կառավարությունը»։</w:t>
            </w:r>
          </w:p>
          <w:p w14:paraId="0051176B" w14:textId="77777777" w:rsidR="00E62322" w:rsidRPr="00A924F9" w:rsidRDefault="00E62322" w:rsidP="006F7AD1">
            <w:pPr>
              <w:spacing w:after="0"/>
              <w:ind w:firstLine="720"/>
              <w:jc w:val="both"/>
              <w:rPr>
                <w:rFonts w:ascii="GHEA Grapalat" w:hAnsi="GHEA Grapalat"/>
                <w:sz w:val="24"/>
                <w:szCs w:val="24"/>
                <w:lang w:val="hy-AM"/>
              </w:rPr>
            </w:pPr>
          </w:p>
          <w:p w14:paraId="27823E65" w14:textId="7C418628"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3. Նախագծի 11-րդ հոդվածի 4-րդ մասում «պետք է համապատասխանեն» բառերից առաջ լրացնել «</w:t>
            </w:r>
            <w:bookmarkStart w:id="0" w:name="_Hlk190695534"/>
            <w:r w:rsidRPr="00A924F9">
              <w:rPr>
                <w:rFonts w:ascii="GHEA Grapalat" w:hAnsi="GHEA Grapalat"/>
                <w:sz w:val="24"/>
                <w:szCs w:val="24"/>
                <w:lang w:val="hy-AM"/>
              </w:rPr>
              <w:t>պետք է ունենան 10-ից ոչ ավելի տարիք և</w:t>
            </w:r>
            <w:bookmarkEnd w:id="0"/>
            <w:r w:rsidRPr="00A924F9">
              <w:rPr>
                <w:rFonts w:ascii="GHEA Grapalat" w:hAnsi="GHEA Grapalat"/>
                <w:sz w:val="24"/>
                <w:szCs w:val="24"/>
                <w:lang w:val="hy-AM"/>
              </w:rPr>
              <w:t xml:space="preserve">» բառերը։ Տարիքային սահմանափակման վերացումը խնդրահարույց է և փոխադրողներին հնարավորություն է տալիս չթարմացնել կանոնավոր փոխադրումներում ներգրավված տրանսպորտային միջոցները, իսկ փոխադրողները դեռևս շարունակում են օգտագործվել 1990 թվականից ցածր արտադրության տարիք ունեցող ավտոբուսներ։ Դրանց մեծ մասը գտնվում է բավական մաշված վիճակում, ինչը լուրջ խնդիր է անվտանգության տեսանկյունից։ Բացի այդ, տարիքային սահմանափակման վերացումից հետո մինչև մարզերում միասնական երթուղային ցանցերի ձևավորումը, երթուղու/երթուղիների ժամանակավոր սպասարկելու իրավունքը ստանալու համար փոխադրողների կողմից կարող են ներգրավվել բավական հին ավտոբուսներ։ Միաժամանակ, նման սահմանափակումները մտցվել են ՏԿԵ նախարարության առաջարկությամբ նախ ՀՀ կառավարության 2020 թվականի դեկտեմբերի </w:t>
            </w:r>
            <w:r w:rsidRPr="00A924F9">
              <w:rPr>
                <w:rFonts w:ascii="GHEA Grapalat" w:hAnsi="GHEA Grapalat"/>
                <w:sz w:val="24"/>
                <w:szCs w:val="24"/>
                <w:lang w:val="tr-TR"/>
              </w:rPr>
              <w:t>3</w:t>
            </w:r>
            <w:r w:rsidRPr="00A924F9">
              <w:rPr>
                <w:rFonts w:ascii="GHEA Grapalat" w:hAnsi="GHEA Grapalat"/>
                <w:sz w:val="24"/>
                <w:szCs w:val="24"/>
                <w:lang w:val="hy-AM"/>
              </w:rPr>
              <w:t xml:space="preserve">-ի 1994-Ն որոշմամբ, ապա «Ավտոմոբիլային տրանսպորտի մասին» օրենքում։ </w:t>
            </w:r>
            <w:r w:rsidR="00660B51" w:rsidRPr="00A924F9">
              <w:rPr>
                <w:rFonts w:ascii="GHEA Grapalat" w:hAnsi="GHEA Grapalat"/>
                <w:sz w:val="24"/>
                <w:szCs w:val="24"/>
                <w:lang w:val="hy-AM"/>
              </w:rPr>
              <w:t>Ն</w:t>
            </w:r>
            <w:r w:rsidRPr="00A924F9">
              <w:rPr>
                <w:rFonts w:ascii="GHEA Grapalat" w:hAnsi="GHEA Grapalat"/>
                <w:sz w:val="24"/>
                <w:szCs w:val="24"/>
                <w:lang w:val="hy-AM"/>
              </w:rPr>
              <w:t>ման կարգավորումներից հետ կանգնելը ծանրակշիռ հիմնավորման կարիք ունի։</w:t>
            </w:r>
          </w:p>
          <w:p w14:paraId="6FF28226" w14:textId="77777777" w:rsidR="00E62322" w:rsidRPr="00A924F9" w:rsidRDefault="00E62322" w:rsidP="006F7AD1">
            <w:pPr>
              <w:spacing w:after="0"/>
              <w:ind w:firstLine="720"/>
              <w:jc w:val="both"/>
              <w:rPr>
                <w:rFonts w:ascii="GHEA Grapalat" w:hAnsi="GHEA Grapalat"/>
                <w:sz w:val="24"/>
                <w:szCs w:val="24"/>
                <w:lang w:val="hy-AM"/>
              </w:rPr>
            </w:pPr>
          </w:p>
          <w:p w14:paraId="4AA07D5C" w14:textId="48F6CBF8"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lastRenderedPageBreak/>
              <w:t>4. Նախագծի 11-րդ հոդվածի 5-րդ մասում պետք է հստակ հղում կատարվի, թե որ օրենքով սահմանված կարգին համապատասխան կարող են</w:t>
            </w:r>
            <w:r w:rsidRPr="00A924F9">
              <w:rPr>
                <w:rFonts w:ascii="Cambria" w:hAnsi="Cambria" w:cs="Cambria"/>
                <w:sz w:val="24"/>
                <w:szCs w:val="24"/>
                <w:lang w:val="hy-AM"/>
              </w:rPr>
              <w:t> </w:t>
            </w:r>
            <w:r w:rsidRPr="00A924F9">
              <w:rPr>
                <w:rFonts w:ascii="GHEA Grapalat" w:hAnsi="GHEA Grapalat"/>
                <w:sz w:val="24"/>
                <w:szCs w:val="24"/>
                <w:lang w:val="hy-AM"/>
              </w:rPr>
              <w:t xml:space="preserve">ավտոբուսի սրահը և դրսի հատվածը, կանգառասրահները լուսանկարահանվել և տեսանկահանվել և ում կողմից է հաստատվել այդ կարգը։ Բացակայում են </w:t>
            </w:r>
            <w:r w:rsidRPr="00A924F9">
              <w:rPr>
                <w:rFonts w:ascii="GHEA Grapalat" w:eastAsia="Times New Roman" w:hAnsi="GHEA Grapalat" w:cs="Times New Roman"/>
                <w:color w:val="000000"/>
                <w:sz w:val="24"/>
                <w:szCs w:val="24"/>
                <w:lang w:val="hy-AM"/>
              </w:rPr>
              <w:t>լուսանկարահանման և տեսանկարահանման</w:t>
            </w:r>
            <w:r w:rsidRPr="00A924F9">
              <w:rPr>
                <w:rFonts w:ascii="GHEA Grapalat" w:eastAsia="Times New Roman" w:hAnsi="GHEA Grapalat" w:cs="Times New Roman"/>
                <w:i/>
                <w:iCs/>
                <w:color w:val="000000"/>
                <w:sz w:val="24"/>
                <w:szCs w:val="24"/>
                <w:lang w:val="hy-AM"/>
              </w:rPr>
              <w:t xml:space="preserve"> </w:t>
            </w:r>
            <w:r w:rsidRPr="00A924F9">
              <w:rPr>
                <w:rFonts w:ascii="GHEA Grapalat" w:eastAsia="Times New Roman" w:hAnsi="GHEA Grapalat" w:cs="Times New Roman"/>
                <w:color w:val="000000"/>
                <w:sz w:val="24"/>
                <w:szCs w:val="24"/>
                <w:lang w:val="hy-AM"/>
              </w:rPr>
              <w:t xml:space="preserve">դեպքում </w:t>
            </w:r>
            <w:r w:rsidRPr="00A924F9">
              <w:rPr>
                <w:rFonts w:ascii="GHEA Grapalat" w:hAnsi="GHEA Grapalat"/>
                <w:sz w:val="24"/>
                <w:szCs w:val="24"/>
                <w:lang w:val="hy-AM"/>
              </w:rPr>
              <w:t xml:space="preserve">ուղևորների իրավունքների պահպանության, ինչպես նաև տվյալների պաշտպանության և գաղտնիության վերաբերյալ կարգավորումները կամ Հայաստանում գործող տվյալների պաշտպանության և գաղտնիության իրավունքը կարգավորող օրենսդրությանը դրանց համապատասխանության վերաբերյալ կարգավորումները։ Նախագծով հստակեցված չէ նաև, թե որ մարմիններն են ունենալու հասանելիություն այդ լուսանկարներին և տեսաձայնագրություններին, ինչպես նաև դրանց պահպանման ժամկետը։ Բացի այդ, անհրաժեշտ է սահմանել, որ նկարները և տեսանյութերը չեն կարող օգտագործվել այլ նպատակներով, օրինակ՝ կոմերցիոն կամ անօրինական դիտարկումների համար։ Հիմնավորման մեջ նշված չէ նաև, թե </w:t>
            </w:r>
            <w:r w:rsidRPr="00A924F9">
              <w:rPr>
                <w:rFonts w:ascii="GHEA Grapalat" w:eastAsia="Times New Roman" w:hAnsi="GHEA Grapalat" w:cs="Times New Roman"/>
                <w:color w:val="000000"/>
                <w:sz w:val="24"/>
                <w:szCs w:val="24"/>
                <w:lang w:val="hy-AM"/>
              </w:rPr>
              <w:t xml:space="preserve">լուսանկարահանման և տեսանկարահանման դեպքում ովքեր են կրելու համապատասխան սարքավորումների ձեռքբերման ծախսերը։ </w:t>
            </w:r>
            <w:r w:rsidRPr="00A924F9">
              <w:rPr>
                <w:rFonts w:ascii="GHEA Grapalat" w:hAnsi="GHEA Grapalat"/>
                <w:sz w:val="24"/>
                <w:szCs w:val="24"/>
                <w:lang w:val="hy-AM"/>
              </w:rPr>
              <w:t>Տեսահսկման համակարգերի տեղադրումը, սպասարկումը և տվյալների պահպանման գործընթացը կպահանջի զգալի ֆինանսական ներդրումներ, ինչը կարող է ազդել փոխադրավարձի վրա։</w:t>
            </w:r>
          </w:p>
          <w:p w14:paraId="3EFBCB40" w14:textId="77777777" w:rsidR="00F73FCC" w:rsidRPr="00A924F9" w:rsidRDefault="00F73FCC" w:rsidP="006F7AD1">
            <w:pPr>
              <w:spacing w:after="0"/>
              <w:ind w:firstLine="720"/>
              <w:jc w:val="both"/>
              <w:rPr>
                <w:rFonts w:ascii="GHEA Grapalat" w:hAnsi="GHEA Grapalat"/>
                <w:sz w:val="24"/>
                <w:szCs w:val="24"/>
                <w:lang w:val="hy-AM"/>
              </w:rPr>
            </w:pPr>
          </w:p>
          <w:p w14:paraId="09F61601" w14:textId="4AE75EE2"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tr-TR"/>
              </w:rPr>
              <w:t>5</w:t>
            </w:r>
            <w:r w:rsidRPr="00A924F9">
              <w:rPr>
                <w:rFonts w:ascii="GHEA Grapalat" w:hAnsi="GHEA Grapalat"/>
                <w:sz w:val="24"/>
                <w:szCs w:val="24"/>
                <w:lang w:val="hy-AM"/>
              </w:rPr>
              <w:t>. Նախագծով փոփոխվող 11-րդ հոդվածի 11-րդ մասի վերջին նախադասությունը, այն է «Կանոնավոր ուղևորափոխադրումների երթուղիների փոխադրավարձը սահմանելու</w:t>
            </w:r>
            <w:r w:rsidRPr="00A924F9">
              <w:rPr>
                <w:rFonts w:ascii="Cambria" w:hAnsi="Cambria" w:cs="Cambria"/>
                <w:sz w:val="24"/>
                <w:szCs w:val="24"/>
                <w:lang w:val="hy-AM"/>
              </w:rPr>
              <w:t> </w:t>
            </w:r>
            <w:hyperlink r:id="rId8" w:history="1">
              <w:r w:rsidRPr="00A924F9">
                <w:rPr>
                  <w:rStyle w:val="Hyperlink"/>
                  <w:rFonts w:ascii="GHEA Grapalat" w:hAnsi="GHEA Grapalat"/>
                  <w:sz w:val="24"/>
                  <w:szCs w:val="24"/>
                  <w:lang w:val="hy-AM"/>
                </w:rPr>
                <w:t>պահանջները</w:t>
              </w:r>
            </w:hyperlink>
            <w:r w:rsidRPr="00A924F9">
              <w:rPr>
                <w:rFonts w:ascii="Cambria" w:hAnsi="Cambria" w:cs="Cambria"/>
                <w:sz w:val="24"/>
                <w:szCs w:val="24"/>
                <w:lang w:val="hy-AM"/>
              </w:rPr>
              <w:t> </w:t>
            </w:r>
            <w:r w:rsidRPr="00A924F9">
              <w:rPr>
                <w:rFonts w:ascii="GHEA Grapalat" w:hAnsi="GHEA Grapalat"/>
                <w:sz w:val="24"/>
                <w:szCs w:val="24"/>
                <w:lang w:val="hy-AM"/>
              </w:rPr>
              <w:t xml:space="preserve">հաստատում է Հայաստանի Հանրապետության կառավարությունը:» առաջարկվում է հանել, </w:t>
            </w:r>
            <w:r w:rsidRPr="00A924F9">
              <w:rPr>
                <w:rFonts w:ascii="GHEA Grapalat" w:hAnsi="GHEA Grapalat"/>
                <w:sz w:val="24"/>
                <w:szCs w:val="24"/>
                <w:lang w:val="hy-AM"/>
              </w:rPr>
              <w:lastRenderedPageBreak/>
              <w:t>սակայն վերջինս վերաբերում է մրցույթով ընտրված միասնական երթուղային ցանցերի շրջանակներում օպերատորների կողմից նոր երթուղիների կամ գոյություն ունեցող երթուղիների ուղեգծերի փոփոխության դեպքում սակագների վերանայմանը կամ սահմանմանը։ Սույն օրենսդրական դրույթը ընդունվել է «Ավտոմոբիլային տրանսպորտի մասին» օրենքում լրացումներ և փոփոխություններ կատարելու մասին» 2023 թվականի հուլիսի 12-ի ՀՕ-250-Ն շրջանակներում, ի</w:t>
            </w:r>
            <w:r w:rsidR="009F121D" w:rsidRPr="00A924F9">
              <w:rPr>
                <w:rFonts w:ascii="GHEA Grapalat" w:hAnsi="GHEA Grapalat"/>
                <w:sz w:val="24"/>
                <w:szCs w:val="24"/>
                <w:lang w:val="hy-AM"/>
              </w:rPr>
              <w:t>ս</w:t>
            </w:r>
            <w:r w:rsidRPr="00A924F9">
              <w:rPr>
                <w:rFonts w:ascii="GHEA Grapalat" w:hAnsi="GHEA Grapalat"/>
                <w:sz w:val="24"/>
                <w:szCs w:val="24"/>
                <w:lang w:val="hy-AM"/>
              </w:rPr>
              <w:t xml:space="preserve">կ կարգը հաստատվել է Կառավարության կողմից 2024 թվականի օգոստոսի 9-ի 1253-Ն որոշմամբ։ Տվյալ դրույթը օրենքի նախագծից հանելը անհասկանալի է և, հետևաբար, անընդունելի։ </w:t>
            </w:r>
          </w:p>
          <w:p w14:paraId="3E0EE49C" w14:textId="77777777" w:rsidR="00F73FCC" w:rsidRPr="00A924F9" w:rsidRDefault="00F73FCC" w:rsidP="006F7AD1">
            <w:pPr>
              <w:spacing w:after="0"/>
              <w:ind w:firstLine="720"/>
              <w:jc w:val="both"/>
              <w:rPr>
                <w:rFonts w:ascii="GHEA Grapalat" w:hAnsi="GHEA Grapalat"/>
                <w:sz w:val="24"/>
                <w:szCs w:val="24"/>
                <w:lang w:val="hy-AM"/>
              </w:rPr>
            </w:pPr>
          </w:p>
          <w:p w14:paraId="40B6E733" w14:textId="33CC420E"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 xml:space="preserve">6. Նախագծի 2-րդ հոդվածում առաջարկվող 11.1-ին հոդվածի 3-րդ մասն անհրաժեշտ է հստակեցնել՝ հաշվի առնելով տրանսպորտի ոլորտը կանոնակարգող իրավական ակտերում տրանսպորտային միջոցների տեսակների վերաբերյալ հասկացությունների սահմանումները, ինչպես նաև առաջարկում ենք </w:t>
            </w:r>
            <w:r w:rsidRPr="00A924F9">
              <w:rPr>
                <w:rFonts w:ascii="GHEA Grapalat" w:hAnsi="GHEA Grapalat"/>
                <w:i/>
                <w:iCs/>
                <w:sz w:val="24"/>
                <w:szCs w:val="24"/>
                <w:lang w:val="hy-AM"/>
              </w:rPr>
              <w:t>«մ</w:t>
            </w:r>
            <w:r w:rsidRPr="00A924F9">
              <w:rPr>
                <w:rFonts w:ascii="GHEA Grapalat" w:eastAsia="Times New Roman" w:hAnsi="GHEA Grapalat" w:cs="Times New Roman"/>
                <w:i/>
                <w:iCs/>
                <w:color w:val="000000"/>
                <w:sz w:val="24"/>
                <w:szCs w:val="24"/>
                <w:lang w:val="hy-AM"/>
              </w:rPr>
              <w:t>ի քանի տարբեր տեսակի տրանսպորտային միջոցներով</w:t>
            </w:r>
            <w:r w:rsidRPr="00A924F9">
              <w:rPr>
                <w:rFonts w:ascii="GHEA Grapalat" w:hAnsi="GHEA Grapalat"/>
                <w:i/>
                <w:iCs/>
                <w:sz w:val="24"/>
                <w:szCs w:val="24"/>
                <w:lang w:val="hy-AM"/>
              </w:rPr>
              <w:t xml:space="preserve">» </w:t>
            </w:r>
            <w:r w:rsidRPr="00A924F9">
              <w:rPr>
                <w:rFonts w:ascii="GHEA Grapalat" w:hAnsi="GHEA Grapalat"/>
                <w:sz w:val="24"/>
                <w:szCs w:val="24"/>
                <w:lang w:val="hy-AM"/>
              </w:rPr>
              <w:t xml:space="preserve">բառերը փոխարինել </w:t>
            </w:r>
            <w:r w:rsidRPr="00A924F9">
              <w:rPr>
                <w:rFonts w:ascii="GHEA Grapalat" w:hAnsi="GHEA Grapalat"/>
                <w:i/>
                <w:iCs/>
                <w:sz w:val="24"/>
                <w:szCs w:val="24"/>
                <w:lang w:val="hy-AM"/>
              </w:rPr>
              <w:t>«</w:t>
            </w:r>
            <w:r w:rsidRPr="00A924F9">
              <w:rPr>
                <w:rFonts w:ascii="GHEA Grapalat" w:eastAsia="Times New Roman" w:hAnsi="GHEA Grapalat" w:cs="Times New Roman"/>
                <w:i/>
                <w:iCs/>
                <w:color w:val="000000"/>
                <w:sz w:val="24"/>
                <w:szCs w:val="24"/>
                <w:lang w:val="hy-AM"/>
              </w:rPr>
              <w:t>տարբեր տեսակի տրանսպորտային միջոցներով</w:t>
            </w:r>
            <w:r w:rsidRPr="00A924F9">
              <w:rPr>
                <w:rFonts w:ascii="GHEA Grapalat" w:hAnsi="GHEA Grapalat"/>
                <w:i/>
                <w:iCs/>
                <w:sz w:val="24"/>
                <w:szCs w:val="24"/>
                <w:lang w:val="hy-AM"/>
              </w:rPr>
              <w:t xml:space="preserve">» </w:t>
            </w:r>
            <w:r w:rsidRPr="00A924F9">
              <w:rPr>
                <w:rFonts w:ascii="GHEA Grapalat" w:hAnsi="GHEA Grapalat"/>
                <w:sz w:val="24"/>
                <w:szCs w:val="24"/>
                <w:lang w:val="hy-AM"/>
              </w:rPr>
              <w:t>բառերով։</w:t>
            </w:r>
          </w:p>
          <w:p w14:paraId="43D06A44" w14:textId="77777777" w:rsidR="003F7857" w:rsidRPr="00A924F9" w:rsidRDefault="003F7857" w:rsidP="006F7AD1">
            <w:pPr>
              <w:shd w:val="clear" w:color="auto" w:fill="FFFFFF"/>
              <w:spacing w:after="0"/>
              <w:ind w:firstLine="706"/>
              <w:jc w:val="both"/>
              <w:rPr>
                <w:rFonts w:ascii="GHEA Grapalat" w:hAnsi="GHEA Grapalat"/>
                <w:color w:val="000000"/>
                <w:sz w:val="24"/>
                <w:szCs w:val="24"/>
                <w:lang w:val="hy-AM"/>
              </w:rPr>
            </w:pPr>
            <w:r w:rsidRPr="00A924F9">
              <w:rPr>
                <w:rFonts w:ascii="GHEA Grapalat" w:hAnsi="GHEA Grapalat"/>
                <w:color w:val="000000"/>
                <w:sz w:val="24"/>
                <w:szCs w:val="24"/>
                <w:lang w:val="hy-AM"/>
              </w:rPr>
              <w:t xml:space="preserve">Սույն իրավական խնդիրն ու դիրքորոշումը վերաբերելի է նաև </w:t>
            </w:r>
            <w:r w:rsidRPr="00A924F9">
              <w:rPr>
                <w:rFonts w:ascii="GHEA Grapalat" w:hAnsi="GHEA Grapalat" w:cs="Sylfaen"/>
                <w:noProof/>
                <w:sz w:val="24"/>
                <w:szCs w:val="24"/>
                <w:lang w:val="hy-AM"/>
              </w:rPr>
              <w:t>&lt;&lt;&lt;&lt;</w:t>
            </w:r>
            <w:r w:rsidRPr="00A924F9">
              <w:rPr>
                <w:rFonts w:ascii="GHEA Grapalat" w:hAnsi="GHEA Grapalat" w:cs="Arial Unicode"/>
                <w:bCs/>
                <w:sz w:val="24"/>
                <w:szCs w:val="24"/>
                <w:shd w:val="clear" w:color="auto" w:fill="FFFFFF"/>
                <w:lang w:val="hy-AM"/>
              </w:rPr>
              <w:t xml:space="preserve">Տեղական տուրքերի և վճարների մասին&gt;&gt; </w:t>
            </w:r>
            <w:r w:rsidRPr="00A924F9">
              <w:rPr>
                <w:rFonts w:ascii="GHEA Grapalat" w:hAnsi="GHEA Grapalat" w:cs="Sylfaen"/>
                <w:noProof/>
                <w:sz w:val="24"/>
                <w:szCs w:val="24"/>
                <w:lang w:val="hy-AM"/>
              </w:rPr>
              <w:t>օրենքում լրացումներ կատարելու մասին&gt;&gt; օրենքի 1-ին հոդվածում ներառված 24-րդ կետով, ինչպես նաև 2-րդ հոդվածի 24-րդ կետով սահմանված</w:t>
            </w:r>
            <w:r w:rsidRPr="00A924F9">
              <w:rPr>
                <w:rFonts w:ascii="GHEA Grapalat" w:hAnsi="GHEA Grapalat"/>
                <w:color w:val="000000"/>
                <w:sz w:val="24"/>
                <w:szCs w:val="24"/>
                <w:lang w:val="hy-AM"/>
              </w:rPr>
              <w:t xml:space="preserve"> &lt;&lt;մի քանի տարբեր տեսակի տրանսպորտային միջոցներով» տառադարձությամբ ձևակերկմանը, նույնպես:</w:t>
            </w:r>
          </w:p>
          <w:p w14:paraId="6EBF1F5D" w14:textId="77777777" w:rsidR="00E8021B" w:rsidRPr="00A924F9" w:rsidRDefault="00E8021B" w:rsidP="006F7AD1">
            <w:pPr>
              <w:shd w:val="clear" w:color="auto" w:fill="FFFFFF"/>
              <w:spacing w:after="0"/>
              <w:ind w:firstLine="706"/>
              <w:jc w:val="both"/>
              <w:rPr>
                <w:rFonts w:ascii="GHEA Grapalat" w:hAnsi="GHEA Grapalat"/>
                <w:sz w:val="24"/>
                <w:szCs w:val="24"/>
                <w:lang w:val="hy-AM"/>
              </w:rPr>
            </w:pPr>
          </w:p>
          <w:p w14:paraId="2D898B45" w14:textId="715F43F6" w:rsidR="003F7857" w:rsidRPr="00A924F9" w:rsidRDefault="003F7857" w:rsidP="006F7AD1">
            <w:pPr>
              <w:shd w:val="clear" w:color="auto" w:fill="FFFFFF"/>
              <w:spacing w:after="0"/>
              <w:ind w:firstLine="706"/>
              <w:jc w:val="both"/>
              <w:rPr>
                <w:rFonts w:ascii="GHEA Grapalat" w:hAnsi="GHEA Grapalat"/>
                <w:color w:val="000000"/>
                <w:sz w:val="24"/>
                <w:szCs w:val="24"/>
                <w:lang w:val="hy-AM"/>
              </w:rPr>
            </w:pPr>
            <w:r w:rsidRPr="00A924F9">
              <w:rPr>
                <w:rFonts w:ascii="GHEA Grapalat" w:hAnsi="GHEA Grapalat"/>
                <w:sz w:val="24"/>
                <w:szCs w:val="24"/>
                <w:lang w:val="hy-AM"/>
              </w:rPr>
              <w:t xml:space="preserve">7. Օրենքների </w:t>
            </w:r>
            <w:r w:rsidRPr="00A924F9">
              <w:rPr>
                <w:rFonts w:ascii="GHEA Grapalat" w:hAnsi="GHEA Grapalat" w:cs="Sylfaen"/>
                <w:sz w:val="24"/>
                <w:szCs w:val="24"/>
                <w:lang w:val="hy-AM"/>
              </w:rPr>
              <w:t>Նախագծերի</w:t>
            </w:r>
            <w:r w:rsidRPr="00A924F9">
              <w:rPr>
                <w:rFonts w:ascii="GHEA Grapalat" w:hAnsi="GHEA Grapalat" w:cs="Calibri"/>
                <w:sz w:val="24"/>
                <w:szCs w:val="24"/>
                <w:lang w:val="hy-AM"/>
              </w:rPr>
              <w:t xml:space="preserve"> փ</w:t>
            </w:r>
            <w:r w:rsidRPr="00A924F9">
              <w:rPr>
                <w:rFonts w:ascii="GHEA Grapalat" w:hAnsi="GHEA Grapalat" w:cs="Sylfaen"/>
                <w:sz w:val="24"/>
                <w:szCs w:val="24"/>
                <w:lang w:val="hy-AM"/>
              </w:rPr>
              <w:t xml:space="preserve">աթեթում բովանդակվող </w:t>
            </w:r>
            <w:r w:rsidRPr="00A924F9">
              <w:rPr>
                <w:rFonts w:ascii="GHEA Grapalat" w:hAnsi="GHEA Grapalat" w:cs="Sylfaen"/>
                <w:noProof/>
                <w:sz w:val="24"/>
                <w:szCs w:val="24"/>
                <w:lang w:val="hy-AM"/>
              </w:rPr>
              <w:t>&lt;&lt;&lt;&lt;</w:t>
            </w:r>
            <w:r w:rsidRPr="00A924F9">
              <w:rPr>
                <w:rFonts w:ascii="GHEA Grapalat" w:hAnsi="GHEA Grapalat" w:cs="GHEA Grapalat"/>
                <w:color w:val="000000"/>
                <w:sz w:val="24"/>
                <w:szCs w:val="24"/>
                <w:lang w:val="hy-AM"/>
              </w:rPr>
              <w:t>Ավտոմոբիլային</w:t>
            </w:r>
            <w:r w:rsidRPr="00A924F9">
              <w:rPr>
                <w:rFonts w:ascii="GHEA Grapalat" w:hAnsi="GHEA Grapalat"/>
                <w:color w:val="000000"/>
                <w:sz w:val="24"/>
                <w:szCs w:val="24"/>
                <w:lang w:val="hy-AM"/>
              </w:rPr>
              <w:t xml:space="preserve"> </w:t>
            </w:r>
            <w:r w:rsidRPr="00A924F9">
              <w:rPr>
                <w:rFonts w:ascii="GHEA Grapalat" w:hAnsi="GHEA Grapalat" w:cs="GHEA Grapalat"/>
                <w:color w:val="000000"/>
                <w:sz w:val="24"/>
                <w:szCs w:val="24"/>
                <w:lang w:val="hy-AM"/>
              </w:rPr>
              <w:t>տրանսպորտի</w:t>
            </w:r>
            <w:r w:rsidRPr="00A924F9">
              <w:rPr>
                <w:rFonts w:ascii="GHEA Grapalat" w:hAnsi="GHEA Grapalat"/>
                <w:color w:val="000000"/>
                <w:sz w:val="24"/>
                <w:szCs w:val="24"/>
                <w:lang w:val="hy-AM"/>
              </w:rPr>
              <w:t xml:space="preserve"> </w:t>
            </w:r>
            <w:r w:rsidRPr="00A924F9">
              <w:rPr>
                <w:rFonts w:ascii="GHEA Grapalat" w:hAnsi="GHEA Grapalat" w:cs="GHEA Grapalat"/>
                <w:color w:val="000000"/>
                <w:sz w:val="24"/>
                <w:szCs w:val="24"/>
                <w:lang w:val="hy-AM"/>
              </w:rPr>
              <w:t>մասին</w:t>
            </w:r>
            <w:r w:rsidRPr="00A924F9">
              <w:rPr>
                <w:rFonts w:ascii="GHEA Grapalat" w:hAnsi="GHEA Grapalat" w:cs="Sylfaen"/>
                <w:noProof/>
                <w:sz w:val="24"/>
                <w:szCs w:val="24"/>
                <w:lang w:val="hy-AM"/>
              </w:rPr>
              <w:t xml:space="preserve">&gt;&gt; օրենքում </w:t>
            </w:r>
            <w:r w:rsidRPr="00A924F9">
              <w:rPr>
                <w:rFonts w:ascii="GHEA Grapalat" w:hAnsi="GHEA Grapalat" w:cs="Sylfaen"/>
                <w:noProof/>
                <w:sz w:val="24"/>
                <w:szCs w:val="24"/>
                <w:lang w:val="hy-AM"/>
              </w:rPr>
              <w:lastRenderedPageBreak/>
              <w:t>փոփոխություն և լրացում կատարելու մասին&gt;&gt; օրենքի նախագծի 2-րդ հոդվածում առաջարկվող 11.1-ին հոդվածի 3-րդ կետով սահմանվում է &lt;&lt;</w:t>
            </w:r>
            <w:r w:rsidRPr="00A924F9">
              <w:rPr>
                <w:rFonts w:ascii="GHEA Grapalat" w:hAnsi="GHEA Grapalat"/>
                <w:color w:val="000000"/>
                <w:sz w:val="24"/>
                <w:szCs w:val="24"/>
                <w:lang w:val="hy-AM"/>
              </w:rPr>
              <w:t xml:space="preserve">(ավտոբուս </w:t>
            </w:r>
            <w:r w:rsidRPr="00A924F9">
              <w:rPr>
                <w:rFonts w:ascii="GHEA Grapalat" w:hAnsi="GHEA Grapalat" w:cs="Arial"/>
                <w:color w:val="000000"/>
                <w:sz w:val="24"/>
                <w:szCs w:val="24"/>
                <w:lang w:val="hy-AM"/>
              </w:rPr>
              <w:t>տրոլեյբուս, մետրոպոլիտեն և այլ</w:t>
            </w:r>
            <w:r w:rsidRPr="00A924F9">
              <w:rPr>
                <w:rFonts w:ascii="GHEA Grapalat" w:hAnsi="GHEA Grapalat"/>
                <w:color w:val="000000"/>
                <w:sz w:val="24"/>
                <w:szCs w:val="24"/>
                <w:lang w:val="hy-AM"/>
              </w:rPr>
              <w:t xml:space="preserve">)&gt;&gt; ձևակերպումը, ավելին՝ </w:t>
            </w:r>
            <w:r w:rsidRPr="00A924F9">
              <w:rPr>
                <w:rFonts w:ascii="GHEA Grapalat" w:hAnsi="GHEA Grapalat" w:cs="Sylfaen"/>
                <w:noProof/>
                <w:sz w:val="24"/>
                <w:szCs w:val="24"/>
                <w:lang w:val="hy-AM"/>
              </w:rPr>
              <w:t>&lt;&lt;&lt;&lt;</w:t>
            </w:r>
            <w:r w:rsidRPr="00A924F9">
              <w:rPr>
                <w:rFonts w:ascii="GHEA Grapalat" w:hAnsi="GHEA Grapalat" w:cs="Arial Unicode"/>
                <w:bCs/>
                <w:sz w:val="24"/>
                <w:szCs w:val="24"/>
                <w:shd w:val="clear" w:color="auto" w:fill="FFFFFF"/>
                <w:lang w:val="hy-AM"/>
              </w:rPr>
              <w:t xml:space="preserve">Տեղական տուրքերի և վճարների մասին&gt;&gt; </w:t>
            </w:r>
            <w:r w:rsidRPr="00A924F9">
              <w:rPr>
                <w:rFonts w:ascii="GHEA Grapalat" w:hAnsi="GHEA Grapalat" w:cs="Sylfaen"/>
                <w:noProof/>
                <w:sz w:val="24"/>
                <w:szCs w:val="24"/>
                <w:lang w:val="hy-AM"/>
              </w:rPr>
              <w:t>օրենքում լրացումներ կատարելու մասին&gt;&gt; օրենքի 1-ին հոդվածում ներառված 24-րդ կետով, նույնպես, սահմանվում է &lt;&lt;</w:t>
            </w:r>
            <w:r w:rsidRPr="00A924F9">
              <w:rPr>
                <w:rFonts w:ascii="GHEA Grapalat" w:hAnsi="GHEA Grapalat"/>
                <w:color w:val="000000"/>
                <w:sz w:val="24"/>
                <w:szCs w:val="24"/>
                <w:lang w:val="hy-AM"/>
              </w:rPr>
              <w:t xml:space="preserve">(ավտոբուս </w:t>
            </w:r>
            <w:r w:rsidRPr="00A924F9">
              <w:rPr>
                <w:rFonts w:ascii="GHEA Grapalat" w:hAnsi="GHEA Grapalat" w:cs="Arial"/>
                <w:color w:val="000000"/>
                <w:sz w:val="24"/>
                <w:szCs w:val="24"/>
                <w:lang w:val="hy-AM"/>
              </w:rPr>
              <w:t>տրոլեյբուս, մետրոպոլիտեն</w:t>
            </w:r>
            <w:r w:rsidRPr="00A924F9">
              <w:rPr>
                <w:rFonts w:ascii="GHEA Grapalat" w:hAnsi="GHEA Grapalat"/>
                <w:color w:val="000000"/>
                <w:sz w:val="24"/>
                <w:szCs w:val="24"/>
                <w:lang w:val="hy-AM"/>
              </w:rPr>
              <w:t>)» բառերը:</w:t>
            </w:r>
          </w:p>
          <w:p w14:paraId="10B0A45F" w14:textId="77777777" w:rsidR="003F7857" w:rsidRPr="00A924F9" w:rsidRDefault="003F7857" w:rsidP="006F7AD1">
            <w:pPr>
              <w:shd w:val="clear" w:color="auto" w:fill="FFFFFF"/>
              <w:spacing w:after="0"/>
              <w:ind w:firstLine="706"/>
              <w:jc w:val="both"/>
              <w:rPr>
                <w:rFonts w:ascii="GHEA Grapalat" w:hAnsi="GHEA Grapalat"/>
                <w:color w:val="000000"/>
                <w:sz w:val="24"/>
                <w:szCs w:val="24"/>
                <w:lang w:val="hy-AM"/>
              </w:rPr>
            </w:pPr>
            <w:r w:rsidRPr="00A924F9">
              <w:rPr>
                <w:rFonts w:ascii="GHEA Grapalat" w:hAnsi="GHEA Grapalat"/>
                <w:color w:val="000000"/>
                <w:sz w:val="24"/>
                <w:szCs w:val="24"/>
                <w:lang w:val="hy-AM"/>
              </w:rPr>
              <w:t>Մինչդեռ, փաստենք, որ տրանսպորտային միջոցների գործունեությունն հստակ կանոնակարգող իրավական ակտերում առկա չէ &lt;&lt;</w:t>
            </w:r>
            <w:r w:rsidRPr="00A924F9">
              <w:rPr>
                <w:rFonts w:ascii="GHEA Grapalat" w:hAnsi="GHEA Grapalat"/>
                <w:b/>
                <w:i/>
                <w:color w:val="000000"/>
                <w:sz w:val="24"/>
                <w:szCs w:val="24"/>
                <w:lang w:val="hy-AM"/>
              </w:rPr>
              <w:t xml:space="preserve">ավտոբուս </w:t>
            </w:r>
            <w:r w:rsidRPr="00A924F9">
              <w:rPr>
                <w:rFonts w:ascii="GHEA Grapalat" w:hAnsi="GHEA Grapalat" w:cs="Arial"/>
                <w:b/>
                <w:i/>
                <w:color w:val="000000"/>
                <w:sz w:val="24"/>
                <w:szCs w:val="24"/>
                <w:lang w:val="hy-AM"/>
              </w:rPr>
              <w:t>տրոլեյբուս</w:t>
            </w:r>
            <w:r w:rsidRPr="00A924F9">
              <w:rPr>
                <w:rFonts w:ascii="GHEA Grapalat" w:hAnsi="GHEA Grapalat" w:cs="Arial"/>
                <w:color w:val="000000"/>
                <w:sz w:val="24"/>
                <w:szCs w:val="24"/>
                <w:lang w:val="hy-AM"/>
              </w:rPr>
              <w:t>&gt;&gt;՝ որպես տրանսպորտային փոխադրամիջոցի տարատեսակի հասկացության սահմանում, գործածություն կամ կիրառում, սակայն առկա է &lt;&lt;ավտոբուս&gt;&gt; և/կամ &lt;&lt;տրոլեյբուս&gt;&gt; առանձին փոխադրամիջոցների տարատեսակների հասկացությունների գործածություն:</w:t>
            </w:r>
            <w:r w:rsidRPr="00A924F9">
              <w:rPr>
                <w:rFonts w:ascii="GHEA Grapalat" w:hAnsi="GHEA Grapalat"/>
                <w:color w:val="000000"/>
                <w:sz w:val="24"/>
                <w:szCs w:val="24"/>
                <w:lang w:val="hy-AM"/>
              </w:rPr>
              <w:t xml:space="preserve">      </w:t>
            </w:r>
          </w:p>
          <w:p w14:paraId="639E7CDE" w14:textId="77777777" w:rsidR="003F7857" w:rsidRPr="00A924F9" w:rsidRDefault="003F7857" w:rsidP="006F7AD1">
            <w:pPr>
              <w:shd w:val="clear" w:color="auto" w:fill="FFFFFF"/>
              <w:spacing w:after="0"/>
              <w:ind w:firstLine="706"/>
              <w:jc w:val="both"/>
              <w:rPr>
                <w:rFonts w:ascii="GHEA Grapalat" w:hAnsi="GHEA Grapalat" w:cs="Sylfaen"/>
                <w:sz w:val="24"/>
                <w:szCs w:val="24"/>
                <w:lang w:val="hy-AM"/>
              </w:rPr>
            </w:pPr>
            <w:r w:rsidRPr="00A924F9">
              <w:rPr>
                <w:rFonts w:ascii="GHEA Grapalat" w:hAnsi="GHEA Grapalat"/>
                <w:color w:val="000000"/>
                <w:sz w:val="24"/>
                <w:szCs w:val="24"/>
                <w:lang w:val="hy-AM"/>
              </w:rPr>
              <w:t xml:space="preserve">Հետևաբար, </w:t>
            </w:r>
            <w:r w:rsidRPr="00A924F9">
              <w:rPr>
                <w:rFonts w:ascii="GHEA Grapalat" w:hAnsi="GHEA Grapalat" w:cs="Sylfaen"/>
                <w:sz w:val="24"/>
                <w:szCs w:val="24"/>
                <w:lang w:val="hy-AM"/>
              </w:rPr>
              <w:t>իրավական</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որոշակիության</w:t>
            </w:r>
            <w:r w:rsidRPr="00A924F9">
              <w:rPr>
                <w:rFonts w:ascii="GHEA Grapalat" w:hAnsi="GHEA Grapalat"/>
                <w:sz w:val="24"/>
                <w:szCs w:val="24"/>
                <w:lang w:val="hy-AM"/>
              </w:rPr>
              <w:t xml:space="preserve"> </w:t>
            </w:r>
            <w:r w:rsidRPr="00A924F9">
              <w:rPr>
                <w:rFonts w:ascii="GHEA Grapalat" w:hAnsi="GHEA Grapalat" w:cs="Sylfaen"/>
                <w:sz w:val="24"/>
                <w:szCs w:val="24"/>
                <w:lang w:val="hy-AM"/>
              </w:rPr>
              <w:t>համատեքստում</w:t>
            </w:r>
            <w:r w:rsidRPr="00A924F9">
              <w:rPr>
                <w:rFonts w:ascii="GHEA Grapalat" w:hAnsi="GHEA Grapalat"/>
                <w:sz w:val="24"/>
                <w:szCs w:val="24"/>
                <w:lang w:val="hy-AM"/>
              </w:rPr>
              <w:t xml:space="preserve"> </w:t>
            </w:r>
            <w:r w:rsidRPr="00A924F9">
              <w:rPr>
                <w:rFonts w:ascii="GHEA Grapalat" w:hAnsi="GHEA Grapalat" w:cs="Sylfaen"/>
                <w:sz w:val="24"/>
                <w:szCs w:val="24"/>
                <w:lang w:val="hy-AM"/>
              </w:rPr>
              <w:t>իրավական</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տարաբնույթ</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մեկնաբանություններից</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ու</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տարակարծություններից</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զերծ</w:t>
            </w:r>
            <w:r w:rsidRPr="00A924F9">
              <w:rPr>
                <w:rFonts w:ascii="GHEA Grapalat" w:hAnsi="GHEA Grapalat" w:cs="Calibri"/>
                <w:sz w:val="24"/>
                <w:szCs w:val="24"/>
                <w:lang w:val="hy-AM"/>
              </w:rPr>
              <w:t xml:space="preserve"> մնալու, </w:t>
            </w:r>
            <w:r w:rsidRPr="00A924F9">
              <w:rPr>
                <w:rFonts w:ascii="GHEA Grapalat" w:hAnsi="GHEA Grapalat" w:cs="Sylfaen"/>
                <w:sz w:val="24"/>
                <w:szCs w:val="24"/>
                <w:lang w:val="hy-AM"/>
              </w:rPr>
              <w:t>ինչպես</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նաև</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առավել</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հստակ</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և</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կուռ</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իրավակարգավորում</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ապահովելու</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նպատակով</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առաջարկում</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ենք</w:t>
            </w:r>
            <w:r w:rsidRPr="00A924F9">
              <w:rPr>
                <w:rFonts w:ascii="GHEA Grapalat" w:hAnsi="GHEA Grapalat" w:cs="Calibri"/>
                <w:sz w:val="24"/>
                <w:szCs w:val="24"/>
                <w:lang w:val="hy-AM"/>
              </w:rPr>
              <w:t xml:space="preserve"> հիշյալ Օրենքների </w:t>
            </w:r>
            <w:r w:rsidRPr="00A924F9">
              <w:rPr>
                <w:rFonts w:ascii="GHEA Grapalat" w:hAnsi="GHEA Grapalat" w:cs="Sylfaen"/>
                <w:sz w:val="24"/>
                <w:szCs w:val="24"/>
                <w:lang w:val="hy-AM"/>
              </w:rPr>
              <w:t>Նախագծերի</w:t>
            </w:r>
            <w:r w:rsidRPr="00A924F9">
              <w:rPr>
                <w:rFonts w:ascii="GHEA Grapalat" w:hAnsi="GHEA Grapalat" w:cs="Calibri"/>
                <w:sz w:val="24"/>
                <w:szCs w:val="24"/>
                <w:lang w:val="hy-AM"/>
              </w:rPr>
              <w:t xml:space="preserve"> վերոգրյալ դրույթներում ամրագրված  </w:t>
            </w:r>
            <w:r w:rsidRPr="00A924F9">
              <w:rPr>
                <w:rFonts w:ascii="GHEA Grapalat" w:hAnsi="GHEA Grapalat"/>
                <w:sz w:val="24"/>
                <w:szCs w:val="24"/>
                <w:lang w:val="hy-AM"/>
              </w:rPr>
              <w:t>&lt;&lt;</w:t>
            </w:r>
            <w:r w:rsidRPr="00A924F9">
              <w:rPr>
                <w:rFonts w:ascii="GHEA Grapalat" w:hAnsi="GHEA Grapalat"/>
                <w:color w:val="000000"/>
                <w:sz w:val="24"/>
                <w:szCs w:val="24"/>
                <w:lang w:val="hy-AM"/>
              </w:rPr>
              <w:t xml:space="preserve">(ավտոբուս </w:t>
            </w:r>
            <w:r w:rsidRPr="00A924F9">
              <w:rPr>
                <w:rFonts w:ascii="GHEA Grapalat" w:hAnsi="GHEA Grapalat" w:cs="Arial"/>
                <w:color w:val="000000"/>
                <w:sz w:val="24"/>
                <w:szCs w:val="24"/>
                <w:lang w:val="hy-AM"/>
              </w:rPr>
              <w:t>տրոլեյբուս, մետրոպոլիտեն և այլ</w:t>
            </w:r>
            <w:r w:rsidRPr="00A924F9">
              <w:rPr>
                <w:rFonts w:ascii="GHEA Grapalat" w:hAnsi="GHEA Grapalat"/>
                <w:color w:val="000000"/>
                <w:sz w:val="24"/>
                <w:szCs w:val="24"/>
                <w:lang w:val="hy-AM"/>
              </w:rPr>
              <w:t xml:space="preserve">)&gt;&gt; բառերի փոխարեն գրել &lt;&lt;(ավտոբուս, </w:t>
            </w:r>
            <w:r w:rsidRPr="00A924F9">
              <w:rPr>
                <w:rFonts w:ascii="GHEA Grapalat" w:hAnsi="GHEA Grapalat" w:cs="Arial"/>
                <w:color w:val="000000"/>
                <w:sz w:val="24"/>
                <w:szCs w:val="24"/>
                <w:lang w:val="hy-AM"/>
              </w:rPr>
              <w:t>տրոլեյբուս, մետրոպոլիտեն և այլ</w:t>
            </w:r>
            <w:r w:rsidRPr="00A924F9">
              <w:rPr>
                <w:rFonts w:ascii="GHEA Grapalat" w:hAnsi="GHEA Grapalat"/>
                <w:color w:val="000000"/>
                <w:sz w:val="24"/>
                <w:szCs w:val="24"/>
                <w:lang w:val="hy-AM"/>
              </w:rPr>
              <w:t xml:space="preserve">)&gt;&gt; բառերը՝ այսպիսով ներկայացված օրինագծերը համապատասխանեցնելով նաև </w:t>
            </w:r>
            <w:r w:rsidRPr="00A924F9">
              <w:rPr>
                <w:rFonts w:ascii="GHEA Grapalat" w:hAnsi="GHEA Grapalat"/>
                <w:sz w:val="24"/>
                <w:szCs w:val="24"/>
                <w:lang w:val="hy-AM"/>
              </w:rPr>
              <w:t>«</w:t>
            </w:r>
            <w:r w:rsidRPr="00A924F9">
              <w:rPr>
                <w:rFonts w:ascii="GHEA Grapalat" w:hAnsi="GHEA Grapalat" w:cs="Sylfaen"/>
                <w:sz w:val="24"/>
                <w:szCs w:val="24"/>
                <w:lang w:val="hy-AM"/>
              </w:rPr>
              <w:t>Նորմատիվ</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իրավական</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ակտերի</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մասին</w:t>
            </w:r>
            <w:r w:rsidRPr="00A924F9">
              <w:rPr>
                <w:rFonts w:ascii="GHEA Grapalat" w:hAnsi="GHEA Grapalat" w:cs="Calibri"/>
                <w:sz w:val="24"/>
                <w:szCs w:val="24"/>
                <w:lang w:val="hy-AM"/>
              </w:rPr>
              <w:t xml:space="preserve">» </w:t>
            </w:r>
            <w:r w:rsidRPr="00A924F9">
              <w:rPr>
                <w:rFonts w:ascii="GHEA Grapalat" w:hAnsi="GHEA Grapalat" w:cs="Sylfaen"/>
                <w:sz w:val="24"/>
                <w:szCs w:val="24"/>
                <w:lang w:val="hy-AM"/>
              </w:rPr>
              <w:t>օրենքի</w:t>
            </w:r>
            <w:r w:rsidRPr="00A924F9">
              <w:rPr>
                <w:rFonts w:ascii="GHEA Grapalat" w:hAnsi="GHEA Grapalat"/>
                <w:sz w:val="24"/>
                <w:szCs w:val="24"/>
                <w:lang w:val="hy-AM"/>
              </w:rPr>
              <w:t xml:space="preserve"> </w:t>
            </w:r>
            <w:r w:rsidRPr="00A924F9">
              <w:rPr>
                <w:rFonts w:ascii="GHEA Grapalat" w:hAnsi="GHEA Grapalat" w:cs="Sylfaen"/>
                <w:sz w:val="24"/>
                <w:szCs w:val="24"/>
                <w:lang w:val="hy-AM"/>
              </w:rPr>
              <w:t>պահանջներին:</w:t>
            </w:r>
          </w:p>
          <w:p w14:paraId="52293EDE" w14:textId="501E1F21" w:rsidR="003F7857" w:rsidRPr="00A924F9" w:rsidRDefault="003F7857" w:rsidP="006F7AD1">
            <w:pPr>
              <w:shd w:val="clear" w:color="auto" w:fill="FFFFFF"/>
              <w:spacing w:after="0"/>
              <w:ind w:firstLine="706"/>
              <w:jc w:val="both"/>
              <w:rPr>
                <w:rFonts w:ascii="GHEA Grapalat" w:hAnsi="GHEA Grapalat" w:cs="Sylfaen"/>
                <w:sz w:val="24"/>
                <w:szCs w:val="24"/>
                <w:lang w:val="hy-AM"/>
              </w:rPr>
            </w:pPr>
            <w:r w:rsidRPr="00A924F9">
              <w:rPr>
                <w:rFonts w:ascii="GHEA Grapalat" w:hAnsi="GHEA Grapalat" w:cs="Sylfaen"/>
                <w:sz w:val="24"/>
                <w:szCs w:val="24"/>
                <w:lang w:val="hy-AM"/>
              </w:rPr>
              <w:t xml:space="preserve">Միաժամանակ, «Տրանսպորտի մասին» օրենքի </w:t>
            </w:r>
            <w:r w:rsidRPr="00A924F9">
              <w:rPr>
                <w:rFonts w:ascii="GHEA Grapalat" w:hAnsi="GHEA Grapalat" w:cs="Sylfaen"/>
                <w:sz w:val="24"/>
                <w:szCs w:val="24"/>
                <w:lang w:val="tr-TR"/>
              </w:rPr>
              <w:t>1</w:t>
            </w:r>
            <w:r w:rsidRPr="00A924F9">
              <w:rPr>
                <w:rFonts w:ascii="GHEA Grapalat" w:hAnsi="GHEA Grapalat" w:cs="Sylfaen"/>
                <w:sz w:val="24"/>
                <w:szCs w:val="24"/>
                <w:lang w:val="hy-AM"/>
              </w:rPr>
              <w:t xml:space="preserve">-ին հոդվածի 1-ին մասի համաձայն տրանսպոտի տեսակներն են՝ ավտոմոբիլային, երկաթուղային, օդային, ջրային, վերգետնյա էլեկտրական, մետրոպոլիտենի և խողովակաշարային։ Տրոլեյբուսները դասվում են վերգետնյա  էլեկտրական </w:t>
            </w:r>
            <w:r w:rsidRPr="00A924F9">
              <w:rPr>
                <w:rFonts w:ascii="GHEA Grapalat" w:hAnsi="GHEA Grapalat" w:cs="Sylfaen"/>
                <w:sz w:val="24"/>
                <w:szCs w:val="24"/>
                <w:lang w:val="hy-AM"/>
              </w:rPr>
              <w:lastRenderedPageBreak/>
              <w:t xml:space="preserve">տրանսպորտի տեսակին։ Հաշվի առնելով վերոգրյալը, կարշում ենք, որ օրենքների նախագծում կարող է օգտագործվել նաև տրանսպորտային միջոցների տեսակների ավելի լայն շրջանակ սահմանող սահմանումը։ </w:t>
            </w:r>
          </w:p>
          <w:p w14:paraId="2E9D15CC" w14:textId="77777777" w:rsidR="00A45579" w:rsidRPr="00A924F9" w:rsidRDefault="00A45579" w:rsidP="006F7AD1">
            <w:pPr>
              <w:shd w:val="clear" w:color="auto" w:fill="FFFFFF"/>
              <w:spacing w:after="0"/>
              <w:ind w:firstLine="706"/>
              <w:jc w:val="both"/>
              <w:rPr>
                <w:rFonts w:ascii="GHEA Grapalat" w:hAnsi="GHEA Grapalat" w:cs="Sylfaen"/>
                <w:sz w:val="24"/>
                <w:szCs w:val="24"/>
                <w:lang w:val="hy-AM"/>
              </w:rPr>
            </w:pPr>
          </w:p>
          <w:p w14:paraId="135DABE9" w14:textId="5F0DDCD7" w:rsidR="003F7857" w:rsidRPr="00A924F9" w:rsidRDefault="003F7857" w:rsidP="006F7AD1">
            <w:pPr>
              <w:spacing w:after="0"/>
              <w:ind w:firstLine="720"/>
              <w:jc w:val="both"/>
              <w:rPr>
                <w:rFonts w:ascii="GHEA Grapalat" w:eastAsia="Times New Roman" w:hAnsi="GHEA Grapalat" w:cs="Times New Roman"/>
                <w:color w:val="000000"/>
                <w:sz w:val="24"/>
                <w:szCs w:val="24"/>
                <w:lang w:val="hy-AM"/>
              </w:rPr>
            </w:pPr>
            <w:r w:rsidRPr="00A924F9">
              <w:rPr>
                <w:rFonts w:ascii="GHEA Grapalat" w:hAnsi="GHEA Grapalat"/>
                <w:sz w:val="24"/>
                <w:szCs w:val="24"/>
                <w:lang w:val="hy-AM"/>
              </w:rPr>
              <w:t xml:space="preserve">8. Նախագծի 11.1-ին հոդվածի 7-րդ մասն անհրաժեշտ է հստակեցնել, քանի որ նշված ձևակերպումը խնդրահարույց է Նախագծի 1-ին հոդվածում առաջարկվող 11-րդ հոդվածի 10-րդ մասով սահմանված </w:t>
            </w:r>
            <w:r w:rsidRPr="00A924F9">
              <w:rPr>
                <w:rFonts w:ascii="GHEA Grapalat" w:hAnsi="GHEA Grapalat"/>
                <w:i/>
                <w:iCs/>
                <w:sz w:val="24"/>
                <w:szCs w:val="24"/>
                <w:lang w:val="hy-AM"/>
              </w:rPr>
              <w:t>«</w:t>
            </w:r>
            <w:r w:rsidRPr="00A924F9">
              <w:rPr>
                <w:rFonts w:ascii="GHEA Grapalat" w:hAnsi="GHEA Grapalat"/>
                <w:i/>
                <w:iCs/>
                <w:color w:val="000000"/>
                <w:sz w:val="24"/>
                <w:szCs w:val="24"/>
                <w:lang w:val="hy-AM"/>
              </w:rPr>
              <w:t xml:space="preserve">Միջմարզային, ներմարզային և ներհամայնքային երթուղիների սպասարկումն իրականացվում է մրցույթի արդյունքով հաղթող ճանաչված օպերատորի կողմից մրցույթի ժամանակ առաջարկված փոխադրավարձով, </w:t>
            </w:r>
            <w:r w:rsidRPr="00A924F9">
              <w:rPr>
                <w:rFonts w:ascii="GHEA Grapalat" w:eastAsia="Times New Roman" w:hAnsi="GHEA Grapalat" w:cs="Times New Roman"/>
                <w:i/>
                <w:iCs/>
                <w:color w:val="000000"/>
                <w:sz w:val="24"/>
                <w:szCs w:val="24"/>
                <w:lang w:val="hy-AM"/>
              </w:rPr>
              <w:t>որը գանձում է օպերատորը</w:t>
            </w:r>
            <w:r w:rsidRPr="00A924F9">
              <w:rPr>
                <w:rFonts w:ascii="GHEA Grapalat" w:hAnsi="GHEA Grapalat"/>
                <w:i/>
                <w:iCs/>
                <w:sz w:val="24"/>
                <w:szCs w:val="24"/>
                <w:lang w:val="hy-AM"/>
              </w:rPr>
              <w:t xml:space="preserve">» </w:t>
            </w:r>
            <w:r w:rsidRPr="00A924F9">
              <w:rPr>
                <w:rFonts w:ascii="GHEA Grapalat" w:hAnsi="GHEA Grapalat"/>
                <w:sz w:val="24"/>
                <w:szCs w:val="24"/>
                <w:lang w:val="hy-AM"/>
              </w:rPr>
              <w:t>ձևակերպման տեսանկյունից։ 7-րդ մասը խնդրահարույց է նաև համայնքի</w:t>
            </w:r>
            <w:r w:rsidRPr="00A924F9">
              <w:rPr>
                <w:rFonts w:ascii="Cambria" w:hAnsi="Cambria" w:cs="Cambria"/>
                <w:sz w:val="24"/>
                <w:szCs w:val="24"/>
                <w:lang w:val="hy-AM"/>
              </w:rPr>
              <w:t> </w:t>
            </w:r>
            <w:r w:rsidRPr="00A924F9">
              <w:rPr>
                <w:rFonts w:ascii="GHEA Grapalat" w:hAnsi="GHEA Grapalat" w:cs="Calibri"/>
                <w:sz w:val="24"/>
                <w:szCs w:val="24"/>
                <w:lang w:val="hy-AM"/>
              </w:rPr>
              <w:t xml:space="preserve"> </w:t>
            </w:r>
            <w:r w:rsidRPr="00A924F9">
              <w:rPr>
                <w:rFonts w:ascii="GHEA Grapalat" w:hAnsi="GHEA Grapalat"/>
                <w:sz w:val="24"/>
                <w:szCs w:val="24"/>
                <w:lang w:val="hy-AM"/>
              </w:rPr>
              <w:t>աշխատակազմի պաշտոնատար անձանց կամ</w:t>
            </w:r>
            <w:r w:rsidRPr="00A924F9">
              <w:rPr>
                <w:rFonts w:ascii="GHEA Grapalat" w:hAnsi="GHEA Grapalat" w:cs="Calibri"/>
                <w:sz w:val="24"/>
                <w:szCs w:val="24"/>
                <w:lang w:val="hy-AM"/>
              </w:rPr>
              <w:t xml:space="preserve"> </w:t>
            </w:r>
            <w:r w:rsidRPr="00A924F9">
              <w:rPr>
                <w:rFonts w:ascii="GHEA Grapalat" w:hAnsi="GHEA Grapalat"/>
                <w:sz w:val="24"/>
                <w:szCs w:val="24"/>
                <w:lang w:val="hy-AM"/>
              </w:rPr>
              <w:t>100</w:t>
            </w:r>
            <w:r w:rsidRPr="00A924F9">
              <w:rPr>
                <w:rFonts w:ascii="GHEA Grapalat" w:hAnsi="GHEA Grapalat" w:cs="Calibri"/>
                <w:sz w:val="24"/>
                <w:szCs w:val="24"/>
                <w:lang w:val="hy-AM"/>
              </w:rPr>
              <w:t xml:space="preserve"> </w:t>
            </w:r>
            <w:r w:rsidRPr="00A924F9">
              <w:rPr>
                <w:rFonts w:ascii="GHEA Grapalat" w:hAnsi="GHEA Grapalat"/>
                <w:sz w:val="24"/>
                <w:szCs w:val="24"/>
                <w:lang w:val="hy-AM"/>
              </w:rPr>
              <w:t>տոկոս</w:t>
            </w:r>
            <w:r w:rsidRPr="00A924F9">
              <w:rPr>
                <w:rFonts w:ascii="GHEA Grapalat" w:hAnsi="GHEA Grapalat" w:cs="Calibri"/>
                <w:sz w:val="24"/>
                <w:szCs w:val="24"/>
                <w:lang w:val="hy-AM"/>
              </w:rPr>
              <w:t xml:space="preserve"> </w:t>
            </w:r>
            <w:r w:rsidRPr="00A924F9">
              <w:rPr>
                <w:rFonts w:ascii="GHEA Grapalat" w:hAnsi="GHEA Grapalat"/>
                <w:sz w:val="24"/>
                <w:szCs w:val="24"/>
                <w:lang w:val="hy-AM"/>
              </w:rPr>
              <w:t>համայնքային</w:t>
            </w:r>
            <w:r w:rsidRPr="00A924F9">
              <w:rPr>
                <w:rFonts w:ascii="GHEA Grapalat" w:hAnsi="GHEA Grapalat" w:cs="Calibri"/>
                <w:sz w:val="24"/>
                <w:szCs w:val="24"/>
                <w:lang w:val="hy-AM"/>
              </w:rPr>
              <w:t xml:space="preserve"> </w:t>
            </w:r>
            <w:r w:rsidRPr="00A924F9">
              <w:rPr>
                <w:rFonts w:ascii="GHEA Grapalat" w:hAnsi="GHEA Grapalat"/>
                <w:sz w:val="24"/>
                <w:szCs w:val="24"/>
                <w:lang w:val="hy-AM"/>
              </w:rPr>
              <w:t>մասնակցությամբ</w:t>
            </w:r>
            <w:r w:rsidRPr="00A924F9">
              <w:rPr>
                <w:rFonts w:ascii="GHEA Grapalat" w:hAnsi="GHEA Grapalat" w:cs="Calibri"/>
                <w:sz w:val="24"/>
                <w:szCs w:val="24"/>
                <w:lang w:val="hy-AM"/>
              </w:rPr>
              <w:t xml:space="preserve"> </w:t>
            </w:r>
            <w:r w:rsidRPr="00A924F9">
              <w:rPr>
                <w:rFonts w:ascii="GHEA Grapalat" w:hAnsi="GHEA Grapalat"/>
                <w:sz w:val="24"/>
                <w:szCs w:val="24"/>
                <w:lang w:val="hy-AM"/>
              </w:rPr>
              <w:t>օպերատորի աշխատակիցների կողմից տրված</w:t>
            </w:r>
            <w:r w:rsidR="00A45579" w:rsidRPr="00A924F9">
              <w:rPr>
                <w:rFonts w:ascii="GHEA Grapalat" w:hAnsi="GHEA Grapalat"/>
                <w:sz w:val="24"/>
                <w:szCs w:val="24"/>
                <w:lang w:val="hy-AM"/>
              </w:rPr>
              <w:t xml:space="preserve"> </w:t>
            </w:r>
            <w:r w:rsidRPr="00A924F9">
              <w:rPr>
                <w:rFonts w:ascii="GHEA Grapalat" w:hAnsi="GHEA Grapalat"/>
                <w:sz w:val="24"/>
                <w:szCs w:val="24"/>
                <w:lang w:val="hy-AM"/>
              </w:rPr>
              <w:t xml:space="preserve">մեքենայի շարժը կանգնեցնելու, դռները փակ պահելու հրահանգները պարտադիր կատարելու առումով։ Նախագծով անհրաժեշտ է տալ «հսկիչ» սահմանումը և նրա գործունեությունը կարգավորող լիազորությունների շրջանակը, որը պետք է ներառի միայն տրանսպորտային միջոցի ընթացքի ժամանակ վճարի առկայության ստուգումը։ </w:t>
            </w:r>
            <w:r w:rsidRPr="00A924F9">
              <w:rPr>
                <w:rFonts w:ascii="GHEA Grapalat" w:eastAsia="Times New Roman" w:hAnsi="GHEA Grapalat" w:cs="Times New Roman"/>
                <w:color w:val="000000"/>
                <w:sz w:val="24"/>
                <w:szCs w:val="24"/>
                <w:lang w:val="hy-AM"/>
              </w:rPr>
              <w:t>Տարբեր երկրների փորձը ցույց է տալիս, որ հսկիչների կողմից ավտոտրանսպորտային միջոցի ընթացքը չի կանգնեցվում և ավտոտրանսպորտային միջոցում պատահական ստուգումները կատարվում են ուղևորության ընթացքում: Եթե ուղևորն առանց ուղետոմսի է, նրան տուգանում են կամ ստիպում են հաջորդ կանգառում դուրս գալ:</w:t>
            </w:r>
          </w:p>
          <w:p w14:paraId="2C6DD881" w14:textId="14EC4AC5" w:rsidR="00A45579"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lastRenderedPageBreak/>
              <w:t xml:space="preserve">7-րդ մասում անհրաժեշտ է </w:t>
            </w:r>
            <w:r w:rsidRPr="00A924F9">
              <w:rPr>
                <w:rFonts w:ascii="GHEA Grapalat" w:hAnsi="GHEA Grapalat"/>
                <w:i/>
                <w:iCs/>
                <w:sz w:val="24"/>
                <w:szCs w:val="24"/>
                <w:lang w:val="hy-AM"/>
              </w:rPr>
              <w:t>«</w:t>
            </w:r>
            <w:r w:rsidRPr="00A924F9">
              <w:rPr>
                <w:rFonts w:ascii="GHEA Grapalat" w:eastAsia="Times New Roman" w:hAnsi="GHEA Grapalat" w:cs="Times New Roman"/>
                <w:i/>
                <w:iCs/>
                <w:color w:val="000000"/>
                <w:sz w:val="24"/>
                <w:szCs w:val="24"/>
                <w:lang w:val="hy-AM"/>
              </w:rPr>
              <w:t>մեքենայի</w:t>
            </w:r>
            <w:r w:rsidRPr="00A924F9">
              <w:rPr>
                <w:rFonts w:ascii="GHEA Grapalat" w:hAnsi="GHEA Grapalat"/>
                <w:i/>
                <w:iCs/>
                <w:sz w:val="24"/>
                <w:szCs w:val="24"/>
                <w:lang w:val="hy-AM"/>
              </w:rPr>
              <w:t>»</w:t>
            </w:r>
            <w:r w:rsidRPr="00A924F9">
              <w:rPr>
                <w:rFonts w:ascii="GHEA Grapalat" w:hAnsi="GHEA Grapalat"/>
                <w:sz w:val="24"/>
                <w:szCs w:val="24"/>
                <w:lang w:val="hy-AM"/>
              </w:rPr>
              <w:t xml:space="preserve"> բառը համապատասխանեցնել օրենսդրությամբ սահմանված ձևակերպումներին։</w:t>
            </w:r>
          </w:p>
          <w:p w14:paraId="339913DA" w14:textId="77777777" w:rsidR="00B655B8" w:rsidRPr="00A924F9" w:rsidRDefault="00B655B8" w:rsidP="006F7AD1">
            <w:pPr>
              <w:spacing w:after="0"/>
              <w:ind w:firstLine="720"/>
              <w:jc w:val="both"/>
              <w:rPr>
                <w:rFonts w:ascii="GHEA Grapalat" w:hAnsi="GHEA Grapalat"/>
                <w:sz w:val="24"/>
                <w:szCs w:val="24"/>
                <w:lang w:val="hy-AM"/>
              </w:rPr>
            </w:pPr>
          </w:p>
          <w:p w14:paraId="7C48EF31" w14:textId="77777777"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 xml:space="preserve">9. Նախագծի 11.1-ին հոդվածի 8-րդ մասը խնդրահարույց է անձանց ինքնությունը պարզելու կամ նույնականացնելու նպատակով գործողությունների իրականացումը՝ տեսանկարահանումը, լուսանկարահանումը՝ հաշվի չառնելով «Անձնական տվյալների պաշտպանության մասին» օրենքի պահանջները։ Անհասկանալի է, թե ինչ տեխնիկական միջոցներով է դա իրականացվելու, ում միջոցների հաշվին են դրանք ձեռբերվելու և որտեղ են դրանք գտնվելու՝ հսկիչի մոտ, թե օգտագործվելու են տրանսպորտային միջոցում առկա տեսանկարահանող սարքերը։ 8-րդ մասում անհրաժեշտ են հստակեցումներ </w:t>
            </w:r>
            <w:r w:rsidRPr="00A924F9">
              <w:rPr>
                <w:rFonts w:ascii="GHEA Grapalat" w:eastAsia="Times New Roman" w:hAnsi="GHEA Grapalat" w:cs="Times New Roman"/>
                <w:color w:val="000000"/>
                <w:sz w:val="24"/>
                <w:szCs w:val="24"/>
                <w:lang w:val="hy-AM"/>
              </w:rPr>
              <w:t xml:space="preserve">տեխնիկական միջոցների, սարքավորումների, տեսանկարահանելու, լուսանկարահանելու և ձայնագրելու վերաբերյալ </w:t>
            </w:r>
            <w:r w:rsidRPr="00A924F9">
              <w:rPr>
                <w:rFonts w:ascii="GHEA Grapalat" w:hAnsi="GHEA Grapalat"/>
                <w:sz w:val="24"/>
                <w:szCs w:val="24"/>
                <w:lang w:val="hy-AM"/>
              </w:rPr>
              <w:t>վերոնշյալ առաջարկների 4-րդ կետում բարձրացված խնդիրների մասով։</w:t>
            </w:r>
          </w:p>
          <w:p w14:paraId="4E735C82" w14:textId="77777777" w:rsidR="00A45579" w:rsidRPr="00A924F9" w:rsidRDefault="00A45579" w:rsidP="006F7AD1">
            <w:pPr>
              <w:spacing w:after="0"/>
              <w:ind w:firstLine="720"/>
              <w:jc w:val="both"/>
              <w:rPr>
                <w:rFonts w:ascii="GHEA Grapalat" w:hAnsi="GHEA Grapalat"/>
                <w:sz w:val="24"/>
                <w:szCs w:val="24"/>
                <w:lang w:val="hy-AM"/>
              </w:rPr>
            </w:pPr>
          </w:p>
          <w:p w14:paraId="1225784C" w14:textId="77777777" w:rsidR="00A45579"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10. Ընդհանուր առմամբ, Ավտոմոբիլային տրանսպորտի մասին օրենքում նոր 11.1 հոդվածի սահմանաումը հիմնավորման կարիք ունի, քանի որ այն ամբողջությամբ վերաբերելի է համայնքներում կազմակերպվող կանոնավոր փոխադրումների գնման գործընթացի կամ ամբողջությամբ համայնքային մասնաբաժնով օպերատորի միջոցով իրականացմանը, ինչը, կարծում ենք պետք է սահմավի «Տեղական ինքնակառավարման մասին» ՀՀ օրենքի շրջանակներում։</w:t>
            </w:r>
          </w:p>
          <w:p w14:paraId="7921B065" w14:textId="77777777" w:rsidR="00B655B8" w:rsidRPr="00A924F9" w:rsidRDefault="00B655B8" w:rsidP="006F7AD1">
            <w:pPr>
              <w:spacing w:after="0"/>
              <w:ind w:firstLine="720"/>
              <w:jc w:val="both"/>
              <w:rPr>
                <w:rFonts w:ascii="GHEA Grapalat" w:hAnsi="GHEA Grapalat"/>
                <w:sz w:val="24"/>
                <w:szCs w:val="24"/>
                <w:lang w:val="hy-AM"/>
              </w:rPr>
            </w:pPr>
          </w:p>
          <w:p w14:paraId="6BB14EB1" w14:textId="77777777" w:rsidR="00B655B8" w:rsidRPr="00A924F9" w:rsidRDefault="00B655B8" w:rsidP="006F7AD1">
            <w:pPr>
              <w:spacing w:after="0"/>
              <w:ind w:firstLine="720"/>
              <w:jc w:val="both"/>
              <w:rPr>
                <w:rFonts w:ascii="GHEA Grapalat" w:hAnsi="GHEA Grapalat"/>
                <w:sz w:val="24"/>
                <w:szCs w:val="24"/>
                <w:lang w:val="hy-AM"/>
              </w:rPr>
            </w:pPr>
          </w:p>
          <w:p w14:paraId="7BB9435D" w14:textId="77777777" w:rsidR="00B655B8" w:rsidRPr="00A924F9" w:rsidRDefault="00B655B8" w:rsidP="006F7AD1">
            <w:pPr>
              <w:spacing w:after="0"/>
              <w:ind w:firstLine="720"/>
              <w:jc w:val="both"/>
              <w:rPr>
                <w:rFonts w:ascii="GHEA Grapalat" w:hAnsi="GHEA Grapalat"/>
                <w:sz w:val="24"/>
                <w:szCs w:val="24"/>
                <w:lang w:val="hy-AM"/>
              </w:rPr>
            </w:pPr>
          </w:p>
          <w:p w14:paraId="5C95BBE4" w14:textId="77777777" w:rsidR="00B655B8" w:rsidRPr="00A924F9" w:rsidRDefault="00B655B8" w:rsidP="006F7AD1">
            <w:pPr>
              <w:spacing w:after="0"/>
              <w:ind w:firstLine="720"/>
              <w:jc w:val="both"/>
              <w:rPr>
                <w:rFonts w:ascii="GHEA Grapalat" w:hAnsi="GHEA Grapalat"/>
                <w:sz w:val="24"/>
                <w:szCs w:val="24"/>
                <w:lang w:val="hy-AM"/>
              </w:rPr>
            </w:pPr>
          </w:p>
          <w:p w14:paraId="3C5FA005" w14:textId="77777777" w:rsidR="00B655B8" w:rsidRPr="00A924F9" w:rsidRDefault="00B655B8" w:rsidP="006F7AD1">
            <w:pPr>
              <w:spacing w:after="0"/>
              <w:ind w:firstLine="720"/>
              <w:jc w:val="both"/>
              <w:rPr>
                <w:rFonts w:ascii="GHEA Grapalat" w:hAnsi="GHEA Grapalat"/>
                <w:sz w:val="24"/>
                <w:szCs w:val="24"/>
                <w:lang w:val="hy-AM"/>
              </w:rPr>
            </w:pPr>
          </w:p>
          <w:p w14:paraId="5309FED3" w14:textId="77777777" w:rsidR="00B655B8" w:rsidRPr="00A924F9" w:rsidRDefault="00B655B8" w:rsidP="006F7AD1">
            <w:pPr>
              <w:spacing w:after="0"/>
              <w:ind w:firstLine="720"/>
              <w:jc w:val="both"/>
              <w:rPr>
                <w:rFonts w:ascii="GHEA Grapalat" w:hAnsi="GHEA Grapalat"/>
                <w:sz w:val="24"/>
                <w:szCs w:val="24"/>
                <w:lang w:val="hy-AM"/>
              </w:rPr>
            </w:pPr>
          </w:p>
          <w:p w14:paraId="2AC32A72" w14:textId="77777777" w:rsidR="00B655B8" w:rsidRPr="00A924F9" w:rsidRDefault="00B655B8" w:rsidP="006F7AD1">
            <w:pPr>
              <w:spacing w:after="0"/>
              <w:ind w:firstLine="720"/>
              <w:jc w:val="both"/>
              <w:rPr>
                <w:rFonts w:ascii="GHEA Grapalat" w:hAnsi="GHEA Grapalat"/>
                <w:sz w:val="24"/>
                <w:szCs w:val="24"/>
                <w:lang w:val="hy-AM"/>
              </w:rPr>
            </w:pPr>
          </w:p>
          <w:p w14:paraId="62F6BB95" w14:textId="77777777" w:rsidR="00B655B8" w:rsidRPr="00A924F9" w:rsidRDefault="00B655B8" w:rsidP="006F7AD1">
            <w:pPr>
              <w:spacing w:after="0"/>
              <w:ind w:firstLine="720"/>
              <w:jc w:val="both"/>
              <w:rPr>
                <w:rFonts w:ascii="GHEA Grapalat" w:hAnsi="GHEA Grapalat"/>
                <w:sz w:val="24"/>
                <w:szCs w:val="24"/>
                <w:lang w:val="hy-AM"/>
              </w:rPr>
            </w:pPr>
          </w:p>
          <w:p w14:paraId="105828CE" w14:textId="77777777" w:rsidR="00B655B8" w:rsidRPr="00A924F9" w:rsidRDefault="00B655B8" w:rsidP="006F7AD1">
            <w:pPr>
              <w:spacing w:after="0"/>
              <w:ind w:firstLine="720"/>
              <w:jc w:val="both"/>
              <w:rPr>
                <w:rFonts w:ascii="GHEA Grapalat" w:hAnsi="GHEA Grapalat"/>
                <w:sz w:val="24"/>
                <w:szCs w:val="24"/>
                <w:lang w:val="hy-AM"/>
              </w:rPr>
            </w:pPr>
          </w:p>
          <w:p w14:paraId="33780AD3" w14:textId="77777777" w:rsidR="00B655B8" w:rsidRPr="00A924F9" w:rsidRDefault="00B655B8" w:rsidP="006F7AD1">
            <w:pPr>
              <w:spacing w:after="0"/>
              <w:ind w:firstLine="720"/>
              <w:jc w:val="both"/>
              <w:rPr>
                <w:rFonts w:ascii="GHEA Grapalat" w:hAnsi="GHEA Grapalat"/>
                <w:sz w:val="24"/>
                <w:szCs w:val="24"/>
                <w:lang w:val="hy-AM"/>
              </w:rPr>
            </w:pPr>
          </w:p>
          <w:p w14:paraId="0F15CF5A" w14:textId="77777777" w:rsidR="00B655B8" w:rsidRPr="00A924F9" w:rsidRDefault="00B655B8" w:rsidP="006F7AD1">
            <w:pPr>
              <w:spacing w:after="0"/>
              <w:ind w:firstLine="720"/>
              <w:jc w:val="both"/>
              <w:rPr>
                <w:rFonts w:ascii="GHEA Grapalat" w:hAnsi="GHEA Grapalat"/>
                <w:sz w:val="24"/>
                <w:szCs w:val="24"/>
                <w:lang w:val="hy-AM"/>
              </w:rPr>
            </w:pPr>
          </w:p>
          <w:p w14:paraId="3878AE5E" w14:textId="77777777" w:rsidR="00B655B8" w:rsidRPr="00A924F9" w:rsidRDefault="00B655B8" w:rsidP="006F7AD1">
            <w:pPr>
              <w:spacing w:after="0"/>
              <w:ind w:firstLine="720"/>
              <w:jc w:val="both"/>
              <w:rPr>
                <w:rFonts w:ascii="GHEA Grapalat" w:hAnsi="GHEA Grapalat"/>
                <w:sz w:val="24"/>
                <w:szCs w:val="24"/>
                <w:lang w:val="hy-AM"/>
              </w:rPr>
            </w:pPr>
          </w:p>
          <w:p w14:paraId="33492D5B" w14:textId="2D32D516"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11. Օրենքի նախագծում բացակայում է ուժի մեջ մտնելու դրույթը, ինչպես նաև օրենքի ընդունմամբ պայմանավորված ենթաօրենսդրական ակտերն ուժի մեջ մտնելու ժամկետները։</w:t>
            </w:r>
          </w:p>
          <w:p w14:paraId="75DFD8FC" w14:textId="77777777" w:rsidR="00B655B8" w:rsidRPr="00A924F9" w:rsidRDefault="00B655B8" w:rsidP="006F7AD1">
            <w:pPr>
              <w:spacing w:after="0"/>
              <w:ind w:firstLine="720"/>
              <w:jc w:val="both"/>
              <w:rPr>
                <w:rFonts w:ascii="GHEA Grapalat" w:hAnsi="GHEA Grapalat"/>
                <w:sz w:val="24"/>
                <w:szCs w:val="24"/>
                <w:lang w:val="hy-AM"/>
              </w:rPr>
            </w:pPr>
          </w:p>
          <w:p w14:paraId="195DC857" w14:textId="56BEADC3"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12. Օրենքի նախագծում պետք է սահմանվի անցումային դրույթ արդեն իսկ գործող երթուղիները սպասարկող տրանսպորտային միջոցները տեսանկարահանող սարքերով կահավորելու ժամկետի համար։</w:t>
            </w:r>
          </w:p>
          <w:p w14:paraId="408EABF3" w14:textId="77777777" w:rsidR="00A45579" w:rsidRPr="00A924F9" w:rsidRDefault="00A45579" w:rsidP="006F7AD1">
            <w:pPr>
              <w:spacing w:after="0"/>
              <w:ind w:firstLine="720"/>
              <w:jc w:val="both"/>
              <w:rPr>
                <w:rFonts w:ascii="GHEA Grapalat" w:hAnsi="GHEA Grapalat"/>
                <w:sz w:val="24"/>
                <w:szCs w:val="24"/>
                <w:lang w:val="hy-AM"/>
              </w:rPr>
            </w:pPr>
          </w:p>
          <w:p w14:paraId="44979235" w14:textId="77777777" w:rsidR="00A45579" w:rsidRPr="00A924F9" w:rsidRDefault="00A45579" w:rsidP="006F7AD1">
            <w:pPr>
              <w:spacing w:after="0"/>
              <w:ind w:firstLine="720"/>
              <w:jc w:val="both"/>
              <w:rPr>
                <w:rFonts w:ascii="GHEA Grapalat" w:hAnsi="GHEA Grapalat"/>
                <w:sz w:val="24"/>
                <w:szCs w:val="24"/>
                <w:lang w:val="hy-AM"/>
              </w:rPr>
            </w:pPr>
          </w:p>
          <w:p w14:paraId="3DDB61A3" w14:textId="15464A28"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 xml:space="preserve">13. Վարչական իրավախախտումների վերաբերյալ Հայաստանի Հանրապետության օրենսգրքում փոփոխություններ եվ լրացումներ կատարելու մասին նախագծի վերաբերյալ հայտնում ենք, որ խնդիրը կարգավորված է ՎԻՎ օրենսգրքի գործող խմբագրության 137-րդ հոդվածով և անհասկանալի է նման կարգավորման անհրաժեշտությունը։  Միաժամանակ, ՎԻՎ օրենգրքի նույն հոդվածի գործող խմբագրությունը կարգավորում է նաև տրանսպորտային միջոցների այլ տեսակներով անտոմս </w:t>
            </w:r>
            <w:r w:rsidRPr="00A924F9">
              <w:rPr>
                <w:rFonts w:ascii="GHEA Grapalat" w:hAnsi="GHEA Grapalat"/>
                <w:sz w:val="24"/>
                <w:szCs w:val="24"/>
                <w:lang w:val="hy-AM"/>
              </w:rPr>
              <w:lastRenderedPageBreak/>
              <w:t>երթևեկելու դեպքերը, ինչը առաջարկվող խմբագրությամբ հանվում է, ինչը անհասկանալի է և, հետևաբար, անընդունելի։</w:t>
            </w:r>
          </w:p>
          <w:p w14:paraId="243D6E40" w14:textId="77777777"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Հիմնավորված չէ նաև 135-րդ հոդվածը ուժը կորցրած ճանաչելը։</w:t>
            </w:r>
          </w:p>
          <w:p w14:paraId="63BB6464" w14:textId="62DFE4BF" w:rsidR="003F7857" w:rsidRPr="00A924F9" w:rsidRDefault="003F7857" w:rsidP="006F7AD1">
            <w:pPr>
              <w:spacing w:after="0"/>
              <w:ind w:firstLine="720"/>
              <w:jc w:val="both"/>
              <w:rPr>
                <w:rFonts w:ascii="GHEA Grapalat" w:hAnsi="GHEA Grapalat"/>
                <w:sz w:val="24"/>
                <w:szCs w:val="24"/>
                <w:lang w:val="hy-AM"/>
              </w:rPr>
            </w:pPr>
            <w:r w:rsidRPr="00A924F9">
              <w:rPr>
                <w:rFonts w:ascii="GHEA Grapalat" w:hAnsi="GHEA Grapalat"/>
                <w:sz w:val="24"/>
                <w:szCs w:val="24"/>
                <w:lang w:val="hy-AM"/>
              </w:rPr>
              <w:t>Ընդհանուր առմամբ, նախագծերի փաթեթով ներկայացված հիմնավորումը մասամբ է արտացոլում փաթեթով ներկայացված կարգավորիչ դեր ունեցող փոփոխությունները և ենթակա է լրամշակման։</w:t>
            </w:r>
          </w:p>
          <w:p w14:paraId="42576F05" w14:textId="2F4AE16B" w:rsidR="00F60A7D" w:rsidRPr="00A924F9" w:rsidRDefault="00F60A7D" w:rsidP="006F7AD1">
            <w:pPr>
              <w:spacing w:after="0"/>
              <w:ind w:firstLine="720"/>
              <w:jc w:val="both"/>
              <w:rPr>
                <w:rFonts w:ascii="GHEA Grapalat" w:hAnsi="GHEA Grapalat"/>
                <w:sz w:val="24"/>
                <w:szCs w:val="24"/>
                <w:lang w:val="hy-AM"/>
              </w:rPr>
            </w:pPr>
          </w:p>
          <w:p w14:paraId="66B68E1A" w14:textId="77777777" w:rsidR="00F60A7D" w:rsidRPr="00A924F9" w:rsidRDefault="00F60A7D" w:rsidP="006F7AD1">
            <w:pPr>
              <w:spacing w:after="0"/>
              <w:ind w:firstLine="720"/>
              <w:jc w:val="both"/>
              <w:rPr>
                <w:rFonts w:ascii="GHEA Grapalat" w:hAnsi="GHEA Grapalat"/>
                <w:sz w:val="24"/>
                <w:szCs w:val="24"/>
                <w:lang w:val="hy-AM"/>
              </w:rPr>
            </w:pPr>
          </w:p>
          <w:p w14:paraId="13BF3714" w14:textId="007367CE" w:rsidR="000071F0" w:rsidRPr="00A924F9" w:rsidRDefault="000071F0" w:rsidP="006F7AD1">
            <w:pPr>
              <w:pStyle w:val="BodyText"/>
              <w:tabs>
                <w:tab w:val="left" w:pos="67"/>
                <w:tab w:val="left" w:pos="426"/>
                <w:tab w:val="left" w:pos="709"/>
              </w:tabs>
              <w:spacing w:line="276" w:lineRule="auto"/>
              <w:ind w:left="72" w:right="86" w:firstLine="72"/>
              <w:contextualSpacing/>
              <w:jc w:val="both"/>
              <w:rPr>
                <w:rFonts w:ascii="GHEA Grapalat" w:hAnsi="GHEA Grapalat"/>
                <w:spacing w:val="-6"/>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FFFFFF"/>
          </w:tcPr>
          <w:p w14:paraId="60ABF0F8" w14:textId="7777777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lastRenderedPageBreak/>
              <w:t>1. Ընդունվել է:</w:t>
            </w:r>
          </w:p>
          <w:p w14:paraId="3F484444" w14:textId="39FB1E1D"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Նախագծերում կատարվել են համապատասխան փոփոխություններ:</w:t>
            </w:r>
          </w:p>
          <w:p w14:paraId="6A4456AA" w14:textId="7777777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p>
          <w:p w14:paraId="387E4A1D" w14:textId="7777777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p>
          <w:p w14:paraId="496E511E" w14:textId="7777777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p>
          <w:p w14:paraId="4E2D516F" w14:textId="1C5C3D96"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p>
          <w:p w14:paraId="19B35BB1" w14:textId="101F8C3B" w:rsidR="00E62322" w:rsidRPr="00A924F9" w:rsidRDefault="00E62322" w:rsidP="006F7AD1">
            <w:pPr>
              <w:spacing w:after="0"/>
              <w:ind w:left="142" w:right="132" w:firstLine="284"/>
              <w:jc w:val="both"/>
              <w:rPr>
                <w:rFonts w:ascii="GHEA Grapalat" w:eastAsia="Times New Roman" w:hAnsi="GHEA Grapalat" w:cs="Times New Roman"/>
                <w:bCs/>
                <w:color w:val="000000"/>
                <w:sz w:val="24"/>
                <w:szCs w:val="24"/>
                <w:lang w:val="hy-AM"/>
              </w:rPr>
            </w:pPr>
          </w:p>
          <w:p w14:paraId="25537632" w14:textId="77777777" w:rsidR="001915BE" w:rsidRPr="00A924F9" w:rsidRDefault="001915BE" w:rsidP="006F7AD1">
            <w:pPr>
              <w:spacing w:after="0"/>
              <w:ind w:left="142" w:right="132" w:firstLine="284"/>
              <w:jc w:val="both"/>
              <w:rPr>
                <w:rFonts w:ascii="GHEA Grapalat" w:eastAsia="Times New Roman" w:hAnsi="GHEA Grapalat" w:cs="Times New Roman"/>
                <w:bCs/>
                <w:color w:val="000000"/>
                <w:sz w:val="24"/>
                <w:szCs w:val="24"/>
                <w:lang w:val="hy-AM"/>
              </w:rPr>
            </w:pPr>
          </w:p>
          <w:p w14:paraId="4934FCB4" w14:textId="77777777" w:rsidR="00E62322" w:rsidRPr="00A924F9" w:rsidRDefault="00E62322" w:rsidP="006F7AD1">
            <w:pPr>
              <w:spacing w:after="0"/>
              <w:ind w:left="142" w:right="132" w:firstLine="284"/>
              <w:jc w:val="both"/>
              <w:rPr>
                <w:rFonts w:ascii="GHEA Grapalat" w:eastAsia="Times New Roman" w:hAnsi="GHEA Grapalat" w:cs="Times New Roman"/>
                <w:bCs/>
                <w:color w:val="000000"/>
                <w:sz w:val="24"/>
                <w:szCs w:val="24"/>
                <w:lang w:val="hy-AM"/>
              </w:rPr>
            </w:pPr>
          </w:p>
          <w:p w14:paraId="5F126813" w14:textId="7777777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p>
          <w:p w14:paraId="158B36E6" w14:textId="4C2DC000" w:rsidR="006B30EF"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2</w:t>
            </w:r>
            <w:r w:rsidR="007C7CA3" w:rsidRPr="00A924F9">
              <w:rPr>
                <w:rFonts w:ascii="GHEA Grapalat" w:eastAsia="Times New Roman" w:hAnsi="GHEA Grapalat" w:cs="Times New Roman"/>
                <w:bCs/>
                <w:color w:val="000000"/>
                <w:sz w:val="24"/>
                <w:szCs w:val="24"/>
                <w:lang w:val="hy-AM"/>
              </w:rPr>
              <w:t xml:space="preserve">. </w:t>
            </w:r>
            <w:r w:rsidRPr="00A924F9">
              <w:rPr>
                <w:rFonts w:ascii="GHEA Grapalat" w:eastAsia="Times New Roman" w:hAnsi="GHEA Grapalat" w:cs="Times New Roman"/>
                <w:bCs/>
                <w:color w:val="000000"/>
                <w:sz w:val="24"/>
                <w:szCs w:val="24"/>
                <w:lang w:val="hy-AM"/>
              </w:rPr>
              <w:t>Ը</w:t>
            </w:r>
            <w:r w:rsidR="006B30EF" w:rsidRPr="00A924F9">
              <w:rPr>
                <w:rFonts w:ascii="GHEA Grapalat" w:eastAsia="Times New Roman" w:hAnsi="GHEA Grapalat" w:cs="Times New Roman"/>
                <w:bCs/>
                <w:color w:val="000000"/>
                <w:sz w:val="24"/>
                <w:szCs w:val="24"/>
                <w:lang w:val="hy-AM"/>
              </w:rPr>
              <w:t>նդունվել</w:t>
            </w:r>
            <w:r w:rsidRPr="00A924F9">
              <w:rPr>
                <w:rFonts w:ascii="GHEA Grapalat" w:eastAsia="Times New Roman" w:hAnsi="GHEA Grapalat" w:cs="Times New Roman"/>
                <w:bCs/>
                <w:color w:val="000000"/>
                <w:sz w:val="24"/>
                <w:szCs w:val="24"/>
                <w:lang w:val="hy-AM"/>
              </w:rPr>
              <w:t xml:space="preserve"> է:</w:t>
            </w:r>
          </w:p>
          <w:p w14:paraId="7038A5DF" w14:textId="491912FD"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lastRenderedPageBreak/>
              <w:t>Նախագծում կատարվել է համապատասխան փոփոխություն:</w:t>
            </w:r>
          </w:p>
          <w:p w14:paraId="0371EB59" w14:textId="445E62AA"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p>
          <w:p w14:paraId="73FBE979" w14:textId="7777777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p>
          <w:p w14:paraId="54FDADB0"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22FD2A3B"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6549E57C"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2238BF5E" w14:textId="20F1848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3. Ընդունվել է</w:t>
            </w:r>
            <w:r w:rsidR="00E62322" w:rsidRPr="00A924F9">
              <w:rPr>
                <w:rFonts w:ascii="GHEA Grapalat" w:eastAsia="Times New Roman" w:hAnsi="GHEA Grapalat" w:cs="Times New Roman"/>
                <w:bCs/>
                <w:color w:val="000000"/>
                <w:sz w:val="24"/>
                <w:szCs w:val="24"/>
                <w:lang w:val="hy-AM"/>
              </w:rPr>
              <w:t xml:space="preserve"> մասնակի</w:t>
            </w:r>
            <w:r w:rsidRPr="00A924F9">
              <w:rPr>
                <w:rFonts w:ascii="GHEA Grapalat" w:eastAsia="Times New Roman" w:hAnsi="GHEA Grapalat" w:cs="Times New Roman"/>
                <w:bCs/>
                <w:color w:val="000000"/>
                <w:sz w:val="24"/>
                <w:szCs w:val="24"/>
                <w:lang w:val="hy-AM"/>
              </w:rPr>
              <w:t>:</w:t>
            </w:r>
          </w:p>
          <w:p w14:paraId="76124F17" w14:textId="7DFDB767" w:rsidR="00D55DBE" w:rsidRPr="00A924F9" w:rsidRDefault="00D55DBE"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 xml:space="preserve">Նախագծում կատարվել է համապատասխան փոփոխություն, որով հնարավորություն է տրվել կառավարությանը հիմնավոր փաստերի առկայության դեպքում նշված ժամկետը </w:t>
            </w:r>
            <w:r w:rsidR="00E62322" w:rsidRPr="00A924F9">
              <w:rPr>
                <w:rFonts w:ascii="GHEA Grapalat" w:eastAsia="Times New Roman" w:hAnsi="GHEA Grapalat" w:cs="Times New Roman"/>
                <w:bCs/>
                <w:color w:val="000000"/>
                <w:sz w:val="24"/>
                <w:szCs w:val="24"/>
                <w:lang w:val="hy-AM"/>
              </w:rPr>
              <w:t>փոփոխել</w:t>
            </w:r>
            <w:r w:rsidRPr="00A924F9">
              <w:rPr>
                <w:rFonts w:ascii="GHEA Grapalat" w:eastAsia="Times New Roman" w:hAnsi="GHEA Grapalat" w:cs="Times New Roman"/>
                <w:bCs/>
                <w:color w:val="000000"/>
                <w:sz w:val="24"/>
                <w:szCs w:val="24"/>
                <w:lang w:val="hy-AM"/>
              </w:rPr>
              <w:t>:</w:t>
            </w:r>
          </w:p>
          <w:p w14:paraId="5EF5ADE5"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121D20F5"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028606AA"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6ABA48F3"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078D7E08"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5A28A4AA"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6441EA98"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4FD1A515"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38B6E4A1"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5B6DD1B3" w14:textId="77777777" w:rsidR="007C7CA3" w:rsidRPr="00A924F9" w:rsidRDefault="007C7CA3" w:rsidP="006F7AD1">
            <w:pPr>
              <w:spacing w:after="0"/>
              <w:ind w:left="142" w:right="132" w:firstLine="284"/>
              <w:jc w:val="both"/>
              <w:rPr>
                <w:rFonts w:ascii="GHEA Grapalat" w:eastAsia="Times New Roman" w:hAnsi="GHEA Grapalat" w:cs="Times New Roman"/>
                <w:bCs/>
                <w:color w:val="000000"/>
                <w:sz w:val="24"/>
                <w:szCs w:val="24"/>
                <w:highlight w:val="yellow"/>
                <w:lang w:val="hy-AM"/>
              </w:rPr>
            </w:pPr>
          </w:p>
          <w:p w14:paraId="002658A3" w14:textId="77777777" w:rsidR="008614C2" w:rsidRPr="00A924F9" w:rsidRDefault="008614C2" w:rsidP="006F7AD1">
            <w:pPr>
              <w:spacing w:after="0"/>
              <w:ind w:left="142" w:right="132" w:firstLine="284"/>
              <w:jc w:val="both"/>
              <w:rPr>
                <w:rFonts w:ascii="GHEA Grapalat" w:eastAsia="Times New Roman" w:hAnsi="GHEA Grapalat" w:cs="Times New Roman"/>
                <w:bCs/>
                <w:color w:val="000000"/>
                <w:sz w:val="24"/>
                <w:szCs w:val="24"/>
                <w:lang w:val="hy-AM"/>
              </w:rPr>
            </w:pPr>
          </w:p>
          <w:p w14:paraId="07095B50" w14:textId="77777777" w:rsidR="0037376C" w:rsidRPr="00A924F9" w:rsidRDefault="0037376C" w:rsidP="006F7AD1">
            <w:pPr>
              <w:spacing w:after="0"/>
              <w:ind w:left="142" w:right="132" w:firstLine="284"/>
              <w:jc w:val="both"/>
              <w:rPr>
                <w:rFonts w:ascii="GHEA Grapalat" w:eastAsia="Times New Roman" w:hAnsi="GHEA Grapalat" w:cs="Times New Roman"/>
                <w:bCs/>
                <w:color w:val="000000"/>
                <w:sz w:val="24"/>
                <w:szCs w:val="24"/>
                <w:lang w:val="hy-AM"/>
              </w:rPr>
            </w:pPr>
          </w:p>
          <w:p w14:paraId="7025A9C9" w14:textId="4577D11C" w:rsidR="0037376C" w:rsidRPr="00A924F9" w:rsidRDefault="0037376C" w:rsidP="006F7AD1">
            <w:pPr>
              <w:spacing w:after="0"/>
              <w:ind w:left="142" w:right="132" w:firstLine="284"/>
              <w:jc w:val="both"/>
              <w:rPr>
                <w:rFonts w:ascii="GHEA Grapalat" w:eastAsia="Times New Roman" w:hAnsi="GHEA Grapalat" w:cs="Times New Roman"/>
                <w:bCs/>
                <w:color w:val="000000"/>
                <w:sz w:val="24"/>
                <w:szCs w:val="24"/>
                <w:lang w:val="hy-AM"/>
              </w:rPr>
            </w:pPr>
          </w:p>
          <w:p w14:paraId="209DE8D4" w14:textId="64F9D5B2" w:rsidR="00E62322" w:rsidRPr="00A924F9" w:rsidRDefault="00E62322" w:rsidP="006F7AD1">
            <w:pPr>
              <w:spacing w:after="0"/>
              <w:ind w:left="142" w:right="132" w:firstLine="284"/>
              <w:jc w:val="both"/>
              <w:rPr>
                <w:rFonts w:ascii="GHEA Grapalat" w:eastAsia="Times New Roman" w:hAnsi="GHEA Grapalat" w:cs="Times New Roman"/>
                <w:bCs/>
                <w:color w:val="000000"/>
                <w:sz w:val="24"/>
                <w:szCs w:val="24"/>
                <w:lang w:val="hy-AM"/>
              </w:rPr>
            </w:pPr>
          </w:p>
          <w:p w14:paraId="5F87EED8" w14:textId="77777777" w:rsidR="00E62322" w:rsidRPr="00A924F9" w:rsidRDefault="00E62322" w:rsidP="006F7AD1">
            <w:pPr>
              <w:spacing w:after="0"/>
              <w:ind w:left="142" w:right="132" w:firstLine="284"/>
              <w:jc w:val="both"/>
              <w:rPr>
                <w:rFonts w:ascii="GHEA Grapalat" w:eastAsia="Times New Roman" w:hAnsi="GHEA Grapalat" w:cs="Times New Roman"/>
                <w:bCs/>
                <w:color w:val="000000"/>
                <w:sz w:val="24"/>
                <w:szCs w:val="24"/>
                <w:lang w:val="hy-AM"/>
              </w:rPr>
            </w:pPr>
          </w:p>
          <w:p w14:paraId="04D1AE54" w14:textId="77777777" w:rsidR="00660B51" w:rsidRPr="00A924F9" w:rsidRDefault="00660B51" w:rsidP="006F7AD1">
            <w:pPr>
              <w:spacing w:after="0"/>
              <w:ind w:left="142" w:right="132" w:firstLine="284"/>
              <w:jc w:val="both"/>
              <w:rPr>
                <w:rFonts w:ascii="GHEA Grapalat" w:eastAsia="Times New Roman" w:hAnsi="GHEA Grapalat" w:cs="Times New Roman"/>
                <w:bCs/>
                <w:color w:val="000000"/>
                <w:sz w:val="24"/>
                <w:szCs w:val="24"/>
                <w:lang w:val="hy-AM"/>
              </w:rPr>
            </w:pPr>
          </w:p>
          <w:p w14:paraId="4C68ACDE" w14:textId="77777777" w:rsidR="0065754F" w:rsidRDefault="0065754F" w:rsidP="006F7AD1">
            <w:pPr>
              <w:spacing w:after="0"/>
              <w:ind w:left="142" w:right="132" w:firstLine="284"/>
              <w:jc w:val="both"/>
              <w:rPr>
                <w:rFonts w:ascii="GHEA Grapalat" w:eastAsia="Times New Roman" w:hAnsi="GHEA Grapalat" w:cs="Times New Roman"/>
                <w:bCs/>
                <w:color w:val="000000"/>
                <w:sz w:val="24"/>
                <w:szCs w:val="24"/>
                <w:lang w:val="hy-AM"/>
              </w:rPr>
            </w:pPr>
          </w:p>
          <w:p w14:paraId="150F9F2E" w14:textId="2AE18888" w:rsidR="007C7CA3" w:rsidRPr="00A924F9" w:rsidRDefault="00782EA4"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lastRenderedPageBreak/>
              <w:t>4</w:t>
            </w:r>
            <w:r w:rsidR="007C7CA3" w:rsidRPr="00A924F9">
              <w:rPr>
                <w:rFonts w:ascii="GHEA Grapalat" w:eastAsia="Times New Roman" w:hAnsi="GHEA Grapalat" w:cs="Times New Roman"/>
                <w:bCs/>
                <w:color w:val="000000"/>
                <w:sz w:val="24"/>
                <w:szCs w:val="24"/>
                <w:lang w:val="hy-AM"/>
              </w:rPr>
              <w:t xml:space="preserve">. </w:t>
            </w:r>
            <w:r w:rsidR="00EE7AC2" w:rsidRPr="00A924F9">
              <w:rPr>
                <w:rFonts w:ascii="GHEA Grapalat" w:eastAsia="Times New Roman" w:hAnsi="GHEA Grapalat" w:cs="Times New Roman"/>
                <w:bCs/>
                <w:color w:val="000000"/>
                <w:sz w:val="24"/>
                <w:szCs w:val="24"/>
                <w:lang w:val="hy-AM"/>
              </w:rPr>
              <w:t xml:space="preserve">Չի </w:t>
            </w:r>
            <w:r w:rsidR="00660B51" w:rsidRPr="00A924F9">
              <w:rPr>
                <w:rFonts w:ascii="GHEA Grapalat" w:eastAsia="Times New Roman" w:hAnsi="GHEA Grapalat" w:cs="Times New Roman"/>
                <w:bCs/>
                <w:color w:val="000000"/>
                <w:sz w:val="24"/>
                <w:szCs w:val="24"/>
                <w:lang w:val="hy-AM"/>
              </w:rPr>
              <w:t>ը</w:t>
            </w:r>
            <w:r w:rsidR="007C7CA3" w:rsidRPr="00A924F9">
              <w:rPr>
                <w:rFonts w:ascii="GHEA Grapalat" w:eastAsia="Times New Roman" w:hAnsi="GHEA Grapalat" w:cs="Times New Roman"/>
                <w:bCs/>
                <w:color w:val="000000"/>
                <w:sz w:val="24"/>
                <w:szCs w:val="24"/>
                <w:lang w:val="hy-AM"/>
              </w:rPr>
              <w:t>նդունվել.</w:t>
            </w:r>
          </w:p>
          <w:p w14:paraId="33329305" w14:textId="3DAFE71D" w:rsidR="00EE7AC2" w:rsidRPr="00A924F9" w:rsidRDefault="00EE7AC2"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Նախագծի քննարկվող հոդվածում նշված կարգը և առաջարկությամբ բարձրացված մյուս հարցերը կարգավորված են «Անձնական տվյալների պաշտպանության մասին» օրենքով: Ավելին</w:t>
            </w:r>
            <w:r w:rsidR="00F73FCC" w:rsidRPr="00A924F9">
              <w:rPr>
                <w:rFonts w:ascii="GHEA Grapalat" w:eastAsia="Times New Roman" w:hAnsi="GHEA Grapalat" w:cs="Times New Roman"/>
                <w:bCs/>
                <w:color w:val="000000"/>
                <w:sz w:val="24"/>
                <w:szCs w:val="24"/>
                <w:lang w:val="hy-AM"/>
              </w:rPr>
              <w:t>՝</w:t>
            </w:r>
            <w:r w:rsidRPr="00A924F9">
              <w:rPr>
                <w:rFonts w:ascii="GHEA Grapalat" w:eastAsia="Times New Roman" w:hAnsi="GHEA Grapalat" w:cs="Times New Roman"/>
                <w:bCs/>
                <w:color w:val="000000"/>
                <w:sz w:val="24"/>
                <w:szCs w:val="24"/>
                <w:lang w:val="hy-AM"/>
              </w:rPr>
              <w:t xml:space="preserve"> «</w:t>
            </w:r>
            <w:r w:rsidRPr="00A924F9">
              <w:rPr>
                <w:rFonts w:ascii="GHEA Grapalat" w:hAnsi="GHEA Grapalat"/>
                <w:sz w:val="24"/>
                <w:szCs w:val="24"/>
                <w:lang w:val="hy-AM"/>
              </w:rPr>
              <w:t xml:space="preserve">օրենքով սահմանված կարգին համապատասխան» բառակապակցությունը </w:t>
            </w:r>
            <w:r w:rsidR="00F73FCC" w:rsidRPr="00A924F9">
              <w:rPr>
                <w:rFonts w:ascii="GHEA Grapalat" w:hAnsi="GHEA Grapalat"/>
                <w:sz w:val="24"/>
                <w:szCs w:val="24"/>
                <w:lang w:val="hy-AM"/>
              </w:rPr>
              <w:t xml:space="preserve">նախագծում </w:t>
            </w:r>
            <w:r w:rsidRPr="00A924F9">
              <w:rPr>
                <w:rFonts w:ascii="GHEA Grapalat" w:hAnsi="GHEA Grapalat"/>
                <w:sz w:val="24"/>
                <w:szCs w:val="24"/>
                <w:lang w:val="hy-AM"/>
              </w:rPr>
              <w:t xml:space="preserve">նշվել է </w:t>
            </w:r>
            <w:r w:rsidR="00CE55A1" w:rsidRPr="00A924F9">
              <w:rPr>
                <w:rFonts w:ascii="GHEA Grapalat" w:hAnsi="GHEA Grapalat"/>
                <w:sz w:val="24"/>
                <w:szCs w:val="24"/>
                <w:lang w:val="hy-AM"/>
              </w:rPr>
              <w:t xml:space="preserve">նկատի ունենալով լուսանկարահանման </w:t>
            </w:r>
            <w:r w:rsidR="00F73FCC" w:rsidRPr="00A924F9">
              <w:rPr>
                <w:rFonts w:ascii="GHEA Grapalat" w:hAnsi="GHEA Grapalat"/>
                <w:sz w:val="24"/>
                <w:szCs w:val="24"/>
                <w:lang w:val="hy-AM"/>
              </w:rPr>
              <w:t xml:space="preserve">և տեսանկարահանման </w:t>
            </w:r>
            <w:r w:rsidR="00CE55A1" w:rsidRPr="00A924F9">
              <w:rPr>
                <w:rFonts w:ascii="GHEA Grapalat" w:hAnsi="GHEA Grapalat"/>
                <w:sz w:val="24"/>
                <w:szCs w:val="24"/>
                <w:lang w:val="hy-AM"/>
              </w:rPr>
              <w:t>ընթացքում ստացված նյութերի պահպանման և անձանց անձնական կյանքի իրավունքի ապահովման անհրաժեշտությունը: Ինչ վերաբերում է ֆինանսական միջոցներին, ապա որևէ նոր ծախսի պարտադիր ավելացում</w:t>
            </w:r>
            <w:r w:rsidR="00F73FCC" w:rsidRPr="00A924F9">
              <w:rPr>
                <w:rFonts w:ascii="GHEA Grapalat" w:hAnsi="GHEA Grapalat"/>
                <w:sz w:val="24"/>
                <w:szCs w:val="24"/>
                <w:lang w:val="hy-AM"/>
              </w:rPr>
              <w:t xml:space="preserve"> նախագծով</w:t>
            </w:r>
            <w:r w:rsidR="00CE55A1" w:rsidRPr="00A924F9">
              <w:rPr>
                <w:rFonts w:ascii="GHEA Grapalat" w:hAnsi="GHEA Grapalat"/>
                <w:sz w:val="24"/>
                <w:szCs w:val="24"/>
                <w:lang w:val="hy-AM"/>
              </w:rPr>
              <w:t xml:space="preserve"> չի նախատեսվում, քանի որ </w:t>
            </w:r>
            <w:r w:rsidR="00F73FCC" w:rsidRPr="00A924F9">
              <w:rPr>
                <w:rFonts w:ascii="GHEA Grapalat" w:hAnsi="GHEA Grapalat"/>
                <w:sz w:val="24"/>
                <w:szCs w:val="24"/>
                <w:lang w:val="hy-AM"/>
              </w:rPr>
              <w:t>տեսանկարահանելը և լուսանկարահանելը նախագծով սահմանվում է, որպես իրավունք, այլ ոչ թե պարտադիր պահանջ: Բացի այդ, ժամանակակից գրեթե բոլոր տրանսպորտային միջոցներում տեսանկարահանման համակարգը արդեն իսկ առկա է:</w:t>
            </w:r>
          </w:p>
          <w:tbl>
            <w:tblPr>
              <w:tblW w:w="5000" w:type="pct"/>
              <w:tblCellMar>
                <w:left w:w="0" w:type="dxa"/>
                <w:right w:w="0" w:type="dxa"/>
              </w:tblCellMar>
              <w:tblLook w:val="04A0" w:firstRow="1" w:lastRow="0" w:firstColumn="1" w:lastColumn="0" w:noHBand="0" w:noVBand="1"/>
            </w:tblPr>
            <w:tblGrid>
              <w:gridCol w:w="6483"/>
            </w:tblGrid>
            <w:tr w:rsidR="001F5502" w:rsidRPr="009F07A4" w14:paraId="311238D0" w14:textId="77777777" w:rsidTr="0028633B">
              <w:tc>
                <w:tcPr>
                  <w:tcW w:w="0" w:type="auto"/>
                  <w:tcBorders>
                    <w:bottom w:val="single" w:sz="6" w:space="0" w:color="EEEEEE"/>
                  </w:tcBorders>
                  <w:shd w:val="clear" w:color="auto" w:fill="auto"/>
                  <w:tcMar>
                    <w:top w:w="30" w:type="dxa"/>
                    <w:left w:w="150" w:type="dxa"/>
                    <w:bottom w:w="30" w:type="dxa"/>
                    <w:right w:w="0" w:type="dxa"/>
                  </w:tcMar>
                  <w:hideMark/>
                </w:tcPr>
                <w:p w14:paraId="3FAB7E1F" w14:textId="77777777" w:rsidR="001F5502" w:rsidRPr="00A924F9" w:rsidRDefault="001F5502" w:rsidP="006F7AD1">
                  <w:pPr>
                    <w:tabs>
                      <w:tab w:val="left" w:pos="7800"/>
                    </w:tabs>
                    <w:spacing w:after="0"/>
                    <w:jc w:val="both"/>
                    <w:rPr>
                      <w:rFonts w:ascii="GHEA Grapalat" w:eastAsia="Times New Roman" w:hAnsi="GHEA Grapalat" w:cs="Times New Roman"/>
                      <w:bCs/>
                      <w:iCs/>
                      <w:color w:val="000000"/>
                      <w:sz w:val="24"/>
                      <w:szCs w:val="24"/>
                      <w:highlight w:val="yellow"/>
                      <w:lang w:val="hy-AM"/>
                    </w:rPr>
                  </w:pPr>
                </w:p>
              </w:tc>
            </w:tr>
          </w:tbl>
          <w:p w14:paraId="255C274E" w14:textId="77777777" w:rsidR="00F73FCC" w:rsidRPr="00A924F9" w:rsidRDefault="00F73FCC" w:rsidP="006F7AD1">
            <w:pPr>
              <w:spacing w:after="0"/>
              <w:ind w:left="142" w:right="132" w:firstLine="284"/>
              <w:jc w:val="both"/>
              <w:rPr>
                <w:rFonts w:ascii="GHEA Grapalat" w:eastAsia="Times New Roman" w:hAnsi="GHEA Grapalat" w:cs="Times New Roman"/>
                <w:bCs/>
                <w:color w:val="000000"/>
                <w:sz w:val="24"/>
                <w:szCs w:val="24"/>
                <w:lang w:val="hy-AM"/>
              </w:rPr>
            </w:pPr>
          </w:p>
          <w:p w14:paraId="5E354395" w14:textId="77777777" w:rsidR="00E40EBE" w:rsidRPr="00A924F9" w:rsidRDefault="00E40EBE" w:rsidP="006F7AD1">
            <w:pPr>
              <w:spacing w:after="0"/>
              <w:ind w:left="142" w:right="132" w:firstLine="284"/>
              <w:jc w:val="both"/>
              <w:rPr>
                <w:rFonts w:ascii="GHEA Grapalat" w:eastAsia="Times New Roman" w:hAnsi="GHEA Grapalat" w:cs="Times New Roman"/>
                <w:bCs/>
                <w:color w:val="000000"/>
                <w:sz w:val="24"/>
                <w:szCs w:val="24"/>
                <w:lang w:val="hy-AM"/>
              </w:rPr>
            </w:pPr>
          </w:p>
          <w:p w14:paraId="7BA45993" w14:textId="77777777" w:rsidR="00E40EBE" w:rsidRPr="00A924F9" w:rsidRDefault="00E40EBE" w:rsidP="006F7AD1">
            <w:pPr>
              <w:spacing w:after="0"/>
              <w:ind w:left="142" w:right="132" w:firstLine="284"/>
              <w:jc w:val="both"/>
              <w:rPr>
                <w:rFonts w:ascii="GHEA Grapalat" w:eastAsia="Times New Roman" w:hAnsi="GHEA Grapalat" w:cs="Times New Roman"/>
                <w:bCs/>
                <w:color w:val="000000"/>
                <w:sz w:val="24"/>
                <w:szCs w:val="24"/>
                <w:lang w:val="hy-AM"/>
              </w:rPr>
            </w:pPr>
          </w:p>
          <w:p w14:paraId="7A86D966" w14:textId="77777777" w:rsidR="00E40EBE" w:rsidRPr="00A924F9" w:rsidRDefault="00E40EBE" w:rsidP="006F7AD1">
            <w:pPr>
              <w:spacing w:after="0"/>
              <w:ind w:left="142" w:right="132" w:firstLine="284"/>
              <w:jc w:val="both"/>
              <w:rPr>
                <w:rFonts w:ascii="GHEA Grapalat" w:eastAsia="Times New Roman" w:hAnsi="GHEA Grapalat" w:cs="Times New Roman"/>
                <w:bCs/>
                <w:color w:val="000000"/>
                <w:sz w:val="24"/>
                <w:szCs w:val="24"/>
                <w:lang w:val="hy-AM"/>
              </w:rPr>
            </w:pPr>
          </w:p>
          <w:p w14:paraId="3984A264" w14:textId="77777777" w:rsidR="00B655B8" w:rsidRPr="00A924F9" w:rsidRDefault="00B655B8" w:rsidP="006F7AD1">
            <w:pPr>
              <w:spacing w:after="0"/>
              <w:ind w:left="142" w:right="132" w:firstLine="284"/>
              <w:jc w:val="both"/>
              <w:rPr>
                <w:rFonts w:ascii="GHEA Grapalat" w:eastAsia="Times New Roman" w:hAnsi="GHEA Grapalat" w:cs="Times New Roman"/>
                <w:bCs/>
                <w:color w:val="000000"/>
                <w:sz w:val="24"/>
                <w:szCs w:val="24"/>
                <w:lang w:val="hy-AM"/>
              </w:rPr>
            </w:pPr>
          </w:p>
          <w:p w14:paraId="1B8BBC47" w14:textId="00FED4E0" w:rsidR="000524EB" w:rsidRPr="00A924F9" w:rsidRDefault="000524EB"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5. Ընդունվել է</w:t>
            </w:r>
            <w:r w:rsidR="00F73FCC" w:rsidRPr="00A924F9">
              <w:rPr>
                <w:rFonts w:ascii="GHEA Grapalat" w:eastAsia="Times New Roman" w:hAnsi="GHEA Grapalat" w:cs="Times New Roman"/>
                <w:bCs/>
                <w:color w:val="000000"/>
                <w:sz w:val="24"/>
                <w:szCs w:val="24"/>
                <w:lang w:val="hy-AM"/>
              </w:rPr>
              <w:t xml:space="preserve"> մասնակի</w:t>
            </w:r>
            <w:r w:rsidRPr="00A924F9">
              <w:rPr>
                <w:rFonts w:ascii="GHEA Grapalat" w:eastAsia="Times New Roman" w:hAnsi="GHEA Grapalat" w:cs="Times New Roman"/>
                <w:bCs/>
                <w:color w:val="000000"/>
                <w:sz w:val="24"/>
                <w:szCs w:val="24"/>
                <w:lang w:val="hy-AM"/>
              </w:rPr>
              <w:t>:</w:t>
            </w:r>
          </w:p>
          <w:p w14:paraId="5AC2BEEA" w14:textId="132955C6" w:rsidR="000524EB" w:rsidRPr="00A924F9" w:rsidRDefault="000524EB"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Նախագծում կատարվել է համապատասխան փոփոխություն</w:t>
            </w:r>
            <w:r w:rsidR="00F73FCC" w:rsidRPr="00A924F9">
              <w:rPr>
                <w:rFonts w:ascii="GHEA Grapalat" w:eastAsia="Times New Roman" w:hAnsi="GHEA Grapalat" w:cs="Times New Roman"/>
                <w:bCs/>
                <w:color w:val="000000"/>
                <w:sz w:val="24"/>
                <w:szCs w:val="24"/>
                <w:lang w:val="hy-AM"/>
              </w:rPr>
              <w:t xml:space="preserve"> և սահմանվել է, որ </w:t>
            </w:r>
            <w:r w:rsidR="00F73FCC" w:rsidRPr="00A924F9">
              <w:rPr>
                <w:rFonts w:ascii="GHEA Grapalat" w:hAnsi="GHEA Grapalat"/>
                <w:sz w:val="24"/>
                <w:szCs w:val="24"/>
                <w:lang w:val="hy-AM"/>
              </w:rPr>
              <w:t xml:space="preserve">Հայաստանի Հանրապետության կառավարությունը սահմանում է </w:t>
            </w:r>
            <w:r w:rsidR="00F73FCC" w:rsidRPr="00A924F9">
              <w:rPr>
                <w:rFonts w:ascii="GHEA Grapalat" w:hAnsi="GHEA Grapalat"/>
                <w:sz w:val="24"/>
                <w:szCs w:val="24"/>
                <w:lang w:val="hy-AM"/>
              </w:rPr>
              <w:lastRenderedPageBreak/>
              <w:t>մրցույթի միջոցով ընտրված օպերատորի կողմից կանոնավոր փոխադրումների երթուղիների փոխադրավարձը սահմանելու</w:t>
            </w:r>
            <w:r w:rsidR="00F73FCC" w:rsidRPr="00A924F9">
              <w:rPr>
                <w:rFonts w:ascii="Cambria" w:hAnsi="Cambria" w:cs="Cambria"/>
                <w:sz w:val="24"/>
                <w:szCs w:val="24"/>
                <w:lang w:val="hy-AM"/>
              </w:rPr>
              <w:t> </w:t>
            </w:r>
            <w:r w:rsidR="00F73FCC" w:rsidRPr="00A924F9">
              <w:rPr>
                <w:rFonts w:ascii="GHEA Grapalat" w:hAnsi="GHEA Grapalat"/>
                <w:sz w:val="24"/>
                <w:szCs w:val="24"/>
                <w:lang w:val="hy-AM"/>
              </w:rPr>
              <w:t>պահանջները, իսկ մյուս դեպքերում փոխադրավարձը սահմանվում է, որպես տեղական վճար, որի սահմանելու պահանջները սահմանված են «Տեղական տուրքերի և վճարների մասին» օրենքով, իսկ սահմանելու իրավասությունը վերապահված է համայնքի ավագանուն:</w:t>
            </w:r>
          </w:p>
          <w:p w14:paraId="4ED168D7" w14:textId="6BF833F4" w:rsidR="004E1BC8" w:rsidRPr="00A924F9" w:rsidRDefault="004E1BC8" w:rsidP="006F7AD1">
            <w:pPr>
              <w:spacing w:after="0"/>
              <w:ind w:left="142" w:right="132" w:firstLine="284"/>
              <w:jc w:val="both"/>
              <w:rPr>
                <w:rFonts w:ascii="GHEA Grapalat" w:eastAsia="Times New Roman" w:hAnsi="GHEA Grapalat" w:cs="Times New Roman"/>
                <w:bCs/>
                <w:color w:val="000000"/>
                <w:sz w:val="24"/>
                <w:szCs w:val="24"/>
                <w:lang w:val="hy-AM"/>
              </w:rPr>
            </w:pPr>
          </w:p>
          <w:p w14:paraId="2BEE1AC4" w14:textId="77777777" w:rsidR="00F73FCC" w:rsidRPr="00A924F9" w:rsidRDefault="00F73FCC" w:rsidP="006F7AD1">
            <w:pPr>
              <w:spacing w:after="0"/>
              <w:ind w:left="142" w:right="132" w:firstLine="284"/>
              <w:jc w:val="both"/>
              <w:rPr>
                <w:rFonts w:ascii="GHEA Grapalat" w:eastAsia="Times New Roman" w:hAnsi="GHEA Grapalat" w:cs="Times New Roman"/>
                <w:bCs/>
                <w:color w:val="000000"/>
                <w:sz w:val="24"/>
                <w:szCs w:val="24"/>
                <w:lang w:val="hy-AM"/>
              </w:rPr>
            </w:pPr>
          </w:p>
          <w:p w14:paraId="2E00259A" w14:textId="77777777" w:rsidR="009F121D" w:rsidRPr="00A924F9" w:rsidRDefault="009F121D" w:rsidP="006F7AD1">
            <w:pPr>
              <w:spacing w:after="0"/>
              <w:ind w:left="142" w:right="132" w:firstLine="284"/>
              <w:jc w:val="both"/>
              <w:rPr>
                <w:rFonts w:ascii="GHEA Grapalat" w:eastAsia="Times New Roman" w:hAnsi="GHEA Grapalat" w:cs="Times New Roman"/>
                <w:bCs/>
                <w:color w:val="000000"/>
                <w:sz w:val="24"/>
                <w:szCs w:val="24"/>
                <w:lang w:val="hy-AM"/>
              </w:rPr>
            </w:pPr>
          </w:p>
          <w:p w14:paraId="1E10F682" w14:textId="77777777" w:rsidR="009F121D" w:rsidRPr="00A924F9" w:rsidRDefault="009F121D" w:rsidP="006F7AD1">
            <w:pPr>
              <w:spacing w:after="0"/>
              <w:ind w:left="142" w:right="132" w:firstLine="284"/>
              <w:jc w:val="both"/>
              <w:rPr>
                <w:rFonts w:ascii="GHEA Grapalat" w:eastAsia="Times New Roman" w:hAnsi="GHEA Grapalat" w:cs="Times New Roman"/>
                <w:bCs/>
                <w:color w:val="000000"/>
                <w:sz w:val="24"/>
                <w:szCs w:val="24"/>
                <w:lang w:val="hy-AM"/>
              </w:rPr>
            </w:pPr>
          </w:p>
          <w:p w14:paraId="69FD0BA5" w14:textId="77777777" w:rsidR="009F121D" w:rsidRPr="00A924F9" w:rsidRDefault="009F121D" w:rsidP="006F7AD1">
            <w:pPr>
              <w:spacing w:after="0"/>
              <w:ind w:left="142" w:right="132" w:firstLine="284"/>
              <w:jc w:val="both"/>
              <w:rPr>
                <w:rFonts w:ascii="GHEA Grapalat" w:eastAsia="Times New Roman" w:hAnsi="GHEA Grapalat" w:cs="Times New Roman"/>
                <w:bCs/>
                <w:color w:val="000000"/>
                <w:sz w:val="24"/>
                <w:szCs w:val="24"/>
                <w:lang w:val="hy-AM"/>
              </w:rPr>
            </w:pPr>
          </w:p>
          <w:p w14:paraId="0AE29CDF" w14:textId="352F76DB" w:rsidR="004E1BC8" w:rsidRPr="00A924F9" w:rsidRDefault="004E1BC8"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6.</w:t>
            </w:r>
            <w:r w:rsidR="00641E16" w:rsidRPr="00A924F9">
              <w:rPr>
                <w:rFonts w:ascii="GHEA Grapalat" w:eastAsia="Times New Roman" w:hAnsi="GHEA Grapalat" w:cs="Times New Roman"/>
                <w:bCs/>
                <w:color w:val="000000"/>
                <w:sz w:val="24"/>
                <w:szCs w:val="24"/>
                <w:lang w:val="hy-AM"/>
              </w:rPr>
              <w:t xml:space="preserve"> </w:t>
            </w:r>
            <w:r w:rsidR="00076694" w:rsidRPr="00A924F9">
              <w:rPr>
                <w:rFonts w:ascii="GHEA Grapalat" w:eastAsia="Times New Roman" w:hAnsi="GHEA Grapalat" w:cs="Times New Roman"/>
                <w:bCs/>
                <w:color w:val="000000"/>
                <w:sz w:val="24"/>
                <w:szCs w:val="24"/>
                <w:lang w:val="hy-AM"/>
              </w:rPr>
              <w:t>Ընդունվել է մասնակի:</w:t>
            </w:r>
          </w:p>
          <w:p w14:paraId="1E1A1D11" w14:textId="241A2C79" w:rsidR="007C7CA3" w:rsidRPr="00A924F9" w:rsidRDefault="00076694" w:rsidP="006F7AD1">
            <w:pPr>
              <w:spacing w:after="0"/>
              <w:ind w:left="142"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bCs/>
                <w:color w:val="000000"/>
                <w:sz w:val="24"/>
                <w:szCs w:val="24"/>
                <w:lang w:val="hy-AM"/>
              </w:rPr>
              <w:t>Նախագծի 11</w:t>
            </w:r>
            <w:r w:rsidR="005B377C" w:rsidRPr="00A924F9">
              <w:rPr>
                <w:rFonts w:ascii="GHEA Grapalat" w:eastAsia="Times New Roman" w:hAnsi="GHEA Grapalat" w:cs="Times New Roman"/>
                <w:bCs/>
                <w:color w:val="000000"/>
                <w:sz w:val="24"/>
                <w:szCs w:val="24"/>
                <w:lang w:val="hy-AM"/>
              </w:rPr>
              <w:t>.1-րդ հոդվածի 3-րդ մասից «մի քանի» բառերը հանվել են, իսկ ն</w:t>
            </w:r>
            <w:r w:rsidR="004E1BC8" w:rsidRPr="00A924F9">
              <w:rPr>
                <w:rFonts w:ascii="GHEA Grapalat" w:eastAsia="Times New Roman" w:hAnsi="GHEA Grapalat" w:cs="Times New Roman"/>
                <w:bCs/>
                <w:color w:val="000000"/>
                <w:sz w:val="24"/>
                <w:szCs w:val="24"/>
                <w:lang w:val="hy-AM"/>
              </w:rPr>
              <w:t>ախագծում</w:t>
            </w:r>
            <w:r w:rsidR="00641E16" w:rsidRPr="00A924F9">
              <w:rPr>
                <w:rFonts w:ascii="GHEA Grapalat" w:eastAsia="Times New Roman" w:hAnsi="GHEA Grapalat" w:cs="Times New Roman"/>
                <w:bCs/>
                <w:color w:val="000000"/>
                <w:sz w:val="24"/>
                <w:szCs w:val="24"/>
                <w:lang w:val="hy-AM"/>
              </w:rPr>
              <w:t xml:space="preserve"> հստակություն սահմանելու համար արդեն իսկ </w:t>
            </w:r>
            <w:r w:rsidR="00641E16" w:rsidRPr="00A924F9">
              <w:rPr>
                <w:rFonts w:ascii="GHEA Grapalat" w:hAnsi="GHEA Grapalat"/>
                <w:sz w:val="24"/>
                <w:szCs w:val="24"/>
                <w:lang w:val="hy-AM"/>
              </w:rPr>
              <w:t>«մ</w:t>
            </w:r>
            <w:r w:rsidR="00641E16" w:rsidRPr="00A924F9">
              <w:rPr>
                <w:rFonts w:ascii="GHEA Grapalat" w:eastAsia="Times New Roman" w:hAnsi="GHEA Grapalat" w:cs="Times New Roman"/>
                <w:color w:val="000000"/>
                <w:sz w:val="24"/>
                <w:szCs w:val="24"/>
                <w:lang w:val="hy-AM"/>
              </w:rPr>
              <w:t>ի քանի տարբեր տեսակի տրանսպորտային միջոցներով</w:t>
            </w:r>
            <w:r w:rsidR="00641E16" w:rsidRPr="00A924F9">
              <w:rPr>
                <w:rFonts w:ascii="GHEA Grapalat" w:hAnsi="GHEA Grapalat"/>
                <w:sz w:val="24"/>
                <w:szCs w:val="24"/>
                <w:lang w:val="hy-AM"/>
              </w:rPr>
              <w:t>» բառերից հետո նշվ</w:t>
            </w:r>
            <w:r w:rsidR="005B377C" w:rsidRPr="00A924F9">
              <w:rPr>
                <w:rFonts w:ascii="GHEA Grapalat" w:hAnsi="GHEA Grapalat"/>
                <w:sz w:val="24"/>
                <w:szCs w:val="24"/>
                <w:lang w:val="hy-AM"/>
              </w:rPr>
              <w:t xml:space="preserve">ած </w:t>
            </w:r>
            <w:r w:rsidR="00641E16" w:rsidRPr="00A924F9">
              <w:rPr>
                <w:rFonts w:ascii="GHEA Grapalat" w:hAnsi="GHEA Grapalat"/>
                <w:sz w:val="24"/>
                <w:szCs w:val="24"/>
                <w:lang w:val="hy-AM"/>
              </w:rPr>
              <w:t xml:space="preserve">են </w:t>
            </w:r>
            <w:r w:rsidR="00641E16" w:rsidRPr="00A924F9">
              <w:rPr>
                <w:rFonts w:ascii="GHEA Grapalat" w:eastAsia="Times New Roman" w:hAnsi="GHEA Grapalat" w:cs="Times New Roman"/>
                <w:color w:val="000000"/>
                <w:sz w:val="24"/>
                <w:szCs w:val="24"/>
                <w:lang w:val="hy-AM"/>
              </w:rPr>
              <w:t xml:space="preserve">(ավտոբուս, </w:t>
            </w:r>
            <w:r w:rsidR="00641E16" w:rsidRPr="00A924F9">
              <w:rPr>
                <w:rFonts w:ascii="GHEA Grapalat" w:eastAsia="Times New Roman" w:hAnsi="GHEA Grapalat" w:cs="Arial"/>
                <w:color w:val="000000"/>
                <w:sz w:val="24"/>
                <w:szCs w:val="24"/>
                <w:lang w:val="hy-AM"/>
              </w:rPr>
              <w:t>տրոլեյբուս, մետրոպոլիտեն և այլ</w:t>
            </w:r>
            <w:r w:rsidR="00641E16" w:rsidRPr="00A924F9">
              <w:rPr>
                <w:rFonts w:ascii="GHEA Grapalat" w:eastAsia="Times New Roman" w:hAnsi="GHEA Grapalat" w:cs="Times New Roman"/>
                <w:color w:val="000000"/>
                <w:sz w:val="24"/>
                <w:szCs w:val="24"/>
                <w:lang w:val="hy-AM"/>
              </w:rPr>
              <w:t>) բառերը:</w:t>
            </w:r>
            <w:r w:rsidRPr="00A924F9">
              <w:rPr>
                <w:rFonts w:ascii="GHEA Grapalat" w:eastAsia="Times New Roman" w:hAnsi="GHEA Grapalat" w:cs="Times New Roman"/>
                <w:color w:val="000000"/>
                <w:sz w:val="24"/>
                <w:szCs w:val="24"/>
                <w:lang w:val="hy-AM"/>
              </w:rPr>
              <w:t xml:space="preserve"> </w:t>
            </w:r>
          </w:p>
          <w:p w14:paraId="437457FE" w14:textId="77777777" w:rsidR="002417A8" w:rsidRPr="00A924F9" w:rsidRDefault="002417A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4BDD1DDE" w14:textId="77777777" w:rsidR="002417A8" w:rsidRPr="00A924F9" w:rsidRDefault="002417A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441186D3" w14:textId="77777777" w:rsidR="002417A8" w:rsidRPr="00A924F9" w:rsidRDefault="002417A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12071EC" w14:textId="77777777" w:rsidR="002417A8" w:rsidRPr="00A924F9" w:rsidRDefault="002417A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3F0BC436" w14:textId="35233264" w:rsidR="002417A8" w:rsidRPr="00A924F9" w:rsidRDefault="002417A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2250E6B2" w14:textId="77777777" w:rsidR="00E8021B" w:rsidRPr="00A924F9" w:rsidRDefault="00E8021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2FA0A3B3" w14:textId="77777777" w:rsidR="002417A8" w:rsidRPr="00A924F9" w:rsidRDefault="002417A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0B32675A" w14:textId="77777777" w:rsidR="009F121D" w:rsidRPr="00A924F9" w:rsidRDefault="009F121D"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40B4C49F" w14:textId="29467D86" w:rsidR="002417A8" w:rsidRPr="00A924F9" w:rsidRDefault="002417A8"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7. Ընդունվել է ի գիտություն:</w:t>
            </w:r>
          </w:p>
          <w:p w14:paraId="395AE711" w14:textId="77777777" w:rsidR="002417A8" w:rsidRPr="00A924F9" w:rsidRDefault="002417A8"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lastRenderedPageBreak/>
              <w:t xml:space="preserve">Նախագծում տեղի ունեցած վրիպակը՝ «ավտոբուս» բառից հետո բաց թողնված «,» կետադրական նշանը լրացվել է: </w:t>
            </w:r>
          </w:p>
          <w:p w14:paraId="38298750"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1D61AB0A"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50BEDF8B"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2AB7DEBD"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F8D196E"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4B806040"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3A0686F"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2566145A"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E107D19"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5820FA7D"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3682AFA8"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27D968A"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A3B2B2A"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0948B046"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259EEE66"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0EDEE9D0"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13086679"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4792CDF8"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20D301A"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099903EC"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5BC76D26"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52BC3B24"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1C5D3401"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3BE9C160"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1BB59642" w14:textId="0DEA2FF0"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6C3DC082" w14:textId="77777777" w:rsidR="001915BE" w:rsidRPr="00A924F9" w:rsidRDefault="001915BE"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0B4F6F50"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39921AA" w14:textId="77777777"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1DCAD7E1" w14:textId="5B5A00A9" w:rsidR="00D85DCB" w:rsidRPr="00A924F9" w:rsidRDefault="00D85DCB"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26D82D29" w14:textId="4E494899" w:rsidR="00A45579" w:rsidRPr="00A924F9" w:rsidRDefault="00A45579"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2F6063A6" w14:textId="77777777" w:rsidR="009F121D" w:rsidRPr="00A924F9" w:rsidRDefault="009F121D" w:rsidP="006F7AD1">
            <w:pPr>
              <w:spacing w:after="0"/>
              <w:ind w:left="142" w:right="132" w:firstLine="284"/>
              <w:jc w:val="both"/>
              <w:rPr>
                <w:rFonts w:ascii="GHEA Grapalat" w:eastAsia="Times New Roman" w:hAnsi="GHEA Grapalat" w:cs="Times New Roman"/>
                <w:bCs/>
                <w:color w:val="000000"/>
                <w:sz w:val="24"/>
                <w:szCs w:val="24"/>
                <w:lang w:val="hy-AM"/>
              </w:rPr>
            </w:pPr>
          </w:p>
          <w:p w14:paraId="1D89032E" w14:textId="2863BA3C" w:rsidR="00D85DCB" w:rsidRPr="00A924F9" w:rsidRDefault="00D85DCB"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 xml:space="preserve">8. </w:t>
            </w:r>
            <w:r w:rsidR="009F121D" w:rsidRPr="00A924F9">
              <w:rPr>
                <w:rFonts w:ascii="GHEA Grapalat" w:eastAsia="Times New Roman" w:hAnsi="GHEA Grapalat" w:cs="Times New Roman"/>
                <w:bCs/>
                <w:color w:val="000000"/>
                <w:sz w:val="24"/>
                <w:szCs w:val="24"/>
                <w:lang w:val="hy-AM"/>
              </w:rPr>
              <w:t>Ընդունվել է մասնակի</w:t>
            </w:r>
            <w:r w:rsidRPr="00A924F9">
              <w:rPr>
                <w:rFonts w:ascii="GHEA Grapalat" w:eastAsia="Times New Roman" w:hAnsi="GHEA Grapalat" w:cs="Times New Roman"/>
                <w:bCs/>
                <w:color w:val="000000"/>
                <w:sz w:val="24"/>
                <w:szCs w:val="24"/>
                <w:lang w:val="hy-AM"/>
              </w:rPr>
              <w:t>:</w:t>
            </w:r>
          </w:p>
          <w:p w14:paraId="73A6529A" w14:textId="03BDE76F" w:rsidR="00D2083A" w:rsidRPr="00A924F9" w:rsidRDefault="00D85DCB" w:rsidP="006F7AD1">
            <w:pPr>
              <w:spacing w:after="0"/>
              <w:ind w:left="142" w:right="132" w:firstLine="284"/>
              <w:jc w:val="both"/>
              <w:rPr>
                <w:rFonts w:ascii="GHEA Grapalat" w:hAnsi="GHEA Grapalat"/>
                <w:bCs/>
                <w:sz w:val="24"/>
                <w:szCs w:val="24"/>
                <w:lang w:val="hy-AM"/>
              </w:rPr>
            </w:pPr>
            <w:r w:rsidRPr="00A924F9">
              <w:rPr>
                <w:rFonts w:ascii="GHEA Grapalat" w:eastAsia="Times New Roman" w:hAnsi="GHEA Grapalat" w:cs="Times New Roman"/>
                <w:bCs/>
                <w:color w:val="000000"/>
                <w:sz w:val="24"/>
                <w:szCs w:val="24"/>
                <w:lang w:val="hy-AM"/>
              </w:rPr>
              <w:t xml:space="preserve">Նախագծի </w:t>
            </w:r>
            <w:r w:rsidRPr="00A924F9">
              <w:rPr>
                <w:rFonts w:ascii="GHEA Grapalat" w:hAnsi="GHEA Grapalat"/>
                <w:sz w:val="24"/>
                <w:szCs w:val="24"/>
                <w:lang w:val="hy-AM"/>
              </w:rPr>
              <w:t xml:space="preserve">1-ին հոդվածով առաջարկվող 11-րդ հոդվածի 10-րդ մասը կարծում ենք խնդրահարույց չէ և կարգավորում է տեղական վճարի գանձման առանձնահատկությունը, այլ ոչ թե մրցույթով հաղթող ճանաչված օպերատորի կողմից </w:t>
            </w:r>
            <w:r w:rsidR="00A45579" w:rsidRPr="00A924F9">
              <w:rPr>
                <w:rFonts w:ascii="GHEA Grapalat" w:hAnsi="GHEA Grapalat"/>
                <w:sz w:val="24"/>
                <w:szCs w:val="24"/>
                <w:lang w:val="hy-AM"/>
              </w:rPr>
              <w:t>գ</w:t>
            </w:r>
            <w:r w:rsidRPr="00A924F9">
              <w:rPr>
                <w:rFonts w:ascii="GHEA Grapalat" w:hAnsi="GHEA Grapalat"/>
                <w:sz w:val="24"/>
                <w:szCs w:val="24"/>
                <w:lang w:val="hy-AM"/>
              </w:rPr>
              <w:t>անձվող փոխադրավար</w:t>
            </w:r>
            <w:r w:rsidR="00A45579" w:rsidRPr="00A924F9">
              <w:rPr>
                <w:rFonts w:ascii="GHEA Grapalat" w:hAnsi="GHEA Grapalat"/>
                <w:sz w:val="24"/>
                <w:szCs w:val="24"/>
                <w:lang w:val="hy-AM"/>
              </w:rPr>
              <w:t>ձ</w:t>
            </w:r>
            <w:r w:rsidRPr="00A924F9">
              <w:rPr>
                <w:rFonts w:ascii="GHEA Grapalat" w:hAnsi="GHEA Grapalat"/>
                <w:sz w:val="24"/>
                <w:szCs w:val="24"/>
                <w:lang w:val="hy-AM"/>
              </w:rPr>
              <w:t>ի հավաքագրումը: Ինչ վերաբերում է «</w:t>
            </w:r>
            <w:r w:rsidR="00A45579" w:rsidRPr="00A924F9">
              <w:rPr>
                <w:rFonts w:ascii="GHEA Grapalat" w:hAnsi="GHEA Grapalat"/>
                <w:sz w:val="24"/>
                <w:szCs w:val="24"/>
                <w:lang w:val="hy-AM"/>
              </w:rPr>
              <w:t>հ</w:t>
            </w:r>
            <w:r w:rsidRPr="00A924F9">
              <w:rPr>
                <w:rFonts w:ascii="GHEA Grapalat" w:hAnsi="GHEA Grapalat"/>
                <w:sz w:val="24"/>
                <w:szCs w:val="24"/>
                <w:lang w:val="hy-AM"/>
              </w:rPr>
              <w:t>սկիչ» եզրույթը սահմանելուն, ապա դրա անրաժեշտությունը կարծում ենք առկա չէ և</w:t>
            </w:r>
            <w:r w:rsidR="00A45579" w:rsidRPr="00A924F9">
              <w:rPr>
                <w:rFonts w:ascii="GHEA Grapalat" w:hAnsi="GHEA Grapalat"/>
                <w:sz w:val="24"/>
                <w:szCs w:val="24"/>
                <w:lang w:val="hy-AM"/>
              </w:rPr>
              <w:t xml:space="preserve"> կատարված</w:t>
            </w:r>
            <w:r w:rsidRPr="00A924F9">
              <w:rPr>
                <w:rFonts w:ascii="GHEA Grapalat" w:hAnsi="GHEA Grapalat"/>
                <w:sz w:val="24"/>
                <w:szCs w:val="24"/>
                <w:lang w:val="hy-AM"/>
              </w:rPr>
              <w:t xml:space="preserve"> առաջարկությամբ այն նույնպես չի հիմնավորվել, իսկ մեքենան կանգնեցնելու և մյուս առաջարկվող լիազորությունները անհրաժեշտ են նախատեսված գործառույթի առավել արդյունավետ իրականցման համար: </w:t>
            </w:r>
            <w:r w:rsidR="00A45579" w:rsidRPr="00A924F9">
              <w:rPr>
                <w:rFonts w:ascii="GHEA Grapalat" w:hAnsi="GHEA Grapalat"/>
                <w:sz w:val="24"/>
                <w:szCs w:val="24"/>
                <w:lang w:val="hy-AM"/>
              </w:rPr>
              <w:t xml:space="preserve">Նախագծի 7-րդ մասում </w:t>
            </w:r>
            <w:r w:rsidR="00D2083A" w:rsidRPr="00A924F9">
              <w:rPr>
                <w:rFonts w:ascii="GHEA Grapalat" w:hAnsi="GHEA Grapalat"/>
                <w:sz w:val="24"/>
                <w:szCs w:val="24"/>
                <w:lang w:val="hy-AM"/>
              </w:rPr>
              <w:t>«</w:t>
            </w:r>
            <w:r w:rsidR="00D2083A" w:rsidRPr="00A924F9">
              <w:rPr>
                <w:rFonts w:ascii="GHEA Grapalat" w:eastAsia="Times New Roman" w:hAnsi="GHEA Grapalat" w:cs="Times New Roman"/>
                <w:color w:val="000000"/>
                <w:sz w:val="24"/>
                <w:szCs w:val="24"/>
                <w:lang w:val="hy-AM"/>
              </w:rPr>
              <w:t>մեքենայի</w:t>
            </w:r>
            <w:r w:rsidR="00D2083A" w:rsidRPr="00A924F9">
              <w:rPr>
                <w:rFonts w:ascii="GHEA Grapalat" w:hAnsi="GHEA Grapalat"/>
                <w:sz w:val="24"/>
                <w:szCs w:val="24"/>
                <w:lang w:val="hy-AM"/>
              </w:rPr>
              <w:t>» բառը փոխարինվել է «տրանսպորտային միջոցի» բառերով:</w:t>
            </w:r>
          </w:p>
          <w:p w14:paraId="169CBCB2" w14:textId="77777777" w:rsidR="00D2083A" w:rsidRPr="00A924F9" w:rsidRDefault="00D2083A" w:rsidP="006F7AD1">
            <w:pPr>
              <w:spacing w:after="0"/>
              <w:ind w:left="142" w:right="132" w:firstLine="284"/>
              <w:jc w:val="both"/>
              <w:rPr>
                <w:rFonts w:ascii="GHEA Grapalat" w:eastAsia="Times New Roman" w:hAnsi="GHEA Grapalat" w:cs="Times New Roman"/>
                <w:bCs/>
                <w:color w:val="000000"/>
                <w:sz w:val="24"/>
                <w:szCs w:val="24"/>
                <w:lang w:val="hy-AM"/>
              </w:rPr>
            </w:pPr>
          </w:p>
          <w:p w14:paraId="49C6A4C9" w14:textId="77777777" w:rsidR="00A45579"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p>
          <w:p w14:paraId="4B511DD5" w14:textId="77777777" w:rsidR="00A45579"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p>
          <w:p w14:paraId="5A0BB211" w14:textId="77777777" w:rsidR="00A45579"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p>
          <w:p w14:paraId="5BB00324" w14:textId="77777777" w:rsidR="00A45579"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p>
          <w:p w14:paraId="56283F1B" w14:textId="77777777" w:rsidR="00A45579"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p>
          <w:p w14:paraId="51408482" w14:textId="0D178F7A" w:rsidR="00A45579"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p>
          <w:p w14:paraId="5BE80127" w14:textId="77777777" w:rsidR="00A45579"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p>
          <w:p w14:paraId="098BA978" w14:textId="77777777" w:rsidR="00B655B8" w:rsidRPr="00A924F9" w:rsidRDefault="00B655B8" w:rsidP="006F7AD1">
            <w:pPr>
              <w:spacing w:after="0"/>
              <w:ind w:left="142" w:right="132" w:firstLine="284"/>
              <w:jc w:val="both"/>
              <w:rPr>
                <w:rFonts w:ascii="GHEA Grapalat" w:eastAsia="Times New Roman" w:hAnsi="GHEA Grapalat" w:cs="Times New Roman"/>
                <w:bCs/>
                <w:color w:val="000000"/>
                <w:sz w:val="24"/>
                <w:szCs w:val="24"/>
                <w:lang w:val="hy-AM"/>
              </w:rPr>
            </w:pPr>
          </w:p>
          <w:p w14:paraId="6D927DB3" w14:textId="77777777" w:rsidR="00B655B8" w:rsidRPr="00A924F9" w:rsidRDefault="00B655B8" w:rsidP="006F7AD1">
            <w:pPr>
              <w:spacing w:after="0"/>
              <w:ind w:left="142" w:right="132" w:firstLine="284"/>
              <w:jc w:val="both"/>
              <w:rPr>
                <w:rFonts w:ascii="GHEA Grapalat" w:eastAsia="Times New Roman" w:hAnsi="GHEA Grapalat" w:cs="Times New Roman"/>
                <w:bCs/>
                <w:color w:val="000000"/>
                <w:sz w:val="24"/>
                <w:szCs w:val="24"/>
                <w:lang w:val="hy-AM"/>
              </w:rPr>
            </w:pPr>
          </w:p>
          <w:p w14:paraId="66BC8EF2" w14:textId="77777777" w:rsidR="0065754F" w:rsidRDefault="0065754F" w:rsidP="006F7AD1">
            <w:pPr>
              <w:spacing w:after="0"/>
              <w:ind w:left="142" w:right="132" w:firstLine="284"/>
              <w:jc w:val="both"/>
              <w:rPr>
                <w:rFonts w:ascii="GHEA Grapalat" w:eastAsia="Times New Roman" w:hAnsi="GHEA Grapalat" w:cs="Times New Roman"/>
                <w:bCs/>
                <w:color w:val="000000"/>
                <w:sz w:val="24"/>
                <w:szCs w:val="24"/>
                <w:lang w:val="hy-AM"/>
              </w:rPr>
            </w:pPr>
          </w:p>
          <w:p w14:paraId="6AC4D2FF" w14:textId="77777777" w:rsidR="0065754F" w:rsidRDefault="0065754F" w:rsidP="006F7AD1">
            <w:pPr>
              <w:spacing w:after="0"/>
              <w:ind w:left="142" w:right="132" w:firstLine="284"/>
              <w:jc w:val="both"/>
              <w:rPr>
                <w:rFonts w:ascii="GHEA Grapalat" w:eastAsia="Times New Roman" w:hAnsi="GHEA Grapalat" w:cs="Times New Roman"/>
                <w:bCs/>
                <w:color w:val="000000"/>
                <w:sz w:val="24"/>
                <w:szCs w:val="24"/>
                <w:lang w:val="hy-AM"/>
              </w:rPr>
            </w:pPr>
          </w:p>
          <w:p w14:paraId="373BE60B" w14:textId="6109D516" w:rsidR="00D2083A" w:rsidRPr="00A924F9" w:rsidRDefault="00C46BE6"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9</w:t>
            </w:r>
            <w:r w:rsidR="00D2083A" w:rsidRPr="00A924F9">
              <w:rPr>
                <w:rFonts w:ascii="GHEA Grapalat" w:eastAsia="Times New Roman" w:hAnsi="GHEA Grapalat" w:cs="Times New Roman"/>
                <w:bCs/>
                <w:color w:val="000000"/>
                <w:sz w:val="24"/>
                <w:szCs w:val="24"/>
                <w:lang w:val="hy-AM"/>
              </w:rPr>
              <w:t xml:space="preserve">. </w:t>
            </w:r>
            <w:r w:rsidRPr="00A924F9">
              <w:rPr>
                <w:rFonts w:ascii="GHEA Grapalat" w:eastAsia="Times New Roman" w:hAnsi="GHEA Grapalat" w:cs="Times New Roman"/>
                <w:bCs/>
                <w:color w:val="000000"/>
                <w:sz w:val="24"/>
                <w:szCs w:val="24"/>
                <w:lang w:val="hy-AM"/>
              </w:rPr>
              <w:t>Չի ը</w:t>
            </w:r>
            <w:r w:rsidR="00D2083A" w:rsidRPr="00A924F9">
              <w:rPr>
                <w:rFonts w:ascii="GHEA Grapalat" w:eastAsia="Times New Roman" w:hAnsi="GHEA Grapalat" w:cs="Times New Roman"/>
                <w:bCs/>
                <w:color w:val="000000"/>
                <w:sz w:val="24"/>
                <w:szCs w:val="24"/>
                <w:lang w:val="hy-AM"/>
              </w:rPr>
              <w:t>նդունվել:</w:t>
            </w:r>
          </w:p>
          <w:p w14:paraId="0FF5085E" w14:textId="33D01A39" w:rsidR="00D2083A" w:rsidRPr="00A924F9" w:rsidRDefault="00A45579"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hAnsi="GHEA Grapalat"/>
                <w:sz w:val="24"/>
                <w:szCs w:val="24"/>
                <w:lang w:val="hy-AM"/>
              </w:rPr>
              <w:t>Նախագծի 11.1-ին հոդվածի 8-րդ մաս</w:t>
            </w:r>
            <w:r w:rsidR="00227515" w:rsidRPr="00A924F9">
              <w:rPr>
                <w:rFonts w:ascii="GHEA Grapalat" w:hAnsi="GHEA Grapalat"/>
                <w:sz w:val="24"/>
                <w:szCs w:val="24"/>
                <w:lang w:val="hy-AM"/>
              </w:rPr>
              <w:t>ի</w:t>
            </w:r>
            <w:r w:rsidRPr="00A924F9">
              <w:rPr>
                <w:rFonts w:ascii="GHEA Grapalat" w:hAnsi="GHEA Grapalat"/>
                <w:sz w:val="24"/>
                <w:szCs w:val="24"/>
                <w:lang w:val="hy-AM"/>
              </w:rPr>
              <w:t xml:space="preserve"> խնդրահարույց </w:t>
            </w:r>
            <w:r w:rsidR="00227515" w:rsidRPr="00A924F9">
              <w:rPr>
                <w:rFonts w:ascii="GHEA Grapalat" w:hAnsi="GHEA Grapalat"/>
                <w:sz w:val="24"/>
                <w:szCs w:val="24"/>
                <w:lang w:val="hy-AM"/>
              </w:rPr>
              <w:t xml:space="preserve">լինելու վերաբերյալ նշման պայմաններում անհրաժեշտ էր ներկայացնել հիմնավորումներ, թե նշված օրենքի հատկապես որ պահանջներին է հակասում կարգավորումը։, ուստի նման հիմնավորման բացակայության պայմաններում հնարավոր </w:t>
            </w:r>
            <w:r w:rsidRPr="00A924F9">
              <w:rPr>
                <w:rFonts w:ascii="GHEA Grapalat" w:hAnsi="GHEA Grapalat"/>
                <w:sz w:val="24"/>
                <w:szCs w:val="24"/>
                <w:lang w:val="hy-AM"/>
              </w:rPr>
              <w:t>չէ</w:t>
            </w:r>
            <w:r w:rsidR="00227515" w:rsidRPr="00A924F9">
              <w:rPr>
                <w:rFonts w:ascii="GHEA Grapalat" w:hAnsi="GHEA Grapalat"/>
                <w:sz w:val="24"/>
                <w:szCs w:val="24"/>
                <w:lang w:val="hy-AM"/>
              </w:rPr>
              <w:t xml:space="preserve"> բովանդակային քննարկել քննարկվող կարգավորման</w:t>
            </w:r>
            <w:r w:rsidRPr="00A924F9">
              <w:rPr>
                <w:rFonts w:ascii="GHEA Grapalat" w:hAnsi="GHEA Grapalat"/>
                <w:sz w:val="24"/>
                <w:szCs w:val="24"/>
                <w:lang w:val="hy-AM"/>
              </w:rPr>
              <w:t xml:space="preserve"> համապատասխանու</w:t>
            </w:r>
            <w:r w:rsidR="00227515" w:rsidRPr="00A924F9">
              <w:rPr>
                <w:rFonts w:ascii="GHEA Grapalat" w:hAnsi="GHEA Grapalat"/>
                <w:sz w:val="24"/>
                <w:szCs w:val="24"/>
                <w:lang w:val="hy-AM"/>
              </w:rPr>
              <w:t>թյան կամ անհամապատասխանության հարցը</w:t>
            </w:r>
            <w:r w:rsidRPr="00A924F9">
              <w:rPr>
                <w:rFonts w:ascii="GHEA Grapalat" w:hAnsi="GHEA Grapalat"/>
                <w:sz w:val="24"/>
                <w:szCs w:val="24"/>
                <w:lang w:val="hy-AM"/>
              </w:rPr>
              <w:t xml:space="preserve"> «Անձնական տվյալների պաշտպանության մասին» օրենքի պահանջներին</w:t>
            </w:r>
            <w:r w:rsidRPr="00A924F9">
              <w:rPr>
                <w:rFonts w:ascii="GHEA Grapalat" w:eastAsia="Times New Roman" w:hAnsi="GHEA Grapalat" w:cs="Times New Roman"/>
                <w:bCs/>
                <w:color w:val="000000"/>
                <w:sz w:val="24"/>
                <w:szCs w:val="24"/>
                <w:lang w:val="hy-AM"/>
              </w:rPr>
              <w:t>:</w:t>
            </w:r>
          </w:p>
          <w:p w14:paraId="2CD50275" w14:textId="20ACFA4B" w:rsidR="00227515" w:rsidRPr="00A924F9" w:rsidRDefault="00227515" w:rsidP="006F7AD1">
            <w:pPr>
              <w:spacing w:after="0"/>
              <w:ind w:right="132"/>
              <w:jc w:val="both"/>
              <w:rPr>
                <w:rFonts w:ascii="GHEA Grapalat" w:eastAsia="Times New Roman" w:hAnsi="GHEA Grapalat" w:cs="Times New Roman"/>
                <w:color w:val="000000"/>
                <w:sz w:val="24"/>
                <w:szCs w:val="24"/>
                <w:highlight w:val="yellow"/>
                <w:lang w:val="hy-AM"/>
              </w:rPr>
            </w:pPr>
          </w:p>
          <w:p w14:paraId="270AC2CC" w14:textId="77777777" w:rsidR="00F60A7D" w:rsidRPr="00A924F9" w:rsidRDefault="00F60A7D" w:rsidP="006F7AD1">
            <w:pPr>
              <w:spacing w:after="0"/>
              <w:ind w:right="132"/>
              <w:jc w:val="both"/>
              <w:rPr>
                <w:rFonts w:ascii="GHEA Grapalat" w:eastAsia="Times New Roman" w:hAnsi="GHEA Grapalat" w:cs="Times New Roman"/>
                <w:color w:val="000000"/>
                <w:sz w:val="24"/>
                <w:szCs w:val="24"/>
                <w:highlight w:val="yellow"/>
                <w:lang w:val="hy-AM"/>
              </w:rPr>
            </w:pPr>
          </w:p>
          <w:p w14:paraId="50D03A47" w14:textId="68650A2D" w:rsidR="00F17963" w:rsidRPr="00A924F9" w:rsidRDefault="00F17963"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10. Չի ընդունվել:</w:t>
            </w:r>
          </w:p>
          <w:p w14:paraId="1B083267" w14:textId="3F4C8114" w:rsidR="00F17963" w:rsidRPr="00A924F9" w:rsidRDefault="00227515" w:rsidP="006F7AD1">
            <w:pPr>
              <w:ind w:left="142"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bCs/>
                <w:color w:val="000000"/>
                <w:sz w:val="24"/>
                <w:szCs w:val="24"/>
                <w:lang w:val="hy-AM"/>
              </w:rPr>
              <w:t>Առաջարկվող 11</w:t>
            </w:r>
            <w:r w:rsidRPr="00A924F9">
              <w:rPr>
                <w:rFonts w:ascii="Microsoft YaHei" w:eastAsia="Microsoft YaHei" w:hAnsi="Microsoft YaHei" w:cs="Microsoft YaHei" w:hint="eastAsia"/>
                <w:bCs/>
                <w:color w:val="000000"/>
                <w:sz w:val="24"/>
                <w:szCs w:val="24"/>
                <w:lang w:val="hy-AM"/>
              </w:rPr>
              <w:t>․</w:t>
            </w:r>
            <w:r w:rsidRPr="00A924F9">
              <w:rPr>
                <w:rFonts w:ascii="GHEA Grapalat" w:eastAsia="Times New Roman" w:hAnsi="GHEA Grapalat" w:cs="Times New Roman"/>
                <w:bCs/>
                <w:color w:val="000000"/>
                <w:sz w:val="24"/>
                <w:szCs w:val="24"/>
                <w:lang w:val="hy-AM"/>
              </w:rPr>
              <w:t>1-րդ հո</w:t>
            </w:r>
            <w:r w:rsidRPr="00A924F9">
              <w:rPr>
                <w:rFonts w:ascii="GHEA Grapalat" w:eastAsia="Microsoft YaHei" w:hAnsi="GHEA Grapalat" w:cs="Microsoft YaHei"/>
                <w:bCs/>
                <w:color w:val="000000"/>
                <w:sz w:val="24"/>
                <w:szCs w:val="24"/>
                <w:lang w:val="hy-AM"/>
              </w:rPr>
              <w:t xml:space="preserve">դվածի դրույթները վերաբերում են  </w:t>
            </w:r>
            <w:r w:rsidRPr="00A924F9">
              <w:rPr>
                <w:rFonts w:ascii="GHEA Grapalat" w:eastAsia="Times New Roman" w:hAnsi="GHEA Grapalat" w:cs="Times New Roman"/>
                <w:color w:val="000000"/>
                <w:sz w:val="24"/>
                <w:szCs w:val="24"/>
                <w:lang w:val="hy-AM"/>
              </w:rPr>
              <w:t xml:space="preserve">ավտոբուսային կանոնավոր փոխադրումների հետ կապված հարաբերությունների կարգավորմանը, ինչի պայմաններում հիմնավոր է նման հարաբերությունների կարգավորումը «Ավտոմոբիլային տրանսպորտի մասին» օրենքով, որի </w:t>
            </w:r>
            <w:r w:rsidR="00B655B8" w:rsidRPr="00A924F9">
              <w:rPr>
                <w:rFonts w:ascii="GHEA Grapalat" w:eastAsia="Times New Roman" w:hAnsi="GHEA Grapalat" w:cs="Times New Roman"/>
                <w:color w:val="000000"/>
                <w:sz w:val="24"/>
                <w:szCs w:val="24"/>
                <w:lang w:val="hy-AM"/>
              </w:rPr>
              <w:t>1-ին հոդվածի համաձայն</w:t>
            </w:r>
            <w:r w:rsidR="00B655B8" w:rsidRPr="00A924F9">
              <w:rPr>
                <w:rFonts w:ascii="Microsoft YaHei" w:eastAsia="Microsoft YaHei" w:hAnsi="Microsoft YaHei" w:cs="Microsoft YaHei" w:hint="eastAsia"/>
                <w:color w:val="000000"/>
                <w:sz w:val="24"/>
                <w:szCs w:val="24"/>
                <w:lang w:val="hy-AM"/>
              </w:rPr>
              <w:t>․</w:t>
            </w:r>
            <w:r w:rsidR="00B655B8" w:rsidRPr="00A924F9">
              <w:rPr>
                <w:rFonts w:ascii="GHEA Grapalat" w:eastAsia="Times New Roman" w:hAnsi="GHEA Grapalat" w:cs="Times New Roman"/>
                <w:color w:val="000000"/>
                <w:sz w:val="24"/>
                <w:szCs w:val="24"/>
                <w:lang w:val="hy-AM"/>
              </w:rPr>
              <w:t xml:space="preserve"> «Սույն օրենքը կարգավորում է Հայաստանի Հանրապետությունում ավտոտրանսպորտային գործունեության կազմակերպման և իրականացման իրավական ու տնտեսական հարաբերությունները, այդ </w:t>
            </w:r>
            <w:r w:rsidR="00B655B8" w:rsidRPr="00A924F9">
              <w:rPr>
                <w:rFonts w:ascii="GHEA Grapalat" w:eastAsia="Times New Roman" w:hAnsi="GHEA Grapalat" w:cs="Times New Roman"/>
                <w:color w:val="000000"/>
                <w:sz w:val="24"/>
                <w:szCs w:val="24"/>
                <w:lang w:val="hy-AM"/>
              </w:rPr>
              <w:lastRenderedPageBreak/>
              <w:t>գործընթացին մասնակից իրավաբանական և ֆիզիկական անձանց կողմից ավտոտրանսպորտային միջոցների շահագործման, ուղևորների, ուղեբեռի և բեռների փոխադրումների, սպասարկման ծառայությունների և փոխադրումների անվտանգության հետ կապված հարաբերությունները, ինչպես նաև նրանց իրավունքներն ու պարտականությունները:»։</w:t>
            </w:r>
          </w:p>
          <w:p w14:paraId="4173E028" w14:textId="180F2F85" w:rsidR="00A45579" w:rsidRPr="00A924F9" w:rsidRDefault="00A45579" w:rsidP="006F7AD1">
            <w:pPr>
              <w:spacing w:after="0"/>
              <w:ind w:right="132"/>
              <w:jc w:val="both"/>
              <w:rPr>
                <w:rFonts w:ascii="GHEA Grapalat" w:eastAsia="Times New Roman" w:hAnsi="GHEA Grapalat" w:cs="Times New Roman"/>
                <w:color w:val="000000"/>
                <w:sz w:val="24"/>
                <w:szCs w:val="24"/>
                <w:highlight w:val="yellow"/>
                <w:lang w:val="hy-AM"/>
              </w:rPr>
            </w:pPr>
          </w:p>
          <w:p w14:paraId="1F3063EC" w14:textId="0170D58D" w:rsidR="00F17963" w:rsidRPr="00A924F9" w:rsidRDefault="00F17963"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 xml:space="preserve">11. </w:t>
            </w:r>
            <w:r w:rsidR="00B655B8" w:rsidRPr="00A924F9">
              <w:rPr>
                <w:rFonts w:ascii="GHEA Grapalat" w:eastAsia="Times New Roman" w:hAnsi="GHEA Grapalat" w:cs="Times New Roman"/>
                <w:bCs/>
                <w:color w:val="000000"/>
                <w:sz w:val="24"/>
                <w:szCs w:val="24"/>
                <w:lang w:val="hy-AM"/>
              </w:rPr>
              <w:t>Ը</w:t>
            </w:r>
            <w:r w:rsidRPr="00A924F9">
              <w:rPr>
                <w:rFonts w:ascii="GHEA Grapalat" w:eastAsia="Times New Roman" w:hAnsi="GHEA Grapalat" w:cs="Times New Roman"/>
                <w:bCs/>
                <w:color w:val="000000"/>
                <w:sz w:val="24"/>
                <w:szCs w:val="24"/>
                <w:lang w:val="hy-AM"/>
              </w:rPr>
              <w:t>նդունվել</w:t>
            </w:r>
            <w:r w:rsidR="00B655B8" w:rsidRPr="00A924F9">
              <w:rPr>
                <w:rFonts w:ascii="GHEA Grapalat" w:eastAsia="Times New Roman" w:hAnsi="GHEA Grapalat" w:cs="Times New Roman"/>
                <w:bCs/>
                <w:color w:val="000000"/>
                <w:sz w:val="24"/>
                <w:szCs w:val="24"/>
                <w:lang w:val="hy-AM"/>
              </w:rPr>
              <w:t xml:space="preserve"> է մասնակի</w:t>
            </w:r>
            <w:r w:rsidRPr="00A924F9">
              <w:rPr>
                <w:rFonts w:ascii="GHEA Grapalat" w:eastAsia="Times New Roman" w:hAnsi="GHEA Grapalat" w:cs="Times New Roman"/>
                <w:bCs/>
                <w:color w:val="000000"/>
                <w:sz w:val="24"/>
                <w:szCs w:val="24"/>
                <w:lang w:val="hy-AM"/>
              </w:rPr>
              <w:t>:</w:t>
            </w:r>
          </w:p>
          <w:p w14:paraId="373BC827" w14:textId="5031926A" w:rsidR="00A45579" w:rsidRPr="00A924F9" w:rsidRDefault="00B655B8"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Նախագծում կատարվել են լրացումներ։</w:t>
            </w:r>
          </w:p>
          <w:p w14:paraId="18AC8E0E" w14:textId="77777777" w:rsidR="00F17963" w:rsidRPr="00A924F9" w:rsidRDefault="00F17963"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382D7EBA" w14:textId="77777777" w:rsidR="00B655B8" w:rsidRPr="00A924F9" w:rsidRDefault="00B655B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7F9D3A06" w14:textId="0E200A94" w:rsidR="00F17963" w:rsidRPr="00A924F9" w:rsidRDefault="00F17963"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12. Չի ընդունվել:</w:t>
            </w:r>
          </w:p>
          <w:p w14:paraId="4DC8026C" w14:textId="728C93C8" w:rsidR="00F17963" w:rsidRPr="00A924F9" w:rsidRDefault="00F17963"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Նախագծով տեսախցիկների տեղադրումը պարտադիր պայման չէ և կարող է իրականացվել</w:t>
            </w:r>
            <w:r w:rsidR="00A45579" w:rsidRPr="00A924F9">
              <w:rPr>
                <w:rFonts w:ascii="GHEA Grapalat" w:eastAsia="Times New Roman" w:hAnsi="GHEA Grapalat" w:cs="Times New Roman"/>
                <w:bCs/>
                <w:color w:val="000000"/>
                <w:sz w:val="24"/>
                <w:szCs w:val="24"/>
                <w:lang w:val="hy-AM"/>
              </w:rPr>
              <w:t xml:space="preserve"> ըստ համայնքի տեղական ինքնակառավարման մարմինների հայեցողության՝</w:t>
            </w:r>
            <w:r w:rsidRPr="00A924F9">
              <w:rPr>
                <w:rFonts w:ascii="GHEA Grapalat" w:eastAsia="Times New Roman" w:hAnsi="GHEA Grapalat" w:cs="Times New Roman"/>
                <w:bCs/>
                <w:color w:val="000000"/>
                <w:sz w:val="24"/>
                <w:szCs w:val="24"/>
                <w:lang w:val="hy-AM"/>
              </w:rPr>
              <w:t xml:space="preserve"> որոշակի ժամանակի ընթացքում:</w:t>
            </w:r>
          </w:p>
          <w:p w14:paraId="361C07D6" w14:textId="77777777" w:rsidR="00B655B8" w:rsidRPr="00A924F9" w:rsidRDefault="00B655B8" w:rsidP="006F7AD1">
            <w:pPr>
              <w:spacing w:after="0"/>
              <w:ind w:left="142" w:right="132" w:firstLine="284"/>
              <w:jc w:val="both"/>
              <w:rPr>
                <w:rFonts w:ascii="GHEA Grapalat" w:eastAsia="Times New Roman" w:hAnsi="GHEA Grapalat" w:cs="Times New Roman"/>
                <w:color w:val="000000"/>
                <w:sz w:val="24"/>
                <w:szCs w:val="24"/>
                <w:highlight w:val="yellow"/>
                <w:lang w:val="hy-AM"/>
              </w:rPr>
            </w:pPr>
          </w:p>
          <w:p w14:paraId="02423362" w14:textId="39708A05" w:rsidR="00C94B2C" w:rsidRPr="00A924F9" w:rsidRDefault="00C94B2C" w:rsidP="006F7AD1">
            <w:pPr>
              <w:spacing w:after="0"/>
              <w:ind w:left="142" w:right="132" w:firstLine="284"/>
              <w:jc w:val="both"/>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13. Չի ընդունվել:</w:t>
            </w:r>
          </w:p>
          <w:p w14:paraId="6E05BF25" w14:textId="77777777" w:rsidR="00C94B2C" w:rsidRPr="00A924F9" w:rsidRDefault="001E7585" w:rsidP="006F7AD1">
            <w:pPr>
              <w:spacing w:after="0"/>
              <w:ind w:left="142" w:right="132" w:firstLine="284"/>
              <w:jc w:val="both"/>
              <w:rPr>
                <w:rFonts w:ascii="GHEA Grapalat" w:hAnsi="GHEA Grapalat"/>
                <w:sz w:val="24"/>
                <w:szCs w:val="24"/>
                <w:lang w:val="hy-AM"/>
              </w:rPr>
            </w:pPr>
            <w:r w:rsidRPr="00A924F9">
              <w:rPr>
                <w:rFonts w:ascii="GHEA Grapalat" w:hAnsi="GHEA Grapalat"/>
                <w:sz w:val="24"/>
                <w:szCs w:val="24"/>
                <w:lang w:val="hy-AM"/>
              </w:rPr>
              <w:t>Վարչական իրավախախտումների վերաբերյալ Հայաստանի Հանրապետության օրենսգրքի 137-րդ հոդվածի ուսումնասիրությունից ակհայտ է, որ այն չի կարող ապահովել այն նպատակը, որի</w:t>
            </w:r>
            <w:r w:rsidR="00A45579" w:rsidRPr="00A924F9">
              <w:rPr>
                <w:rFonts w:ascii="GHEA Grapalat" w:hAnsi="GHEA Grapalat"/>
                <w:sz w:val="24"/>
                <w:szCs w:val="24"/>
                <w:lang w:val="hy-AM"/>
              </w:rPr>
              <w:t>ն հասնելու</w:t>
            </w:r>
            <w:r w:rsidRPr="00A924F9">
              <w:rPr>
                <w:rFonts w:ascii="GHEA Grapalat" w:hAnsi="GHEA Grapalat"/>
                <w:sz w:val="24"/>
                <w:szCs w:val="24"/>
                <w:lang w:val="hy-AM"/>
              </w:rPr>
              <w:t xml:space="preserve"> համար առաջարկվում է ներկայացված նախագիծը, ուստի կարծում ենք, որ կարգավորման նպատակն ակհայտ է, ինչ վերաբերում է մյուս տրանսպորտային միջոցներին, հարկ է նշել, որ մասնավորապես գնացքով և ինքնաթիռով առանց տոմս երթևեկելը ներկայումս </w:t>
            </w:r>
            <w:r w:rsidRPr="00A924F9">
              <w:rPr>
                <w:rFonts w:ascii="GHEA Grapalat" w:hAnsi="GHEA Grapalat"/>
                <w:sz w:val="24"/>
                <w:szCs w:val="24"/>
                <w:lang w:val="hy-AM"/>
              </w:rPr>
              <w:lastRenderedPageBreak/>
              <w:t>առկա մյուս ընթացակարգերի հիմքով հնարավոր չէ: Ինչ վերաբերում է նույն օրենսգրքի 135-րդ հոդվածին, ապա նախագիծը խմբագրվել է և այն ուժը կորցրած չի ճանաչվում:</w:t>
            </w:r>
          </w:p>
          <w:p w14:paraId="52F022ED" w14:textId="77777777" w:rsidR="00A45579" w:rsidRPr="00A924F9" w:rsidRDefault="00A45579" w:rsidP="006F7AD1">
            <w:pPr>
              <w:spacing w:after="0"/>
              <w:ind w:left="142" w:right="132" w:firstLine="284"/>
              <w:jc w:val="both"/>
              <w:rPr>
                <w:rFonts w:ascii="GHEA Grapalat" w:hAnsi="GHEA Grapalat"/>
                <w:sz w:val="24"/>
                <w:szCs w:val="24"/>
                <w:lang w:val="hy-AM"/>
              </w:rPr>
            </w:pPr>
          </w:p>
          <w:p w14:paraId="196891FB" w14:textId="6D82EDF8" w:rsidR="00A45579" w:rsidRPr="00A924F9" w:rsidRDefault="00A45579" w:rsidP="006F7AD1">
            <w:pPr>
              <w:spacing w:after="0"/>
              <w:ind w:left="142" w:right="132" w:firstLine="284"/>
              <w:jc w:val="both"/>
              <w:rPr>
                <w:rFonts w:ascii="GHEA Grapalat" w:hAnsi="GHEA Grapalat"/>
                <w:sz w:val="24"/>
                <w:szCs w:val="24"/>
                <w:lang w:val="hy-AM"/>
              </w:rPr>
            </w:pPr>
          </w:p>
        </w:tc>
      </w:tr>
      <w:tr w:rsidR="000071F0" w:rsidRPr="00A924F9" w14:paraId="5EAEAC9E" w14:textId="77777777" w:rsidTr="006F7AD1">
        <w:trPr>
          <w:tblCellSpacing w:w="0" w:type="dxa"/>
          <w:jc w:val="center"/>
        </w:trPr>
        <w:tc>
          <w:tcPr>
            <w:tcW w:w="7457" w:type="dxa"/>
            <w:gridSpan w:val="3"/>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4C5F6C71" w14:textId="52F76D4C" w:rsidR="000071F0" w:rsidRPr="00A924F9" w:rsidRDefault="000071F0" w:rsidP="006F7AD1">
            <w:pPr>
              <w:pStyle w:val="Header"/>
              <w:tabs>
                <w:tab w:val="left" w:pos="67"/>
              </w:tabs>
              <w:spacing w:line="276" w:lineRule="auto"/>
              <w:ind w:left="67" w:right="93"/>
              <w:jc w:val="center"/>
              <w:rPr>
                <w:rFonts w:ascii="GHEA Grapalat" w:hAnsi="GHEA Grapalat"/>
                <w:b/>
                <w:sz w:val="24"/>
                <w:szCs w:val="24"/>
                <w:lang w:val="hy-AM"/>
              </w:rPr>
            </w:pPr>
            <w:r w:rsidRPr="00A924F9">
              <w:rPr>
                <w:rFonts w:ascii="GHEA Grapalat" w:eastAsia="Times New Roman" w:hAnsi="GHEA Grapalat" w:cs="Times New Roman"/>
                <w:b/>
                <w:color w:val="000000"/>
                <w:sz w:val="24"/>
                <w:szCs w:val="24"/>
                <w:lang w:val="hy-AM"/>
              </w:rPr>
              <w:lastRenderedPageBreak/>
              <w:t>3</w:t>
            </w:r>
            <w:r w:rsidRPr="00A924F9">
              <w:rPr>
                <w:rFonts w:ascii="Microsoft YaHei" w:eastAsia="Microsoft YaHei" w:hAnsi="Microsoft YaHei" w:cs="Microsoft YaHei" w:hint="eastAsia"/>
                <w:b/>
                <w:color w:val="000000"/>
                <w:sz w:val="24"/>
                <w:szCs w:val="24"/>
                <w:lang w:val="hy-AM"/>
              </w:rPr>
              <w:t>․</w:t>
            </w:r>
            <w:r w:rsidRPr="00A924F9">
              <w:rPr>
                <w:rFonts w:ascii="GHEA Grapalat" w:eastAsia="Times New Roman" w:hAnsi="GHEA Grapalat" w:cs="Times New Roman"/>
                <w:b/>
                <w:color w:val="000000"/>
                <w:sz w:val="24"/>
                <w:szCs w:val="24"/>
                <w:lang w:val="hy-AM"/>
              </w:rPr>
              <w:t xml:space="preserve"> </w:t>
            </w:r>
            <w:r w:rsidRPr="00A924F9">
              <w:rPr>
                <w:rFonts w:ascii="GHEA Grapalat" w:hAnsi="GHEA Grapalat"/>
                <w:b/>
                <w:sz w:val="24"/>
                <w:szCs w:val="24"/>
                <w:lang w:val="hy-AM"/>
              </w:rPr>
              <w:t xml:space="preserve">ՀՀ </w:t>
            </w:r>
            <w:r w:rsidR="003F7857" w:rsidRPr="00A924F9">
              <w:rPr>
                <w:rFonts w:ascii="GHEA Grapalat" w:hAnsi="GHEA Grapalat"/>
                <w:b/>
                <w:sz w:val="24"/>
                <w:szCs w:val="24"/>
                <w:lang w:val="hy-AM"/>
              </w:rPr>
              <w:t>ՖԻՆԱՆՍՆԵՐԻ ՆԱԽԱՐԱՐՈՒԹՅՈՒՆ</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3D00724" w14:textId="77777777" w:rsidR="000071F0" w:rsidRPr="00A924F9" w:rsidRDefault="000071F0" w:rsidP="006F7AD1">
            <w:pPr>
              <w:spacing w:after="0"/>
              <w:ind w:left="142" w:firstLine="284"/>
              <w:jc w:val="center"/>
              <w:rPr>
                <w:rFonts w:ascii="GHEA Grapalat" w:eastAsia="Times New Roman" w:hAnsi="GHEA Grapalat" w:cs="Times New Roman"/>
                <w:b/>
                <w:color w:val="000000"/>
                <w:sz w:val="24"/>
                <w:szCs w:val="24"/>
                <w:lang w:val="hy-AM"/>
              </w:rPr>
            </w:pPr>
          </w:p>
        </w:tc>
      </w:tr>
      <w:tr w:rsidR="000071F0" w:rsidRPr="00A924F9" w14:paraId="2479460F" w14:textId="77777777" w:rsidTr="006F7AD1">
        <w:trPr>
          <w:tblCellSpacing w:w="0" w:type="dxa"/>
          <w:jc w:val="center"/>
        </w:trPr>
        <w:tc>
          <w:tcPr>
            <w:tcW w:w="7457" w:type="dxa"/>
            <w:gridSpan w:val="3"/>
            <w:vMerge/>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6E21209B" w14:textId="77777777" w:rsidR="000071F0" w:rsidRPr="00A924F9" w:rsidRDefault="000071F0" w:rsidP="006F7AD1">
            <w:pPr>
              <w:tabs>
                <w:tab w:val="left" w:pos="67"/>
              </w:tabs>
              <w:spacing w:after="0"/>
              <w:ind w:left="67" w:right="93" w:firstLine="142"/>
              <w:jc w:val="both"/>
              <w:rPr>
                <w:rFonts w:ascii="GHEA Grapalat" w:eastAsia="Times New Roman" w:hAnsi="GHEA Grapalat" w:cs="Times New Roman"/>
                <w:color w:val="00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7ECDA24" w14:textId="618BF2F3" w:rsidR="000071F0" w:rsidRPr="00A924F9" w:rsidRDefault="00CF244C" w:rsidP="006F7AD1">
            <w:pPr>
              <w:spacing w:after="0"/>
              <w:ind w:left="142" w:right="-22" w:firstLine="284"/>
              <w:jc w:val="center"/>
              <w:rPr>
                <w:rFonts w:ascii="GHEA Grapalat" w:hAnsi="GHEA Grapalat"/>
                <w:b/>
                <w:sz w:val="24"/>
                <w:szCs w:val="24"/>
                <w:lang w:val="hy-AM"/>
              </w:rPr>
            </w:pPr>
            <w:r w:rsidRPr="00A924F9">
              <w:rPr>
                <w:rFonts w:ascii="GHEA Grapalat" w:hAnsi="GHEA Grapalat"/>
                <w:b/>
                <w:sz w:val="24"/>
                <w:szCs w:val="24"/>
                <w:lang w:val="hy-AM"/>
              </w:rPr>
              <w:t>20.03.2024</w:t>
            </w:r>
          </w:p>
        </w:tc>
      </w:tr>
      <w:tr w:rsidR="000071F0" w:rsidRPr="00A924F9" w14:paraId="76F29413" w14:textId="77777777" w:rsidTr="006F7AD1">
        <w:trPr>
          <w:trHeight w:val="1626"/>
          <w:tblCellSpacing w:w="0" w:type="dxa"/>
          <w:jc w:val="center"/>
        </w:trPr>
        <w:tc>
          <w:tcPr>
            <w:tcW w:w="745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28C1AEE" w14:textId="3A82CC78" w:rsidR="002D032D" w:rsidRPr="00A924F9" w:rsidRDefault="00C878F7" w:rsidP="006F7AD1">
            <w:pPr>
              <w:tabs>
                <w:tab w:val="left" w:pos="67"/>
              </w:tabs>
              <w:spacing w:after="0"/>
              <w:ind w:left="67" w:right="93"/>
              <w:jc w:val="center"/>
              <w:rPr>
                <w:rFonts w:ascii="GHEA Grapalat" w:hAnsi="GHEA Grapalat"/>
                <w:sz w:val="24"/>
                <w:szCs w:val="24"/>
                <w:lang w:val="hy-AM"/>
              </w:rPr>
            </w:pPr>
            <w:r w:rsidRPr="00A924F9">
              <w:rPr>
                <w:rFonts w:ascii="GHEA Grapalat" w:hAnsi="GHEA Grapalat"/>
                <w:sz w:val="24"/>
                <w:szCs w:val="24"/>
                <w:lang w:val="hy-AM"/>
              </w:rPr>
              <w:t>Դիտողություններ և առաջարկություններ չկան</w:t>
            </w:r>
          </w:p>
        </w:tc>
        <w:tc>
          <w:tcPr>
            <w:tcW w:w="6512" w:type="dxa"/>
            <w:tcBorders>
              <w:top w:val="outset" w:sz="6" w:space="0" w:color="auto"/>
              <w:left w:val="outset" w:sz="6" w:space="0" w:color="auto"/>
              <w:bottom w:val="outset" w:sz="6" w:space="0" w:color="auto"/>
              <w:right w:val="outset" w:sz="6" w:space="0" w:color="auto"/>
            </w:tcBorders>
            <w:shd w:val="clear" w:color="auto" w:fill="auto"/>
            <w:vAlign w:val="center"/>
          </w:tcPr>
          <w:p w14:paraId="01BE825C" w14:textId="3B3AE4A3" w:rsidR="008D6BB7" w:rsidRPr="00A924F9" w:rsidRDefault="007B744C" w:rsidP="006F7AD1">
            <w:pPr>
              <w:spacing w:after="0"/>
              <w:ind w:left="142"/>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Ընդունվել է ի գիտություն:</w:t>
            </w:r>
          </w:p>
        </w:tc>
      </w:tr>
      <w:tr w:rsidR="000071F0" w:rsidRPr="00A924F9" w14:paraId="1CD57BBB" w14:textId="77777777" w:rsidTr="006F7AD1">
        <w:trPr>
          <w:trHeight w:val="180"/>
          <w:tblCellSpacing w:w="0" w:type="dxa"/>
          <w:jc w:val="center"/>
        </w:trPr>
        <w:tc>
          <w:tcPr>
            <w:tcW w:w="7457" w:type="dxa"/>
            <w:gridSpan w:val="3"/>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5327A6D8" w14:textId="48D21219" w:rsidR="000071F0" w:rsidRPr="00A924F9" w:rsidRDefault="000071F0" w:rsidP="006F7AD1">
            <w:pPr>
              <w:spacing w:after="0"/>
              <w:ind w:left="67" w:right="93"/>
              <w:jc w:val="center"/>
              <w:rPr>
                <w:rFonts w:ascii="GHEA Grapalat" w:hAnsi="GHEA Grapalat" w:cs="Sylfaen"/>
                <w:b/>
                <w:color w:val="000000" w:themeColor="text1"/>
                <w:sz w:val="24"/>
                <w:szCs w:val="24"/>
                <w:lang w:val="hy-AM"/>
              </w:rPr>
            </w:pPr>
            <w:r w:rsidRPr="00A924F9">
              <w:rPr>
                <w:rFonts w:ascii="GHEA Grapalat" w:hAnsi="GHEA Grapalat"/>
                <w:b/>
                <w:sz w:val="24"/>
                <w:szCs w:val="24"/>
                <w:lang w:val="hy-AM"/>
              </w:rPr>
              <w:t>4.</w:t>
            </w:r>
            <w:r w:rsidR="00C5258F" w:rsidRPr="00A924F9">
              <w:rPr>
                <w:rFonts w:ascii="GHEA Grapalat" w:hAnsi="GHEA Grapalat"/>
                <w:b/>
                <w:sz w:val="24"/>
                <w:szCs w:val="24"/>
                <w:lang w:val="hy-AM"/>
              </w:rPr>
              <w:t xml:space="preserve"> </w:t>
            </w:r>
            <w:r w:rsidR="00CF244C" w:rsidRPr="00A924F9">
              <w:rPr>
                <w:rFonts w:ascii="GHEA Grapalat" w:hAnsi="GHEA Grapalat"/>
                <w:b/>
                <w:sz w:val="24"/>
                <w:szCs w:val="24"/>
                <w:lang w:val="hy-AM"/>
              </w:rPr>
              <w:t xml:space="preserve">ՀՀ </w:t>
            </w:r>
            <w:r w:rsidR="00C878F7" w:rsidRPr="00A924F9">
              <w:rPr>
                <w:rFonts w:ascii="GHEA Grapalat" w:hAnsi="GHEA Grapalat"/>
                <w:b/>
                <w:sz w:val="24"/>
                <w:szCs w:val="24"/>
                <w:lang w:val="hy-AM"/>
              </w:rPr>
              <w:t>ՎԱՐՉԱՊԵՏԻ ԱՇԽԱՏԱԿԱԶՄԻ ԻՐԱՎԱԲԱՆԱԿԱՆ ՎԱՐՉՈՒԹՅՈՒՆ</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333895BE" w14:textId="26810D48" w:rsidR="000071F0" w:rsidRPr="00A924F9" w:rsidRDefault="000071F0" w:rsidP="006F7AD1">
            <w:pPr>
              <w:spacing w:after="0"/>
              <w:ind w:left="142" w:firstLine="284"/>
              <w:jc w:val="center"/>
              <w:rPr>
                <w:rFonts w:ascii="GHEA Grapalat" w:eastAsia="Times New Roman" w:hAnsi="GHEA Grapalat" w:cs="Times New Roman"/>
                <w:b/>
                <w:bCs/>
                <w:color w:val="000000" w:themeColor="text1"/>
                <w:sz w:val="24"/>
                <w:szCs w:val="24"/>
                <w:lang w:val="hy-AM"/>
              </w:rPr>
            </w:pPr>
          </w:p>
        </w:tc>
      </w:tr>
      <w:tr w:rsidR="000071F0" w:rsidRPr="00A924F9" w14:paraId="5E510C35" w14:textId="77777777" w:rsidTr="006F7AD1">
        <w:trPr>
          <w:trHeight w:val="195"/>
          <w:tblCellSpacing w:w="0" w:type="dxa"/>
          <w:jc w:val="center"/>
        </w:trPr>
        <w:tc>
          <w:tcPr>
            <w:tcW w:w="7457" w:type="dxa"/>
            <w:gridSpan w:val="3"/>
            <w:vMerge/>
            <w:tcBorders>
              <w:left w:val="outset" w:sz="6" w:space="0" w:color="auto"/>
              <w:right w:val="outset" w:sz="6" w:space="0" w:color="auto"/>
            </w:tcBorders>
            <w:shd w:val="clear" w:color="auto" w:fill="A6A6A6" w:themeFill="background1" w:themeFillShade="A6"/>
            <w:vAlign w:val="center"/>
          </w:tcPr>
          <w:p w14:paraId="44F88961" w14:textId="77777777" w:rsidR="000071F0" w:rsidRPr="00A924F9" w:rsidRDefault="000071F0" w:rsidP="006F7AD1">
            <w:pPr>
              <w:spacing w:after="0"/>
              <w:ind w:left="67" w:right="93" w:firstLine="142"/>
              <w:jc w:val="both"/>
              <w:rPr>
                <w:rFonts w:ascii="GHEA Grapalat" w:hAnsi="GHEA Grapalat" w:cs="Sylfaen"/>
                <w:color w:val="FF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DBB1CEB" w14:textId="3E0D2039" w:rsidR="000071F0" w:rsidRPr="00A924F9" w:rsidRDefault="000071F0" w:rsidP="006F7AD1">
            <w:pPr>
              <w:spacing w:after="0"/>
              <w:ind w:left="142" w:firstLine="284"/>
              <w:jc w:val="center"/>
              <w:rPr>
                <w:rFonts w:ascii="GHEA Grapalat" w:eastAsia="Times New Roman" w:hAnsi="GHEA Grapalat" w:cs="Times New Roman"/>
                <w:b/>
                <w:bCs/>
                <w:sz w:val="24"/>
                <w:szCs w:val="24"/>
                <w:lang w:val="hy-AM"/>
              </w:rPr>
            </w:pPr>
          </w:p>
        </w:tc>
      </w:tr>
      <w:tr w:rsidR="00912F7A" w:rsidRPr="009F07A4" w14:paraId="3422B90C" w14:textId="77777777" w:rsidTr="006F7AD1">
        <w:trPr>
          <w:trHeight w:val="240"/>
          <w:tblCellSpacing w:w="0" w:type="dxa"/>
          <w:jc w:val="center"/>
        </w:trPr>
        <w:tc>
          <w:tcPr>
            <w:tcW w:w="7457" w:type="dxa"/>
            <w:gridSpan w:val="3"/>
            <w:tcBorders>
              <w:left w:val="outset" w:sz="6" w:space="0" w:color="auto"/>
              <w:right w:val="outset" w:sz="6" w:space="0" w:color="auto"/>
            </w:tcBorders>
            <w:shd w:val="clear" w:color="auto" w:fill="FFFFFF" w:themeFill="background1"/>
          </w:tcPr>
          <w:p w14:paraId="5AFC3A96" w14:textId="6CA5077B"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 xml:space="preserve"> 1. Վարչական իրավախախտումների մասին ՀՀ օրենսգրքում փոփոխություն և լրացում կատարելու մասին նախագծով նոր խմբագրությամբ շարադրվող 137-րդ հոդվածի 3-րդ մասի համաձայն՝ սույն հոդվածի 1-ին և 2-րդ մասերով նախատեսված արարքները մինչև 16 տարին լրացած անձի կողմից կատարելը առաջացնում է տուգանքի նշանակում իրավախախտումը կատարած անձի օրինական ներկայացուցչի համար՝ սահմանված նվազագույն աշխատավարձի տասնհինգապատիկից տասնութապատիկի չափով: Գտնում ենք, որ առաջարկվող </w:t>
            </w:r>
            <w:r w:rsidRPr="00A924F9">
              <w:rPr>
                <w:rFonts w:ascii="GHEA Grapalat" w:hAnsi="GHEA Grapalat"/>
                <w:sz w:val="24"/>
                <w:szCs w:val="24"/>
                <w:lang w:val="hy-AM"/>
              </w:rPr>
              <w:lastRenderedPageBreak/>
              <w:t>կարգավորումը խնդրահարույց է ըստ մեղքի և անձնական պատասխանատվության սկզբունքի տեսանկյունից։</w:t>
            </w:r>
          </w:p>
          <w:p w14:paraId="121CF312"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709152FF"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2. Նոր խմբագրությամբ շարադրվող 137-րդ հոդվածի 2-րդ մասի համաձայն՝ ներհամայնքային ուղևորափոխադրում իրականացնող ավտոբուսների, տրոլեյբուսների կամ մետրոպոլիտենի ծառայություններից օգտվելու տեղական վճարի կամ միասնական ծառայության տեղական վճարի արտոնության կիրառմամբ այլ անձի կողմից նշված ծառայություններից օգտվելը։ Նշված դրույթի բովանդակությունը անհասկանալի է։</w:t>
            </w:r>
          </w:p>
          <w:p w14:paraId="2A533F9C" w14:textId="77777777" w:rsidR="00B655B8" w:rsidRPr="00A924F9" w:rsidRDefault="00B655B8" w:rsidP="006F7AD1">
            <w:pPr>
              <w:shd w:val="clear" w:color="auto" w:fill="FFFFFF"/>
              <w:tabs>
                <w:tab w:val="left" w:pos="990"/>
              </w:tabs>
              <w:spacing w:after="0"/>
              <w:jc w:val="both"/>
              <w:rPr>
                <w:rFonts w:ascii="GHEA Grapalat" w:hAnsi="GHEA Grapalat"/>
                <w:sz w:val="24"/>
                <w:szCs w:val="24"/>
                <w:lang w:val="hy-AM"/>
              </w:rPr>
            </w:pPr>
          </w:p>
          <w:p w14:paraId="472D6874" w14:textId="7BA5B6E7" w:rsidR="00912F7A" w:rsidRPr="00A924F9" w:rsidRDefault="00912F7A" w:rsidP="006F7AD1">
            <w:pPr>
              <w:shd w:val="clear" w:color="auto" w:fill="FFFFFF"/>
              <w:tabs>
                <w:tab w:val="left" w:pos="990"/>
              </w:tabs>
              <w:spacing w:after="0"/>
              <w:jc w:val="both"/>
              <w:rPr>
                <w:rFonts w:ascii="GHEA Grapalat" w:hAnsi="GHEA Grapalat"/>
                <w:b/>
                <w:bCs/>
                <w:sz w:val="24"/>
                <w:szCs w:val="24"/>
                <w:lang w:val="hy-AM"/>
              </w:rPr>
            </w:pPr>
            <w:r w:rsidRPr="00A924F9">
              <w:rPr>
                <w:rFonts w:ascii="GHEA Grapalat" w:hAnsi="GHEA Grapalat"/>
                <w:sz w:val="24"/>
                <w:szCs w:val="24"/>
                <w:lang w:val="hy-AM"/>
              </w:rPr>
              <w:t xml:space="preserve">3. Նախագծի 2-րդ հոդվածով առաջարկվում է ուժը կորցրած ճանաչել </w:t>
            </w:r>
            <w:r w:rsidRPr="00A924F9">
              <w:rPr>
                <w:rFonts w:ascii="GHEA Grapalat" w:hAnsi="GHEA Grapalat"/>
                <w:b/>
                <w:bCs/>
                <w:sz w:val="24"/>
                <w:szCs w:val="24"/>
                <w:lang w:val="hy-AM"/>
              </w:rPr>
              <w:t>օրենսգրքի 135-րդ և 229-րդ հոդվածները, սակայն այդ առաջարկությունը լրացուցիչ պարզաբանման անհրաժեշտություն ունի։</w:t>
            </w:r>
          </w:p>
          <w:p w14:paraId="1F66B30E" w14:textId="77777777" w:rsidR="00912F7A" w:rsidRPr="00A924F9" w:rsidRDefault="00912F7A" w:rsidP="006F7AD1">
            <w:pPr>
              <w:shd w:val="clear" w:color="auto" w:fill="FFFFFF"/>
              <w:tabs>
                <w:tab w:val="left" w:pos="990"/>
              </w:tabs>
              <w:spacing w:after="0"/>
              <w:jc w:val="both"/>
              <w:rPr>
                <w:rFonts w:ascii="GHEA Grapalat" w:hAnsi="GHEA Grapalat"/>
                <w:b/>
                <w:bCs/>
                <w:sz w:val="24"/>
                <w:szCs w:val="24"/>
                <w:lang w:val="hy-AM"/>
              </w:rPr>
            </w:pPr>
          </w:p>
          <w:p w14:paraId="0C2C59ED" w14:textId="03345455"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4. Նախագծի 5-րդ հոդվածի համաձայն՝ սույն օրենսգրքի 137-րդ հոդվածով նախատեսված վարչական իրավախախտումների վերաբերյալ գործերը քննվում են և որոշում է ընդունվում իրավախախտման հայտնաբերման պահին՝ առանց լսումներ հրավիրելու:  Նշված դրույթը անհրաժեշտ է դիտարկել Սահմանադրության 50-րդ հոդվածի 3-րդ մասի պահանջների համատեքստում։</w:t>
            </w:r>
          </w:p>
          <w:p w14:paraId="2D3FD730"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281B67D7" w14:textId="46363EF2" w:rsidR="00B655B8" w:rsidRPr="00A924F9" w:rsidRDefault="00B655B8" w:rsidP="006F7AD1">
            <w:pPr>
              <w:shd w:val="clear" w:color="auto" w:fill="FFFFFF"/>
              <w:tabs>
                <w:tab w:val="left" w:pos="990"/>
              </w:tabs>
              <w:spacing w:after="0"/>
              <w:jc w:val="both"/>
              <w:rPr>
                <w:rFonts w:ascii="GHEA Grapalat" w:hAnsi="GHEA Grapalat"/>
                <w:sz w:val="24"/>
                <w:szCs w:val="24"/>
                <w:lang w:val="hy-AM"/>
              </w:rPr>
            </w:pPr>
          </w:p>
          <w:p w14:paraId="2A199E5C" w14:textId="33DCFE19"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400CD448" w14:textId="4738A7C5"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638913B2" w14:textId="1CC5796B"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5ECFCAF9" w14:textId="64AA88C6"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7D4DF75B" w14:textId="33175FB0"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22BE9FB5" w14:textId="0601A226"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07B6328C" w14:textId="77777777"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399F1B8E" w14:textId="052F0B75"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 xml:space="preserve">5. «Ավտոմոբիլային տրանսպորտի մասին» օրենքում փոփոխություն և լրացում կատարելու մասին օրենքի նախագծով նոր խմբագրությամբ շարադրվող 11-րդ հոդվածի 5-րդ մասի համաձայն՝ ավտոբուսային կանոնավոր ուղևորափոխադրումների ժամանակ ուղևորների անվտանգությունը ապահովելու նպատակով ավտոբուսի սրահը և դրսի հատվածը, կանգառասրահները կարող են լուսանկարահանվել և տեսանկահանվել օրենքով սահմանված կարգին համապատասխան: Մինչդեռ լուսանկարահանման կամ տեսանկարահանման կոնկրետ դեպքերը որոշակիացված չեն։ </w:t>
            </w:r>
          </w:p>
          <w:p w14:paraId="78D731C3"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5F1F07F8"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6. Նախագծի նոր խմբագրությամբ շարադրվող 11-րդ հոդվածի 9-րդ մասի համաձայն՝ էլեկտրոնային երթակարգավարական ծառայությունների մատուցման պահանջները հաստատում է Հայաստանի Հանրապետության կառավարությունը: Կառավարությանը վերապահվող լիազորության բովանդակությունը պարզաբանման անհրաժեշտություն ունի։</w:t>
            </w:r>
          </w:p>
          <w:p w14:paraId="6B9C5F09" w14:textId="77777777" w:rsidR="00B655B8" w:rsidRPr="00A924F9" w:rsidRDefault="00B655B8" w:rsidP="006F7AD1">
            <w:pPr>
              <w:shd w:val="clear" w:color="auto" w:fill="FFFFFF"/>
              <w:tabs>
                <w:tab w:val="left" w:pos="990"/>
              </w:tabs>
              <w:spacing w:after="0"/>
              <w:jc w:val="both"/>
              <w:rPr>
                <w:rFonts w:ascii="GHEA Grapalat" w:hAnsi="GHEA Grapalat"/>
                <w:sz w:val="24"/>
                <w:szCs w:val="24"/>
                <w:lang w:val="hy-AM"/>
              </w:rPr>
            </w:pPr>
          </w:p>
          <w:p w14:paraId="000624DB" w14:textId="729CF0C2"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7. Նախագծի նոր խմբագրությամբ շարադրվող 11-րդ հոդվածի 11-րդ մասի կարգավորումները գտնվում են «Գնումների մասին» ՀՀ օրենքի կարգավորման դաշտում։</w:t>
            </w:r>
          </w:p>
          <w:p w14:paraId="09CD4A7A" w14:textId="729CF0C2"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5B0A6569" w14:textId="77777777" w:rsidR="00B655B8" w:rsidRPr="00A924F9" w:rsidRDefault="00B655B8" w:rsidP="006F7AD1">
            <w:pPr>
              <w:shd w:val="clear" w:color="auto" w:fill="FFFFFF"/>
              <w:tabs>
                <w:tab w:val="left" w:pos="990"/>
              </w:tabs>
              <w:spacing w:after="0"/>
              <w:jc w:val="both"/>
              <w:rPr>
                <w:rFonts w:ascii="GHEA Grapalat" w:hAnsi="GHEA Grapalat"/>
                <w:sz w:val="24"/>
                <w:szCs w:val="24"/>
                <w:lang w:val="hy-AM"/>
              </w:rPr>
            </w:pPr>
          </w:p>
          <w:p w14:paraId="35D75E6F" w14:textId="275CDC9E" w:rsidR="00B655B8" w:rsidRPr="00A924F9" w:rsidRDefault="00B655B8" w:rsidP="006F7AD1">
            <w:pPr>
              <w:shd w:val="clear" w:color="auto" w:fill="FFFFFF"/>
              <w:tabs>
                <w:tab w:val="left" w:pos="990"/>
              </w:tabs>
              <w:spacing w:after="0"/>
              <w:jc w:val="both"/>
              <w:rPr>
                <w:rFonts w:ascii="GHEA Grapalat" w:hAnsi="GHEA Grapalat"/>
                <w:sz w:val="24"/>
                <w:szCs w:val="24"/>
                <w:lang w:val="hy-AM"/>
              </w:rPr>
            </w:pPr>
          </w:p>
          <w:p w14:paraId="30884FCC" w14:textId="77777777" w:rsidR="00F60A7D" w:rsidRPr="00A924F9" w:rsidRDefault="00F60A7D" w:rsidP="006F7AD1">
            <w:pPr>
              <w:shd w:val="clear" w:color="auto" w:fill="FFFFFF"/>
              <w:tabs>
                <w:tab w:val="left" w:pos="990"/>
              </w:tabs>
              <w:spacing w:after="0"/>
              <w:jc w:val="both"/>
              <w:rPr>
                <w:rFonts w:ascii="GHEA Grapalat" w:hAnsi="GHEA Grapalat"/>
                <w:sz w:val="24"/>
                <w:szCs w:val="24"/>
                <w:lang w:val="hy-AM"/>
              </w:rPr>
            </w:pPr>
          </w:p>
          <w:p w14:paraId="3DC41606" w14:textId="77777777" w:rsidR="00B655B8" w:rsidRPr="00A924F9" w:rsidRDefault="00B655B8" w:rsidP="006F7AD1">
            <w:pPr>
              <w:shd w:val="clear" w:color="auto" w:fill="FFFFFF"/>
              <w:tabs>
                <w:tab w:val="left" w:pos="990"/>
              </w:tabs>
              <w:spacing w:after="0"/>
              <w:jc w:val="both"/>
              <w:rPr>
                <w:rFonts w:ascii="GHEA Grapalat" w:hAnsi="GHEA Grapalat"/>
                <w:sz w:val="24"/>
                <w:szCs w:val="24"/>
                <w:lang w:val="hy-AM"/>
              </w:rPr>
            </w:pPr>
          </w:p>
          <w:p w14:paraId="66FF722E" w14:textId="23AED183"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lastRenderedPageBreak/>
              <w:t>8. Նախագծի նոր խմբագրությամբ շարադրվող 11</w:t>
            </w:r>
            <w:r w:rsidRPr="00A924F9">
              <w:rPr>
                <w:rFonts w:ascii="Microsoft YaHei" w:eastAsia="Microsoft YaHei" w:hAnsi="Microsoft YaHei" w:cs="Microsoft YaHei" w:hint="eastAsia"/>
                <w:sz w:val="24"/>
                <w:szCs w:val="24"/>
                <w:lang w:val="hy-AM"/>
              </w:rPr>
              <w:t>․</w:t>
            </w:r>
            <w:r w:rsidRPr="00A924F9">
              <w:rPr>
                <w:rFonts w:ascii="GHEA Grapalat" w:hAnsi="GHEA Grapalat"/>
                <w:sz w:val="24"/>
                <w:szCs w:val="24"/>
                <w:lang w:val="hy-AM"/>
              </w:rPr>
              <w:t>1-րդ հոդվածի 6-րդ մասի  համաձայն՝ «Գնումների մասին» օրենքի պահանջներին համապատասխան՝ ներհամայնքային ավտոբուսային կանոնավոր ուղևորափոխադրումների սպասարկումը գնման գործընթացի միջոցով կազմակերպելու պահանջները հաստատում է Հայաստանի Հանրապետության կառավարությունը։ Ծանրակշիռ հիմնավորման կարիք ունի սույն կարգի ընդունման լիազորությունը կառավարությանը վերապահելը՝ հաշվի առնելով, որ դրանք գտնում են տեղական ինքնակառավարման մարմինների իրավազորության ներքո։ Այս համատեքստում  խնդրահարույց են նաև ներհամայնքային ավտոբուսային կանոնավոր ուղևորափոխադրումների մասով կառավարությանը վերապահվող համանման մյուս լիազորությունները։</w:t>
            </w:r>
          </w:p>
          <w:p w14:paraId="04A841FF"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7471B97D" w14:textId="6C617E60"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9. Նախագծի նոր խմբագրությամբ շարադրվող 11</w:t>
            </w:r>
            <w:r w:rsidRPr="00A924F9">
              <w:rPr>
                <w:rFonts w:ascii="Microsoft YaHei" w:eastAsia="Microsoft YaHei" w:hAnsi="Microsoft YaHei" w:cs="Microsoft YaHei" w:hint="eastAsia"/>
                <w:sz w:val="24"/>
                <w:szCs w:val="24"/>
                <w:lang w:val="hy-AM"/>
              </w:rPr>
              <w:t>․</w:t>
            </w:r>
            <w:r w:rsidRPr="00A924F9">
              <w:rPr>
                <w:rFonts w:ascii="GHEA Grapalat" w:hAnsi="GHEA Grapalat"/>
                <w:sz w:val="24"/>
                <w:szCs w:val="24"/>
                <w:lang w:val="hy-AM"/>
              </w:rPr>
              <w:t xml:space="preserve">1-րդ հոդվածի 7-րդ մասի  համաձայն՝ </w:t>
            </w:r>
            <w:r w:rsidRPr="00A924F9">
              <w:rPr>
                <w:rFonts w:ascii="Microsoft YaHei" w:eastAsia="Microsoft YaHei" w:hAnsi="Microsoft YaHei" w:cs="Microsoft YaHei" w:hint="eastAsia"/>
                <w:sz w:val="24"/>
                <w:szCs w:val="24"/>
                <w:lang w:val="hy-AM"/>
              </w:rPr>
              <w:t>․․․</w:t>
            </w:r>
            <w:r w:rsidRPr="00A924F9">
              <w:rPr>
                <w:rFonts w:ascii="GHEA Grapalat" w:hAnsi="GHEA Grapalat"/>
                <w:sz w:val="24"/>
                <w:szCs w:val="24"/>
                <w:lang w:val="hy-AM"/>
              </w:rPr>
              <w:t xml:space="preserve"> օպերատորի աշխատակիցները, որոնց կողմից տրված հրահանգները պարտադիր են ուղևորների և վարորդի համար, այդ թվում՝ մեքենայի շարժը կանգնեցնելու, դռները բացելու կամ փակելու (փակ պահելու) հրահանգները: Մինչդեռ ամբողջությամբ որոշակիացված չէ, թե ինչ բնույթի և բովանդակության հրահանգների մասին է խոսքը։</w:t>
            </w:r>
          </w:p>
          <w:p w14:paraId="681F8F54"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5EDC0793" w14:textId="77777777" w:rsidR="00342AEC" w:rsidRPr="00A924F9" w:rsidRDefault="00342AEC" w:rsidP="006F7AD1">
            <w:pPr>
              <w:shd w:val="clear" w:color="auto" w:fill="FFFFFF"/>
              <w:tabs>
                <w:tab w:val="left" w:pos="990"/>
              </w:tabs>
              <w:spacing w:after="0"/>
              <w:jc w:val="both"/>
              <w:rPr>
                <w:rFonts w:ascii="GHEA Grapalat" w:hAnsi="GHEA Grapalat"/>
                <w:sz w:val="24"/>
                <w:szCs w:val="24"/>
                <w:lang w:val="hy-AM"/>
              </w:rPr>
            </w:pPr>
          </w:p>
          <w:p w14:paraId="4C3EF3BA" w14:textId="77777777" w:rsidR="00342AEC" w:rsidRPr="00A924F9" w:rsidRDefault="00342AEC" w:rsidP="006F7AD1">
            <w:pPr>
              <w:shd w:val="clear" w:color="auto" w:fill="FFFFFF"/>
              <w:tabs>
                <w:tab w:val="left" w:pos="990"/>
              </w:tabs>
              <w:spacing w:after="0"/>
              <w:jc w:val="both"/>
              <w:rPr>
                <w:rFonts w:ascii="GHEA Grapalat" w:hAnsi="GHEA Grapalat"/>
                <w:sz w:val="24"/>
                <w:szCs w:val="24"/>
                <w:lang w:val="hy-AM"/>
              </w:rPr>
            </w:pPr>
          </w:p>
          <w:p w14:paraId="267121FE" w14:textId="77777777" w:rsidR="00342AEC" w:rsidRPr="00A924F9" w:rsidRDefault="00342AEC" w:rsidP="006F7AD1">
            <w:pPr>
              <w:shd w:val="clear" w:color="auto" w:fill="FFFFFF"/>
              <w:tabs>
                <w:tab w:val="left" w:pos="990"/>
              </w:tabs>
              <w:spacing w:after="0"/>
              <w:jc w:val="both"/>
              <w:rPr>
                <w:rFonts w:ascii="GHEA Grapalat" w:hAnsi="GHEA Grapalat"/>
                <w:sz w:val="24"/>
                <w:szCs w:val="24"/>
                <w:lang w:val="hy-AM"/>
              </w:rPr>
            </w:pPr>
          </w:p>
          <w:p w14:paraId="5D066605" w14:textId="77777777" w:rsidR="00342AEC" w:rsidRPr="00A924F9" w:rsidRDefault="00342AEC" w:rsidP="006F7AD1">
            <w:pPr>
              <w:shd w:val="clear" w:color="auto" w:fill="FFFFFF"/>
              <w:tabs>
                <w:tab w:val="left" w:pos="990"/>
              </w:tabs>
              <w:spacing w:after="0"/>
              <w:jc w:val="both"/>
              <w:rPr>
                <w:rFonts w:ascii="GHEA Grapalat" w:hAnsi="GHEA Grapalat"/>
                <w:sz w:val="24"/>
                <w:szCs w:val="24"/>
                <w:lang w:val="hy-AM"/>
              </w:rPr>
            </w:pPr>
          </w:p>
          <w:p w14:paraId="5640A803" w14:textId="07509676"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lastRenderedPageBreak/>
              <w:t>10. Նախագծի նոր խմբագրությամբ շարադրվող 11</w:t>
            </w:r>
            <w:r w:rsidRPr="00A924F9">
              <w:rPr>
                <w:rFonts w:ascii="Microsoft YaHei" w:eastAsia="Microsoft YaHei" w:hAnsi="Microsoft YaHei" w:cs="Microsoft YaHei" w:hint="eastAsia"/>
                <w:sz w:val="24"/>
                <w:szCs w:val="24"/>
                <w:lang w:val="hy-AM"/>
              </w:rPr>
              <w:t>․</w:t>
            </w:r>
            <w:r w:rsidRPr="00A924F9">
              <w:rPr>
                <w:rFonts w:ascii="GHEA Grapalat" w:hAnsi="GHEA Grapalat"/>
                <w:sz w:val="24"/>
                <w:szCs w:val="24"/>
                <w:lang w:val="hy-AM"/>
              </w:rPr>
              <w:t>1-րդ հոդվածի 8-րդ մասի  համաձայն՝ տեղական վճարի գանձման նկատմամբ հսկողության իրականացման նպատակով սույն հոդվածի 7-րդ մասով նշված անձինք կարող են օգտագործել տեխնիկական միջոցներ, սարքավորումներ, այդ թվում՝ տեսանկարահանելու, լուսանկարահանելու, ձայնագրելու համար, որոնք կարող են հիմք հանդիսանալ ենթադրյալ վարչական իրավախախտում կատարած անձանց ինքնությունը պարզելու կամ նույնացում կատարելու նպատակով: Նախ, գտնում ենք, որ նշված ձևակերպումը որոշակիացման անհրաժեշտություն ունի, բացի այդ տրանսպորտային միջոցներում տեսանկարահանման համակարգի առկայության պայմաններում անհասկանալի է նշված լրացուցիչ լիազորությունը վերապահելու մասով առաջարկությունը։</w:t>
            </w:r>
          </w:p>
          <w:p w14:paraId="7C463E34"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2F5BD134" w14:textId="2DCD57D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r w:rsidRPr="00A924F9">
              <w:rPr>
                <w:rFonts w:ascii="GHEA Grapalat" w:hAnsi="GHEA Grapalat"/>
                <w:sz w:val="24"/>
                <w:szCs w:val="24"/>
                <w:lang w:val="hy-AM"/>
              </w:rPr>
              <w:t>11. Նախագծի նոր խմբագրությամբ շարադրվող 11</w:t>
            </w:r>
            <w:r w:rsidRPr="00A924F9">
              <w:rPr>
                <w:rFonts w:ascii="Microsoft YaHei" w:eastAsia="Microsoft YaHei" w:hAnsi="Microsoft YaHei" w:cs="Microsoft YaHei" w:hint="eastAsia"/>
                <w:sz w:val="24"/>
                <w:szCs w:val="24"/>
                <w:lang w:val="hy-AM"/>
              </w:rPr>
              <w:t>․</w:t>
            </w:r>
            <w:r w:rsidRPr="00A924F9">
              <w:rPr>
                <w:rFonts w:ascii="GHEA Grapalat" w:hAnsi="GHEA Grapalat"/>
                <w:sz w:val="24"/>
                <w:szCs w:val="24"/>
                <w:lang w:val="hy-AM"/>
              </w:rPr>
              <w:t>1-րդ հոդվածի 9-րդ մասով սահմանված դրույթի խախտման մասով վարչաիրավական պատասխանատվության միջոցներ կիրառելու հիմքերը պարզաբանման անհրաժեշտություն ունեն։</w:t>
            </w:r>
          </w:p>
          <w:p w14:paraId="39AF8BD4" w14:textId="77777777" w:rsidR="00912F7A" w:rsidRPr="00A924F9" w:rsidRDefault="00912F7A" w:rsidP="006F7AD1">
            <w:pPr>
              <w:shd w:val="clear" w:color="auto" w:fill="FFFFFF"/>
              <w:tabs>
                <w:tab w:val="left" w:pos="990"/>
              </w:tabs>
              <w:spacing w:after="0"/>
              <w:jc w:val="both"/>
              <w:rPr>
                <w:rFonts w:ascii="GHEA Grapalat" w:hAnsi="GHEA Grapalat"/>
                <w:sz w:val="24"/>
                <w:szCs w:val="24"/>
                <w:lang w:val="hy-AM"/>
              </w:rPr>
            </w:pPr>
          </w:p>
          <w:p w14:paraId="05126E92" w14:textId="77777777" w:rsidR="00342AEC" w:rsidRPr="00A924F9" w:rsidRDefault="00342AEC" w:rsidP="006F7AD1">
            <w:pPr>
              <w:shd w:val="clear" w:color="auto" w:fill="FFFFFF"/>
              <w:tabs>
                <w:tab w:val="left" w:pos="990"/>
              </w:tabs>
              <w:spacing w:after="0"/>
              <w:jc w:val="both"/>
              <w:rPr>
                <w:rFonts w:ascii="GHEA Grapalat" w:hAnsi="GHEA Grapalat"/>
                <w:sz w:val="24"/>
                <w:szCs w:val="24"/>
                <w:lang w:val="hy-AM"/>
              </w:rPr>
            </w:pPr>
          </w:p>
          <w:p w14:paraId="43172773" w14:textId="77777777" w:rsidR="00342AEC" w:rsidRPr="00A924F9" w:rsidRDefault="00342AEC" w:rsidP="006F7AD1">
            <w:pPr>
              <w:shd w:val="clear" w:color="auto" w:fill="FFFFFF"/>
              <w:tabs>
                <w:tab w:val="left" w:pos="990"/>
              </w:tabs>
              <w:spacing w:after="0"/>
              <w:jc w:val="both"/>
              <w:rPr>
                <w:rFonts w:ascii="GHEA Grapalat" w:hAnsi="GHEA Grapalat"/>
                <w:sz w:val="24"/>
                <w:szCs w:val="24"/>
                <w:lang w:val="hy-AM"/>
              </w:rPr>
            </w:pPr>
          </w:p>
          <w:p w14:paraId="4B7BEFCF" w14:textId="4B34E432" w:rsidR="00342AEC" w:rsidRPr="00A924F9" w:rsidRDefault="00342AEC" w:rsidP="006F7AD1">
            <w:pPr>
              <w:shd w:val="clear" w:color="auto" w:fill="FFFFFF"/>
              <w:tabs>
                <w:tab w:val="left" w:pos="990"/>
              </w:tabs>
              <w:spacing w:after="0"/>
              <w:jc w:val="both"/>
              <w:rPr>
                <w:rFonts w:ascii="GHEA Grapalat" w:hAnsi="GHEA Grapalat"/>
                <w:sz w:val="24"/>
                <w:szCs w:val="24"/>
                <w:lang w:val="hy-AM"/>
              </w:rPr>
            </w:pPr>
          </w:p>
          <w:p w14:paraId="47233C7D" w14:textId="77777777" w:rsidR="000C4441" w:rsidRPr="00A924F9" w:rsidRDefault="000C4441" w:rsidP="006F7AD1">
            <w:pPr>
              <w:shd w:val="clear" w:color="auto" w:fill="FFFFFF"/>
              <w:tabs>
                <w:tab w:val="left" w:pos="990"/>
              </w:tabs>
              <w:spacing w:after="0"/>
              <w:jc w:val="both"/>
              <w:rPr>
                <w:rFonts w:ascii="GHEA Grapalat" w:hAnsi="GHEA Grapalat"/>
                <w:sz w:val="24"/>
                <w:szCs w:val="24"/>
                <w:lang w:val="hy-AM"/>
              </w:rPr>
            </w:pPr>
          </w:p>
          <w:p w14:paraId="664E26DE" w14:textId="6CABBE06" w:rsidR="00912F7A" w:rsidRPr="00A924F9" w:rsidRDefault="00912F7A" w:rsidP="006F7AD1">
            <w:pPr>
              <w:shd w:val="clear" w:color="auto" w:fill="FFFFFF"/>
              <w:tabs>
                <w:tab w:val="left" w:pos="990"/>
              </w:tabs>
              <w:spacing w:after="0"/>
              <w:jc w:val="both"/>
              <w:rPr>
                <w:rFonts w:ascii="GHEA Grapalat" w:hAnsi="GHEA Grapalat" w:cs="Sylfaen"/>
                <w:sz w:val="24"/>
                <w:szCs w:val="24"/>
                <w:lang w:val="hy-AM"/>
              </w:rPr>
            </w:pPr>
            <w:r w:rsidRPr="00A924F9">
              <w:rPr>
                <w:rFonts w:ascii="GHEA Grapalat" w:hAnsi="GHEA Grapalat"/>
                <w:sz w:val="24"/>
                <w:szCs w:val="24"/>
                <w:lang w:val="hy-AM"/>
              </w:rPr>
              <w:t>12. Նախագծի նոր խմբագրությամբ շարադրվող 11</w:t>
            </w:r>
            <w:r w:rsidRPr="00A924F9">
              <w:rPr>
                <w:rFonts w:ascii="Microsoft YaHei" w:eastAsia="Microsoft YaHei" w:hAnsi="Microsoft YaHei" w:cs="Microsoft YaHei" w:hint="eastAsia"/>
                <w:sz w:val="24"/>
                <w:szCs w:val="24"/>
                <w:lang w:val="hy-AM"/>
              </w:rPr>
              <w:t>․</w:t>
            </w:r>
            <w:r w:rsidRPr="00A924F9">
              <w:rPr>
                <w:rFonts w:ascii="GHEA Grapalat" w:hAnsi="GHEA Grapalat"/>
                <w:sz w:val="24"/>
                <w:szCs w:val="24"/>
                <w:lang w:val="hy-AM"/>
              </w:rPr>
              <w:t xml:space="preserve">1-րդ հոդվածի 10-րդ մասի  համաձայն՝ սույն հոդվածի 7-րդ մասով նշված անձինք իրենց լիազորությունների իրականացման ընթացքում իրավասու են դիմել և ստանալ ոստիկանության աջակցությունը տեղական վճարի վճարումը ստուգելու գործընթացի իրականացման ժամանակ, այդ </w:t>
            </w:r>
            <w:r w:rsidRPr="00A924F9">
              <w:rPr>
                <w:rFonts w:ascii="GHEA Grapalat" w:hAnsi="GHEA Grapalat"/>
                <w:sz w:val="24"/>
                <w:szCs w:val="24"/>
                <w:lang w:val="hy-AM"/>
              </w:rPr>
              <w:lastRenderedPageBreak/>
              <w:t>թվում՝ անձանց նույնացում կատարելու, ինչպես նաև տեղական վճարը չվճարած կամ երթևեկության կանոնները այլ կերպ խախտող անձանց հետագա երթևեկությունը դադարեցնելու համար: Մինչդեռ նշված ձևակերպման պարագայում չի որոշակիացվում օպերատորի աշխատակիցների և ոստիականության լիազորությունների շրջանակը։</w:t>
            </w:r>
          </w:p>
        </w:tc>
        <w:tc>
          <w:tcPr>
            <w:tcW w:w="6512" w:type="dxa"/>
            <w:tcBorders>
              <w:top w:val="outset" w:sz="6" w:space="0" w:color="auto"/>
              <w:left w:val="outset" w:sz="6" w:space="0" w:color="auto"/>
              <w:right w:val="outset" w:sz="6" w:space="0" w:color="auto"/>
            </w:tcBorders>
            <w:shd w:val="clear" w:color="auto" w:fill="FFFFFF" w:themeFill="background1"/>
            <w:vAlign w:val="center"/>
          </w:tcPr>
          <w:p w14:paraId="781D6F0D" w14:textId="77777777" w:rsidR="00912F7A" w:rsidRPr="00A924F9" w:rsidRDefault="00912F7A" w:rsidP="006F7AD1">
            <w:pPr>
              <w:spacing w:after="0"/>
              <w:ind w:right="132"/>
              <w:jc w:val="center"/>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lastRenderedPageBreak/>
              <w:t>1. Ընդունվել է:</w:t>
            </w:r>
          </w:p>
          <w:p w14:paraId="1C3A48DA" w14:textId="35BD5446" w:rsidR="00912F7A" w:rsidRPr="00A924F9" w:rsidRDefault="00912F7A" w:rsidP="006F7AD1">
            <w:pPr>
              <w:spacing w:after="0"/>
              <w:ind w:right="132" w:firstLine="284"/>
              <w:jc w:val="center"/>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Նախագծով նոր խմբագրությամբ շարադրվող 137-րդ հոդվածի 3-րդ մասը հանվել է:</w:t>
            </w:r>
          </w:p>
          <w:p w14:paraId="6B4EBC9C" w14:textId="77777777" w:rsidR="00912F7A" w:rsidRPr="00A924F9" w:rsidRDefault="00912F7A" w:rsidP="006F7AD1">
            <w:pPr>
              <w:spacing w:after="0"/>
              <w:ind w:left="142" w:hanging="22"/>
              <w:jc w:val="center"/>
              <w:rPr>
                <w:rFonts w:ascii="GHEA Grapalat" w:hAnsi="GHEA Grapalat"/>
                <w:sz w:val="24"/>
                <w:szCs w:val="24"/>
                <w:highlight w:val="yellow"/>
                <w:lang w:val="hy-AM"/>
              </w:rPr>
            </w:pPr>
          </w:p>
          <w:p w14:paraId="46A6A276" w14:textId="77777777" w:rsidR="00912F7A" w:rsidRPr="00A924F9" w:rsidRDefault="00912F7A" w:rsidP="006F7AD1">
            <w:pPr>
              <w:spacing w:after="0"/>
              <w:ind w:left="142" w:hanging="22"/>
              <w:jc w:val="center"/>
              <w:rPr>
                <w:rFonts w:ascii="GHEA Grapalat" w:hAnsi="GHEA Grapalat"/>
                <w:sz w:val="24"/>
                <w:szCs w:val="24"/>
                <w:highlight w:val="yellow"/>
                <w:lang w:val="hy-AM"/>
              </w:rPr>
            </w:pPr>
          </w:p>
          <w:p w14:paraId="4FD1F02F" w14:textId="77777777"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p>
          <w:p w14:paraId="1D83DAFC" w14:textId="77777777"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p>
          <w:p w14:paraId="296D4456" w14:textId="77777777"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p>
          <w:p w14:paraId="33B82154" w14:textId="77777777"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p>
          <w:p w14:paraId="62210DAC" w14:textId="77777777"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p>
          <w:p w14:paraId="5C6D144B" w14:textId="77777777"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p>
          <w:p w14:paraId="0C23FC90" w14:textId="77777777" w:rsidR="00B655B8" w:rsidRPr="00A924F9" w:rsidRDefault="00B655B8" w:rsidP="006F7AD1">
            <w:pPr>
              <w:spacing w:after="0"/>
              <w:ind w:left="142" w:right="132" w:firstLine="284"/>
              <w:jc w:val="center"/>
              <w:rPr>
                <w:rFonts w:ascii="GHEA Grapalat" w:eastAsia="Times New Roman" w:hAnsi="GHEA Grapalat" w:cs="Times New Roman"/>
                <w:bCs/>
                <w:color w:val="000000"/>
                <w:sz w:val="24"/>
                <w:szCs w:val="24"/>
                <w:lang w:val="hy-AM"/>
              </w:rPr>
            </w:pPr>
          </w:p>
          <w:p w14:paraId="28D1AABC" w14:textId="03573DAE"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2. Ընդունվել է ի գիտություն:</w:t>
            </w:r>
          </w:p>
          <w:p w14:paraId="74234C1D" w14:textId="056B8833"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Նախատեսված իրավախախտումը վերաբերում է այն դեպքերին, երբ անձը չունենալով (չստանալով) տեղական վճարի արտոնություն օգտվում է տեղական վճարի արտոնությամբ՝ անվճար կամ առավել քիչ վճարելով:</w:t>
            </w:r>
          </w:p>
          <w:p w14:paraId="762DC159" w14:textId="7800A79F" w:rsidR="00912F7A" w:rsidRPr="00A924F9" w:rsidRDefault="00912F7A" w:rsidP="006F7AD1">
            <w:pPr>
              <w:spacing w:after="0"/>
              <w:ind w:right="132"/>
              <w:jc w:val="center"/>
              <w:rPr>
                <w:rFonts w:ascii="GHEA Grapalat" w:eastAsia="Times New Roman" w:hAnsi="GHEA Grapalat" w:cs="Times New Roman"/>
                <w:color w:val="000000"/>
                <w:sz w:val="24"/>
                <w:szCs w:val="24"/>
                <w:lang w:val="hy-AM"/>
              </w:rPr>
            </w:pPr>
          </w:p>
          <w:p w14:paraId="4C2B8482" w14:textId="3C8751E8" w:rsidR="001915BE" w:rsidRPr="00A924F9" w:rsidRDefault="001915BE" w:rsidP="006F7AD1">
            <w:pPr>
              <w:spacing w:after="0"/>
              <w:ind w:right="132"/>
              <w:jc w:val="center"/>
              <w:rPr>
                <w:rFonts w:ascii="GHEA Grapalat" w:eastAsia="Times New Roman" w:hAnsi="GHEA Grapalat" w:cs="Times New Roman"/>
                <w:color w:val="000000"/>
                <w:sz w:val="24"/>
                <w:szCs w:val="24"/>
                <w:lang w:val="hy-AM"/>
              </w:rPr>
            </w:pPr>
          </w:p>
          <w:p w14:paraId="0D69945C" w14:textId="092BF39F" w:rsidR="00912F7A" w:rsidRPr="00A924F9" w:rsidRDefault="00912F7A" w:rsidP="006F7AD1">
            <w:pPr>
              <w:spacing w:after="0"/>
              <w:ind w:right="132"/>
              <w:jc w:val="center"/>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3. Ընդունվել է:</w:t>
            </w:r>
          </w:p>
          <w:p w14:paraId="34668934" w14:textId="1ACDB95A" w:rsidR="00912F7A" w:rsidRPr="00A924F9" w:rsidRDefault="00912F7A" w:rsidP="006F7AD1">
            <w:pPr>
              <w:spacing w:after="0"/>
              <w:ind w:right="132" w:firstLine="284"/>
              <w:jc w:val="center"/>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Նախագծերով 135-րդ և 229-րդ հոդվածները ուժը կորցրած չեն ճանաչվում:</w:t>
            </w:r>
          </w:p>
          <w:p w14:paraId="0DF7FB85" w14:textId="77777777" w:rsidR="00912F7A" w:rsidRPr="00A924F9" w:rsidRDefault="00912F7A" w:rsidP="006F7AD1">
            <w:pPr>
              <w:spacing w:after="0"/>
              <w:ind w:left="142" w:right="132" w:firstLine="284"/>
              <w:jc w:val="center"/>
              <w:rPr>
                <w:rFonts w:ascii="GHEA Grapalat" w:eastAsia="Times New Roman" w:hAnsi="GHEA Grapalat" w:cs="Times New Roman"/>
                <w:color w:val="000000"/>
                <w:sz w:val="24"/>
                <w:szCs w:val="24"/>
                <w:lang w:val="hy-AM"/>
              </w:rPr>
            </w:pPr>
          </w:p>
          <w:p w14:paraId="153F620D" w14:textId="77777777" w:rsidR="00B655B8" w:rsidRPr="00A924F9" w:rsidRDefault="00B655B8" w:rsidP="006F7AD1">
            <w:pPr>
              <w:spacing w:after="0"/>
              <w:ind w:left="142" w:right="132" w:firstLine="284"/>
              <w:jc w:val="center"/>
              <w:rPr>
                <w:rFonts w:ascii="GHEA Grapalat" w:eastAsia="Times New Roman" w:hAnsi="GHEA Grapalat" w:cs="Times New Roman"/>
                <w:color w:val="000000"/>
                <w:sz w:val="24"/>
                <w:szCs w:val="24"/>
                <w:lang w:val="hy-AM"/>
              </w:rPr>
            </w:pPr>
          </w:p>
          <w:p w14:paraId="739EF82E" w14:textId="283138A8"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color w:val="000000"/>
                <w:sz w:val="24"/>
                <w:szCs w:val="24"/>
                <w:lang w:val="hy-AM"/>
              </w:rPr>
              <w:t xml:space="preserve">4. </w:t>
            </w:r>
            <w:r w:rsidRPr="00A924F9">
              <w:rPr>
                <w:rFonts w:ascii="GHEA Grapalat" w:eastAsia="Times New Roman" w:hAnsi="GHEA Grapalat" w:cs="Times New Roman"/>
                <w:bCs/>
                <w:color w:val="000000"/>
                <w:sz w:val="24"/>
                <w:szCs w:val="24"/>
                <w:lang w:val="hy-AM"/>
              </w:rPr>
              <w:t>Ընդունվել է ի գիտություն:</w:t>
            </w:r>
          </w:p>
          <w:p w14:paraId="34A3FD4A" w14:textId="72A98B84"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 xml:space="preserve">Նախագծով առաջարկվող կարգավորումների շրջանակում </w:t>
            </w:r>
            <w:r w:rsidRPr="00A924F9">
              <w:rPr>
                <w:rFonts w:ascii="GHEA Grapalat" w:eastAsia="Times New Roman" w:hAnsi="GHEA Grapalat" w:cs="Sylfaen"/>
                <w:color w:val="000000"/>
                <w:sz w:val="24"/>
                <w:szCs w:val="24"/>
                <w:lang w:val="hy-AM"/>
              </w:rPr>
              <w:t>Սահմանադրության 50-րդ հոդվածի 3-րդ մասի պահանջներն ապահովում են, քանի որ տվյալ դեպքում նույնպես անձանց տրվում է հնարավորություն իրացնելու այն լիազորությունները, որոնք ենթակա են իրացման լսումների ընթացքում՝ դիրքորոշման արտահայտում, ապացույցների ներկայացում և այլն:</w:t>
            </w:r>
            <w:r w:rsidR="00F60A7D" w:rsidRPr="00A924F9">
              <w:rPr>
                <w:rFonts w:ascii="GHEA Grapalat" w:eastAsia="Times New Roman" w:hAnsi="GHEA Grapalat" w:cs="Sylfaen"/>
                <w:color w:val="000000"/>
                <w:sz w:val="24"/>
                <w:szCs w:val="24"/>
                <w:lang w:val="hy-AM"/>
              </w:rPr>
              <w:t xml:space="preserve"> Հարկ է նշել, որ համանման կարգավորումներ առկա են նաև պարեկային ծառայության կողմից որոշումների կայացման, համայնքի ղեկավարների կողմից վճարովի ավտոկայանատեղերում կայանելու համար օրենքով սահմանված տեղական վճարը չվճարելու և մի շարք այլ </w:t>
            </w:r>
            <w:r w:rsidR="00F60A7D" w:rsidRPr="00A924F9">
              <w:rPr>
                <w:rFonts w:ascii="GHEA Grapalat" w:eastAsia="Times New Roman" w:hAnsi="GHEA Grapalat" w:cs="Sylfaen"/>
                <w:color w:val="000000"/>
                <w:sz w:val="24"/>
                <w:szCs w:val="24"/>
                <w:lang w:val="hy-AM"/>
              </w:rPr>
              <w:lastRenderedPageBreak/>
              <w:t>իրավախախտումների դեպքում գործերի քննությունների համար:</w:t>
            </w:r>
          </w:p>
          <w:p w14:paraId="7B1C254B" w14:textId="77777777" w:rsidR="00912F7A" w:rsidRPr="00A924F9" w:rsidRDefault="00912F7A" w:rsidP="006F7AD1">
            <w:pPr>
              <w:spacing w:after="0"/>
              <w:ind w:left="142" w:hanging="22"/>
              <w:jc w:val="center"/>
              <w:rPr>
                <w:rFonts w:ascii="GHEA Grapalat" w:hAnsi="GHEA Grapalat"/>
                <w:sz w:val="24"/>
                <w:szCs w:val="24"/>
                <w:lang w:val="hy-AM"/>
              </w:rPr>
            </w:pPr>
          </w:p>
          <w:p w14:paraId="01CF9E31" w14:textId="31A1D33A"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color w:val="000000"/>
                <w:sz w:val="24"/>
                <w:szCs w:val="24"/>
                <w:lang w:val="hy-AM"/>
              </w:rPr>
              <w:t xml:space="preserve">5. </w:t>
            </w:r>
            <w:r w:rsidRPr="00A924F9">
              <w:rPr>
                <w:rFonts w:ascii="GHEA Grapalat" w:eastAsia="Times New Roman" w:hAnsi="GHEA Grapalat" w:cs="Times New Roman"/>
                <w:bCs/>
                <w:color w:val="000000"/>
                <w:sz w:val="24"/>
                <w:szCs w:val="24"/>
                <w:lang w:val="hy-AM"/>
              </w:rPr>
              <w:t>Ընդունվել է ի գիտություն:</w:t>
            </w:r>
          </w:p>
          <w:p w14:paraId="239107F0" w14:textId="77777777" w:rsidR="00912F7A" w:rsidRPr="00A924F9" w:rsidRDefault="00912F7A" w:rsidP="006F7AD1">
            <w:pPr>
              <w:spacing w:after="0"/>
              <w:ind w:left="142" w:hanging="22"/>
              <w:jc w:val="center"/>
              <w:rPr>
                <w:rFonts w:ascii="GHEA Grapalat" w:eastAsia="Times New Roman" w:hAnsi="GHEA Grapalat" w:cs="Times New Roman"/>
                <w:color w:val="000000"/>
                <w:sz w:val="24"/>
                <w:szCs w:val="24"/>
                <w:lang w:val="hy-AM"/>
              </w:rPr>
            </w:pPr>
            <w:r w:rsidRPr="00A924F9">
              <w:rPr>
                <w:rFonts w:ascii="GHEA Grapalat" w:hAnsi="GHEA Grapalat"/>
                <w:sz w:val="24"/>
                <w:szCs w:val="24"/>
                <w:lang w:val="hy-AM"/>
              </w:rPr>
              <w:t xml:space="preserve">Նախագծով նախատեսվում է </w:t>
            </w:r>
            <w:r w:rsidRPr="00A924F9">
              <w:rPr>
                <w:rFonts w:ascii="GHEA Grapalat" w:eastAsia="Times New Roman" w:hAnsi="GHEA Grapalat" w:cs="Times New Roman"/>
                <w:color w:val="000000"/>
                <w:sz w:val="24"/>
                <w:szCs w:val="24"/>
                <w:lang w:val="hy-AM"/>
              </w:rPr>
              <w:t>լուսանկարահանման կամ տեսանկարահանման մշտական հնարավորություն:</w:t>
            </w:r>
          </w:p>
          <w:p w14:paraId="6FCE4D42" w14:textId="2DC8CA6A" w:rsidR="00912F7A" w:rsidRPr="00A924F9" w:rsidRDefault="00912F7A" w:rsidP="006F7AD1">
            <w:pPr>
              <w:spacing w:after="0"/>
              <w:ind w:left="142" w:hanging="22"/>
              <w:jc w:val="center"/>
              <w:rPr>
                <w:rFonts w:ascii="GHEA Grapalat" w:hAnsi="GHEA Grapalat"/>
                <w:sz w:val="24"/>
                <w:szCs w:val="24"/>
                <w:lang w:val="hy-AM"/>
              </w:rPr>
            </w:pPr>
          </w:p>
          <w:p w14:paraId="0B0A009B" w14:textId="19C5E159" w:rsidR="00912F7A" w:rsidRPr="00A924F9" w:rsidRDefault="00912F7A" w:rsidP="006F7AD1">
            <w:pPr>
              <w:spacing w:after="0"/>
              <w:ind w:left="142" w:hanging="22"/>
              <w:jc w:val="center"/>
              <w:rPr>
                <w:rFonts w:ascii="GHEA Grapalat" w:hAnsi="GHEA Grapalat"/>
                <w:sz w:val="24"/>
                <w:szCs w:val="24"/>
                <w:lang w:val="hy-AM"/>
              </w:rPr>
            </w:pPr>
          </w:p>
          <w:p w14:paraId="5762DF29" w14:textId="77777777" w:rsidR="00912F7A" w:rsidRPr="00A924F9" w:rsidRDefault="00912F7A" w:rsidP="006F7AD1">
            <w:pPr>
              <w:spacing w:after="0"/>
              <w:ind w:left="142" w:hanging="22"/>
              <w:jc w:val="center"/>
              <w:rPr>
                <w:rFonts w:ascii="GHEA Grapalat" w:hAnsi="GHEA Grapalat"/>
                <w:sz w:val="24"/>
                <w:szCs w:val="24"/>
                <w:lang w:val="hy-AM"/>
              </w:rPr>
            </w:pPr>
          </w:p>
          <w:p w14:paraId="38560617" w14:textId="77777777" w:rsidR="00B655B8" w:rsidRPr="00A924F9" w:rsidRDefault="00B655B8" w:rsidP="006F7AD1">
            <w:pPr>
              <w:spacing w:after="0"/>
              <w:ind w:left="142" w:hanging="22"/>
              <w:jc w:val="center"/>
              <w:rPr>
                <w:rFonts w:ascii="GHEA Grapalat" w:hAnsi="GHEA Grapalat"/>
                <w:sz w:val="24"/>
                <w:szCs w:val="24"/>
                <w:lang w:val="hy-AM"/>
              </w:rPr>
            </w:pPr>
          </w:p>
          <w:p w14:paraId="1368E007" w14:textId="77777777" w:rsidR="00B655B8" w:rsidRPr="00A924F9" w:rsidRDefault="00B655B8" w:rsidP="006F7AD1">
            <w:pPr>
              <w:spacing w:after="0"/>
              <w:ind w:left="142" w:hanging="22"/>
              <w:jc w:val="center"/>
              <w:rPr>
                <w:rFonts w:ascii="GHEA Grapalat" w:hAnsi="GHEA Grapalat"/>
                <w:sz w:val="24"/>
                <w:szCs w:val="24"/>
                <w:lang w:val="hy-AM"/>
              </w:rPr>
            </w:pPr>
          </w:p>
          <w:p w14:paraId="470D116A" w14:textId="73BDD4D0" w:rsidR="00B655B8" w:rsidRPr="00A924F9" w:rsidRDefault="00B655B8" w:rsidP="006F7AD1">
            <w:pPr>
              <w:spacing w:after="0"/>
              <w:ind w:left="142" w:hanging="22"/>
              <w:jc w:val="center"/>
              <w:rPr>
                <w:rFonts w:ascii="GHEA Grapalat" w:hAnsi="GHEA Grapalat"/>
                <w:sz w:val="24"/>
                <w:szCs w:val="24"/>
                <w:lang w:val="hy-AM"/>
              </w:rPr>
            </w:pPr>
          </w:p>
          <w:p w14:paraId="549A12FE" w14:textId="77777777" w:rsidR="00F60A7D" w:rsidRPr="00A924F9" w:rsidRDefault="00F60A7D" w:rsidP="006F7AD1">
            <w:pPr>
              <w:spacing w:after="0"/>
              <w:ind w:left="142" w:hanging="22"/>
              <w:jc w:val="center"/>
              <w:rPr>
                <w:rFonts w:ascii="GHEA Grapalat" w:hAnsi="GHEA Grapalat"/>
                <w:sz w:val="24"/>
                <w:szCs w:val="24"/>
                <w:lang w:val="hy-AM"/>
              </w:rPr>
            </w:pPr>
          </w:p>
          <w:p w14:paraId="3C96C23C" w14:textId="77777777" w:rsidR="00B655B8" w:rsidRPr="00A924F9" w:rsidRDefault="00B655B8" w:rsidP="006F7AD1">
            <w:pPr>
              <w:spacing w:after="0"/>
              <w:ind w:left="142" w:hanging="22"/>
              <w:jc w:val="center"/>
              <w:rPr>
                <w:rFonts w:ascii="GHEA Grapalat" w:hAnsi="GHEA Grapalat"/>
                <w:sz w:val="24"/>
                <w:szCs w:val="24"/>
                <w:lang w:val="hy-AM"/>
              </w:rPr>
            </w:pPr>
          </w:p>
          <w:p w14:paraId="5876E100" w14:textId="313E85BF"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color w:val="000000"/>
                <w:sz w:val="24"/>
                <w:szCs w:val="24"/>
                <w:lang w:val="hy-AM"/>
              </w:rPr>
              <w:t xml:space="preserve">6. </w:t>
            </w:r>
            <w:r w:rsidRPr="00A924F9">
              <w:rPr>
                <w:rFonts w:ascii="GHEA Grapalat" w:eastAsia="Times New Roman" w:hAnsi="GHEA Grapalat" w:cs="Times New Roman"/>
                <w:bCs/>
                <w:color w:val="000000"/>
                <w:sz w:val="24"/>
                <w:szCs w:val="24"/>
                <w:lang w:val="hy-AM"/>
              </w:rPr>
              <w:t>Ընդունվել է ի գիտություն:</w:t>
            </w:r>
          </w:p>
          <w:p w14:paraId="6292CF19" w14:textId="6258194A" w:rsidR="00BE2913" w:rsidRPr="00A924F9" w:rsidRDefault="00912F7A" w:rsidP="006F7AD1">
            <w:pPr>
              <w:spacing w:after="0"/>
              <w:ind w:left="142" w:hanging="22"/>
              <w:jc w:val="center"/>
              <w:rPr>
                <w:rFonts w:ascii="GHEA Grapalat" w:hAnsi="GHEA Grapalat"/>
                <w:sz w:val="24"/>
                <w:szCs w:val="24"/>
                <w:lang w:val="hy-AM"/>
              </w:rPr>
            </w:pPr>
            <w:r w:rsidRPr="00A924F9">
              <w:rPr>
                <w:rFonts w:ascii="GHEA Grapalat" w:hAnsi="GHEA Grapalat"/>
                <w:sz w:val="24"/>
                <w:szCs w:val="24"/>
                <w:lang w:val="hy-AM"/>
              </w:rPr>
              <w:t>Նախագծով նշված նորմում փոփոխություն չի նախատեսվում և այն առկա է օրենքի գործող խմբագրությամբ</w:t>
            </w:r>
            <w:r w:rsidR="00BE2913" w:rsidRPr="00A924F9">
              <w:rPr>
                <w:rFonts w:ascii="GHEA Grapalat" w:hAnsi="GHEA Grapalat"/>
                <w:sz w:val="24"/>
                <w:szCs w:val="24"/>
                <w:lang w:val="hy-AM"/>
              </w:rPr>
              <w:t>:</w:t>
            </w:r>
          </w:p>
          <w:p w14:paraId="61A5BD6E" w14:textId="77777777" w:rsidR="00B655B8" w:rsidRPr="00A924F9" w:rsidRDefault="00B655B8" w:rsidP="006F7AD1">
            <w:pPr>
              <w:spacing w:after="0"/>
              <w:ind w:left="142" w:hanging="22"/>
              <w:jc w:val="center"/>
              <w:rPr>
                <w:rFonts w:ascii="GHEA Grapalat" w:hAnsi="GHEA Grapalat"/>
                <w:sz w:val="24"/>
                <w:szCs w:val="24"/>
                <w:lang w:val="hy-AM"/>
              </w:rPr>
            </w:pPr>
          </w:p>
          <w:p w14:paraId="4016E8DC" w14:textId="77777777" w:rsidR="001915BE" w:rsidRPr="00A924F9" w:rsidRDefault="001915BE" w:rsidP="006F7AD1">
            <w:pPr>
              <w:spacing w:after="0"/>
              <w:ind w:left="142" w:right="132" w:firstLine="284"/>
              <w:jc w:val="center"/>
              <w:rPr>
                <w:rFonts w:ascii="GHEA Grapalat" w:eastAsia="Times New Roman" w:hAnsi="GHEA Grapalat" w:cs="Times New Roman"/>
                <w:bCs/>
                <w:color w:val="000000"/>
                <w:sz w:val="24"/>
                <w:szCs w:val="24"/>
                <w:highlight w:val="yellow"/>
                <w:lang w:val="hy-AM"/>
              </w:rPr>
            </w:pPr>
          </w:p>
          <w:p w14:paraId="19F3ECB5" w14:textId="77777777" w:rsidR="001915BE" w:rsidRPr="00A924F9" w:rsidRDefault="001915BE" w:rsidP="006F7AD1">
            <w:pPr>
              <w:spacing w:after="0"/>
              <w:ind w:left="142" w:right="132" w:firstLine="284"/>
              <w:jc w:val="center"/>
              <w:rPr>
                <w:rFonts w:ascii="GHEA Grapalat" w:eastAsia="Times New Roman" w:hAnsi="GHEA Grapalat" w:cs="Times New Roman"/>
                <w:bCs/>
                <w:color w:val="000000"/>
                <w:sz w:val="24"/>
                <w:szCs w:val="24"/>
                <w:highlight w:val="yellow"/>
                <w:lang w:val="hy-AM"/>
              </w:rPr>
            </w:pPr>
          </w:p>
          <w:p w14:paraId="670CA808" w14:textId="49F0121E"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7. Չի ընդունվել:</w:t>
            </w:r>
          </w:p>
          <w:p w14:paraId="109FCC29" w14:textId="513CDFA7" w:rsidR="00912F7A" w:rsidRPr="00A924F9" w:rsidRDefault="00912F7A" w:rsidP="006F7AD1">
            <w:pPr>
              <w:spacing w:after="0"/>
              <w:ind w:left="142" w:hanging="22"/>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bCs/>
                <w:color w:val="000000"/>
                <w:sz w:val="24"/>
                <w:szCs w:val="24"/>
                <w:lang w:val="hy-AM"/>
              </w:rPr>
              <w:t>Նշված նորմում նշված է մրցույթ</w:t>
            </w:r>
            <w:r w:rsidR="00BE2913" w:rsidRPr="00A924F9">
              <w:rPr>
                <w:rFonts w:ascii="GHEA Grapalat" w:eastAsia="Times New Roman" w:hAnsi="GHEA Grapalat" w:cs="Times New Roman"/>
                <w:bCs/>
                <w:color w:val="000000"/>
                <w:sz w:val="24"/>
                <w:szCs w:val="24"/>
                <w:lang w:val="hy-AM"/>
              </w:rPr>
              <w:t>ի միջոց</w:t>
            </w:r>
            <w:r w:rsidRPr="00A924F9">
              <w:rPr>
                <w:rFonts w:ascii="GHEA Grapalat" w:eastAsia="Times New Roman" w:hAnsi="GHEA Grapalat" w:cs="Times New Roman"/>
                <w:bCs/>
                <w:color w:val="000000"/>
                <w:sz w:val="24"/>
                <w:szCs w:val="24"/>
                <w:lang w:val="hy-AM"/>
              </w:rPr>
              <w:t xml:space="preserve">ով օպերատորին ընտրելու ընթացակարգը, որը չի </w:t>
            </w:r>
            <w:r w:rsidR="00BE2913" w:rsidRPr="00A924F9">
              <w:rPr>
                <w:rFonts w:ascii="GHEA Grapalat" w:eastAsia="Times New Roman" w:hAnsi="GHEA Grapalat" w:cs="Times New Roman"/>
                <w:bCs/>
                <w:color w:val="000000"/>
                <w:sz w:val="24"/>
                <w:szCs w:val="24"/>
                <w:lang w:val="hy-AM"/>
              </w:rPr>
              <w:t>իրականացվում</w:t>
            </w:r>
            <w:r w:rsidRPr="00A924F9">
              <w:rPr>
                <w:rFonts w:ascii="GHEA Grapalat" w:eastAsia="Times New Roman" w:hAnsi="GHEA Grapalat" w:cs="Times New Roman"/>
                <w:bCs/>
                <w:color w:val="000000"/>
                <w:sz w:val="24"/>
                <w:szCs w:val="24"/>
                <w:lang w:val="hy-AM"/>
              </w:rPr>
              <w:t xml:space="preserve"> գնումների մասին օրենսդրությամբ</w:t>
            </w:r>
            <w:r w:rsidR="00BE2913" w:rsidRPr="00A924F9">
              <w:rPr>
                <w:rFonts w:ascii="GHEA Grapalat" w:eastAsia="Times New Roman" w:hAnsi="GHEA Grapalat" w:cs="Times New Roman"/>
                <w:bCs/>
                <w:color w:val="000000"/>
                <w:sz w:val="24"/>
                <w:szCs w:val="24"/>
                <w:lang w:val="hy-AM"/>
              </w:rPr>
              <w:t xml:space="preserve"> սահմանված կարգով</w:t>
            </w:r>
            <w:r w:rsidRPr="00A924F9">
              <w:rPr>
                <w:rFonts w:ascii="GHEA Grapalat" w:eastAsia="Times New Roman" w:hAnsi="GHEA Grapalat" w:cs="Times New Roman"/>
                <w:bCs/>
                <w:color w:val="000000"/>
                <w:sz w:val="24"/>
                <w:szCs w:val="24"/>
                <w:lang w:val="hy-AM"/>
              </w:rPr>
              <w:t>, այլ</w:t>
            </w:r>
            <w:r w:rsidR="00BE2913" w:rsidRPr="00A924F9">
              <w:rPr>
                <w:rFonts w:ascii="GHEA Grapalat" w:eastAsia="Times New Roman" w:hAnsi="GHEA Grapalat" w:cs="Times New Roman"/>
                <w:bCs/>
                <w:color w:val="000000"/>
                <w:sz w:val="24"/>
                <w:szCs w:val="24"/>
                <w:lang w:val="hy-AM"/>
              </w:rPr>
              <w:t xml:space="preserve"> նշված ընթացակարգը սահմանված է</w:t>
            </w:r>
            <w:r w:rsidRPr="00A924F9">
              <w:rPr>
                <w:rFonts w:ascii="GHEA Grapalat" w:eastAsia="Times New Roman" w:hAnsi="GHEA Grapalat" w:cs="Times New Roman"/>
                <w:bCs/>
                <w:color w:val="000000"/>
                <w:sz w:val="24"/>
                <w:szCs w:val="24"/>
                <w:lang w:val="hy-AM"/>
              </w:rPr>
              <w:t xml:space="preserve"> ՀՀ կառավարության</w:t>
            </w:r>
            <w:r w:rsidR="00F60A7D" w:rsidRPr="00A924F9">
              <w:rPr>
                <w:rFonts w:ascii="GHEA Grapalat" w:eastAsia="Times New Roman" w:hAnsi="GHEA Grapalat" w:cs="Times New Roman"/>
                <w:bCs/>
                <w:color w:val="000000"/>
                <w:sz w:val="24"/>
                <w:szCs w:val="24"/>
                <w:lang w:val="hy-AM"/>
              </w:rPr>
              <w:t xml:space="preserve"> 03.12.2020 թվականի </w:t>
            </w:r>
            <w:r w:rsidR="00342AEC" w:rsidRPr="00A924F9">
              <w:rPr>
                <w:rFonts w:ascii="GHEA Grapalat" w:eastAsia="Times New Roman" w:hAnsi="GHEA Grapalat" w:cs="Times New Roman"/>
                <w:bCs/>
                <w:color w:val="000000"/>
                <w:sz w:val="24"/>
                <w:szCs w:val="24"/>
                <w:lang w:val="hy-AM"/>
              </w:rPr>
              <w:t xml:space="preserve">թիվ </w:t>
            </w:r>
            <w:r w:rsidR="00F60A7D" w:rsidRPr="00A924F9">
              <w:rPr>
                <w:rFonts w:ascii="GHEA Grapalat" w:eastAsia="Times New Roman" w:hAnsi="GHEA Grapalat" w:cs="Times New Roman"/>
                <w:bCs/>
                <w:color w:val="000000"/>
                <w:sz w:val="24"/>
                <w:szCs w:val="24"/>
                <w:lang w:val="hy-AM"/>
              </w:rPr>
              <w:t xml:space="preserve">1994-Ն </w:t>
            </w:r>
            <w:r w:rsidRPr="00A924F9">
              <w:rPr>
                <w:rFonts w:ascii="GHEA Grapalat" w:eastAsia="Times New Roman" w:hAnsi="GHEA Grapalat" w:cs="Times New Roman"/>
                <w:bCs/>
                <w:color w:val="000000"/>
                <w:sz w:val="24"/>
                <w:szCs w:val="24"/>
                <w:lang w:val="hy-AM"/>
              </w:rPr>
              <w:t>որոշմամբ:</w:t>
            </w:r>
          </w:p>
          <w:p w14:paraId="79B78AEE" w14:textId="77777777" w:rsidR="00912F7A" w:rsidRPr="00A924F9" w:rsidRDefault="00912F7A" w:rsidP="006F7AD1">
            <w:pPr>
              <w:spacing w:after="0"/>
              <w:ind w:left="142" w:hanging="22"/>
              <w:jc w:val="center"/>
              <w:rPr>
                <w:rFonts w:ascii="GHEA Grapalat" w:hAnsi="GHEA Grapalat"/>
                <w:sz w:val="24"/>
                <w:szCs w:val="24"/>
                <w:lang w:val="hy-AM"/>
              </w:rPr>
            </w:pPr>
          </w:p>
          <w:p w14:paraId="498566DE" w14:textId="77777777" w:rsidR="0065754F" w:rsidRDefault="0065754F" w:rsidP="006F7AD1">
            <w:pPr>
              <w:spacing w:after="0"/>
              <w:ind w:left="142" w:right="132" w:firstLine="284"/>
              <w:jc w:val="center"/>
              <w:rPr>
                <w:rFonts w:ascii="GHEA Grapalat" w:eastAsia="Times New Roman" w:hAnsi="GHEA Grapalat" w:cs="Times New Roman"/>
                <w:color w:val="000000"/>
                <w:sz w:val="24"/>
                <w:szCs w:val="24"/>
                <w:lang w:val="hy-AM"/>
              </w:rPr>
            </w:pPr>
          </w:p>
          <w:p w14:paraId="1DC83DE0" w14:textId="77777777" w:rsidR="0065754F" w:rsidRDefault="0065754F" w:rsidP="006F7AD1">
            <w:pPr>
              <w:spacing w:after="0"/>
              <w:ind w:left="142" w:right="132" w:firstLine="284"/>
              <w:jc w:val="center"/>
              <w:rPr>
                <w:rFonts w:ascii="GHEA Grapalat" w:eastAsia="Times New Roman" w:hAnsi="GHEA Grapalat" w:cs="Times New Roman"/>
                <w:color w:val="000000"/>
                <w:sz w:val="24"/>
                <w:szCs w:val="24"/>
                <w:lang w:val="hy-AM"/>
              </w:rPr>
            </w:pPr>
          </w:p>
          <w:p w14:paraId="1159C4CD" w14:textId="134B9AB2"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color w:val="000000"/>
                <w:sz w:val="24"/>
                <w:szCs w:val="24"/>
                <w:lang w:val="hy-AM"/>
              </w:rPr>
              <w:t xml:space="preserve">8. </w:t>
            </w:r>
            <w:r w:rsidRPr="00A924F9">
              <w:rPr>
                <w:rFonts w:ascii="GHEA Grapalat" w:eastAsia="Times New Roman" w:hAnsi="GHEA Grapalat" w:cs="Times New Roman"/>
                <w:bCs/>
                <w:color w:val="000000"/>
                <w:sz w:val="24"/>
                <w:szCs w:val="24"/>
                <w:lang w:val="hy-AM"/>
              </w:rPr>
              <w:t>Ընդունվել է ի գիտություն:</w:t>
            </w:r>
          </w:p>
          <w:p w14:paraId="3BDF9529" w14:textId="77777777" w:rsidR="00912F7A" w:rsidRPr="00A924F9" w:rsidRDefault="00912F7A" w:rsidP="006F7AD1">
            <w:pPr>
              <w:spacing w:after="0"/>
              <w:ind w:left="142" w:hanging="22"/>
              <w:jc w:val="center"/>
              <w:rPr>
                <w:rFonts w:ascii="GHEA Grapalat" w:hAnsi="GHEA Grapalat"/>
                <w:sz w:val="24"/>
                <w:szCs w:val="24"/>
                <w:lang w:val="hy-AM"/>
              </w:rPr>
            </w:pPr>
            <w:r w:rsidRPr="00A924F9">
              <w:rPr>
                <w:rFonts w:ascii="GHEA Grapalat" w:hAnsi="GHEA Grapalat"/>
                <w:sz w:val="24"/>
                <w:szCs w:val="24"/>
                <w:lang w:val="hy-AM"/>
              </w:rPr>
              <w:t>Նախագծով նշված նորմում փոփոխություն չի նախատեսվում և այն առկա է օրենքի գործող խմբագրությամբ:</w:t>
            </w:r>
          </w:p>
          <w:p w14:paraId="00A783F4" w14:textId="0D3D9827" w:rsidR="00912F7A" w:rsidRPr="00A924F9" w:rsidRDefault="00912F7A" w:rsidP="006F7AD1">
            <w:pPr>
              <w:spacing w:after="0"/>
              <w:ind w:left="142" w:hanging="22"/>
              <w:jc w:val="center"/>
              <w:rPr>
                <w:rFonts w:ascii="GHEA Grapalat" w:hAnsi="GHEA Grapalat"/>
                <w:sz w:val="24"/>
                <w:szCs w:val="24"/>
                <w:lang w:val="hy-AM"/>
              </w:rPr>
            </w:pPr>
          </w:p>
          <w:p w14:paraId="0F02C84B" w14:textId="78CA9A98" w:rsidR="00BE2913" w:rsidRPr="00A924F9" w:rsidRDefault="00BE2913" w:rsidP="006F7AD1">
            <w:pPr>
              <w:spacing w:after="0"/>
              <w:ind w:left="142" w:hanging="22"/>
              <w:jc w:val="center"/>
              <w:rPr>
                <w:rFonts w:ascii="GHEA Grapalat" w:hAnsi="GHEA Grapalat"/>
                <w:sz w:val="24"/>
                <w:szCs w:val="24"/>
                <w:lang w:val="hy-AM"/>
              </w:rPr>
            </w:pPr>
          </w:p>
          <w:p w14:paraId="0F999FA6" w14:textId="138E6279" w:rsidR="00BE2913" w:rsidRPr="00A924F9" w:rsidRDefault="00BE2913" w:rsidP="006F7AD1">
            <w:pPr>
              <w:spacing w:after="0"/>
              <w:ind w:left="142" w:hanging="22"/>
              <w:jc w:val="center"/>
              <w:rPr>
                <w:rFonts w:ascii="GHEA Grapalat" w:hAnsi="GHEA Grapalat"/>
                <w:sz w:val="24"/>
                <w:szCs w:val="24"/>
                <w:lang w:val="hy-AM"/>
              </w:rPr>
            </w:pPr>
          </w:p>
          <w:p w14:paraId="58647427" w14:textId="20C8DEDA" w:rsidR="00BE2913" w:rsidRPr="00A924F9" w:rsidRDefault="00BE2913" w:rsidP="006F7AD1">
            <w:pPr>
              <w:spacing w:after="0"/>
              <w:ind w:left="142" w:hanging="22"/>
              <w:jc w:val="center"/>
              <w:rPr>
                <w:rFonts w:ascii="GHEA Grapalat" w:hAnsi="GHEA Grapalat"/>
                <w:sz w:val="24"/>
                <w:szCs w:val="24"/>
                <w:lang w:val="hy-AM"/>
              </w:rPr>
            </w:pPr>
          </w:p>
          <w:p w14:paraId="551A0D23" w14:textId="77777777" w:rsidR="00BE2913" w:rsidRPr="00A924F9" w:rsidRDefault="00BE2913" w:rsidP="006F7AD1">
            <w:pPr>
              <w:spacing w:after="0"/>
              <w:ind w:left="142" w:hanging="22"/>
              <w:jc w:val="center"/>
              <w:rPr>
                <w:rFonts w:ascii="GHEA Grapalat" w:hAnsi="GHEA Grapalat"/>
                <w:sz w:val="24"/>
                <w:szCs w:val="24"/>
                <w:lang w:val="hy-AM"/>
              </w:rPr>
            </w:pPr>
          </w:p>
          <w:p w14:paraId="0B1FEA63" w14:textId="77777777" w:rsidR="00B655B8" w:rsidRPr="00A924F9" w:rsidRDefault="00B655B8" w:rsidP="006F7AD1">
            <w:pPr>
              <w:spacing w:after="0"/>
              <w:ind w:left="142" w:hanging="22"/>
              <w:jc w:val="center"/>
              <w:rPr>
                <w:rFonts w:ascii="GHEA Grapalat" w:hAnsi="GHEA Grapalat"/>
                <w:sz w:val="24"/>
                <w:szCs w:val="24"/>
                <w:lang w:val="hy-AM"/>
              </w:rPr>
            </w:pPr>
          </w:p>
          <w:p w14:paraId="6B53CA95" w14:textId="77777777" w:rsidR="00B655B8" w:rsidRPr="00A924F9" w:rsidRDefault="00B655B8" w:rsidP="006F7AD1">
            <w:pPr>
              <w:spacing w:after="0"/>
              <w:ind w:left="142" w:hanging="22"/>
              <w:jc w:val="center"/>
              <w:rPr>
                <w:rFonts w:ascii="GHEA Grapalat" w:hAnsi="GHEA Grapalat"/>
                <w:sz w:val="24"/>
                <w:szCs w:val="24"/>
                <w:lang w:val="hy-AM"/>
              </w:rPr>
            </w:pPr>
          </w:p>
          <w:p w14:paraId="0C63EBDA" w14:textId="77777777" w:rsidR="00B655B8" w:rsidRPr="00A924F9" w:rsidRDefault="00B655B8" w:rsidP="006F7AD1">
            <w:pPr>
              <w:spacing w:after="0"/>
              <w:ind w:left="142" w:hanging="22"/>
              <w:jc w:val="center"/>
              <w:rPr>
                <w:rFonts w:ascii="GHEA Grapalat" w:hAnsi="GHEA Grapalat"/>
                <w:sz w:val="24"/>
                <w:szCs w:val="24"/>
                <w:lang w:val="hy-AM"/>
              </w:rPr>
            </w:pPr>
          </w:p>
          <w:p w14:paraId="1A94ED94" w14:textId="23A91C00"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hAnsi="GHEA Grapalat"/>
                <w:sz w:val="24"/>
                <w:szCs w:val="24"/>
                <w:lang w:val="hy-AM"/>
              </w:rPr>
              <w:t xml:space="preserve">9. </w:t>
            </w:r>
            <w:r w:rsidRPr="00A924F9">
              <w:rPr>
                <w:rFonts w:ascii="GHEA Grapalat" w:eastAsia="Times New Roman" w:hAnsi="GHEA Grapalat" w:cs="Times New Roman"/>
                <w:bCs/>
                <w:color w:val="000000"/>
                <w:sz w:val="24"/>
                <w:szCs w:val="24"/>
                <w:lang w:val="hy-AM"/>
              </w:rPr>
              <w:t>Ընդունվել է ի գիտություն:</w:t>
            </w:r>
          </w:p>
          <w:p w14:paraId="746588A0" w14:textId="194E500B" w:rsidR="00912F7A" w:rsidRPr="00A924F9" w:rsidRDefault="00912F7A" w:rsidP="006F7AD1">
            <w:pPr>
              <w:spacing w:after="0"/>
              <w:ind w:left="142" w:hanging="22"/>
              <w:jc w:val="center"/>
              <w:rPr>
                <w:rFonts w:ascii="GHEA Grapalat" w:eastAsia="Times New Roman" w:hAnsi="GHEA Grapalat" w:cs="Times New Roman"/>
                <w:color w:val="000000"/>
                <w:sz w:val="24"/>
                <w:szCs w:val="24"/>
                <w:lang w:val="hy-AM"/>
              </w:rPr>
            </w:pPr>
            <w:r w:rsidRPr="00A924F9">
              <w:rPr>
                <w:rFonts w:ascii="GHEA Grapalat" w:hAnsi="GHEA Grapalat"/>
                <w:sz w:val="24"/>
                <w:szCs w:val="24"/>
                <w:lang w:val="hy-AM"/>
              </w:rPr>
              <w:t xml:space="preserve">Նախագծով նշված հրահանգները հստակեցվել են, մասնավորապես՝ </w:t>
            </w:r>
            <w:r w:rsidRPr="00A924F9">
              <w:rPr>
                <w:rFonts w:ascii="GHEA Grapalat" w:eastAsia="Times New Roman" w:hAnsi="GHEA Grapalat" w:cs="Times New Roman"/>
                <w:color w:val="000000"/>
                <w:sz w:val="24"/>
                <w:szCs w:val="24"/>
                <w:lang w:val="hy-AM"/>
              </w:rPr>
              <w:t>մեքենայի շարժը կանգնեցնելու, դռները բացելու կամ փակելու (փակ պահելու)</w:t>
            </w:r>
            <w:r w:rsidR="00315129" w:rsidRPr="00A924F9">
              <w:rPr>
                <w:rFonts w:ascii="GHEA Grapalat" w:eastAsia="Times New Roman" w:hAnsi="GHEA Grapalat" w:cs="Times New Roman"/>
                <w:color w:val="000000"/>
                <w:sz w:val="24"/>
                <w:szCs w:val="24"/>
                <w:lang w:val="hy-AM"/>
              </w:rPr>
              <w:t xml:space="preserve"> հրահանգներ</w:t>
            </w:r>
            <w:r w:rsidRPr="00A924F9">
              <w:rPr>
                <w:rFonts w:ascii="GHEA Grapalat" w:eastAsia="Times New Roman" w:hAnsi="GHEA Grapalat" w:cs="Times New Roman"/>
                <w:color w:val="000000"/>
                <w:sz w:val="24"/>
                <w:szCs w:val="24"/>
                <w:lang w:val="hy-AM"/>
              </w:rPr>
              <w:t xml:space="preserve">, ինչ վերաբերում է </w:t>
            </w:r>
            <w:r w:rsidR="00315129" w:rsidRPr="00A924F9">
              <w:rPr>
                <w:rFonts w:ascii="GHEA Grapalat" w:eastAsia="Times New Roman" w:hAnsi="GHEA Grapalat" w:cs="Times New Roman"/>
                <w:color w:val="000000"/>
                <w:sz w:val="24"/>
                <w:szCs w:val="24"/>
                <w:lang w:val="hy-AM"/>
              </w:rPr>
              <w:t xml:space="preserve">դրանք </w:t>
            </w:r>
            <w:r w:rsidRPr="00A924F9">
              <w:rPr>
                <w:rFonts w:ascii="GHEA Grapalat" w:eastAsia="Times New Roman" w:hAnsi="GHEA Grapalat" w:cs="Times New Roman"/>
                <w:color w:val="000000"/>
                <w:sz w:val="24"/>
                <w:szCs w:val="24"/>
                <w:lang w:val="hy-AM"/>
              </w:rPr>
              <w:t>սպառիչ սահմանելուն, ապա կարծում ենք</w:t>
            </w:r>
            <w:r w:rsidR="00315129" w:rsidRPr="00A924F9">
              <w:rPr>
                <w:rFonts w:ascii="GHEA Grapalat" w:eastAsia="Times New Roman" w:hAnsi="GHEA Grapalat" w:cs="Times New Roman"/>
                <w:color w:val="000000"/>
                <w:sz w:val="24"/>
                <w:szCs w:val="24"/>
                <w:lang w:val="hy-AM"/>
              </w:rPr>
              <w:t>, որ դա</w:t>
            </w:r>
            <w:r w:rsidRPr="00A924F9">
              <w:rPr>
                <w:rFonts w:ascii="GHEA Grapalat" w:eastAsia="Times New Roman" w:hAnsi="GHEA Grapalat" w:cs="Times New Roman"/>
                <w:color w:val="000000"/>
                <w:sz w:val="24"/>
                <w:szCs w:val="24"/>
                <w:lang w:val="hy-AM"/>
              </w:rPr>
              <w:t xml:space="preserve"> հնարավոր չէ, սակայն նշված լիազորության չարաշահման հնարավորություն </w:t>
            </w:r>
            <w:r w:rsidR="00315129" w:rsidRPr="00A924F9">
              <w:rPr>
                <w:rFonts w:ascii="GHEA Grapalat" w:eastAsia="Times New Roman" w:hAnsi="GHEA Grapalat" w:cs="Times New Roman"/>
                <w:color w:val="000000"/>
                <w:sz w:val="24"/>
                <w:szCs w:val="24"/>
                <w:lang w:val="hy-AM"/>
              </w:rPr>
              <w:t xml:space="preserve">գտնում </w:t>
            </w:r>
            <w:r w:rsidRPr="00A924F9">
              <w:rPr>
                <w:rFonts w:ascii="GHEA Grapalat" w:eastAsia="Times New Roman" w:hAnsi="GHEA Grapalat" w:cs="Times New Roman"/>
                <w:color w:val="000000"/>
                <w:sz w:val="24"/>
                <w:szCs w:val="24"/>
                <w:lang w:val="hy-AM"/>
              </w:rPr>
              <w:t>ենք առկա չէ, քանի որ ոչ իրավաչափ հրահանգը</w:t>
            </w:r>
            <w:r w:rsidR="00315129" w:rsidRPr="00A924F9">
              <w:rPr>
                <w:rFonts w:ascii="GHEA Grapalat" w:eastAsia="Times New Roman" w:hAnsi="GHEA Grapalat" w:cs="Times New Roman"/>
                <w:color w:val="000000"/>
                <w:sz w:val="24"/>
                <w:szCs w:val="24"/>
                <w:lang w:val="hy-AM"/>
              </w:rPr>
              <w:t xml:space="preserve"> հետագայում</w:t>
            </w:r>
            <w:r w:rsidRPr="00A924F9">
              <w:rPr>
                <w:rFonts w:ascii="GHEA Grapalat" w:eastAsia="Times New Roman" w:hAnsi="GHEA Grapalat" w:cs="Times New Roman"/>
                <w:color w:val="000000"/>
                <w:sz w:val="24"/>
                <w:szCs w:val="24"/>
                <w:lang w:val="hy-AM"/>
              </w:rPr>
              <w:t xml:space="preserve"> կարող է բողոքարկվել</w:t>
            </w:r>
            <w:r w:rsidR="00315129" w:rsidRPr="00A924F9">
              <w:rPr>
                <w:rFonts w:ascii="GHEA Grapalat" w:eastAsia="Times New Roman" w:hAnsi="GHEA Grapalat" w:cs="Times New Roman"/>
                <w:color w:val="000000"/>
                <w:sz w:val="24"/>
                <w:szCs w:val="24"/>
                <w:lang w:val="hy-AM"/>
              </w:rPr>
              <w:t xml:space="preserve"> և նման հրահանգ տվողը կենթարկվի պատասխանատվության</w:t>
            </w:r>
            <w:r w:rsidRPr="00A924F9">
              <w:rPr>
                <w:rFonts w:ascii="GHEA Grapalat" w:eastAsia="Times New Roman" w:hAnsi="GHEA Grapalat" w:cs="Times New Roman"/>
                <w:color w:val="000000"/>
                <w:sz w:val="24"/>
                <w:szCs w:val="24"/>
                <w:lang w:val="hy-AM"/>
              </w:rPr>
              <w:t>:</w:t>
            </w:r>
          </w:p>
          <w:p w14:paraId="453FC836" w14:textId="77777777" w:rsidR="00912F7A" w:rsidRPr="00A924F9" w:rsidRDefault="00912F7A" w:rsidP="006F7AD1">
            <w:pPr>
              <w:spacing w:after="0"/>
              <w:ind w:left="142" w:hanging="22"/>
              <w:jc w:val="center"/>
              <w:rPr>
                <w:rFonts w:ascii="GHEA Grapalat" w:hAnsi="GHEA Grapalat"/>
                <w:sz w:val="24"/>
                <w:szCs w:val="24"/>
                <w:lang w:val="hy-AM"/>
              </w:rPr>
            </w:pPr>
          </w:p>
          <w:p w14:paraId="25FA6B15" w14:textId="77777777" w:rsidR="0065754F" w:rsidRDefault="0065754F" w:rsidP="006F7AD1">
            <w:pPr>
              <w:spacing w:after="0"/>
              <w:ind w:left="142" w:right="132" w:firstLine="284"/>
              <w:jc w:val="center"/>
              <w:rPr>
                <w:rFonts w:ascii="GHEA Grapalat" w:eastAsia="Times New Roman" w:hAnsi="GHEA Grapalat" w:cs="Times New Roman"/>
                <w:color w:val="000000"/>
                <w:sz w:val="24"/>
                <w:szCs w:val="24"/>
                <w:lang w:val="hy-AM"/>
              </w:rPr>
            </w:pPr>
          </w:p>
          <w:p w14:paraId="12EABAA8" w14:textId="77777777" w:rsidR="0065754F" w:rsidRDefault="0065754F" w:rsidP="006F7AD1">
            <w:pPr>
              <w:spacing w:after="0"/>
              <w:ind w:left="142" w:right="132" w:firstLine="284"/>
              <w:jc w:val="center"/>
              <w:rPr>
                <w:rFonts w:ascii="GHEA Grapalat" w:eastAsia="Times New Roman" w:hAnsi="GHEA Grapalat" w:cs="Times New Roman"/>
                <w:color w:val="000000"/>
                <w:sz w:val="24"/>
                <w:szCs w:val="24"/>
                <w:lang w:val="hy-AM"/>
              </w:rPr>
            </w:pPr>
          </w:p>
          <w:p w14:paraId="52077115" w14:textId="77777777" w:rsidR="0065754F" w:rsidRDefault="0065754F" w:rsidP="006F7AD1">
            <w:pPr>
              <w:spacing w:after="0"/>
              <w:ind w:left="142" w:right="132" w:firstLine="284"/>
              <w:jc w:val="center"/>
              <w:rPr>
                <w:rFonts w:ascii="GHEA Grapalat" w:eastAsia="Times New Roman" w:hAnsi="GHEA Grapalat" w:cs="Times New Roman"/>
                <w:color w:val="000000"/>
                <w:sz w:val="24"/>
                <w:szCs w:val="24"/>
                <w:lang w:val="hy-AM"/>
              </w:rPr>
            </w:pPr>
          </w:p>
          <w:p w14:paraId="3AF09DCD" w14:textId="7A57BF1C"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color w:val="000000"/>
                <w:sz w:val="24"/>
                <w:szCs w:val="24"/>
                <w:lang w:val="hy-AM"/>
              </w:rPr>
              <w:lastRenderedPageBreak/>
              <w:t xml:space="preserve">10. </w:t>
            </w:r>
            <w:r w:rsidRPr="00A924F9">
              <w:rPr>
                <w:rFonts w:ascii="GHEA Grapalat" w:eastAsia="Times New Roman" w:hAnsi="GHEA Grapalat" w:cs="Times New Roman"/>
                <w:bCs/>
                <w:color w:val="000000"/>
                <w:sz w:val="24"/>
                <w:szCs w:val="24"/>
                <w:lang w:val="hy-AM"/>
              </w:rPr>
              <w:t>Ընդունվել է ի գիտություն:</w:t>
            </w:r>
          </w:p>
          <w:p w14:paraId="56F1FC98" w14:textId="53729860" w:rsidR="00912F7A" w:rsidRPr="00A924F9" w:rsidRDefault="00481CFB" w:rsidP="006F7AD1">
            <w:pPr>
              <w:spacing w:after="0"/>
              <w:ind w:left="142" w:right="132" w:firstLine="284"/>
              <w:jc w:val="center"/>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 xml:space="preserve">Հայաստանի Հանրապետությունում հասարակական տրանսպորտի ոչ բոլոր միջոցներն են կահավորված </w:t>
            </w:r>
            <w:r w:rsidRPr="00A924F9">
              <w:rPr>
                <w:rFonts w:ascii="GHEA Grapalat" w:hAnsi="GHEA Grapalat"/>
                <w:sz w:val="24"/>
                <w:szCs w:val="24"/>
                <w:lang w:val="hy-AM"/>
              </w:rPr>
              <w:t xml:space="preserve">տեսանկարահանման համակարգով, իսկ սույն նախագծով սահմանվում է նման համակարգ ներդնելու և շահագործելու իրավունք, այլ ոչ թե </w:t>
            </w:r>
            <w:r w:rsidR="00342AEC" w:rsidRPr="00A924F9">
              <w:rPr>
                <w:rFonts w:ascii="GHEA Grapalat" w:hAnsi="GHEA Grapalat"/>
                <w:sz w:val="24"/>
                <w:szCs w:val="24"/>
                <w:lang w:val="hy-AM"/>
              </w:rPr>
              <w:t>պարտականություն</w:t>
            </w:r>
            <w:r w:rsidRPr="00A924F9">
              <w:rPr>
                <w:rFonts w:ascii="GHEA Grapalat" w:hAnsi="GHEA Grapalat"/>
                <w:sz w:val="24"/>
                <w:szCs w:val="24"/>
                <w:lang w:val="hy-AM"/>
              </w:rPr>
              <w:t>, բացի այդ հնարավոր չէ տրանսպորտային միջոցը տեսախցիկներով կահավորել այնպես, որ տեսան</w:t>
            </w:r>
            <w:r w:rsidR="00342AEC" w:rsidRPr="00A924F9">
              <w:rPr>
                <w:rFonts w:ascii="GHEA Grapalat" w:hAnsi="GHEA Grapalat"/>
                <w:sz w:val="24"/>
                <w:szCs w:val="24"/>
                <w:lang w:val="hy-AM"/>
              </w:rPr>
              <w:t>ել</w:t>
            </w:r>
            <w:r w:rsidRPr="00A924F9">
              <w:rPr>
                <w:rFonts w:ascii="GHEA Grapalat" w:hAnsi="GHEA Grapalat"/>
                <w:sz w:val="24"/>
                <w:szCs w:val="24"/>
                <w:lang w:val="hy-AM"/>
              </w:rPr>
              <w:t>ի լինեն բոլոր ուղևորները, ուստի նախատեսվում է լրացուցիչ հնարավորություն օգտագործել լրացուցիչ տեխնիկական միջոցներ և սարքավորումներ գործառույթի առավել արդյունավետ իրականացնելու համար:</w:t>
            </w:r>
          </w:p>
          <w:p w14:paraId="35C6B71E" w14:textId="77777777" w:rsidR="00912F7A" w:rsidRPr="00A924F9" w:rsidRDefault="00912F7A" w:rsidP="006F7AD1">
            <w:pPr>
              <w:spacing w:after="0"/>
              <w:ind w:left="142" w:right="132" w:firstLine="284"/>
              <w:jc w:val="center"/>
              <w:rPr>
                <w:rFonts w:ascii="GHEA Grapalat" w:eastAsia="Times New Roman" w:hAnsi="GHEA Grapalat" w:cs="Times New Roman"/>
                <w:color w:val="000000"/>
                <w:sz w:val="24"/>
                <w:szCs w:val="24"/>
                <w:lang w:val="hy-AM"/>
              </w:rPr>
            </w:pPr>
          </w:p>
          <w:p w14:paraId="3BE99F72" w14:textId="0CA58B0D"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color w:val="000000"/>
                <w:sz w:val="24"/>
                <w:szCs w:val="24"/>
                <w:lang w:val="hy-AM"/>
              </w:rPr>
              <w:t xml:space="preserve">11. </w:t>
            </w:r>
            <w:r w:rsidRPr="00A924F9">
              <w:rPr>
                <w:rFonts w:ascii="GHEA Grapalat" w:eastAsia="Times New Roman" w:hAnsi="GHEA Grapalat" w:cs="Times New Roman"/>
                <w:bCs/>
                <w:color w:val="000000"/>
                <w:sz w:val="24"/>
                <w:szCs w:val="24"/>
                <w:lang w:val="hy-AM"/>
              </w:rPr>
              <w:t>Ընդունվել է:</w:t>
            </w:r>
          </w:p>
          <w:p w14:paraId="0C96AE5C" w14:textId="3ED9C277" w:rsidR="00912F7A" w:rsidRPr="00A924F9" w:rsidRDefault="00481CFB" w:rsidP="006F7AD1">
            <w:pPr>
              <w:spacing w:after="0"/>
              <w:ind w:left="142" w:hanging="22"/>
              <w:jc w:val="center"/>
              <w:rPr>
                <w:rFonts w:ascii="GHEA Grapalat" w:hAnsi="GHEA Grapalat"/>
                <w:sz w:val="24"/>
                <w:szCs w:val="24"/>
                <w:lang w:val="hy-AM"/>
              </w:rPr>
            </w:pPr>
            <w:r w:rsidRPr="00A924F9">
              <w:rPr>
                <w:rFonts w:ascii="GHEA Grapalat" w:hAnsi="GHEA Grapalat"/>
                <w:sz w:val="24"/>
                <w:szCs w:val="24"/>
                <w:lang w:val="hy-AM"/>
              </w:rPr>
              <w:t xml:space="preserve">Նախագծի քննարկվող իրավանորմով նախատեսվել է, որ տեղական վճարի վճարման </w:t>
            </w:r>
            <w:r w:rsidR="00912F7A" w:rsidRPr="00A924F9">
              <w:rPr>
                <w:rFonts w:ascii="GHEA Grapalat" w:hAnsi="GHEA Grapalat"/>
                <w:sz w:val="24"/>
                <w:szCs w:val="24"/>
                <w:lang w:val="hy-AM"/>
              </w:rPr>
              <w:t>համապատասխան ապացույցը իրավասու անձին չներկայացնելու դեպքում, բացասական հետևանքները՝ վարչական պատասխանտվության ենթարկվել</w:t>
            </w:r>
            <w:r w:rsidR="00007CAF" w:rsidRPr="00A924F9">
              <w:rPr>
                <w:rFonts w:ascii="GHEA Grapalat" w:hAnsi="GHEA Grapalat"/>
                <w:sz w:val="24"/>
                <w:szCs w:val="24"/>
                <w:lang w:val="hy-AM"/>
              </w:rPr>
              <w:t>ու ռիսկը</w:t>
            </w:r>
            <w:r w:rsidR="00912F7A" w:rsidRPr="00A924F9">
              <w:rPr>
                <w:rFonts w:ascii="GHEA Grapalat" w:hAnsi="GHEA Grapalat"/>
                <w:sz w:val="24"/>
                <w:szCs w:val="24"/>
                <w:lang w:val="hy-AM"/>
              </w:rPr>
              <w:t>, կրելու է ապացույցը ներկայացնելու պարտավորություն կրող անձը:</w:t>
            </w:r>
          </w:p>
          <w:p w14:paraId="73241B36" w14:textId="77777777" w:rsidR="000C4441" w:rsidRPr="00A924F9" w:rsidRDefault="000C4441" w:rsidP="006F7AD1">
            <w:pPr>
              <w:spacing w:after="0"/>
              <w:ind w:left="142" w:right="132" w:firstLine="284"/>
              <w:jc w:val="center"/>
              <w:rPr>
                <w:rFonts w:ascii="GHEA Grapalat" w:eastAsia="Times New Roman" w:hAnsi="GHEA Grapalat" w:cs="Times New Roman"/>
                <w:color w:val="000000"/>
                <w:sz w:val="24"/>
                <w:szCs w:val="24"/>
                <w:lang w:val="hy-AM"/>
              </w:rPr>
            </w:pPr>
          </w:p>
          <w:p w14:paraId="5E1F5E1C" w14:textId="213115F5" w:rsidR="00912F7A" w:rsidRPr="00A924F9" w:rsidRDefault="00912F7A" w:rsidP="006F7AD1">
            <w:pPr>
              <w:spacing w:after="0"/>
              <w:ind w:left="142" w:right="132" w:firstLine="284"/>
              <w:jc w:val="center"/>
              <w:rPr>
                <w:rFonts w:ascii="GHEA Grapalat" w:eastAsia="Times New Roman" w:hAnsi="GHEA Grapalat" w:cs="Times New Roman"/>
                <w:bCs/>
                <w:color w:val="000000"/>
                <w:sz w:val="24"/>
                <w:szCs w:val="24"/>
                <w:lang w:val="hy-AM"/>
              </w:rPr>
            </w:pPr>
            <w:r w:rsidRPr="00A924F9">
              <w:rPr>
                <w:rFonts w:ascii="GHEA Grapalat" w:eastAsia="Times New Roman" w:hAnsi="GHEA Grapalat" w:cs="Times New Roman"/>
                <w:color w:val="000000"/>
                <w:sz w:val="24"/>
                <w:szCs w:val="24"/>
                <w:lang w:val="hy-AM"/>
              </w:rPr>
              <w:t xml:space="preserve">12. </w:t>
            </w:r>
            <w:r w:rsidRPr="00A924F9">
              <w:rPr>
                <w:rFonts w:ascii="GHEA Grapalat" w:eastAsia="Times New Roman" w:hAnsi="GHEA Grapalat" w:cs="Times New Roman"/>
                <w:bCs/>
                <w:color w:val="000000"/>
                <w:sz w:val="24"/>
                <w:szCs w:val="24"/>
                <w:lang w:val="hy-AM"/>
              </w:rPr>
              <w:t>Ընդունվել է:</w:t>
            </w:r>
          </w:p>
          <w:p w14:paraId="5F35F5C7" w14:textId="31DB7A72" w:rsidR="00912F7A" w:rsidRPr="00A924F9" w:rsidRDefault="00912F7A" w:rsidP="006F7AD1">
            <w:pPr>
              <w:spacing w:after="0"/>
              <w:ind w:left="142" w:hanging="22"/>
              <w:jc w:val="center"/>
              <w:rPr>
                <w:rFonts w:ascii="GHEA Grapalat" w:hAnsi="GHEA Grapalat"/>
                <w:sz w:val="24"/>
                <w:szCs w:val="24"/>
                <w:lang w:val="hy-AM"/>
              </w:rPr>
            </w:pPr>
            <w:r w:rsidRPr="00A924F9">
              <w:rPr>
                <w:rFonts w:ascii="GHEA Grapalat" w:hAnsi="GHEA Grapalat"/>
                <w:sz w:val="24"/>
                <w:szCs w:val="24"/>
                <w:lang w:val="hy-AM"/>
              </w:rPr>
              <w:t xml:space="preserve">Նախագծով իրավասու աշխատակիցների լիազորությունները ուղված են տեղական վճարի վճարման նկատմամբ հսկողության իրականացմանը, իսկ ոստիկանության աշխատակիցներինը բացառապես դրանց իրականացմանը օժանդակելուն, </w:t>
            </w:r>
            <w:r w:rsidRPr="00A924F9">
              <w:rPr>
                <w:rFonts w:ascii="GHEA Grapalat" w:hAnsi="GHEA Grapalat"/>
                <w:sz w:val="24"/>
                <w:szCs w:val="24"/>
                <w:lang w:val="hy-AM"/>
              </w:rPr>
              <w:lastRenderedPageBreak/>
              <w:t>մասնավորապես՝ անհրաժեշտության դեպքում անձը հաստատելու գործընթացին և այլն և հասարակական կարգը պահպանելուն</w:t>
            </w:r>
            <w:r w:rsidR="00481CFB" w:rsidRPr="00A924F9">
              <w:rPr>
                <w:rFonts w:ascii="GHEA Grapalat" w:hAnsi="GHEA Grapalat"/>
                <w:sz w:val="24"/>
                <w:szCs w:val="24"/>
                <w:lang w:val="hy-AM"/>
              </w:rPr>
              <w:t>, միաժամանակ նախագծում կատարվել են լրացուցիչ հստակեցումներ:</w:t>
            </w:r>
          </w:p>
        </w:tc>
      </w:tr>
      <w:tr w:rsidR="00044CA4" w:rsidRPr="00A924F9" w14:paraId="6ACE2CCA" w14:textId="77777777" w:rsidTr="006F7AD1">
        <w:trPr>
          <w:trHeight w:val="180"/>
          <w:tblCellSpacing w:w="0" w:type="dxa"/>
          <w:jc w:val="center"/>
        </w:trPr>
        <w:tc>
          <w:tcPr>
            <w:tcW w:w="7457" w:type="dxa"/>
            <w:gridSpan w:val="3"/>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741DDFB0" w14:textId="01D65768" w:rsidR="00044CA4" w:rsidRPr="00044CA4" w:rsidRDefault="00931CDC" w:rsidP="006F7AD1">
            <w:pPr>
              <w:spacing w:after="0"/>
              <w:ind w:left="67" w:right="93"/>
              <w:jc w:val="center"/>
              <w:rPr>
                <w:rFonts w:ascii="GHEA Grapalat" w:hAnsi="GHEA Grapalat" w:cs="Sylfaen"/>
                <w:b/>
                <w:color w:val="000000" w:themeColor="text1"/>
                <w:sz w:val="24"/>
                <w:szCs w:val="24"/>
              </w:rPr>
            </w:pPr>
            <w:r>
              <w:rPr>
                <w:rFonts w:ascii="GHEA Grapalat" w:hAnsi="GHEA Grapalat"/>
                <w:b/>
                <w:sz w:val="24"/>
                <w:szCs w:val="24"/>
                <w:lang w:val="hy-AM"/>
              </w:rPr>
              <w:lastRenderedPageBreak/>
              <w:t>5</w:t>
            </w:r>
            <w:r w:rsidR="00044CA4" w:rsidRPr="00A924F9">
              <w:rPr>
                <w:rFonts w:ascii="GHEA Grapalat" w:hAnsi="GHEA Grapalat"/>
                <w:b/>
                <w:sz w:val="24"/>
                <w:szCs w:val="24"/>
                <w:lang w:val="hy-AM"/>
              </w:rPr>
              <w:t xml:space="preserve">. </w:t>
            </w:r>
            <w:r w:rsidR="00044CA4">
              <w:rPr>
                <w:rFonts w:ascii="GHEA Grapalat" w:hAnsi="GHEA Grapalat"/>
                <w:b/>
                <w:sz w:val="24"/>
                <w:szCs w:val="24"/>
                <w:lang w:val="hy-AM"/>
              </w:rPr>
              <w:t>ՀՀ ԱՐԴԱՐԱԴԱՏՈՒԹՅԱՆ ՆԱԽԱՐԱՐՈՒԹՅՈՒՆ</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391B63BD" w14:textId="3588C126" w:rsidR="00044CA4" w:rsidRPr="00044CA4" w:rsidRDefault="00044CA4" w:rsidP="006F7AD1">
            <w:pPr>
              <w:spacing w:after="0"/>
              <w:ind w:left="142" w:firstLine="284"/>
              <w:jc w:val="center"/>
              <w:rPr>
                <w:rFonts w:ascii="GHEA Grapalat" w:eastAsia="Times New Roman" w:hAnsi="GHEA Grapalat" w:cs="Times New Roman"/>
                <w:b/>
                <w:bCs/>
                <w:color w:val="000000" w:themeColor="text1"/>
                <w:sz w:val="24"/>
                <w:szCs w:val="24"/>
                <w:u w:val="single"/>
                <w:lang w:val="hy-AM"/>
              </w:rPr>
            </w:pPr>
            <w:r w:rsidRPr="00044CA4">
              <w:rPr>
                <w:rFonts w:ascii="GHEA Grapalat" w:eastAsia="Times New Roman" w:hAnsi="GHEA Grapalat" w:cs="Times New Roman"/>
                <w:b/>
                <w:bCs/>
                <w:color w:val="000000" w:themeColor="text1"/>
                <w:sz w:val="24"/>
                <w:szCs w:val="24"/>
                <w:u w:val="single"/>
                <w:lang w:val="hy-AM"/>
              </w:rPr>
              <w:t xml:space="preserve"> //9821-2025</w:t>
            </w:r>
          </w:p>
        </w:tc>
      </w:tr>
      <w:tr w:rsidR="00044CA4" w:rsidRPr="00A924F9" w14:paraId="536C85FC" w14:textId="77777777" w:rsidTr="006F7AD1">
        <w:trPr>
          <w:trHeight w:val="195"/>
          <w:tblCellSpacing w:w="0" w:type="dxa"/>
          <w:jc w:val="center"/>
        </w:trPr>
        <w:tc>
          <w:tcPr>
            <w:tcW w:w="7457" w:type="dxa"/>
            <w:gridSpan w:val="3"/>
            <w:vMerge/>
            <w:tcBorders>
              <w:left w:val="outset" w:sz="6" w:space="0" w:color="auto"/>
              <w:right w:val="outset" w:sz="6" w:space="0" w:color="auto"/>
            </w:tcBorders>
            <w:shd w:val="clear" w:color="auto" w:fill="A6A6A6" w:themeFill="background1" w:themeFillShade="A6"/>
            <w:vAlign w:val="center"/>
          </w:tcPr>
          <w:p w14:paraId="02992724" w14:textId="77777777" w:rsidR="00044CA4" w:rsidRPr="00A924F9" w:rsidRDefault="00044CA4" w:rsidP="006F7AD1">
            <w:pPr>
              <w:spacing w:after="0"/>
              <w:ind w:left="67" w:right="93" w:firstLine="142"/>
              <w:jc w:val="both"/>
              <w:rPr>
                <w:rFonts w:ascii="GHEA Grapalat" w:hAnsi="GHEA Grapalat" w:cs="Sylfaen"/>
                <w:color w:val="FF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87F36F7" w14:textId="3191BE0C" w:rsidR="00044CA4" w:rsidRPr="00044CA4" w:rsidRDefault="00044CA4" w:rsidP="006F7AD1">
            <w:pPr>
              <w:spacing w:after="0"/>
              <w:ind w:left="142" w:firstLine="284"/>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05.03.2025</w:t>
            </w:r>
            <w:r>
              <w:rPr>
                <w:rFonts w:ascii="GHEA Grapalat" w:eastAsia="Times New Roman" w:hAnsi="GHEA Grapalat" w:cs="Times New Roman"/>
                <w:b/>
                <w:bCs/>
                <w:sz w:val="24"/>
                <w:szCs w:val="24"/>
                <w:lang w:val="hy-AM"/>
              </w:rPr>
              <w:t>թ.</w:t>
            </w:r>
          </w:p>
        </w:tc>
      </w:tr>
      <w:tr w:rsidR="00931CDC" w:rsidRPr="009F07A4" w14:paraId="3FDEB29F" w14:textId="59E7BD0A" w:rsidTr="006F7AD1">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3060"/>
          <w:jc w:val="center"/>
        </w:trPr>
        <w:tc>
          <w:tcPr>
            <w:tcW w:w="7435" w:type="dxa"/>
            <w:gridSpan w:val="2"/>
          </w:tcPr>
          <w:p w14:paraId="7E214EF0"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rPr>
            </w:pPr>
            <w:r w:rsidRPr="00931CDC">
              <w:rPr>
                <w:rFonts w:ascii="GHEA Grapalat" w:eastAsia="Times New Roman" w:hAnsi="GHEA Grapalat" w:cs="Times Armenian"/>
                <w:b/>
                <w:sz w:val="24"/>
                <w:szCs w:val="24"/>
                <w:lang w:val="hy-AM" w:eastAsia="ru-RU"/>
              </w:rPr>
              <w:t>«</w:t>
            </w:r>
            <w:r w:rsidRPr="00931CDC">
              <w:rPr>
                <w:rFonts w:ascii="GHEA Grapalat" w:eastAsia="Times New Roman" w:hAnsi="GHEA Grapalat" w:cs="Times Armenian"/>
                <w:b/>
                <w:bCs/>
                <w:sz w:val="24"/>
                <w:szCs w:val="24"/>
                <w:lang w:val="hy-AM" w:eastAsia="ru-RU"/>
              </w:rPr>
              <w:t xml:space="preserve">«Ավտոմոբիլային տրանսպորտի մասին» օրենքում փոփոխություն և լրացում կատարելու մասին» </w:t>
            </w:r>
            <w:r w:rsidRPr="00931CDC">
              <w:rPr>
                <w:rFonts w:ascii="GHEA Grapalat" w:eastAsia="Times New Roman" w:hAnsi="GHEA Grapalat" w:cs="Sylfaen"/>
                <w:sz w:val="24"/>
                <w:szCs w:val="24"/>
                <w:lang w:val="hy-AM" w:eastAsia="ru-RU"/>
              </w:rPr>
              <w:t xml:space="preserve">օրենքի նախագծի </w:t>
            </w:r>
            <w:r w:rsidRPr="00931CDC">
              <w:rPr>
                <w:rFonts w:ascii="GHEA Grapalat" w:eastAsia="Times New Roman" w:hAnsi="GHEA Grapalat" w:cs="Times Armenian"/>
                <w:sz w:val="24"/>
                <w:szCs w:val="24"/>
                <w:shd w:val="clear" w:color="auto" w:fill="FFFFFF"/>
                <w:lang w:val="hy-AM" w:eastAsia="ru-RU"/>
              </w:rPr>
              <w:t xml:space="preserve">վերաբերյալ </w:t>
            </w:r>
            <w:r w:rsidRPr="00931CDC">
              <w:rPr>
                <w:rFonts w:ascii="GHEA Grapalat" w:eastAsia="Times New Roman" w:hAnsi="GHEA Grapalat" w:cs="Arial"/>
                <w:sz w:val="24"/>
                <w:szCs w:val="24"/>
                <w:shd w:val="clear" w:color="auto" w:fill="FFFFFF"/>
                <w:lang w:val="hy-AM" w:eastAsia="ru-RU"/>
              </w:rPr>
              <w:t>հայտնում ենք հետևյալը.</w:t>
            </w:r>
          </w:p>
          <w:p w14:paraId="5EDE4B24" w14:textId="77777777" w:rsidR="00931CDC" w:rsidRPr="00931CDC" w:rsidRDefault="00931CDC" w:rsidP="006F7AD1">
            <w:pPr>
              <w:numPr>
                <w:ilvl w:val="0"/>
                <w:numId w:val="19"/>
              </w:numPr>
              <w:shd w:val="clear" w:color="auto" w:fill="FFFFFF"/>
              <w:autoSpaceDE w:val="0"/>
              <w:autoSpaceDN w:val="0"/>
              <w:adjustRightInd w:val="0"/>
              <w:spacing w:after="0"/>
              <w:ind w:left="0" w:firstLine="540"/>
              <w:contextualSpacing/>
              <w:jc w:val="both"/>
              <w:rPr>
                <w:rFonts w:ascii="GHEA Grapalat" w:eastAsia="Times New Roman" w:hAnsi="GHEA Grapalat" w:cs="Times New Roman"/>
                <w:sz w:val="24"/>
                <w:szCs w:val="24"/>
                <w:lang w:val="hy-AM" w:eastAsia="ru-RU"/>
              </w:rPr>
            </w:pPr>
            <w:r w:rsidRPr="00931CDC">
              <w:rPr>
                <w:rFonts w:ascii="GHEA Grapalat" w:eastAsia="Times New Roman" w:hAnsi="GHEA Grapalat" w:cs="Arial"/>
                <w:sz w:val="24"/>
                <w:szCs w:val="24"/>
                <w:shd w:val="clear" w:color="auto" w:fill="FFFFFF"/>
                <w:lang w:val="hy-AM" w:eastAsia="ru-RU"/>
              </w:rPr>
              <w:t xml:space="preserve">Նախագծի 2-րդ հոդվածով լրացվող 11.1-րդ հոդվածի 1-ին մասի համաձայն` </w:t>
            </w:r>
            <w:r w:rsidRPr="00931CDC">
              <w:rPr>
                <w:rFonts w:ascii="GHEA Grapalat" w:eastAsia="Times New Roman" w:hAnsi="GHEA Grapalat" w:cs="Times New Roman"/>
                <w:sz w:val="24"/>
                <w:szCs w:val="24"/>
                <w:lang w:val="hy-AM" w:eastAsia="ru-RU"/>
              </w:rPr>
              <w:t xml:space="preserve">սույն օրենքի 11-րդ հոդվածով նախատեսված մրցույթային կարգից բացի, համայնքի ղեկավարի որոշմամբ ներհամայնքային ավտոբուսային կանոնավոր ուղևորափոխադրումները կարող են կազմակերպվել նաև «Գնումների մասին» օրենքի պահանջներին համապատասխան իրականացված գնման գործընթացի միջոցով կամ առանց մրցույթի և առանց գնման գործընթացի կազմակերպման՝ 100 տոկոս համայնքային մասնակցությամբ կազմակերպության միջոցով: </w:t>
            </w:r>
            <w:r w:rsidRPr="00931CDC">
              <w:rPr>
                <w:rFonts w:ascii="GHEA Grapalat" w:eastAsia="Times New Roman" w:hAnsi="GHEA Grapalat" w:cs="Times New Roman"/>
                <w:b/>
                <w:sz w:val="24"/>
                <w:szCs w:val="24"/>
                <w:lang w:val="hy-AM" w:eastAsia="ru-RU"/>
              </w:rPr>
              <w:t xml:space="preserve">Համայնքի ղեկավարի սույն մասում նշված որոշումը փոփոխման ենթակա չէ մրցույթի կազմակերպման կամ գնման ողջ գործընթացում։ </w:t>
            </w:r>
            <w:r w:rsidRPr="00931CDC">
              <w:rPr>
                <w:rFonts w:ascii="GHEA Grapalat" w:eastAsia="Times New Roman" w:hAnsi="GHEA Grapalat" w:cs="Times New Roman"/>
                <w:sz w:val="24"/>
                <w:szCs w:val="24"/>
                <w:lang w:val="hy-AM" w:eastAsia="ru-RU"/>
              </w:rPr>
              <w:t xml:space="preserve">Այս առումով պարզ չէ և անհրաժեշտ է հստակեցնել, թե ինչ մրցույթի կազմակերպման կամ գնման գործընթացի մասին է խոսքը, քանի որ նույն մասում նշվում է առանց մրցույթի կամ առանց գնման գործընթացի կանոնավոր ուղևորափոխադրում իրականացնելու մասին, միաժամանակ հարկ ենք համարում նշել, որ գնման պահանջների խախտման </w:t>
            </w:r>
            <w:r w:rsidRPr="00931CDC">
              <w:rPr>
                <w:rFonts w:ascii="GHEA Grapalat" w:eastAsia="Times New Roman" w:hAnsi="GHEA Grapalat" w:cs="Times New Roman"/>
                <w:sz w:val="24"/>
                <w:szCs w:val="24"/>
                <w:lang w:val="hy-AM" w:eastAsia="ru-RU"/>
              </w:rPr>
              <w:lastRenderedPageBreak/>
              <w:t>հետ կապված հարաբերությունները կարգավորվում են «Գնումների մասին» օրենքով և ՀՀ կառավարության 2016 թվականի դեկտեմբերի 16-ի N 526-Ն որոշմամբ, ուստի գտնում ենք, որ նման կարգավորման նախատեսումը խնդրահարույց է։</w:t>
            </w:r>
          </w:p>
          <w:p w14:paraId="10F58AF5" w14:textId="63F3E961" w:rsidR="00931CDC" w:rsidRPr="00F11DC0" w:rsidRDefault="00931CDC" w:rsidP="006F7AD1">
            <w:pPr>
              <w:numPr>
                <w:ilvl w:val="0"/>
                <w:numId w:val="19"/>
              </w:numPr>
              <w:shd w:val="clear" w:color="auto" w:fill="FFFFFF"/>
              <w:autoSpaceDE w:val="0"/>
              <w:autoSpaceDN w:val="0"/>
              <w:adjustRightInd w:val="0"/>
              <w:spacing w:after="0"/>
              <w:ind w:left="0" w:firstLine="540"/>
              <w:contextualSpacing/>
              <w:jc w:val="both"/>
              <w:rPr>
                <w:rFonts w:ascii="GHEA Grapalat" w:eastAsia="Times New Roman" w:hAnsi="GHEA Grapalat" w:cs="Times New Roman"/>
                <w:sz w:val="24"/>
                <w:szCs w:val="24"/>
                <w:lang w:val="hy-AM" w:eastAsia="ru-RU"/>
              </w:rPr>
            </w:pPr>
            <w:r w:rsidRPr="00931CDC">
              <w:rPr>
                <w:rFonts w:ascii="GHEA Grapalat" w:eastAsia="Times New Roman" w:hAnsi="GHEA Grapalat" w:cs="Arial"/>
                <w:sz w:val="24"/>
                <w:szCs w:val="24"/>
                <w:shd w:val="clear" w:color="auto" w:fill="FFFFFF"/>
                <w:lang w:val="hy-AM" w:eastAsia="ru-RU"/>
              </w:rPr>
              <w:t>Նախագծի 2-րդ հոդվածով լրացվող 11.1-րդ հոդվածի 4-րդ մասում անհրաժեշտ է հստակեցնել, թե համապատասխան վճարները ինչ «վճարման այլ օրենսդրությամբ նախատեսված վճարումն ընդունող այլ միջոցներով» կարող է իրականացվել` հստակ սահմանելով բոլոր այն միջոցները, որոնցով կարող է իրականացվել վճարումները: Համանման կարգավորում առկա է նաև նույն հոդվածի 9-րդ մասում «վճարված լինելու վերաբերյալ այլ ապացույց» ներկայացնելու մասով, որը նույնպես հստակեցման կարիք ունի:</w:t>
            </w:r>
          </w:p>
          <w:p w14:paraId="1F4D1977" w14:textId="6BD69AEE" w:rsidR="00F11DC0" w:rsidRDefault="00F11DC0" w:rsidP="006F7AD1">
            <w:pPr>
              <w:shd w:val="clear" w:color="auto" w:fill="FFFFFF"/>
              <w:autoSpaceDE w:val="0"/>
              <w:autoSpaceDN w:val="0"/>
              <w:adjustRightInd w:val="0"/>
              <w:spacing w:after="0"/>
              <w:contextualSpacing/>
              <w:jc w:val="both"/>
              <w:rPr>
                <w:rFonts w:ascii="GHEA Grapalat" w:eastAsia="Times New Roman" w:hAnsi="GHEA Grapalat" w:cs="Arial"/>
                <w:sz w:val="24"/>
                <w:szCs w:val="24"/>
                <w:shd w:val="clear" w:color="auto" w:fill="FFFFFF"/>
                <w:lang w:val="hy-AM" w:eastAsia="ru-RU"/>
              </w:rPr>
            </w:pPr>
          </w:p>
          <w:p w14:paraId="23029F37" w14:textId="36A2B31C" w:rsidR="00F11DC0" w:rsidRDefault="00F11DC0" w:rsidP="006F7AD1">
            <w:pPr>
              <w:shd w:val="clear" w:color="auto" w:fill="FFFFFF"/>
              <w:autoSpaceDE w:val="0"/>
              <w:autoSpaceDN w:val="0"/>
              <w:adjustRightInd w:val="0"/>
              <w:spacing w:after="0"/>
              <w:contextualSpacing/>
              <w:jc w:val="both"/>
              <w:rPr>
                <w:rFonts w:ascii="GHEA Grapalat" w:eastAsia="Times New Roman" w:hAnsi="GHEA Grapalat" w:cs="Arial"/>
                <w:sz w:val="24"/>
                <w:szCs w:val="24"/>
                <w:shd w:val="clear" w:color="auto" w:fill="FFFFFF"/>
                <w:lang w:val="hy-AM" w:eastAsia="ru-RU"/>
              </w:rPr>
            </w:pPr>
          </w:p>
          <w:p w14:paraId="1ABE0082" w14:textId="06262BB6" w:rsidR="00F11DC0" w:rsidRDefault="00F11DC0" w:rsidP="006F7AD1">
            <w:pPr>
              <w:shd w:val="clear" w:color="auto" w:fill="FFFFFF"/>
              <w:autoSpaceDE w:val="0"/>
              <w:autoSpaceDN w:val="0"/>
              <w:adjustRightInd w:val="0"/>
              <w:spacing w:after="0"/>
              <w:contextualSpacing/>
              <w:jc w:val="both"/>
              <w:rPr>
                <w:rFonts w:ascii="GHEA Grapalat" w:eastAsia="Times New Roman" w:hAnsi="GHEA Grapalat" w:cs="Arial"/>
                <w:sz w:val="24"/>
                <w:szCs w:val="24"/>
                <w:shd w:val="clear" w:color="auto" w:fill="FFFFFF"/>
                <w:lang w:val="hy-AM" w:eastAsia="ru-RU"/>
              </w:rPr>
            </w:pPr>
          </w:p>
          <w:p w14:paraId="0167863D" w14:textId="7B959092" w:rsidR="00F11DC0" w:rsidRDefault="00F11DC0" w:rsidP="006F7AD1">
            <w:pPr>
              <w:shd w:val="clear" w:color="auto" w:fill="FFFFFF"/>
              <w:autoSpaceDE w:val="0"/>
              <w:autoSpaceDN w:val="0"/>
              <w:adjustRightInd w:val="0"/>
              <w:spacing w:after="0"/>
              <w:contextualSpacing/>
              <w:jc w:val="both"/>
              <w:rPr>
                <w:rFonts w:ascii="GHEA Grapalat" w:eastAsia="Times New Roman" w:hAnsi="GHEA Grapalat" w:cs="Arial"/>
                <w:sz w:val="24"/>
                <w:szCs w:val="24"/>
                <w:shd w:val="clear" w:color="auto" w:fill="FFFFFF"/>
                <w:lang w:val="hy-AM" w:eastAsia="ru-RU"/>
              </w:rPr>
            </w:pPr>
          </w:p>
          <w:p w14:paraId="12F0C87A" w14:textId="77777777" w:rsidR="00F11DC0" w:rsidRPr="00931CDC" w:rsidRDefault="00F11DC0" w:rsidP="006F7AD1">
            <w:pPr>
              <w:shd w:val="clear" w:color="auto" w:fill="FFFFFF"/>
              <w:autoSpaceDE w:val="0"/>
              <w:autoSpaceDN w:val="0"/>
              <w:adjustRightInd w:val="0"/>
              <w:spacing w:after="0"/>
              <w:contextualSpacing/>
              <w:jc w:val="both"/>
              <w:rPr>
                <w:rFonts w:ascii="GHEA Grapalat" w:eastAsia="Times New Roman" w:hAnsi="GHEA Grapalat" w:cs="Times New Roman"/>
                <w:sz w:val="24"/>
                <w:szCs w:val="24"/>
                <w:lang w:val="hy-AM" w:eastAsia="ru-RU"/>
              </w:rPr>
            </w:pPr>
          </w:p>
          <w:p w14:paraId="36E09B8B" w14:textId="77777777" w:rsidR="00931CDC" w:rsidRPr="00931CDC" w:rsidRDefault="00931CDC" w:rsidP="006F7AD1">
            <w:pPr>
              <w:numPr>
                <w:ilvl w:val="0"/>
                <w:numId w:val="19"/>
              </w:numPr>
              <w:shd w:val="clear" w:color="auto" w:fill="FFFFFF"/>
              <w:autoSpaceDE w:val="0"/>
              <w:autoSpaceDN w:val="0"/>
              <w:adjustRightInd w:val="0"/>
              <w:spacing w:after="0"/>
              <w:ind w:left="0" w:firstLine="540"/>
              <w:contextualSpacing/>
              <w:jc w:val="both"/>
              <w:rPr>
                <w:rFonts w:ascii="GHEA Grapalat" w:eastAsia="Times New Roman" w:hAnsi="GHEA Grapalat" w:cs="Times New Roman"/>
                <w:sz w:val="24"/>
                <w:szCs w:val="24"/>
                <w:lang w:val="hy-AM" w:eastAsia="ru-RU"/>
              </w:rPr>
            </w:pPr>
            <w:r w:rsidRPr="00931CDC">
              <w:rPr>
                <w:rFonts w:ascii="GHEA Grapalat" w:eastAsia="Calibri" w:hAnsi="GHEA Grapalat" w:cs="Times Armenian"/>
                <w:sz w:val="24"/>
                <w:szCs w:val="24"/>
                <w:lang w:val="hy-AM" w:eastAsia="ru-RU"/>
              </w:rPr>
              <w:t xml:space="preserve">Նախագծի 2-րդ հոդվածով նոր խմբագրությամբ շարադրվող 11.1-ին հոդվածի 7-րդ մասը սահմանում է, որ ներհամայնքային </w:t>
            </w:r>
            <w:r w:rsidRPr="00931CDC">
              <w:rPr>
                <w:rFonts w:ascii="GHEA Grapalat" w:eastAsia="Times New Roman" w:hAnsi="GHEA Grapalat" w:cs="Arial"/>
                <w:sz w:val="24"/>
                <w:szCs w:val="24"/>
                <w:lang w:val="hy-AM" w:eastAsia="ru-RU"/>
              </w:rPr>
              <w:t>համայնքի վարչական տարածքում կանոնավոր փոխադրումների միասնական ծառայության</w:t>
            </w:r>
            <w:r w:rsidRPr="00931CDC">
              <w:rPr>
                <w:rFonts w:ascii="GHEA Grapalat" w:eastAsia="Times New Roman" w:hAnsi="GHEA Grapalat" w:cs="Times Armenian"/>
                <w:sz w:val="24"/>
                <w:szCs w:val="24"/>
                <w:lang w:val="hy-AM" w:eastAsia="ru-RU"/>
              </w:rPr>
              <w:t xml:space="preserve"> կազմակերպման տեղական վճարի </w:t>
            </w:r>
            <w:r w:rsidRPr="00931CDC">
              <w:rPr>
                <w:rFonts w:ascii="GHEA Grapalat" w:eastAsia="Times New Roman" w:hAnsi="GHEA Grapalat" w:cs="Arial"/>
                <w:sz w:val="24"/>
                <w:szCs w:val="24"/>
                <w:lang w:val="hy-AM" w:eastAsia="ru-RU"/>
              </w:rPr>
              <w:t xml:space="preserve">գանձման (վճարման) նկատմամբ հսկողությունն իրականացնում են համայնքի ղեկավարի կողմից լիազորված համայնքի աշխատակազմի պաշտոնատար անձինք կամ </w:t>
            </w:r>
            <w:r w:rsidRPr="00931CDC">
              <w:rPr>
                <w:rFonts w:ascii="GHEA Grapalat" w:eastAsia="Times New Roman" w:hAnsi="GHEA Grapalat" w:cs="Times Armenian"/>
                <w:sz w:val="24"/>
                <w:szCs w:val="24"/>
                <w:lang w:val="hy-AM" w:eastAsia="ru-RU"/>
              </w:rPr>
              <w:t xml:space="preserve">100 </w:t>
            </w:r>
            <w:r w:rsidRPr="00931CDC">
              <w:rPr>
                <w:rFonts w:ascii="GHEA Grapalat" w:eastAsia="Times New Roman" w:hAnsi="GHEA Grapalat" w:cs="Arial"/>
                <w:sz w:val="24"/>
                <w:szCs w:val="24"/>
                <w:lang w:val="hy-AM" w:eastAsia="ru-RU"/>
              </w:rPr>
              <w:t>տոկոս</w:t>
            </w:r>
            <w:r w:rsidRPr="00931CDC">
              <w:rPr>
                <w:rFonts w:ascii="GHEA Grapalat" w:eastAsia="Times New Roman" w:hAnsi="GHEA Grapalat" w:cs="Times Armenian"/>
                <w:sz w:val="24"/>
                <w:szCs w:val="24"/>
                <w:lang w:val="hy-AM" w:eastAsia="ru-RU"/>
              </w:rPr>
              <w:t xml:space="preserve"> </w:t>
            </w:r>
            <w:r w:rsidRPr="00931CDC">
              <w:rPr>
                <w:rFonts w:ascii="GHEA Grapalat" w:eastAsia="Times New Roman" w:hAnsi="GHEA Grapalat" w:cs="Arial"/>
                <w:sz w:val="24"/>
                <w:szCs w:val="24"/>
                <w:lang w:val="hy-AM" w:eastAsia="ru-RU"/>
              </w:rPr>
              <w:t>համայնքային</w:t>
            </w:r>
            <w:r w:rsidRPr="00931CDC">
              <w:rPr>
                <w:rFonts w:ascii="GHEA Grapalat" w:eastAsia="Times New Roman" w:hAnsi="GHEA Grapalat" w:cs="Times Armenian"/>
                <w:sz w:val="24"/>
                <w:szCs w:val="24"/>
                <w:lang w:val="hy-AM" w:eastAsia="ru-RU"/>
              </w:rPr>
              <w:t xml:space="preserve"> </w:t>
            </w:r>
            <w:r w:rsidRPr="00931CDC">
              <w:rPr>
                <w:rFonts w:ascii="GHEA Grapalat" w:eastAsia="Times New Roman" w:hAnsi="GHEA Grapalat" w:cs="Arial"/>
                <w:sz w:val="24"/>
                <w:szCs w:val="24"/>
                <w:lang w:val="hy-AM" w:eastAsia="ru-RU"/>
              </w:rPr>
              <w:t>մասնակցությամբ</w:t>
            </w:r>
            <w:r w:rsidRPr="00931CDC">
              <w:rPr>
                <w:rFonts w:ascii="GHEA Grapalat" w:eastAsia="Times New Roman" w:hAnsi="GHEA Grapalat" w:cs="Times Armenian"/>
                <w:sz w:val="24"/>
                <w:szCs w:val="24"/>
                <w:lang w:val="hy-AM" w:eastAsia="ru-RU"/>
              </w:rPr>
              <w:t xml:space="preserve"> </w:t>
            </w:r>
            <w:r w:rsidRPr="00931CDC">
              <w:rPr>
                <w:rFonts w:ascii="GHEA Grapalat" w:eastAsia="Times New Roman" w:hAnsi="GHEA Grapalat" w:cs="Arial"/>
                <w:sz w:val="24"/>
                <w:szCs w:val="24"/>
                <w:lang w:val="hy-AM" w:eastAsia="ru-RU"/>
              </w:rPr>
              <w:t xml:space="preserve">օպերատորի աշխատակիցները, որոնց </w:t>
            </w:r>
            <w:r w:rsidRPr="00931CDC">
              <w:rPr>
                <w:rFonts w:ascii="GHEA Grapalat" w:eastAsia="Times New Roman" w:hAnsi="GHEA Grapalat" w:cs="Times Armenian"/>
                <w:sz w:val="24"/>
                <w:szCs w:val="24"/>
                <w:lang w:val="hy-AM" w:eastAsia="ru-RU"/>
              </w:rPr>
              <w:t xml:space="preserve">կողմից տրված հրահանգները պարտադիր են ուղևորների և վարորդի համար, այդ թվում՝ տրանսպորտային միջոցի շարժը կանգնեցնելու, դռները բացելու </w:t>
            </w:r>
            <w:r w:rsidRPr="00931CDC">
              <w:rPr>
                <w:rFonts w:ascii="GHEA Grapalat" w:eastAsia="Times New Roman" w:hAnsi="GHEA Grapalat" w:cs="Times Armenian"/>
                <w:sz w:val="24"/>
                <w:szCs w:val="24"/>
                <w:lang w:val="hy-AM" w:eastAsia="ru-RU"/>
              </w:rPr>
              <w:lastRenderedPageBreak/>
              <w:t xml:space="preserve">կամ փակելու (փակ պահելու) հրահանգները: </w:t>
            </w:r>
            <w:r w:rsidRPr="00931CDC">
              <w:rPr>
                <w:rFonts w:ascii="GHEA Grapalat" w:eastAsia="Calibri" w:hAnsi="GHEA Grapalat" w:cs="Times Armenian"/>
                <w:sz w:val="24"/>
                <w:szCs w:val="24"/>
                <w:lang w:val="hy-AM" w:eastAsia="ru-RU"/>
              </w:rPr>
              <w:t xml:space="preserve"> Այս դրույթը սահմանում է </w:t>
            </w:r>
            <w:r w:rsidRPr="00931CDC">
              <w:rPr>
                <w:rFonts w:ascii="GHEA Grapalat" w:eastAsia="Times New Roman" w:hAnsi="GHEA Grapalat" w:cs="Times Armenian"/>
                <w:sz w:val="24"/>
                <w:szCs w:val="24"/>
                <w:lang w:val="hy-AM" w:eastAsia="ru-RU"/>
              </w:rPr>
              <w:t xml:space="preserve">տեղական վճարի </w:t>
            </w:r>
            <w:r w:rsidRPr="00931CDC">
              <w:rPr>
                <w:rFonts w:ascii="GHEA Grapalat" w:eastAsia="Times New Roman" w:hAnsi="GHEA Grapalat" w:cs="Arial"/>
                <w:sz w:val="24"/>
                <w:szCs w:val="24"/>
                <w:lang w:val="hy-AM" w:eastAsia="ru-RU"/>
              </w:rPr>
              <w:t xml:space="preserve">գանձման (վճարման) նկատմամբ հսկողություն իրականացնելու լիազորությունը, սակայն չի սահմանում այդ լիազորությունն իրականացնելու պայմանները, ընթացակարգը, որը հնարավորություն կտար հստակ կանոնակարգել հսկողություն իրականացնող աշխատակիցների լիազորությունների շրջանակը և ուղևորների, տրանսպորտային միջոցի վարորդի պարտականությունների սահմանները։ </w:t>
            </w:r>
          </w:p>
          <w:p w14:paraId="61BBE25C" w14:textId="77777777" w:rsidR="00931CDC" w:rsidRPr="00931CDC" w:rsidRDefault="00931CDC" w:rsidP="006F7AD1">
            <w:pPr>
              <w:shd w:val="clear" w:color="auto" w:fill="FFFFFF"/>
              <w:spacing w:after="0"/>
              <w:ind w:firstLine="540"/>
              <w:jc w:val="both"/>
              <w:rPr>
                <w:rFonts w:ascii="GHEA Grapalat" w:eastAsia="Times New Roman" w:hAnsi="GHEA Grapalat" w:cs="Times New Roman"/>
                <w:sz w:val="24"/>
                <w:szCs w:val="24"/>
                <w:lang w:val="hy-AM" w:eastAsia="ru-RU"/>
              </w:rPr>
            </w:pPr>
            <w:r w:rsidRPr="00931CDC">
              <w:rPr>
                <w:rFonts w:ascii="GHEA Grapalat" w:eastAsia="Times New Roman" w:hAnsi="GHEA Grapalat" w:cs="Arial"/>
                <w:sz w:val="24"/>
                <w:szCs w:val="24"/>
                <w:lang w:val="hy-AM" w:eastAsia="ru-RU"/>
              </w:rPr>
              <w:t xml:space="preserve">Միաժամանակ, խնդրահարույց է, որ </w:t>
            </w:r>
            <w:r w:rsidRPr="00931CDC">
              <w:rPr>
                <w:rFonts w:ascii="GHEA Grapalat" w:eastAsia="Calibri" w:hAnsi="GHEA Grapalat" w:cs="Times Armenian"/>
                <w:sz w:val="24"/>
                <w:szCs w:val="24"/>
                <w:lang w:val="hy-AM" w:eastAsia="ru-RU"/>
              </w:rPr>
              <w:t>11.1-ին հոդվածի 7-րդ մասը չի սահմանում հսկողություն իրականացնող աշխատակիցների տրվող հրահանգների  հստակ սահմանները, շրջանակը, որը կարող է հանգեցնել կամայականությունների և</w:t>
            </w:r>
            <w:r w:rsidRPr="00931CDC">
              <w:rPr>
                <w:rFonts w:ascii="GHEA Grapalat" w:eastAsia="Times New Roman" w:hAnsi="GHEA Grapalat" w:cs="Arial"/>
                <w:sz w:val="24"/>
                <w:szCs w:val="24"/>
                <w:lang w:val="hy-AM" w:eastAsia="ru-RU"/>
              </w:rPr>
              <w:t xml:space="preserve"> մարդկանց հիմնարար իրավունքների և ազատությունների անհամաչափ միջամտությունների: Այս կապակցությամբ հարկ է նշել, որ ՀՀ սահմանադրության 79-րդ հոդվածով սահմանված որոշակիության սկզբունքը սահմանում է, որ </w:t>
            </w:r>
            <w:r w:rsidRPr="00931CDC">
              <w:rPr>
                <w:rFonts w:ascii="GHEA Grapalat" w:eastAsia="Calibri" w:hAnsi="GHEA Grapalat" w:cs="Times Armenian"/>
                <w:sz w:val="24"/>
                <w:szCs w:val="24"/>
                <w:lang w:val="hy-AM" w:eastAsia="ru-RU"/>
              </w:rPr>
              <w:t xml:space="preserve">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w:t>
            </w:r>
          </w:p>
          <w:p w14:paraId="7FE7CC78" w14:textId="77777777" w:rsidR="00931CDC" w:rsidRPr="00931CDC" w:rsidRDefault="00931CDC" w:rsidP="006F7AD1">
            <w:pPr>
              <w:shd w:val="clear" w:color="auto" w:fill="FFFFFF"/>
              <w:spacing w:after="0"/>
              <w:ind w:firstLine="540"/>
              <w:jc w:val="both"/>
              <w:rPr>
                <w:rFonts w:ascii="GHEA Grapalat" w:eastAsia="Times New Roman" w:hAnsi="GHEA Grapalat" w:cs="Times New Roman"/>
                <w:sz w:val="24"/>
                <w:szCs w:val="24"/>
                <w:lang w:val="hy-AM" w:eastAsia="ru-RU"/>
              </w:rPr>
            </w:pPr>
            <w:r w:rsidRPr="00931CDC">
              <w:rPr>
                <w:rFonts w:ascii="GHEA Grapalat" w:eastAsia="Calibri" w:hAnsi="GHEA Grapalat" w:cs="Times Armenian"/>
                <w:sz w:val="24"/>
                <w:szCs w:val="24"/>
                <w:lang w:val="hy-AM" w:eastAsia="ru-RU"/>
              </w:rPr>
              <w:t xml:space="preserve">Բացի այդ, 11.1-ին հոդվածի 7-րդ մասը սահմանում է, որ հսկողություն իրականացնող աշխատակիցների հրահանգով կարող է կանգնեցվել  </w:t>
            </w:r>
            <w:r w:rsidRPr="00931CDC">
              <w:rPr>
                <w:rFonts w:ascii="GHEA Grapalat" w:eastAsia="Times New Roman" w:hAnsi="GHEA Grapalat" w:cs="Times Armenian"/>
                <w:sz w:val="24"/>
                <w:szCs w:val="24"/>
                <w:lang w:val="hy-AM" w:eastAsia="ru-RU"/>
              </w:rPr>
              <w:t>տրանսպորտային միջոցի շարժը, դռները փակ պահվել:</w:t>
            </w:r>
            <w:r w:rsidRPr="00931CDC">
              <w:rPr>
                <w:rFonts w:ascii="GHEA Grapalat" w:eastAsia="Calibri" w:hAnsi="GHEA Grapalat" w:cs="Times Armenian"/>
                <w:sz w:val="24"/>
                <w:szCs w:val="24"/>
                <w:lang w:val="hy-AM" w:eastAsia="ru-RU"/>
              </w:rPr>
              <w:t xml:space="preserve"> Նման հրահանգները առերևույթ իրենցից ներկայացնում են որոշակի հիմնարար իրավունքների և ազատությունների (օր՝ ՀՀ սահմանադրությամբ սահմանված ազատ տեղաշարժվելու իրավունքը, անձնական ազատությունը) </w:t>
            </w:r>
            <w:r w:rsidRPr="00931CDC">
              <w:rPr>
                <w:rFonts w:ascii="GHEA Grapalat" w:eastAsia="Calibri" w:hAnsi="GHEA Grapalat" w:cs="Times Armenian"/>
                <w:sz w:val="24"/>
                <w:szCs w:val="24"/>
                <w:lang w:val="hy-AM" w:eastAsia="ru-RU"/>
              </w:rPr>
              <w:lastRenderedPageBreak/>
              <w:t>սահմանափակումներ, որոնց սահմանման անհրաժեշտությունը պետք է գնահատել ՀՀ Սահմանադրության 78-րդ հոդվածով նախատեսված համաչափության սկզբունքի տեսանկյունից։ Այսպես, անհրաժեշտ է գնահատել, թե տրանսպորտային միջոցի շարժը կանգնեցնելն որքանով է անհրաժեշտ և պիտանի, երբ մի ուղևորի կողմից վճարը չվճարելու հետևանքով սահմանափակվում է վճարը բարեխղճորեն վճարած մյուս ուղևորների տեղաշարժվելու իրավունքը (նրանք մատուցվող ծառայության դիմաց վճարել են և պետք է ստանան պատշաճ ծառայություն, այլ ոչ թե նրանց տեղաշարժը կասեցվի կամ առաջարկվի այլ ավտոբուս նստել), ինչը հատկապես կարող է խոչընդոտել սահմանված ժամանակին ներկայանալ աշխատանքի, ուսումնական հաստատություն և այդ մարդկանց համար հանգեցնել բացասական հետևանքների (գործատուի կողմից նկատողության, ուսանողի համար դասից բացակայության)։ Ուստի, պետք է այնպիսի սահմանափակման միջոցներ ընտրվեն, որոնք կիրառելի կլինեն և ազդեցություն կունենան անմիջականորեն վճարը չվճարած անձի նկատմամբ, այլ ոչ թե այլ բարեխիղճ ուղևորների նկատմամբ, այսինքն մեկ անբարեխիղճ ուղևորի կատարած խախտման համար կիրառվող սահմանափակումները, բացասական հետևանքները չպետք է առաջացնեն նաև բարեխիղճ ուղևորների համար։</w:t>
            </w:r>
          </w:p>
          <w:p w14:paraId="7A9C0AC1" w14:textId="77777777" w:rsidR="00931CDC" w:rsidRPr="00931CDC" w:rsidRDefault="00931CDC" w:rsidP="006F7AD1">
            <w:pPr>
              <w:shd w:val="clear" w:color="auto" w:fill="FFFFFF"/>
              <w:spacing w:after="0"/>
              <w:ind w:firstLine="540"/>
              <w:jc w:val="both"/>
              <w:rPr>
                <w:rFonts w:ascii="GHEA Grapalat" w:eastAsia="Calibri" w:hAnsi="GHEA Grapalat" w:cs="Times Armenian"/>
                <w:i/>
                <w:sz w:val="24"/>
                <w:szCs w:val="24"/>
                <w:lang w:val="hy-AM" w:eastAsia="ru-RU"/>
              </w:rPr>
            </w:pPr>
            <w:r w:rsidRPr="00931CDC">
              <w:rPr>
                <w:rFonts w:ascii="GHEA Grapalat" w:eastAsia="Calibri" w:hAnsi="GHEA Grapalat" w:cs="Times Armenian"/>
                <w:i/>
                <w:sz w:val="24"/>
                <w:szCs w:val="24"/>
                <w:lang w:val="hy-AM" w:eastAsia="ru-RU"/>
              </w:rPr>
              <w:t>Օրինակ, առաջադեմ ժողովրդավարական երկրներում հանրային տրանսպորտի վճարի նկատմամբ հսկողությունն իրականացվում է հետևյալ կերպ</w:t>
            </w:r>
            <w:r w:rsidRPr="00931CDC">
              <w:rPr>
                <w:rFonts w:ascii="Cambria Math" w:eastAsia="Calibri" w:hAnsi="Cambria Math" w:cs="Cambria Math"/>
                <w:i/>
                <w:sz w:val="24"/>
                <w:szCs w:val="24"/>
                <w:lang w:val="hy-AM" w:eastAsia="ru-RU"/>
              </w:rPr>
              <w:t>․</w:t>
            </w:r>
            <w:r w:rsidRPr="00931CDC">
              <w:rPr>
                <w:rFonts w:ascii="GHEA Grapalat" w:eastAsia="Calibri" w:hAnsi="GHEA Grapalat" w:cs="Times Armenian"/>
                <w:i/>
                <w:sz w:val="24"/>
                <w:szCs w:val="24"/>
                <w:lang w:val="hy-AM" w:eastAsia="ru-RU"/>
              </w:rPr>
              <w:t xml:space="preserve"> ձևավորվում են հսկողություն իրականացնող աշխատակիցների շրջիկ խմբեր, որոնք բաղկացած են, որպես կանոն, 3-5 անձանցից։ Այդ խմբերի անդամները ունեն համապատասխան տարբերակող համազգեստ, տարբերանշան, համապատասխան վկայական, </w:t>
            </w:r>
            <w:r w:rsidRPr="00931CDC">
              <w:rPr>
                <w:rFonts w:ascii="GHEA Grapalat" w:eastAsia="Calibri" w:hAnsi="GHEA Grapalat" w:cs="Times Armenian"/>
                <w:i/>
                <w:sz w:val="24"/>
                <w:szCs w:val="24"/>
                <w:lang w:val="hy-AM" w:eastAsia="ru-RU"/>
              </w:rPr>
              <w:lastRenderedPageBreak/>
              <w:t xml:space="preserve">համալրված են հատուկ տեխնիկական միջոցներով, որոնք հնարավորություն են տալիս ստուգել, թե արդյոք ուղևորի ներկայացրած տոմսը, բաժանորդային քարտը, բանկային քարտը վավեր են, և դրանցով իրականացվել են տրանսպորտային վճարի վճարում, թե ոչ։ Այս շրջիկ խմբերի անդամները որևէ կանգառում ավտոբուսի տարբեր դռներից միաժամանակ մուտք են գործում ավտոբուս և դրա տեղաշարժի ժամանակ ուղևորներից պահանջում են տոմսերը, քարտերը անցկացնել համապատասխան տեխնիկական միջոցներով, որպեսզի պարզեն վճարում կատարված է, թե ոչ։ Այն ուղևորները, որոնք տոմս չունեն կամ ունեն, բայց վճարում չեն կատարել, հայտնաբերվելուց անմիջապես հետո հաջորդող կանգառում ավտոբուսից իջեցվում են և նույնականացվում են (անձը հաստատող փաստաթուղթ պահանջելու, իսկ դրա բացակայության դեպքում տեխնիկական միջոցով դեմքը նույնականացնելու միջոցով) և նրանց նկատմամբ կազմվում է վարչական պատասխանատվության միջոց կիրառելու որոշում։ Եթե ուղևորը ընդդիմանում է և չի իջնում ավտոբուսից կամ թույլ չի տալիս իրեն նույնականացնել, ապա այդ դեպքում հսկողություն իրականացնող աշխատակիցները ոստիկանություն են հրավիրում, որն ապահովում է անձի նույնականացումը և հսկողություն իրականացնող անձանց օրինական հրահանգների կատարումը։ Հսկողություն իրականացնելու նկարագրված ընթացակարգին համադրելի կարգ օրենքով (օրենքի հիման վրա ընդունված ենթաօրենսդրական նորմատիվ իրավական ակտով) սահմանելը կապահովի այդ գործընթացի համապատասխանությունը ՀՀ Սահմանադրության որոշակիության և համաչափության սկզբունքներին, քանի որ սահմանափակումները հստակ սահմանված կլինեն </w:t>
            </w:r>
            <w:r w:rsidRPr="00931CDC">
              <w:rPr>
                <w:rFonts w:ascii="GHEA Grapalat" w:eastAsia="Calibri" w:hAnsi="GHEA Grapalat" w:cs="Times Armenian"/>
                <w:i/>
                <w:sz w:val="24"/>
                <w:szCs w:val="24"/>
                <w:lang w:val="hy-AM" w:eastAsia="ru-RU"/>
              </w:rPr>
              <w:lastRenderedPageBreak/>
              <w:t>օրենսդրությամբ և իրենց բնույթով այնպիսին են, որ կիրառվում են միայն իրավախախտում կատարած անձանց նկատմամբ, այլ ոչ թե նաև այլ բարեխիղճ ուղևորների նկատմամբ։</w:t>
            </w:r>
          </w:p>
          <w:p w14:paraId="4F55955C" w14:textId="77777777" w:rsidR="00931CDC" w:rsidRPr="00931CDC" w:rsidRDefault="00931CDC" w:rsidP="006F7AD1">
            <w:pPr>
              <w:shd w:val="clear" w:color="auto" w:fill="FFFFFF"/>
              <w:spacing w:after="0"/>
              <w:ind w:firstLine="540"/>
              <w:jc w:val="both"/>
              <w:rPr>
                <w:rFonts w:ascii="GHEA Grapalat" w:eastAsia="Calibri" w:hAnsi="GHEA Grapalat" w:cs="Times Armenian"/>
                <w:i/>
                <w:sz w:val="24"/>
                <w:szCs w:val="24"/>
                <w:lang w:val="hy-AM" w:eastAsia="ru-RU"/>
              </w:rPr>
            </w:pPr>
            <w:r w:rsidRPr="00931CDC">
              <w:rPr>
                <w:rFonts w:ascii="GHEA Grapalat" w:eastAsia="Calibri" w:hAnsi="GHEA Grapalat" w:cs="Times Armenian"/>
                <w:sz w:val="24"/>
                <w:szCs w:val="24"/>
                <w:lang w:val="hy-AM" w:eastAsia="ru-RU"/>
              </w:rPr>
              <w:t>Օրենքի 11.1-ին հոդվածի 8-րդ մասը սահմանում է, որ տեղական վճարի գանձման (վճարման) նկատմամբ հսկողության իրականացման նպատակով սույն հոդվածի 7-րդ մասով նշված անձինք կարող են օգտագործել տեխնիկական միջոցներ, սարքավորումներ, այդ թվում՝ տեսանկարահանել, լուսանկարահանել, ձայնագրել, որոնք կարող են հիմք հանդիսանալ ենթադրյալ վարչական իրավախախտում կատարած անձանց ինքնությունը պարզելու կամ նույնականացում կատարելու համար: Նշված իրավադրույթը սահմանում է տեսալուսանկարահանում իրականացնելու լիազորությունը, սակայն չի հստակեցնում դա իրականացնելու պայմանները։ Մասնավորապես, անհրաժեշտ է առավել որոշակիացնել</w:t>
            </w:r>
            <w:r w:rsidRPr="00931CDC">
              <w:rPr>
                <w:rFonts w:ascii="GHEA Grapalat" w:eastAsia="Times New Roman" w:hAnsi="GHEA Grapalat" w:cs="Times Armenian"/>
                <w:sz w:val="24"/>
                <w:szCs w:val="24"/>
                <w:lang w:val="hy-AM" w:eastAsia="ru-RU"/>
              </w:rPr>
              <w:t xml:space="preserve"> տեսանկարահանման իրականացման նպատակները, ինչպիսիք կարող են լինել խախտման փաստը հաստատող հանգամանքները հիմնավորելը, խախտում կատարած անձանց նույնականացնելը և սահմանել  նշված նպատակներից բացի այլ նպատակներով տեսաձայնագրությունները օգտագործելու, հրապարակելու արգելք։ Այնուհետև, անհրաժեշտ է սահմանել, որ տեսալուսանկարահանումը, տեսաձայնագրումը կարող են իրականացվել բացառապես որոշակի տեխնիկական անվտանգության պահանջների համապատասխանող ծառայողական տեխնիկական միջոցներով և խախտման փաստը արձանագրման ողջ ժամանակահատվածով։ Ի լրումն վերոնշյալի, անհրաժեշտ է սահմանել նաև տեսաձայնագրությունների պահպանման ժամկետներ, դրանք տեսաձայնագրվող ուղևորի կողմից ստանալու իրավունք և այդ իրավունքի իրացման կարգ </w:t>
            </w:r>
            <w:r w:rsidRPr="00931CDC">
              <w:rPr>
                <w:rFonts w:ascii="GHEA Grapalat" w:eastAsia="Times New Roman" w:hAnsi="GHEA Grapalat" w:cs="Times Armenian"/>
                <w:sz w:val="24"/>
                <w:szCs w:val="24"/>
                <w:lang w:val="hy-AM" w:eastAsia="ru-RU"/>
              </w:rPr>
              <w:lastRenderedPageBreak/>
              <w:t>ուղևորի կողմից իր իրավունքների և օրինական շահերի պաշտպանության նպատակով, ինչպես նաև սահմանել նախքան տեսաձայնագրումն իրականացնելը մարդու այդ մասին իրազեկելու պարտականություն և ուղևորի անձնական տվյալների պաշտպանությանն ուղղված այլ երաշխիքներ (որպես օրինակ կարելի է դիտարկել «Ոստիկանության մասին» ՀՀ օրենքի 22-րդ հոդվածով և ՀՀ հարկային օրենսգրքի 352.1-րդ հոդվածով սահմանված տեսահսկման կարգավորումները)։</w:t>
            </w:r>
          </w:p>
          <w:p w14:paraId="214FBF05" w14:textId="77777777" w:rsidR="00931CDC" w:rsidRPr="00931CDC" w:rsidRDefault="00931CDC" w:rsidP="006F7AD1">
            <w:pPr>
              <w:shd w:val="clear" w:color="auto" w:fill="FFFFFF"/>
              <w:spacing w:after="0"/>
              <w:ind w:firstLine="540"/>
              <w:jc w:val="both"/>
              <w:rPr>
                <w:rFonts w:ascii="GHEA Grapalat" w:eastAsia="Calibri" w:hAnsi="GHEA Grapalat" w:cs="Times Armenian"/>
                <w:i/>
                <w:sz w:val="24"/>
                <w:szCs w:val="24"/>
                <w:lang w:val="hy-AM" w:eastAsia="ru-RU"/>
              </w:rPr>
            </w:pPr>
            <w:r w:rsidRPr="00931CDC">
              <w:rPr>
                <w:rFonts w:ascii="GHEA Grapalat" w:eastAsia="Times New Roman" w:hAnsi="GHEA Grapalat" w:cs="Times Armenian"/>
                <w:sz w:val="24"/>
                <w:szCs w:val="24"/>
                <w:lang w:val="hy-AM" w:eastAsia="ru-RU"/>
              </w:rPr>
              <w:t xml:space="preserve">Այսպիսով, առաջարկում ենք օրենքով կամ ենթաօրենսդրական նորմատիվ իրավական ակտով սահմանել տեսանկարահանման կամ տեսաձայնագրման կարգ (կարելի է նաև Օրենքի 11.1-ին հոդվածի 7-րդ և 8-րդ մասերի համար սահմանել միասնական կարգ, որում նկարագրված կլինի նաև տեսանկարահանման իրականացման ընթացակարգը և պայմանները), որը հստակ կսահմանի տեսաձայնագրման իրականացման կանոնները և պայմանները։     </w:t>
            </w:r>
          </w:p>
          <w:p w14:paraId="0B5FD911" w14:textId="77777777" w:rsidR="00931CDC" w:rsidRPr="00931CDC" w:rsidRDefault="00931CDC" w:rsidP="006F7AD1">
            <w:pPr>
              <w:numPr>
                <w:ilvl w:val="0"/>
                <w:numId w:val="19"/>
              </w:numPr>
              <w:shd w:val="clear" w:color="auto" w:fill="FFFFFF"/>
              <w:autoSpaceDE w:val="0"/>
              <w:autoSpaceDN w:val="0"/>
              <w:adjustRightInd w:val="0"/>
              <w:spacing w:after="0"/>
              <w:ind w:left="0" w:firstLine="540"/>
              <w:contextualSpacing/>
              <w:jc w:val="both"/>
              <w:rPr>
                <w:rFonts w:ascii="GHEA Grapalat" w:eastAsia="Times New Roman" w:hAnsi="GHEA Grapalat" w:cs="Times New Roman"/>
                <w:sz w:val="24"/>
                <w:szCs w:val="24"/>
                <w:lang w:val="hy-AM" w:eastAsia="ru-RU"/>
              </w:rPr>
            </w:pPr>
            <w:r w:rsidRPr="00931CDC">
              <w:rPr>
                <w:rFonts w:ascii="GHEA Grapalat" w:eastAsia="Times New Roman" w:hAnsi="GHEA Grapalat" w:cs="Sylfaen"/>
                <w:sz w:val="24"/>
                <w:szCs w:val="24"/>
                <w:shd w:val="clear" w:color="auto" w:fill="FFFFFF"/>
                <w:lang w:val="hy-AM" w:eastAsia="ru-RU"/>
              </w:rPr>
              <w:t xml:space="preserve">Ղեկավարվելով </w:t>
            </w:r>
            <w:r w:rsidRPr="00931CDC">
              <w:rPr>
                <w:rFonts w:ascii="GHEA Grapalat" w:eastAsia="Times New Roman" w:hAnsi="GHEA Grapalat" w:cs="Sylfaen"/>
                <w:b/>
                <w:bCs/>
                <w:sz w:val="24"/>
                <w:szCs w:val="24"/>
                <w:lang w:val="hy-AM" w:eastAsia="ru-RU"/>
              </w:rPr>
              <w:t>«Նորմատիվ իրավական ակտերի մասին» օրենքի 23-րդ հոդվածի 2-րդ մասի դրույթներով, որոնց համաձայն՝</w:t>
            </w:r>
            <w:r w:rsidRPr="00931CDC">
              <w:rPr>
                <w:rFonts w:ascii="GHEA Grapalat" w:eastAsia="Times New Roman" w:hAnsi="GHEA Grapalat" w:cs="Sylfaen"/>
                <w:bCs/>
                <w:sz w:val="24"/>
                <w:szCs w:val="24"/>
                <w:lang w:val="hy-AM" w:eastAsia="ru-RU"/>
              </w:rPr>
              <w:t xml:space="preserve"> </w:t>
            </w:r>
            <w:r w:rsidRPr="00931CDC">
              <w:rPr>
                <w:rFonts w:ascii="GHEA Grapalat" w:eastAsia="Times New Roman" w:hAnsi="GHEA Grapalat" w:cs="Sylfaen"/>
                <w:bCs/>
                <w:i/>
                <w:sz w:val="24"/>
                <w:szCs w:val="24"/>
                <w:lang w:val="hy-AM" w:eastAsia="ru-RU"/>
              </w:rPr>
              <w:t xml:space="preserve">նորմատիվ իրավական ակտն ընդունելու իրավասություն ունեցող մարմինը պարտավոր </w:t>
            </w:r>
            <w:r w:rsidRPr="00931CDC">
              <w:rPr>
                <w:rFonts w:ascii="GHEA Grapalat" w:eastAsia="Times New Roman" w:hAnsi="GHEA Grapalat" w:cs="Sylfaen"/>
                <w:b/>
                <w:bCs/>
                <w:i/>
                <w:sz w:val="24"/>
                <w:szCs w:val="24"/>
                <w:lang w:val="hy-AM" w:eastAsia="ru-RU"/>
              </w:rPr>
              <w:t>է նախատեսել նորմատիվ</w:t>
            </w:r>
            <w:r w:rsidRPr="00931CDC">
              <w:rPr>
                <w:rFonts w:ascii="GHEA Grapalat" w:eastAsia="Times New Roman" w:hAnsi="GHEA Grapalat" w:cs="Sylfaen"/>
                <w:bCs/>
                <w:i/>
                <w:sz w:val="24"/>
                <w:szCs w:val="24"/>
                <w:lang w:val="hy-AM" w:eastAsia="ru-RU"/>
              </w:rPr>
              <w:t xml:space="preserve"> </w:t>
            </w:r>
            <w:r w:rsidRPr="00931CDC">
              <w:rPr>
                <w:rFonts w:ascii="GHEA Grapalat" w:eastAsia="Times New Roman" w:hAnsi="GHEA Grapalat" w:cs="Sylfaen"/>
                <w:b/>
                <w:bCs/>
                <w:i/>
                <w:sz w:val="24"/>
                <w:szCs w:val="24"/>
                <w:lang w:val="hy-AM" w:eastAsia="ru-RU"/>
              </w:rPr>
              <w:t>իրավական ակտի ուժի մեջ մտնելու ավելի ուշ ողջամիտ ժամկետ,</w:t>
            </w:r>
            <w:r w:rsidRPr="00931CDC">
              <w:rPr>
                <w:rFonts w:ascii="GHEA Grapalat" w:eastAsia="Times New Roman" w:hAnsi="GHEA Grapalat" w:cs="Sylfaen"/>
                <w:bCs/>
                <w:i/>
                <w:sz w:val="24"/>
                <w:szCs w:val="24"/>
                <w:lang w:val="hy-AM" w:eastAsia="ru-RU"/>
              </w:rPr>
              <w:t xml:space="preserve">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r w:rsidRPr="00931CDC">
              <w:rPr>
                <w:rFonts w:ascii="GHEA Grapalat" w:eastAsia="Times New Roman" w:hAnsi="GHEA Grapalat" w:cs="Sylfaen"/>
                <w:b/>
                <w:bCs/>
                <w:sz w:val="24"/>
                <w:szCs w:val="24"/>
                <w:lang w:val="hy-AM" w:eastAsia="ru-RU"/>
              </w:rPr>
              <w:t xml:space="preserve">և հաշվի առնելով այն հանգամանքը, որ </w:t>
            </w:r>
            <w:r w:rsidRPr="00931CDC">
              <w:rPr>
                <w:rFonts w:ascii="GHEA Grapalat" w:eastAsia="Times New Roman" w:hAnsi="GHEA Grapalat" w:cs="Sylfaen"/>
                <w:b/>
                <w:bCs/>
                <w:sz w:val="24"/>
                <w:szCs w:val="24"/>
                <w:lang w:val="hy-AM" w:eastAsia="ru-RU"/>
              </w:rPr>
              <w:lastRenderedPageBreak/>
              <w:t>Նախագծով նախատեսվում է նոր պատասխանատվության միջոցներ՝</w:t>
            </w:r>
            <w:r w:rsidRPr="00931CDC">
              <w:rPr>
                <w:rFonts w:ascii="GHEA Grapalat" w:eastAsia="Times New Roman" w:hAnsi="GHEA Grapalat" w:cs="Sylfaen"/>
                <w:b/>
                <w:bCs/>
                <w:i/>
                <w:sz w:val="24"/>
                <w:szCs w:val="24"/>
                <w:lang w:val="hy-AM" w:eastAsia="ru-RU"/>
              </w:rPr>
              <w:t xml:space="preserve"> </w:t>
            </w:r>
            <w:r w:rsidRPr="00931CDC">
              <w:rPr>
                <w:rFonts w:ascii="GHEA Grapalat" w:eastAsia="Times New Roman" w:hAnsi="GHEA Grapalat" w:cs="Sylfaen"/>
                <w:b/>
                <w:bCs/>
                <w:sz w:val="24"/>
                <w:szCs w:val="24"/>
                <w:lang w:val="hy-AM" w:eastAsia="ru-RU"/>
              </w:rPr>
              <w:t>անհրաժեշտ է վերանայել Նախագծի 3-րդ հոդվածով նախատեսված Նախագծի ուժի մեջ մտնելու ժամկետը՝ սահմանելով ուժի մեջ մտնելու ավելի ուշ ողջամիտ ժամկետ։ Նույն խնդիրը առկա է նաև սույն նախագծերի փաթեթում առկա այն օրենքների նախագծերում։</w:t>
            </w:r>
          </w:p>
          <w:p w14:paraId="4E6B7AB7"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Times Armenian"/>
                <w:b/>
                <w:bCs/>
                <w:sz w:val="24"/>
                <w:szCs w:val="24"/>
                <w:lang w:val="hy-AM" w:eastAsia="ru-RU"/>
              </w:rPr>
              <w:t xml:space="preserve">Վարչական իրավախախտումների վերաբերյալ Հայաստանի Հանրապետության օրենսգրքում փոփոխություններ և լրացումներ կատարելու մասին» </w:t>
            </w:r>
            <w:r w:rsidRPr="00931CDC">
              <w:rPr>
                <w:rFonts w:ascii="GHEA Grapalat" w:eastAsia="Times New Roman" w:hAnsi="GHEA Grapalat" w:cs="Sylfaen"/>
                <w:sz w:val="24"/>
                <w:szCs w:val="24"/>
                <w:lang w:val="hy-AM" w:eastAsia="ru-RU"/>
              </w:rPr>
              <w:t xml:space="preserve">օրենքի նախագծի </w:t>
            </w:r>
            <w:r w:rsidRPr="00931CDC">
              <w:rPr>
                <w:rFonts w:ascii="GHEA Grapalat" w:eastAsia="Times New Roman" w:hAnsi="GHEA Grapalat" w:cs="Times Armenian"/>
                <w:sz w:val="24"/>
                <w:szCs w:val="24"/>
                <w:shd w:val="clear" w:color="auto" w:fill="FFFFFF"/>
                <w:lang w:val="hy-AM" w:eastAsia="ru-RU"/>
              </w:rPr>
              <w:t xml:space="preserve">վերաբերյալ </w:t>
            </w:r>
            <w:r w:rsidRPr="00931CDC">
              <w:rPr>
                <w:rFonts w:ascii="GHEA Grapalat" w:eastAsia="Times New Roman" w:hAnsi="GHEA Grapalat" w:cs="Arial"/>
                <w:sz w:val="24"/>
                <w:szCs w:val="24"/>
                <w:shd w:val="clear" w:color="auto" w:fill="FFFFFF"/>
                <w:lang w:val="hy-AM" w:eastAsia="ru-RU"/>
              </w:rPr>
              <w:t>հայտնում ենք հետևյալը.</w:t>
            </w:r>
          </w:p>
          <w:p w14:paraId="0C4F9AB8"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1</w:t>
            </w:r>
            <w:r w:rsidRPr="00931CDC">
              <w:rPr>
                <w:rFonts w:ascii="Cambria Math" w:eastAsia="Times New Roman" w:hAnsi="Cambria Math" w:cs="Cambria Math"/>
                <w:sz w:val="24"/>
                <w:szCs w:val="24"/>
                <w:shd w:val="clear" w:color="auto" w:fill="FFFFFF"/>
                <w:lang w:val="hy-AM" w:eastAsia="ru-RU"/>
              </w:rPr>
              <w:t>․</w:t>
            </w:r>
            <w:r w:rsidRPr="00931CDC">
              <w:rPr>
                <w:rFonts w:ascii="GHEA Grapalat" w:eastAsia="Times New Roman" w:hAnsi="GHEA Grapalat" w:cs="Arial"/>
                <w:sz w:val="24"/>
                <w:szCs w:val="24"/>
                <w:shd w:val="clear" w:color="auto" w:fill="FFFFFF"/>
                <w:lang w:val="hy-AM" w:eastAsia="ru-RU"/>
              </w:rPr>
              <w:t xml:space="preserve"> Նախագծի 1-ին հոդվածով փաստացի հանվում է անտոմս ուղևորների թռիչքի համար սահմանված պատասխանատվությունը, իսկ Նախագիծը հիմնավորումներ չի պարունակում այդպիսի փոփոխության կատարման անհրաժեշտության վերաբերյալ որևէ հիմնավորում, ուստի  նշված կարգավորումը ունի լրացուցիչ հիմնավորման կարիք։</w:t>
            </w:r>
          </w:p>
          <w:p w14:paraId="64EF4F52"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Միաժամանակ հարկ ենք համարում նշել, որ նույն հոդվածի 1-ին և 3-րդ մասերի համադրումից կարելի է արձանագրել, որ 3-րդ մասը, ըստ էության, կրկնում է 1-ին մասի վերջին պայմանը, այն է՝ տրանսպորտային միջոցում առանց տեղական վճարի վճարման կրիչը վավերացում կատարելու օգտվելը: Ընդ որում, 3-րդ մասով սահմանված իրավախախտման համար նախատեսվել է ավելի բարձր տուգանքի չափ, քան 1-ին մասում:</w:t>
            </w:r>
          </w:p>
          <w:p w14:paraId="4BC2EBC2"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 xml:space="preserve">Հարկ է նկատել նաև, որ 1-ին մասի վերջին պայմանի և 3-րդ մասով սահմանված իրավախախտումը իրենից ներկայացնում են «տոմսը» չվավերացնելու համար պատասխանատվություն, ի տարբերություն 1-ին մասի մյուս պայմանների, որի դեպքում գործում է վճարը չկատարելու պայմանը: Ստացվում է, որ վճարը չկատարելու դեպքում անձը կենթարկվի ավելի մեղմ </w:t>
            </w:r>
            <w:r w:rsidRPr="00931CDC">
              <w:rPr>
                <w:rFonts w:ascii="GHEA Grapalat" w:eastAsia="Times New Roman" w:hAnsi="GHEA Grapalat" w:cs="Arial"/>
                <w:sz w:val="24"/>
                <w:szCs w:val="24"/>
                <w:shd w:val="clear" w:color="auto" w:fill="FFFFFF"/>
                <w:lang w:val="hy-AM" w:eastAsia="ru-RU"/>
              </w:rPr>
              <w:lastRenderedPageBreak/>
              <w:t>պատասխանատվության, քան վճարելու, սակայն չվավերացնելու դեպքում:</w:t>
            </w:r>
          </w:p>
          <w:p w14:paraId="0FDB4BB2"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Ուստի անհրաժեշտ է վերանայել Նախագծի նշված կարգավորումը՝ վերը բարձրացված խնդիրների համատեքստում։</w:t>
            </w:r>
          </w:p>
          <w:p w14:paraId="6AF39373"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r w:rsidRPr="00931CDC">
              <w:rPr>
                <w:rFonts w:ascii="GHEA Grapalat" w:eastAsia="Times New Roman" w:hAnsi="GHEA Grapalat" w:cs="Arial"/>
                <w:sz w:val="24"/>
                <w:szCs w:val="24"/>
                <w:lang w:val="hy-AM" w:eastAsia="ru-RU"/>
              </w:rPr>
              <w:t xml:space="preserve">2. Նախագծի 4-րդ հոդվածով նախատեսված փոփոխության արդյունքում ստացվում է, որ Օրենսգրքի 137-րդ հոդվածով նախատեսված իրավախախտումների վերաբերյալ արձանագրություններ չեն կազմվում: </w:t>
            </w:r>
          </w:p>
          <w:p w14:paraId="1D6C8DED"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r w:rsidRPr="00931CDC">
              <w:rPr>
                <w:rFonts w:ascii="GHEA Grapalat" w:eastAsia="Times New Roman" w:hAnsi="GHEA Grapalat" w:cs="Arial"/>
                <w:sz w:val="24"/>
                <w:szCs w:val="24"/>
                <w:lang w:val="hy-AM" w:eastAsia="ru-RU"/>
              </w:rPr>
              <w:t>Այս առումով հարկ է նկատել, որ Օրենսգրքի 254-րդ հոդվածով սահմանվում է, որ Արձանագրություն չի կազմվում սույն օրենսգրքի 170.5, 171.1-171.11,189.7 հոդվածներով, 198.2 հոդվածի հինգերորդ մասով, 246.1 և 257 հոդվածներով նախատեսված դեպքերում: Նշված հոդվածների ուսումնասիրությունից պարզ է դառնում, որ համապատասխան բացառությունները վերաբերում են մեծամասամբ տնտեսական մրցակցության պաշտպանության բնագավառում վարչական իրավախախտումներին կամ նշված իրավախախտումների սուբյեկտ հանդիսացող պաշտոնատար անձանց, քանի որ նշված զանցակազմերում նկարագրված արարքները ունեն որոշակի յուրահատկություններ, մասնավորապես, օրինակ՝ Օրենսգրքի 171</w:t>
            </w:r>
            <w:r w:rsidRPr="00931CDC">
              <w:rPr>
                <w:rFonts w:ascii="Cambria Math" w:eastAsia="Times New Roman" w:hAnsi="Cambria Math" w:cs="Cambria Math"/>
                <w:sz w:val="24"/>
                <w:szCs w:val="24"/>
                <w:lang w:val="hy-AM" w:eastAsia="ru-RU"/>
              </w:rPr>
              <w:t>․</w:t>
            </w:r>
            <w:r w:rsidRPr="00931CDC">
              <w:rPr>
                <w:rFonts w:ascii="GHEA Grapalat" w:eastAsia="Times New Roman" w:hAnsi="GHEA Grapalat" w:cs="Arial"/>
                <w:sz w:val="24"/>
                <w:szCs w:val="24"/>
                <w:lang w:val="hy-AM" w:eastAsia="ru-RU"/>
              </w:rPr>
              <w:t>1-</w:t>
            </w:r>
            <w:r w:rsidRPr="00931CDC">
              <w:rPr>
                <w:rFonts w:ascii="GHEA Grapalat" w:eastAsia="Times New Roman" w:hAnsi="GHEA Grapalat" w:cs="GHEA Grapalat"/>
                <w:sz w:val="24"/>
                <w:szCs w:val="24"/>
                <w:lang w:val="hy-AM" w:eastAsia="ru-RU"/>
              </w:rPr>
              <w:t>րդ</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հոդվածով</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նկարագրված</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արարքի</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պարագայում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հակամրցակցային</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համաձայնության</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գալու</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դեպքում</w:t>
            </w:r>
            <w:r w:rsidRPr="00931CDC">
              <w:rPr>
                <w:rFonts w:ascii="GHEA Grapalat" w:eastAsia="Times New Roman" w:hAnsi="GHEA Grapalat" w:cs="Arial"/>
                <w:sz w:val="24"/>
                <w:szCs w:val="24"/>
                <w:lang w:val="hy-AM" w:eastAsia="ru-RU"/>
              </w:rPr>
              <w:t xml:space="preserve"> արձանագրության կազմումը ուղղակի գործնականում հնարավոր չէ, հաշվի առնելով նաև այն հանգամանքը, որ նշված արարքը սովորաբար կատարվում է մեկից ավելի սուբյեկտների կողմից և մի քանի դրվագներով, իսկ, օրինակ, Օրենսգրքի 170.5-րդ և  171</w:t>
            </w:r>
            <w:r w:rsidRPr="00931CDC">
              <w:rPr>
                <w:rFonts w:ascii="Cambria Math" w:eastAsia="Times New Roman" w:hAnsi="Cambria Math" w:cs="Cambria Math"/>
                <w:sz w:val="24"/>
                <w:szCs w:val="24"/>
                <w:lang w:val="hy-AM" w:eastAsia="ru-RU"/>
              </w:rPr>
              <w:t>․</w:t>
            </w:r>
            <w:r w:rsidRPr="00931CDC">
              <w:rPr>
                <w:rFonts w:ascii="GHEA Grapalat" w:eastAsia="Times New Roman" w:hAnsi="GHEA Grapalat" w:cs="Arial"/>
                <w:sz w:val="24"/>
                <w:szCs w:val="24"/>
                <w:lang w:val="hy-AM" w:eastAsia="ru-RU"/>
              </w:rPr>
              <w:t>8-</w:t>
            </w:r>
            <w:r w:rsidRPr="00931CDC">
              <w:rPr>
                <w:rFonts w:ascii="GHEA Grapalat" w:eastAsia="Times New Roman" w:hAnsi="GHEA Grapalat" w:cs="GHEA Grapalat"/>
                <w:sz w:val="24"/>
                <w:szCs w:val="24"/>
                <w:lang w:val="hy-AM" w:eastAsia="ru-RU"/>
              </w:rPr>
              <w:t>րդ</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հոդվածների</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դեպքում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նշված</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արարքների</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օբյեկտիվ</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կողմը</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դրսևորվում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է</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որոշակի</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փաստաթղթերը</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սահմանված</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ժամկետում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չներկայացնելով</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որի</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պարագայում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համապատասխան</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զանցանքի</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կատարումը</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lastRenderedPageBreak/>
              <w:t>ապացուցելու</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և</w:t>
            </w:r>
            <w:r w:rsidRPr="00931CDC">
              <w:rPr>
                <w:rFonts w:ascii="GHEA Grapalat" w:eastAsia="Times New Roman" w:hAnsi="GHEA Grapalat" w:cs="Arial"/>
                <w:sz w:val="24"/>
                <w:szCs w:val="24"/>
                <w:lang w:val="hy-AM" w:eastAsia="ru-RU"/>
              </w:rPr>
              <w:t xml:space="preserve"> անձին վարչական պատասխանատվության ենթարկելու համար՝ արձանագրության կազմումը պարտադիր չէ, քանի որ առկա են այլ պատշաճ ապացույցներ ինքնին չներկայացնելու փաստը։</w:t>
            </w:r>
          </w:p>
          <w:p w14:paraId="688D8D58"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r w:rsidRPr="00931CDC">
              <w:rPr>
                <w:rFonts w:ascii="GHEA Grapalat" w:eastAsia="Times New Roman" w:hAnsi="GHEA Grapalat" w:cs="Arial"/>
                <w:sz w:val="24"/>
                <w:szCs w:val="24"/>
                <w:lang w:val="hy-AM" w:eastAsia="ru-RU"/>
              </w:rPr>
              <w:t>Այս առումով միաժամանակ հարկ ենք համարում նշել հետևյալը</w:t>
            </w:r>
            <w:r w:rsidRPr="00931CDC">
              <w:rPr>
                <w:rFonts w:ascii="Cambria Math" w:eastAsia="Times New Roman" w:hAnsi="Cambria Math" w:cs="Cambria Math"/>
                <w:sz w:val="24"/>
                <w:szCs w:val="24"/>
                <w:lang w:val="hy-AM" w:eastAsia="ru-RU"/>
              </w:rPr>
              <w:t>․</w:t>
            </w:r>
          </w:p>
          <w:p w14:paraId="1974576A"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r w:rsidRPr="00931CDC">
              <w:rPr>
                <w:rFonts w:ascii="GHEA Grapalat" w:eastAsia="Times New Roman" w:hAnsi="GHEA Grapalat" w:cs="Times Armenian"/>
                <w:sz w:val="24"/>
                <w:szCs w:val="24"/>
                <w:lang w:val="hy-AM" w:eastAsia="ru-RU"/>
              </w:rPr>
              <w:t xml:space="preserve">Վարչական իրավախախտումների վերաբերյալ գործերի քննության կարգը սահմանված է ՀՀ վարչական իրավախախտումների վերաբերյալ օրենսգրքի IV հատվածում, որում ներառված 252-րդ հոդվածը </w:t>
            </w:r>
            <w:r w:rsidRPr="00931CDC">
              <w:rPr>
                <w:rFonts w:ascii="GHEA Grapalat" w:eastAsia="Times New Roman" w:hAnsi="GHEA Grapalat" w:cs="Times Armenian"/>
                <w:b/>
                <w:i/>
                <w:sz w:val="24"/>
                <w:szCs w:val="24"/>
                <w:lang w:val="hy-AM" w:eastAsia="ru-RU"/>
              </w:rPr>
              <w:t xml:space="preserve">պարտադրում է վարչական մարմնին (պաշտոնատար անձին) գնահատել գործի </w:t>
            </w:r>
            <w:r w:rsidRPr="00931CDC">
              <w:rPr>
                <w:rFonts w:ascii="GHEA Grapalat" w:eastAsia="Times New Roman" w:hAnsi="GHEA Grapalat" w:cs="Times Armenian"/>
                <w:b/>
                <w:i/>
                <w:sz w:val="24"/>
                <w:szCs w:val="24"/>
                <w:u w:val="single"/>
                <w:lang w:val="hy-AM" w:eastAsia="ru-RU"/>
              </w:rPr>
              <w:t>ապացույցները</w:t>
            </w:r>
            <w:r w:rsidRPr="00931CDC">
              <w:rPr>
                <w:rFonts w:ascii="GHEA Grapalat" w:eastAsia="Times New Roman" w:hAnsi="GHEA Grapalat" w:cs="Times Armenian"/>
                <w:b/>
                <w:i/>
                <w:sz w:val="24"/>
                <w:szCs w:val="24"/>
                <w:lang w:val="hy-AM" w:eastAsia="ru-RU"/>
              </w:rPr>
              <w:t xml:space="preserve"> ներքին համոզմունքով, որը հիմնված է գործի` իրենց ամբողջությամբ վերցված բոլոր հանգամանքների համակողմանի, լրիվ և օբյեկտիվ հետազոտման վրա:</w:t>
            </w:r>
            <w:r w:rsidRPr="00931CDC">
              <w:rPr>
                <w:rFonts w:ascii="GHEA Grapalat" w:eastAsia="Times New Roman" w:hAnsi="GHEA Grapalat" w:cs="Times Armenian"/>
                <w:sz w:val="24"/>
                <w:szCs w:val="24"/>
                <w:lang w:val="hy-AM" w:eastAsia="ru-RU"/>
              </w:rPr>
              <w:t xml:space="preserve"> </w:t>
            </w:r>
            <w:r w:rsidRPr="00931CDC">
              <w:rPr>
                <w:rFonts w:ascii="GHEA Grapalat" w:eastAsia="Times New Roman" w:hAnsi="GHEA Grapalat" w:cs="Times Armenian"/>
                <w:b/>
                <w:i/>
                <w:sz w:val="24"/>
                <w:szCs w:val="24"/>
                <w:lang w:val="hy-AM" w:eastAsia="ru-RU"/>
              </w:rPr>
              <w:t>Իսկ վարչական իրավախախտման վերաբերյալ գործի ապացույցներ են</w:t>
            </w:r>
            <w:r w:rsidRPr="00931CDC">
              <w:rPr>
                <w:rFonts w:ascii="GHEA Grapalat" w:eastAsia="Times New Roman" w:hAnsi="GHEA Grapalat" w:cs="Times Armenian"/>
                <w:sz w:val="24"/>
                <w:szCs w:val="24"/>
                <w:lang w:val="hy-AM" w:eastAsia="ru-RU"/>
              </w:rPr>
              <w:t xml:space="preserve"> համարվում ցանկացած այն փաստական տվյալները, որոնց հիման վրա օրենքով սահմանված կարգով մարմինները (պաշտոնատար անձինք) հաստատում են վարչական իրավախախտման առկայությունը կամ բացակայությունը, տվյալ անձի մեղավորությունը այն կատարելու մեջ և գործի ճիշտ լուծման համար նշանակություն ունեցող այլ հանգամանքներ: Ընդ որում, օրենսդիրը սահմանում է, որ այդ տվյալները հաստատվում են հետևյալ միջոցներով` </w:t>
            </w:r>
            <w:r w:rsidRPr="00931CDC">
              <w:rPr>
                <w:rFonts w:ascii="GHEA Grapalat" w:eastAsia="Times New Roman" w:hAnsi="GHEA Grapalat" w:cs="Times Armenian"/>
                <w:b/>
                <w:i/>
                <w:sz w:val="24"/>
                <w:szCs w:val="24"/>
                <w:lang w:val="hy-AM" w:eastAsia="ru-RU"/>
              </w:rPr>
              <w:t>վարչական իրավախախտման վերաբերյալ արձանագրությամբ, վարչական պատասխանատվության ենթարկվող անձի բացատրություններով,</w:t>
            </w:r>
            <w:r w:rsidRPr="00931CDC">
              <w:rPr>
                <w:rFonts w:ascii="GHEA Grapalat" w:eastAsia="Times New Roman" w:hAnsi="GHEA Grapalat" w:cs="Times Armenian"/>
                <w:sz w:val="24"/>
                <w:szCs w:val="24"/>
                <w:lang w:val="hy-AM" w:eastAsia="ru-RU"/>
              </w:rPr>
              <w:t xml:space="preserve"> տուժողի, վկաների ցուցմունքներով, փորձագետի եզրակացությամբ, իրեղեն ապացույցներով, իրեր և փաստաթղթեր վերցնելու վերաբերյալ արձանագրությամբ, </w:t>
            </w:r>
            <w:r w:rsidRPr="00931CDC">
              <w:rPr>
                <w:rFonts w:ascii="GHEA Grapalat" w:eastAsia="Times New Roman" w:hAnsi="GHEA Grapalat" w:cs="Times Armenian"/>
                <w:sz w:val="24"/>
                <w:szCs w:val="24"/>
                <w:lang w:val="hy-AM" w:eastAsia="ru-RU"/>
              </w:rPr>
              <w:lastRenderedPageBreak/>
              <w:t>ինչպես նաև այլ փաստաթղթերով (նույն օրենսգրքի 251-րդ հոդված):</w:t>
            </w:r>
          </w:p>
          <w:p w14:paraId="1F4A4D4F"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b/>
                <w:i/>
                <w:sz w:val="24"/>
                <w:szCs w:val="24"/>
                <w:lang w:val="hy-AM" w:eastAsia="ru-RU"/>
              </w:rPr>
            </w:pPr>
            <w:r w:rsidRPr="00931CDC">
              <w:rPr>
                <w:rFonts w:ascii="GHEA Grapalat" w:eastAsia="Times New Roman" w:hAnsi="GHEA Grapalat" w:cs="Arial"/>
                <w:sz w:val="24"/>
                <w:szCs w:val="24"/>
                <w:lang w:val="hy-AM" w:eastAsia="ru-RU"/>
              </w:rPr>
              <w:t xml:space="preserve">Ելնելով վերոգրյալից` գտնում ենք, որ 137-րդ հոդվածի մասով նման բացառության նախատեսումը խնդրահարույց է, քանի որ նշված իրավախախտման պարագայում՝ </w:t>
            </w:r>
            <w:r w:rsidRPr="00931CDC">
              <w:rPr>
                <w:rFonts w:ascii="GHEA Grapalat" w:eastAsia="Times New Roman" w:hAnsi="GHEA Grapalat" w:cs="Times Armenian"/>
                <w:b/>
                <w:i/>
                <w:sz w:val="24"/>
                <w:szCs w:val="24"/>
                <w:lang w:val="hy-AM" w:eastAsia="ru-RU"/>
              </w:rPr>
              <w:t xml:space="preserve">վարչական իրավախախտման վերաբերյալ արձանագրություն չկազմելու դեպքում, ուղղակի հնարավոր չի լինի </w:t>
            </w:r>
            <w:r w:rsidRPr="00931CDC">
              <w:rPr>
                <w:rFonts w:ascii="GHEA Grapalat" w:eastAsia="Times New Roman" w:hAnsi="GHEA Grapalat" w:cs="Arial"/>
                <w:b/>
                <w:i/>
                <w:sz w:val="24"/>
                <w:szCs w:val="24"/>
                <w:lang w:val="hy-AM" w:eastAsia="ru-RU"/>
              </w:rPr>
              <w:t xml:space="preserve">ապացուցել </w:t>
            </w:r>
            <w:r w:rsidRPr="00931CDC">
              <w:rPr>
                <w:rFonts w:ascii="GHEA Grapalat" w:eastAsia="Times New Roman" w:hAnsi="GHEA Grapalat" w:cs="Arial"/>
                <w:i/>
                <w:sz w:val="24"/>
                <w:szCs w:val="24"/>
                <w:lang w:val="hy-AM" w:eastAsia="ru-RU"/>
              </w:rPr>
              <w:t xml:space="preserve">նշված զանցանքի կատարված լինել կամ չլինելու հանգամանքը, ինչպես նաև կխախտվի զանցանք կատարած անձի իրավունքները, քանի որ Օրենսգրքի 255-րդ հոդվածի </w:t>
            </w:r>
            <w:r w:rsidRPr="00931CDC">
              <w:rPr>
                <w:rFonts w:ascii="GHEA Grapalat" w:eastAsia="Times New Roman" w:hAnsi="GHEA Grapalat" w:cs="Arial"/>
                <w:b/>
                <w:i/>
                <w:sz w:val="24"/>
                <w:szCs w:val="24"/>
                <w:lang w:val="hy-AM" w:eastAsia="ru-RU"/>
              </w:rPr>
              <w:t>համաձայն՝ արձանագրություն կազմելիս խախտողին բացատրվում է նաև սույն օրենսգրքի 267 հոդվածով նախատեսված նրա իրավունքներն ու պարտականությունները, որի մասին արձանագրության մեջ նշվում է արվում:</w:t>
            </w:r>
          </w:p>
          <w:p w14:paraId="00849456"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Times Armenian"/>
                <w:i/>
                <w:sz w:val="24"/>
                <w:szCs w:val="24"/>
                <w:lang w:val="hy-AM" w:eastAsia="ru-RU"/>
              </w:rPr>
            </w:pPr>
            <w:r w:rsidRPr="00931CDC">
              <w:rPr>
                <w:rFonts w:ascii="GHEA Grapalat" w:eastAsia="Times New Roman" w:hAnsi="GHEA Grapalat" w:cs="Arial"/>
                <w:sz w:val="24"/>
                <w:szCs w:val="24"/>
                <w:lang w:val="hy-AM" w:eastAsia="ru-RU"/>
              </w:rPr>
              <w:t xml:space="preserve">Միաժամանակ հարկ ենք համարում նշել, որ նշված իրավանորմի դրույթներից պարզ է դառնում, որ նշված գործերով վարչարարություն կարող են իրականացնել միայն համապատասխան վարչական մարմինները, ոստի նշվածի համատեքստում խնդրահարույց է ««Ավտոմոբիլային տրանսպորտի մասին» օրենքում փոփոխություն և լրացում կատարելու մասին» օրենքի նախագծով սահմանված` 100 տոկոս համայնքային մասնակցությամբ օպերատորի աշխատակիցներին` ուղևորներին և վարորդներին հրահանգներ տալու կամ այլ գործառույթներ իրականացնելու իրավասության վերապահումը, քանի որ տվյալ դեպքում պարզ չէ, թե ինչ հրահանգների կամ այլ գործառույթների մասին է խոսքը, ինչպես նաև արդյոք այդ հրահանգների կամ այլ գործառույթները ուղղված են լինելու վարչարարության իրականացմանը, թե՝ ոչ, քանի որ ըստ նշված </w:t>
            </w:r>
            <w:r w:rsidRPr="00931CDC">
              <w:rPr>
                <w:rFonts w:ascii="GHEA Grapalat" w:eastAsia="Times New Roman" w:hAnsi="GHEA Grapalat" w:cs="Times Armenian"/>
                <w:sz w:val="24"/>
                <w:szCs w:val="24"/>
                <w:lang w:val="hy-AM" w:eastAsia="ru-RU"/>
              </w:rPr>
              <w:t xml:space="preserve">նախագծի 3-րդ հոդվածի` Օրենսգրքի 137-րդ </w:t>
            </w:r>
            <w:r w:rsidRPr="00931CDC">
              <w:rPr>
                <w:rFonts w:ascii="GHEA Grapalat" w:eastAsia="Times New Roman" w:hAnsi="GHEA Grapalat" w:cs="Times Armenian"/>
                <w:sz w:val="24"/>
                <w:szCs w:val="24"/>
                <w:lang w:val="hy-AM" w:eastAsia="ru-RU"/>
              </w:rPr>
              <w:lastRenderedPageBreak/>
              <w:t>հոդվածով նախատեսված` տեղական վճարը կամ ողևորավարձը չվճարելու գործերի քննությունն իրականացվելու է Տարածքային կառավարման և տեղական ինքնակառավարման մարմինների կողմից, իսկ Օրենսգրքի 219.1-րդ հոդվածի 4-րդ մասի համաձայն` Տարածքային կառավարման մարմինների անունից վարչական իրավախախտումների վերաբերյալ գործեր քննելու և վարչական տույժ նշանակելու իրավունք ունեն մարզպետները, իսկ տեղական ինքնակառավարման մարմինների անունից` համայնքի ղեկավարները, իսկ Երևան քաղաքում` Երևանի քաղաքապետը կամ նրա որոշմամբ սահմանված պաշտոնատար անձինք</w:t>
            </w:r>
            <w:r w:rsidRPr="00931CDC">
              <w:rPr>
                <w:rFonts w:ascii="GHEA Grapalat" w:eastAsia="Times New Roman" w:hAnsi="GHEA Grapalat" w:cs="Times Armenian"/>
                <w:i/>
                <w:sz w:val="24"/>
                <w:szCs w:val="24"/>
                <w:lang w:val="hy-AM" w:eastAsia="ru-RU"/>
              </w:rPr>
              <w:t>:</w:t>
            </w:r>
            <w:r w:rsidRPr="00931CDC">
              <w:rPr>
                <w:rFonts w:ascii="GHEA Grapalat" w:eastAsia="Times New Roman" w:hAnsi="GHEA Grapalat" w:cs="Arial"/>
                <w:i/>
                <w:sz w:val="24"/>
                <w:szCs w:val="24"/>
                <w:lang w:val="hy-AM" w:eastAsia="ru-RU"/>
              </w:rPr>
              <w:t xml:space="preserve"> Տե՛ս նաև ««Ավտոմոբիլային տրանսպորտի մասին» օրենքում փոփոխություն և լրացում կատարելու մասին» օրենքի նախագծի վերաբերյալ տրված 3-րդ դիտարկումը։</w:t>
            </w:r>
          </w:p>
          <w:p w14:paraId="793B6967"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r w:rsidRPr="00931CDC">
              <w:rPr>
                <w:rFonts w:ascii="GHEA Grapalat" w:eastAsia="Times New Roman" w:hAnsi="GHEA Grapalat" w:cs="Arial"/>
                <w:sz w:val="24"/>
                <w:szCs w:val="24"/>
                <w:lang w:val="hy-AM" w:eastAsia="ru-RU"/>
              </w:rPr>
              <w:t>Ուստի գտնում ենք, որ 100 տոկոս համայնքային մասնակցությամբ օպերատորի աշխատակիցներին` ուղևորներին և վարորդներին հրահանգներ տալու կամ այլ գործառույթներ իրականացնելու իրավասության վերապահումը, եթե դա ուղղված է լինելու համապատասխան գործով վարչարարության իրականացմանը, խնդրահարույց է։</w:t>
            </w:r>
          </w:p>
          <w:p w14:paraId="77477D2A" w14:textId="77777777"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r w:rsidRPr="00931CDC">
              <w:rPr>
                <w:rFonts w:ascii="GHEA Grapalat" w:eastAsia="Times New Roman" w:hAnsi="GHEA Grapalat" w:cs="Arial"/>
                <w:sz w:val="24"/>
                <w:szCs w:val="24"/>
                <w:lang w:val="hy-AM" w:eastAsia="ru-RU"/>
              </w:rPr>
              <w:t>3</w:t>
            </w:r>
            <w:r w:rsidRPr="00931CDC">
              <w:rPr>
                <w:rFonts w:ascii="Cambria Math" w:eastAsia="Times New Roman" w:hAnsi="Cambria Math" w:cs="Cambria Math"/>
                <w:sz w:val="24"/>
                <w:szCs w:val="24"/>
                <w:lang w:val="hy-AM" w:eastAsia="ru-RU"/>
              </w:rPr>
              <w:t>․</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Նախագծի</w:t>
            </w:r>
            <w:r w:rsidRPr="00931CDC">
              <w:rPr>
                <w:rFonts w:ascii="GHEA Grapalat" w:eastAsia="Times New Roman" w:hAnsi="GHEA Grapalat" w:cs="Arial"/>
                <w:sz w:val="24"/>
                <w:szCs w:val="24"/>
                <w:lang w:val="hy-AM" w:eastAsia="ru-RU"/>
              </w:rPr>
              <w:t xml:space="preserve"> 6-</w:t>
            </w:r>
            <w:r w:rsidRPr="00931CDC">
              <w:rPr>
                <w:rFonts w:ascii="GHEA Grapalat" w:eastAsia="Times New Roman" w:hAnsi="GHEA Grapalat" w:cs="GHEA Grapalat"/>
                <w:sz w:val="24"/>
                <w:szCs w:val="24"/>
                <w:lang w:val="hy-AM" w:eastAsia="ru-RU"/>
              </w:rPr>
              <w:t>րդ</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հոդվածով</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նախատեսված</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կարգավորումներից</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պարզ</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չէ</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թե</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տվյալ</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դեպքում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ինչ</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է</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իրենից</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ենթադրում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«անձի</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նույնացում»</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գործողությունը</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ինչպես</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է</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այն</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իրականացվելու</w:t>
            </w:r>
            <w:r w:rsidRPr="00931CDC">
              <w:rPr>
                <w:rFonts w:ascii="GHEA Grapalat" w:eastAsia="Times New Roman" w:hAnsi="GHEA Grapalat" w:cs="Arial"/>
                <w:sz w:val="24"/>
                <w:szCs w:val="24"/>
                <w:lang w:val="hy-AM" w:eastAsia="ru-RU"/>
              </w:rPr>
              <w:t xml:space="preserve">, </w:t>
            </w:r>
            <w:r w:rsidRPr="00931CDC">
              <w:rPr>
                <w:rFonts w:ascii="GHEA Grapalat" w:eastAsia="Times New Roman" w:hAnsi="GHEA Grapalat" w:cs="GHEA Grapalat"/>
                <w:sz w:val="24"/>
                <w:szCs w:val="24"/>
                <w:lang w:val="hy-AM" w:eastAsia="ru-RU"/>
              </w:rPr>
              <w:t>եթ</w:t>
            </w:r>
            <w:r w:rsidRPr="00931CDC">
              <w:rPr>
                <w:rFonts w:ascii="GHEA Grapalat" w:eastAsia="Times New Roman" w:hAnsi="GHEA Grapalat" w:cs="Arial"/>
                <w:sz w:val="24"/>
                <w:szCs w:val="24"/>
                <w:lang w:val="hy-AM" w:eastAsia="ru-RU"/>
              </w:rPr>
              <w:t xml:space="preserve">ե անձը հրաժարվում է տեղեկություններ փոխանցել: Եթե ենթադրվում է նույն վարչական ձերբակալման միջոցով անձի տվյալների պարզումը, ապա գտնում ենք, որ նշված կարգավորումը խնդրահարույց է։ </w:t>
            </w:r>
          </w:p>
          <w:p w14:paraId="0DAF74A6" w14:textId="77777777" w:rsidR="00991E86" w:rsidRDefault="00991E86"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p>
          <w:p w14:paraId="5DE9D242" w14:textId="77777777" w:rsidR="00991E86" w:rsidRDefault="00991E86"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p>
          <w:p w14:paraId="320CD685" w14:textId="77777777" w:rsidR="00991E86" w:rsidRDefault="00991E86"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p>
          <w:p w14:paraId="0C99BD74" w14:textId="4B41B014" w:rsidR="00931CDC" w:rsidRPr="00931CDC" w:rsidRDefault="00931CDC" w:rsidP="006F7AD1">
            <w:pPr>
              <w:shd w:val="clear" w:color="auto" w:fill="FFFFFF"/>
              <w:autoSpaceDE w:val="0"/>
              <w:autoSpaceDN w:val="0"/>
              <w:adjustRightInd w:val="0"/>
              <w:spacing w:after="0"/>
              <w:ind w:firstLine="450"/>
              <w:jc w:val="both"/>
              <w:rPr>
                <w:rFonts w:ascii="GHEA Grapalat" w:eastAsia="Times New Roman" w:hAnsi="GHEA Grapalat" w:cs="Arial"/>
                <w:sz w:val="24"/>
                <w:szCs w:val="24"/>
                <w:lang w:val="hy-AM" w:eastAsia="ru-RU"/>
              </w:rPr>
            </w:pPr>
            <w:r w:rsidRPr="00931CDC">
              <w:rPr>
                <w:rFonts w:ascii="GHEA Grapalat" w:eastAsia="Times New Roman" w:hAnsi="GHEA Grapalat" w:cs="Arial"/>
                <w:sz w:val="24"/>
                <w:szCs w:val="24"/>
                <w:lang w:val="hy-AM" w:eastAsia="ru-RU"/>
              </w:rPr>
              <w:lastRenderedPageBreak/>
              <w:t xml:space="preserve">4. Նախագծի 7-րդ հոդվածի համաձայն` </w:t>
            </w:r>
            <w:r w:rsidRPr="00931CDC">
              <w:rPr>
                <w:rFonts w:ascii="GHEA Grapalat" w:eastAsia="Times New Roman" w:hAnsi="GHEA Grapalat" w:cs="Arial Unicode"/>
                <w:bCs/>
                <w:sz w:val="24"/>
                <w:szCs w:val="24"/>
                <w:shd w:val="clear" w:color="auto" w:fill="FFFFFF"/>
                <w:lang w:val="hy-AM" w:eastAsia="ru-RU"/>
              </w:rPr>
              <w:t>Սույն օրենքն ուժի մեջ է մտնում հրապարակման օրվան հաջորդող օրվանից, ինչի չի բխում «Նորմատիվ իրավական ակտերի մասին» օրենքի 23-րդ հոդվածի 2-րդ մասի պահանջներից,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0105D519" w14:textId="77777777" w:rsidR="00931CDC" w:rsidRPr="00931CDC" w:rsidRDefault="00931CDC" w:rsidP="006F7AD1">
            <w:pPr>
              <w:shd w:val="clear" w:color="auto" w:fill="FFFFFF"/>
              <w:autoSpaceDE w:val="0"/>
              <w:autoSpaceDN w:val="0"/>
              <w:adjustRightInd w:val="0"/>
              <w:spacing w:after="0"/>
              <w:ind w:firstLine="708"/>
              <w:jc w:val="both"/>
              <w:rPr>
                <w:rFonts w:ascii="GHEA Grapalat" w:eastAsia="Calibri" w:hAnsi="GHEA Grapalat" w:cs="Arial Unicode"/>
                <w:bCs/>
                <w:sz w:val="24"/>
                <w:szCs w:val="24"/>
                <w:shd w:val="clear" w:color="auto" w:fill="FFFFFF"/>
                <w:lang w:val="hy-AM" w:eastAsia="ru-RU"/>
              </w:rPr>
            </w:pPr>
          </w:p>
          <w:p w14:paraId="57CCDE45" w14:textId="77777777" w:rsidR="00931CDC" w:rsidRPr="00931CDC" w:rsidRDefault="00931CDC" w:rsidP="006F7AD1">
            <w:pPr>
              <w:autoSpaceDE w:val="0"/>
              <w:autoSpaceDN w:val="0"/>
              <w:adjustRightInd w:val="0"/>
              <w:spacing w:after="0"/>
              <w:ind w:firstLine="450"/>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Times Armenian"/>
                <w:b/>
                <w:sz w:val="24"/>
                <w:szCs w:val="24"/>
                <w:lang w:val="hy-AM" w:eastAsia="ru-RU"/>
              </w:rPr>
              <w:t>«</w:t>
            </w:r>
            <w:r w:rsidRPr="00931CDC">
              <w:rPr>
                <w:rFonts w:ascii="GHEA Grapalat" w:eastAsia="Times New Roman" w:hAnsi="GHEA Grapalat" w:cs="Sylfaen"/>
                <w:b/>
                <w:sz w:val="24"/>
                <w:szCs w:val="24"/>
                <w:lang w:val="hy-AM" w:eastAsia="ru-RU"/>
              </w:rPr>
              <w:t>Տեղական</w:t>
            </w:r>
            <w:r w:rsidRPr="00931CDC">
              <w:rPr>
                <w:rFonts w:ascii="GHEA Grapalat" w:eastAsia="Times New Roman" w:hAnsi="GHEA Grapalat" w:cs="Times Armenian"/>
                <w:b/>
                <w:sz w:val="24"/>
                <w:szCs w:val="24"/>
                <w:lang w:val="hy-AM" w:eastAsia="ru-RU"/>
              </w:rPr>
              <w:t xml:space="preserve"> </w:t>
            </w:r>
            <w:r w:rsidRPr="00931CDC">
              <w:rPr>
                <w:rFonts w:ascii="GHEA Grapalat" w:eastAsia="Times New Roman" w:hAnsi="GHEA Grapalat" w:cs="Sylfaen"/>
                <w:b/>
                <w:sz w:val="24"/>
                <w:szCs w:val="24"/>
                <w:lang w:val="hy-AM" w:eastAsia="ru-RU"/>
              </w:rPr>
              <w:t>տուրքերի</w:t>
            </w:r>
            <w:r w:rsidRPr="00931CDC">
              <w:rPr>
                <w:rFonts w:ascii="GHEA Grapalat" w:eastAsia="Times New Roman" w:hAnsi="GHEA Grapalat" w:cs="Times Armenian"/>
                <w:b/>
                <w:sz w:val="24"/>
                <w:szCs w:val="24"/>
                <w:lang w:val="hy-AM" w:eastAsia="ru-RU"/>
              </w:rPr>
              <w:t xml:space="preserve"> </w:t>
            </w:r>
            <w:r w:rsidRPr="00931CDC">
              <w:rPr>
                <w:rFonts w:ascii="GHEA Grapalat" w:eastAsia="Times New Roman" w:hAnsi="GHEA Grapalat" w:cs="Sylfaen"/>
                <w:b/>
                <w:sz w:val="24"/>
                <w:szCs w:val="24"/>
                <w:lang w:val="hy-AM" w:eastAsia="ru-RU"/>
              </w:rPr>
              <w:t>և</w:t>
            </w:r>
            <w:r w:rsidRPr="00931CDC">
              <w:rPr>
                <w:rFonts w:ascii="GHEA Grapalat" w:eastAsia="Times New Roman" w:hAnsi="GHEA Grapalat" w:cs="Times Armenian"/>
                <w:b/>
                <w:sz w:val="24"/>
                <w:szCs w:val="24"/>
                <w:lang w:val="hy-AM" w:eastAsia="ru-RU"/>
              </w:rPr>
              <w:t xml:space="preserve"> </w:t>
            </w:r>
            <w:r w:rsidRPr="00931CDC">
              <w:rPr>
                <w:rFonts w:ascii="GHEA Grapalat" w:eastAsia="Times New Roman" w:hAnsi="GHEA Grapalat" w:cs="Sylfaen"/>
                <w:b/>
                <w:sz w:val="24"/>
                <w:szCs w:val="24"/>
                <w:lang w:val="hy-AM" w:eastAsia="ru-RU"/>
              </w:rPr>
              <w:t>վճարների</w:t>
            </w:r>
            <w:r w:rsidRPr="00931CDC">
              <w:rPr>
                <w:rFonts w:ascii="GHEA Grapalat" w:eastAsia="Times New Roman" w:hAnsi="GHEA Grapalat" w:cs="Times Armenian"/>
                <w:b/>
                <w:sz w:val="24"/>
                <w:szCs w:val="24"/>
                <w:lang w:val="hy-AM" w:eastAsia="ru-RU"/>
              </w:rPr>
              <w:t xml:space="preserve"> </w:t>
            </w:r>
            <w:r w:rsidRPr="00931CDC">
              <w:rPr>
                <w:rFonts w:ascii="GHEA Grapalat" w:eastAsia="Times New Roman" w:hAnsi="GHEA Grapalat" w:cs="Sylfaen"/>
                <w:b/>
                <w:sz w:val="24"/>
                <w:szCs w:val="24"/>
                <w:lang w:val="hy-AM" w:eastAsia="ru-RU"/>
              </w:rPr>
              <w:t>մասին</w:t>
            </w:r>
            <w:r w:rsidRPr="00931CDC">
              <w:rPr>
                <w:rFonts w:ascii="GHEA Grapalat" w:eastAsia="Times New Roman" w:hAnsi="GHEA Grapalat" w:cs="Times Armenian"/>
                <w:b/>
                <w:sz w:val="24"/>
                <w:szCs w:val="24"/>
                <w:lang w:val="hy-AM" w:eastAsia="ru-RU"/>
              </w:rPr>
              <w:t xml:space="preserve">» </w:t>
            </w:r>
            <w:r w:rsidRPr="00931CDC">
              <w:rPr>
                <w:rFonts w:ascii="GHEA Grapalat" w:eastAsia="Times New Roman" w:hAnsi="GHEA Grapalat" w:cs="Sylfaen"/>
                <w:b/>
                <w:sz w:val="24"/>
                <w:szCs w:val="24"/>
                <w:lang w:val="hy-AM" w:eastAsia="ru-RU"/>
              </w:rPr>
              <w:t>օրենքում</w:t>
            </w:r>
            <w:r w:rsidRPr="00931CDC">
              <w:rPr>
                <w:rFonts w:ascii="GHEA Grapalat" w:eastAsia="Times New Roman" w:hAnsi="GHEA Grapalat" w:cs="Times Armenian"/>
                <w:b/>
                <w:sz w:val="24"/>
                <w:szCs w:val="24"/>
                <w:lang w:val="hy-AM" w:eastAsia="ru-RU"/>
              </w:rPr>
              <w:t xml:space="preserve"> </w:t>
            </w:r>
            <w:r w:rsidRPr="00931CDC">
              <w:rPr>
                <w:rFonts w:ascii="GHEA Grapalat" w:eastAsia="Times New Roman" w:hAnsi="GHEA Grapalat" w:cs="Sylfaen"/>
                <w:b/>
                <w:sz w:val="24"/>
                <w:szCs w:val="24"/>
                <w:lang w:val="hy-AM" w:eastAsia="ru-RU"/>
              </w:rPr>
              <w:t>լրացումներ կատարելու</w:t>
            </w:r>
            <w:r w:rsidRPr="00931CDC">
              <w:rPr>
                <w:rFonts w:ascii="GHEA Grapalat" w:eastAsia="Times New Roman" w:hAnsi="GHEA Grapalat" w:cs="Times Armenian"/>
                <w:b/>
                <w:sz w:val="24"/>
                <w:szCs w:val="24"/>
                <w:lang w:val="hy-AM" w:eastAsia="ru-RU"/>
              </w:rPr>
              <w:t xml:space="preserve"> </w:t>
            </w:r>
            <w:r w:rsidRPr="00931CDC">
              <w:rPr>
                <w:rFonts w:ascii="GHEA Grapalat" w:eastAsia="Times New Roman" w:hAnsi="GHEA Grapalat" w:cs="Sylfaen"/>
                <w:b/>
                <w:sz w:val="24"/>
                <w:szCs w:val="24"/>
                <w:lang w:val="hy-AM" w:eastAsia="ru-RU"/>
              </w:rPr>
              <w:t>մասին</w:t>
            </w:r>
            <w:r w:rsidRPr="00931CDC">
              <w:rPr>
                <w:rFonts w:ascii="GHEA Grapalat" w:eastAsia="Times New Roman" w:hAnsi="GHEA Grapalat" w:cs="Times Armenian"/>
                <w:b/>
                <w:sz w:val="24"/>
                <w:szCs w:val="24"/>
                <w:lang w:val="hy-AM" w:eastAsia="ru-RU"/>
              </w:rPr>
              <w:t>»</w:t>
            </w:r>
            <w:r w:rsidRPr="00931CDC">
              <w:rPr>
                <w:rFonts w:ascii="GHEA Grapalat" w:eastAsia="Times New Roman" w:hAnsi="GHEA Grapalat" w:cs="Times Armenian"/>
                <w:b/>
                <w:bCs/>
                <w:sz w:val="24"/>
                <w:szCs w:val="24"/>
                <w:lang w:val="hy-AM" w:eastAsia="ru-RU"/>
              </w:rPr>
              <w:t xml:space="preserve"> </w:t>
            </w:r>
            <w:r w:rsidRPr="00931CDC">
              <w:rPr>
                <w:rFonts w:ascii="GHEA Grapalat" w:eastAsia="Times New Roman" w:hAnsi="GHEA Grapalat" w:cs="Sylfaen"/>
                <w:sz w:val="24"/>
                <w:szCs w:val="24"/>
                <w:lang w:val="hy-AM" w:eastAsia="ru-RU"/>
              </w:rPr>
              <w:t xml:space="preserve">օրենքի նախագծի </w:t>
            </w:r>
            <w:r w:rsidRPr="00931CDC">
              <w:rPr>
                <w:rFonts w:ascii="GHEA Grapalat" w:eastAsia="Times New Roman" w:hAnsi="GHEA Grapalat" w:cs="Times Armenian"/>
                <w:sz w:val="24"/>
                <w:szCs w:val="24"/>
                <w:shd w:val="clear" w:color="auto" w:fill="FFFFFF"/>
                <w:lang w:val="hy-AM" w:eastAsia="ru-RU"/>
              </w:rPr>
              <w:t xml:space="preserve">վերաբերյալ </w:t>
            </w:r>
            <w:r w:rsidRPr="00931CDC">
              <w:rPr>
                <w:rFonts w:ascii="GHEA Grapalat" w:eastAsia="Times New Roman" w:hAnsi="GHEA Grapalat" w:cs="Arial"/>
                <w:sz w:val="24"/>
                <w:szCs w:val="24"/>
                <w:shd w:val="clear" w:color="auto" w:fill="FFFFFF"/>
                <w:lang w:val="hy-AM" w:eastAsia="ru-RU"/>
              </w:rPr>
              <w:t>հայտնում ենք հետևյալը.</w:t>
            </w:r>
          </w:p>
          <w:p w14:paraId="6977F420"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1. Նախագծով նախատեսվում է տեղական վճարների տեսակների մեջ լրացնել հետևյալ տեսակները.</w:t>
            </w:r>
          </w:p>
          <w:p w14:paraId="39DD6CFB" w14:textId="77777777" w:rsidR="00931CDC" w:rsidRPr="00931CDC" w:rsidRDefault="00931CDC" w:rsidP="006F7AD1">
            <w:pPr>
              <w:shd w:val="clear" w:color="auto" w:fill="FFFFFF"/>
              <w:autoSpaceDE w:val="0"/>
              <w:autoSpaceDN w:val="0"/>
              <w:adjustRightInd w:val="0"/>
              <w:spacing w:after="0"/>
              <w:ind w:firstLine="706"/>
              <w:jc w:val="both"/>
              <w:rPr>
                <w:rFonts w:ascii="GHEA Grapalat" w:eastAsia="Times New Roman" w:hAnsi="GHEA Grapalat" w:cs="Times New Roman"/>
                <w:sz w:val="24"/>
                <w:szCs w:val="24"/>
                <w:lang w:val="hy-AM" w:eastAsia="ru-RU"/>
              </w:rPr>
            </w:pPr>
            <w:r w:rsidRPr="00931CDC">
              <w:rPr>
                <w:rFonts w:ascii="GHEA Grapalat" w:eastAsia="Times New Roman" w:hAnsi="GHEA Grapalat" w:cs="Arial Unicode"/>
                <w:bCs/>
                <w:sz w:val="24"/>
                <w:szCs w:val="24"/>
                <w:shd w:val="clear" w:color="auto" w:fill="FFFFFF"/>
                <w:lang w:val="hy-AM" w:eastAsia="ru-RU"/>
              </w:rPr>
              <w:t xml:space="preserve">«22) </w:t>
            </w:r>
            <w:r w:rsidRPr="00931CDC">
              <w:rPr>
                <w:rFonts w:ascii="GHEA Grapalat" w:eastAsia="Times New Roman" w:hAnsi="GHEA Grapalat" w:cs="Times Armenian"/>
                <w:sz w:val="24"/>
                <w:szCs w:val="24"/>
                <w:lang w:val="hy-AM" w:eastAsia="ru-RU"/>
              </w:rPr>
              <w:t>«Գնումների մասին» օրենքի պահանջներին համապատասխան իրականացված գնման գործընթացի միջոցով ընտրված օպերատորի կամ 100 տոկոս համայնքային մասնակցությամբ օպերատորի կողմից ներհամայնքային ավտոբուսային կանոնավոր ուղևորափոխադրումների ծառայություններից օգտվելու համար.</w:t>
            </w:r>
          </w:p>
          <w:p w14:paraId="7EAAAE99" w14:textId="77777777" w:rsidR="00931CDC" w:rsidRPr="00931CDC" w:rsidRDefault="00931CDC" w:rsidP="006F7AD1">
            <w:pPr>
              <w:shd w:val="clear" w:color="auto" w:fill="FFFFFF"/>
              <w:autoSpaceDE w:val="0"/>
              <w:autoSpaceDN w:val="0"/>
              <w:adjustRightInd w:val="0"/>
              <w:spacing w:after="0"/>
              <w:ind w:firstLine="706"/>
              <w:jc w:val="both"/>
              <w:rPr>
                <w:rFonts w:ascii="GHEA Grapalat" w:eastAsia="Times New Roman" w:hAnsi="GHEA Grapalat" w:cs="Times Armenian"/>
                <w:sz w:val="24"/>
                <w:szCs w:val="24"/>
                <w:lang w:val="hy-AM" w:eastAsia="ru-RU"/>
              </w:rPr>
            </w:pPr>
            <w:r w:rsidRPr="00931CDC">
              <w:rPr>
                <w:rFonts w:ascii="GHEA Grapalat" w:eastAsia="Times New Roman" w:hAnsi="GHEA Grapalat" w:cs="Times Armenian"/>
                <w:sz w:val="24"/>
                <w:szCs w:val="24"/>
                <w:lang w:val="hy-AM" w:eastAsia="ru-RU"/>
              </w:rPr>
              <w:lastRenderedPageBreak/>
              <w:t>23) Համայնքի վարչական տարածքում տրոլեյբուսով կանոնավոր ուղևորափոխադրումների ծառայություններից օգտվելու համար.</w:t>
            </w:r>
          </w:p>
          <w:p w14:paraId="74F9267B" w14:textId="77777777" w:rsidR="00931CDC" w:rsidRPr="00931CDC" w:rsidRDefault="00931CDC" w:rsidP="006F7AD1">
            <w:pPr>
              <w:shd w:val="clear" w:color="auto" w:fill="FFFFFF"/>
              <w:autoSpaceDE w:val="0"/>
              <w:autoSpaceDN w:val="0"/>
              <w:adjustRightInd w:val="0"/>
              <w:spacing w:after="0"/>
              <w:ind w:firstLine="706"/>
              <w:jc w:val="both"/>
              <w:rPr>
                <w:rFonts w:ascii="GHEA Grapalat" w:eastAsia="Times New Roman" w:hAnsi="GHEA Grapalat" w:cs="Times Armenian"/>
                <w:sz w:val="24"/>
                <w:szCs w:val="24"/>
                <w:lang w:val="hy-AM" w:eastAsia="ru-RU"/>
              </w:rPr>
            </w:pPr>
            <w:r w:rsidRPr="00931CDC">
              <w:rPr>
                <w:rFonts w:ascii="GHEA Grapalat" w:eastAsia="Times New Roman" w:hAnsi="GHEA Grapalat" w:cs="Times Armenian"/>
                <w:sz w:val="24"/>
                <w:szCs w:val="24"/>
                <w:lang w:val="hy-AM" w:eastAsia="ru-RU"/>
              </w:rPr>
              <w:t xml:space="preserve">24) Համայնքի վարչական տարածքում կանոնավոր ուղևորափոխադրումները մի քանի տարբեր տեսակի տրանսպորտային միջոցներով (ավտոբուս </w:t>
            </w:r>
            <w:r w:rsidRPr="00931CDC">
              <w:rPr>
                <w:rFonts w:ascii="GHEA Grapalat" w:eastAsia="Times New Roman" w:hAnsi="GHEA Grapalat" w:cs="Arial"/>
                <w:sz w:val="24"/>
                <w:szCs w:val="24"/>
                <w:lang w:val="hy-AM" w:eastAsia="ru-RU"/>
              </w:rPr>
              <w:t>տրոլեյբուս, մետրոպոլիտեն</w:t>
            </w:r>
            <w:r w:rsidRPr="00931CDC">
              <w:rPr>
                <w:rFonts w:ascii="GHEA Grapalat" w:eastAsia="Times New Roman" w:hAnsi="GHEA Grapalat" w:cs="Times Armenian"/>
                <w:sz w:val="24"/>
                <w:szCs w:val="24"/>
                <w:lang w:val="hy-AM" w:eastAsia="ru-RU"/>
              </w:rPr>
              <w:t>) կանոնավոր ուղևորափոխադրումների միասնական ծառայություններից օգտվելու համար:»:</w:t>
            </w:r>
          </w:p>
          <w:p w14:paraId="1546231D"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 xml:space="preserve">Այս առումով հարկ է նկատի ունենալ, որ «Տեղական տուրքերի և վճարների մասին» օրենքի 3-րդ հոդվածի 1-ին մասի 2-րդ կետի համաձայն` տեղական վճարը՝ տեղական ինքնակառավարման մարմինների սեփական լիազորությունների շրջանակներում համայնքի կամ համայնքի պատվերով մատուցած ծառայությունների </w:t>
            </w:r>
            <w:r w:rsidRPr="00931CDC">
              <w:rPr>
                <w:rFonts w:ascii="GHEA Grapalat" w:eastAsia="Times New Roman" w:hAnsi="GHEA Grapalat" w:cs="Arial"/>
                <w:b/>
                <w:sz w:val="24"/>
                <w:szCs w:val="24"/>
                <w:shd w:val="clear" w:color="auto" w:fill="FFFFFF"/>
                <w:lang w:val="hy-AM" w:eastAsia="ru-RU"/>
              </w:rPr>
              <w:t>համար համայնքի բյուջե վճարվող</w:t>
            </w:r>
            <w:r w:rsidRPr="00931CDC">
              <w:rPr>
                <w:rFonts w:ascii="GHEA Grapalat" w:eastAsia="Times New Roman" w:hAnsi="GHEA Grapalat" w:cs="Arial"/>
                <w:sz w:val="24"/>
                <w:szCs w:val="24"/>
                <w:shd w:val="clear" w:color="auto" w:fill="FFFFFF"/>
                <w:lang w:val="hy-AM" w:eastAsia="ru-RU"/>
              </w:rPr>
              <w:t>, սույն օրենքի դրույթների հիման վրա ավագանու սահմանած պարտադիր գանձույթ է: Այս առումով հարց է առաջանում, արդյոք մետրոպոլիտենի ծառայությունների վճարները կամ գնման գործընթացի միջոցով մատուցվող ծառայությունների վճարները համայնքի բյուջե գանձվող վճարներ են, թե ոչ:</w:t>
            </w:r>
          </w:p>
          <w:p w14:paraId="3EBDCEB3"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 xml:space="preserve">«Երևան քաղաքում տեղական ինքնակառավարման մասին» օրենքի 57-րդ հոդվածի համաձայն` </w:t>
            </w:r>
          </w:p>
          <w:p w14:paraId="12AF8797" w14:textId="77777777" w:rsidR="00931CDC" w:rsidRPr="00931CDC" w:rsidRDefault="00931CDC" w:rsidP="006F7AD1">
            <w:pPr>
              <w:autoSpaceDE w:val="0"/>
              <w:autoSpaceDN w:val="0"/>
              <w:adjustRightInd w:val="0"/>
              <w:spacing w:after="0"/>
              <w:ind w:firstLine="450"/>
              <w:jc w:val="both"/>
              <w:rPr>
                <w:rFonts w:ascii="Sylfaen" w:eastAsia="Calibri" w:hAnsi="Sylfaen" w:cs="Sylfaen"/>
                <w:lang w:val="hy-AM" w:eastAsia="ru-RU"/>
              </w:rPr>
            </w:pPr>
            <w:r w:rsidRPr="00931CDC">
              <w:rPr>
                <w:rFonts w:ascii="GHEA Grapalat" w:eastAsia="Times New Roman" w:hAnsi="GHEA Grapalat" w:cs="Arial"/>
                <w:sz w:val="24"/>
                <w:szCs w:val="24"/>
                <w:shd w:val="clear" w:color="auto" w:fill="FFFFFF"/>
                <w:lang w:val="hy-AM" w:eastAsia="ru-RU"/>
              </w:rPr>
              <w:t>«Տրանսպորտի և ճանապարհաշինության բնագավառում քաղաքապետն իրականացնում է հետևյալ սեփական լիազորությունները.</w:t>
            </w:r>
            <w:r w:rsidRPr="00931CDC">
              <w:rPr>
                <w:rFonts w:ascii="Sylfaen" w:eastAsia="Times New Roman" w:hAnsi="Sylfaen" w:cs="Sylfaen"/>
                <w:sz w:val="24"/>
                <w:szCs w:val="24"/>
                <w:lang w:val="hy-AM" w:eastAsia="ru-RU"/>
              </w:rPr>
              <w:t xml:space="preserve"> </w:t>
            </w:r>
          </w:p>
          <w:p w14:paraId="72F1682C"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 xml:space="preserve">կազմակերպում է Երևանում հասարակական տրանսպորտի աշխատանքը (բացառությամբ Երևանի մետրոպոլիտենի). </w:t>
            </w:r>
          </w:p>
          <w:p w14:paraId="3236424B"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b/>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 xml:space="preserve">Քաղաքապետը սույն բնագավառում իրականացնում է հետևյալ </w:t>
            </w:r>
            <w:r w:rsidRPr="00931CDC">
              <w:rPr>
                <w:rFonts w:ascii="GHEA Grapalat" w:eastAsia="Times New Roman" w:hAnsi="GHEA Grapalat" w:cs="Arial"/>
                <w:b/>
                <w:sz w:val="24"/>
                <w:szCs w:val="24"/>
                <w:shd w:val="clear" w:color="auto" w:fill="FFFFFF"/>
                <w:lang w:val="hy-AM" w:eastAsia="ru-RU"/>
              </w:rPr>
              <w:t xml:space="preserve">պատվիրակված լիազորությունները. </w:t>
            </w:r>
          </w:p>
          <w:p w14:paraId="6699F6B5"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b/>
                <w:sz w:val="24"/>
                <w:szCs w:val="24"/>
                <w:shd w:val="clear" w:color="auto" w:fill="FFFFFF"/>
                <w:lang w:val="hy-AM" w:eastAsia="ru-RU"/>
              </w:rPr>
              <w:lastRenderedPageBreak/>
              <w:t>կազմակերպում է Երևանի մետրոպոլիտենի աշխատանքները</w:t>
            </w:r>
            <w:r w:rsidRPr="00931CDC">
              <w:rPr>
                <w:rFonts w:ascii="GHEA Grapalat" w:eastAsia="Times New Roman" w:hAnsi="GHEA Grapalat" w:cs="Arial"/>
                <w:sz w:val="24"/>
                <w:szCs w:val="24"/>
                <w:shd w:val="clear" w:color="auto" w:fill="FFFFFF"/>
                <w:lang w:val="hy-AM" w:eastAsia="ru-RU"/>
              </w:rPr>
              <w:t>:»:</w:t>
            </w:r>
          </w:p>
          <w:p w14:paraId="3B9A7830"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Ելնելոգրյալից` նախագծի հիշյալ դրույթներն անհրաժեշտ է լրացուցիչ հիմնավորել:</w:t>
            </w:r>
          </w:p>
          <w:p w14:paraId="30019BA3"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Times Armenian"/>
                <w:sz w:val="24"/>
                <w:szCs w:val="24"/>
                <w:lang w:val="hy-AM" w:eastAsia="ru-RU"/>
              </w:rPr>
            </w:pPr>
            <w:r w:rsidRPr="00931CDC">
              <w:rPr>
                <w:rFonts w:ascii="GHEA Grapalat" w:eastAsia="Times New Roman" w:hAnsi="GHEA Grapalat" w:cs="Arial"/>
                <w:sz w:val="24"/>
                <w:szCs w:val="24"/>
                <w:shd w:val="clear" w:color="auto" w:fill="FFFFFF"/>
                <w:lang w:val="hy-AM" w:eastAsia="ru-RU"/>
              </w:rPr>
              <w:t xml:space="preserve">Նշվածի համատեքստում հիմնավորման կարիք ունի նաև </w:t>
            </w:r>
            <w:r w:rsidRPr="00931CDC">
              <w:rPr>
                <w:rFonts w:ascii="GHEA Grapalat" w:eastAsia="Times New Roman" w:hAnsi="GHEA Grapalat" w:cs="Times Armenian"/>
                <w:sz w:val="24"/>
                <w:szCs w:val="24"/>
                <w:lang w:val="hy-AM" w:eastAsia="ru-RU"/>
              </w:rPr>
              <w:t>««Ավտոմոբիլային տրանսպորտի մասին» օրենքում փոփոխություն և լրացում կատարելու մասին» օրենքի նախագծով լրացվող 11.1-րդ հոդվածի 3-րդ մասի կարգավորումները:</w:t>
            </w:r>
          </w:p>
          <w:p w14:paraId="48BC79A8"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Times Armenian"/>
                <w:i/>
                <w:sz w:val="24"/>
                <w:szCs w:val="24"/>
                <w:lang w:val="hy-AM" w:eastAsia="ru-RU"/>
              </w:rPr>
            </w:pPr>
            <w:r w:rsidRPr="00931CDC">
              <w:rPr>
                <w:rFonts w:ascii="GHEA Grapalat" w:eastAsia="Times New Roman" w:hAnsi="GHEA Grapalat" w:cs="Times Armenian"/>
                <w:b/>
                <w:sz w:val="24"/>
                <w:szCs w:val="24"/>
                <w:lang w:val="hy-AM" w:eastAsia="ru-RU"/>
              </w:rPr>
              <w:t>Նախագծին կից ներկայացված ամփոփաթերթում նշված դիտարկումը չի ընդունվել, որի կապակցությամբ նշվել է հետևյալը</w:t>
            </w:r>
            <w:r w:rsidRPr="00931CDC">
              <w:rPr>
                <w:rFonts w:ascii="GHEA Grapalat" w:eastAsia="Times New Roman" w:hAnsi="GHEA Grapalat" w:cs="Times Armenian"/>
                <w:sz w:val="24"/>
                <w:szCs w:val="24"/>
                <w:lang w:val="hy-AM" w:eastAsia="ru-RU"/>
              </w:rPr>
              <w:t>՝</w:t>
            </w:r>
            <w:r w:rsidRPr="00931CDC">
              <w:rPr>
                <w:rFonts w:ascii="GHEA Grapalat" w:eastAsia="Times New Roman" w:hAnsi="GHEA Grapalat" w:cs="Times Armenian"/>
                <w:i/>
                <w:sz w:val="24"/>
                <w:szCs w:val="24"/>
                <w:lang w:val="hy-AM" w:eastAsia="ru-RU"/>
              </w:rPr>
              <w:t xml:space="preserve"> համայնքի կողմից նախատեսվում է սահմանել տեղական վճար՝ համայնքի վարչական տարածքում կանոնավոր ուղևորափոխադրումները մի քանի տարբեր տեսակի տրանսպորտային միջոցներով (ավտոբուս, տրոլեյբուս, մետրոպոլիտեն) կանոնավոր ուղևորափոխադրումների միասնական ծառայություններից օգտվելու համար: </w:t>
            </w:r>
            <w:r w:rsidRPr="00931CDC">
              <w:rPr>
                <w:rFonts w:ascii="GHEA Grapalat" w:eastAsia="Times New Roman" w:hAnsi="GHEA Grapalat" w:cs="Times Armenian"/>
                <w:b/>
                <w:i/>
                <w:sz w:val="24"/>
                <w:szCs w:val="24"/>
                <w:lang w:val="hy-AM" w:eastAsia="ru-RU"/>
              </w:rPr>
              <w:t>Նշված տեղական վճարը գանձվելու է համայնքի բյուջե, իսկ համայնքը նշված գումարներից մետրոպոլիտենին տրամադրելու է իր մատուցած ծառայությունների դիմաց վճարումներ,</w:t>
            </w:r>
            <w:r w:rsidRPr="00931CDC">
              <w:rPr>
                <w:rFonts w:ascii="GHEA Grapalat" w:eastAsia="Times New Roman" w:hAnsi="GHEA Grapalat" w:cs="Times Armenian"/>
                <w:i/>
                <w:sz w:val="24"/>
                <w:szCs w:val="24"/>
                <w:lang w:val="hy-AM" w:eastAsia="ru-RU"/>
              </w:rPr>
              <w:t xml:space="preserve"> այսինքն՝ մետրոպոլիտենի ծառայությունների գումարը համայնքը վճարելու է մետրոպոլիտենին (տես՝ ««Ավտոմոբիլային տրանսպորտի մասին» օրենքում փոփոխություն և լրացում կատարելու մասին» օրենքի նախագծի 2-րդ հոդվածով լրացվող 11.1-ին հոդվածի 4-րդ մասը): Նշված ընթացակարգն առաջարկվել է ուղևորներին առավել հարմարավետ միասնական տոմսի միջոցով տարբեր տեսակի տրանսպորտային միջոցներով երթևեկելու հնարավորություն ստեղծելու համար:</w:t>
            </w:r>
          </w:p>
          <w:p w14:paraId="0193F9C7"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w:b/>
                <w:i/>
                <w:sz w:val="24"/>
                <w:szCs w:val="24"/>
                <w:shd w:val="clear" w:color="auto" w:fill="FFFFFF"/>
                <w:lang w:val="hy-AM" w:eastAsia="ru-RU"/>
              </w:rPr>
            </w:pPr>
            <w:r w:rsidRPr="00931CDC">
              <w:rPr>
                <w:rFonts w:ascii="GHEA Grapalat" w:eastAsia="Times New Roman" w:hAnsi="GHEA Grapalat" w:cs="Times Armenian"/>
                <w:i/>
                <w:sz w:val="24"/>
                <w:szCs w:val="24"/>
                <w:lang w:val="hy-AM" w:eastAsia="ru-RU"/>
              </w:rPr>
              <w:t xml:space="preserve">Այս առումով հարկ է նշել, որ ««Ավտոմոբիլային տրանսպորտի մասին» օրենքում փոփոխություն և լրացում կատարելու մասին» </w:t>
            </w:r>
            <w:r w:rsidRPr="00931CDC">
              <w:rPr>
                <w:rFonts w:ascii="GHEA Grapalat" w:eastAsia="Times New Roman" w:hAnsi="GHEA Grapalat" w:cs="Times Armenian"/>
                <w:i/>
                <w:sz w:val="24"/>
                <w:szCs w:val="24"/>
                <w:lang w:val="hy-AM" w:eastAsia="ru-RU"/>
              </w:rPr>
              <w:lastRenderedPageBreak/>
              <w:t xml:space="preserve">օրենքի նախագծի 2-րդ հոդվածով լրացվող 11.1-ին հոդվածի 4-րդ մասում որևէ կարգավորումներ առկա չեն, որից պարզ կդառնար, որ </w:t>
            </w:r>
            <w:r w:rsidRPr="00931CDC">
              <w:rPr>
                <w:rFonts w:ascii="GHEA Grapalat" w:eastAsia="Times New Roman" w:hAnsi="GHEA Grapalat" w:cs="Times Armenian"/>
                <w:b/>
                <w:i/>
                <w:sz w:val="24"/>
                <w:szCs w:val="24"/>
                <w:lang w:val="hy-AM" w:eastAsia="ru-RU"/>
              </w:rPr>
              <w:t>համայնքը պետք է ստանա նաև մետրոպոլիտենի մատուցած ծառայությունների դիմաց համապատասխան տեղական վճարները և ապա այդ գումարները պետք է տրամադրի մետրոպոլիտենին։</w:t>
            </w:r>
          </w:p>
          <w:p w14:paraId="24E1EF4F" w14:textId="77777777" w:rsidR="00931CDC" w:rsidRPr="00931CDC" w:rsidRDefault="00931CDC" w:rsidP="006F7AD1">
            <w:pPr>
              <w:spacing w:after="0"/>
              <w:ind w:firstLine="706"/>
              <w:jc w:val="both"/>
              <w:rPr>
                <w:rFonts w:ascii="GHEA Grapalat" w:eastAsia="Times New Roman" w:hAnsi="GHEA Grapalat" w:cs="Arial Unicode"/>
                <w:bCs/>
                <w:sz w:val="24"/>
                <w:szCs w:val="24"/>
                <w:shd w:val="clear" w:color="auto" w:fill="FFFFFF"/>
                <w:lang w:val="hy-AM"/>
              </w:rPr>
            </w:pPr>
            <w:r w:rsidRPr="00931CDC">
              <w:rPr>
                <w:rFonts w:ascii="GHEA Grapalat" w:eastAsia="Times New Roman" w:hAnsi="GHEA Grapalat" w:cs="Arial"/>
                <w:sz w:val="24"/>
                <w:szCs w:val="24"/>
                <w:shd w:val="clear" w:color="auto" w:fill="FFFFFF"/>
                <w:lang w:val="hy-AM"/>
              </w:rPr>
              <w:t xml:space="preserve">2. Նախագծի 3-րդ հոդվածի համաձայն` </w:t>
            </w:r>
            <w:r w:rsidRPr="00931CDC">
              <w:rPr>
                <w:rFonts w:ascii="GHEA Grapalat" w:eastAsia="Times New Roman" w:hAnsi="GHEA Grapalat" w:cs="Arial Unicode"/>
                <w:bCs/>
                <w:sz w:val="24"/>
                <w:szCs w:val="24"/>
                <w:shd w:val="clear" w:color="auto" w:fill="FFFFFF"/>
                <w:lang w:val="hy-AM"/>
              </w:rPr>
              <w:t>Սույն օրենքն ուժի մեջ է մտնում պաշտոնական հրապարակման օրվան հաջորդող օրը: Սույն օրենքն ուժի մեջ մտնելուց հետո համայնքի ավագանու կողմից տվյալ տարվա համար արդեն իսկ ընդունված տեղական վճարների դրույքաչափերը սահմանող իրավական ակտում համապատասխան լրացումները կատարվում են սույն օրենքի ուժի մեջ մտնելուց հետո երկու ամսվա ընթացքում:</w:t>
            </w:r>
          </w:p>
          <w:p w14:paraId="0AA65D08" w14:textId="77777777" w:rsidR="00931CDC" w:rsidRPr="00931CDC" w:rsidRDefault="00931CDC" w:rsidP="006F7AD1">
            <w:pPr>
              <w:autoSpaceDE w:val="0"/>
              <w:autoSpaceDN w:val="0"/>
              <w:adjustRightInd w:val="0"/>
              <w:spacing w:after="0"/>
              <w:ind w:firstLine="450"/>
              <w:jc w:val="both"/>
              <w:rPr>
                <w:rFonts w:ascii="GHEA Grapalat" w:eastAsia="Times New Roman" w:hAnsi="GHEA Grapalat" w:cs="Arial Unicode"/>
                <w:bCs/>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Նախ հարկ է նշել, որ օրենքի ուժի մեջ մտնելու վերաբերյալ կարգավորումը չի բխում «</w:t>
            </w:r>
            <w:r w:rsidRPr="00931CDC">
              <w:rPr>
                <w:rFonts w:ascii="GHEA Grapalat" w:eastAsia="Times New Roman" w:hAnsi="GHEA Grapalat" w:cs="Arial Unicode"/>
                <w:bCs/>
                <w:sz w:val="24"/>
                <w:szCs w:val="24"/>
                <w:shd w:val="clear" w:color="auto" w:fill="FFFFFF"/>
                <w:lang w:val="hy-AM" w:eastAsia="ru-RU"/>
              </w:rPr>
              <w:t xml:space="preserve">Նորմատիվ իրավական ակտերի մասին» օրենքի 23-րդ հոդվածի </w:t>
            </w:r>
            <w:r w:rsidRPr="00931CDC">
              <w:rPr>
                <w:rFonts w:ascii="GHEA Grapalat" w:eastAsia="Times New Roman" w:hAnsi="GHEA Grapalat" w:cs="Times Armenian"/>
                <w:bCs/>
                <w:sz w:val="24"/>
                <w:szCs w:val="24"/>
                <w:shd w:val="clear" w:color="auto" w:fill="FFFFFF"/>
                <w:lang w:val="hy-AM" w:eastAsia="ru-RU"/>
              </w:rPr>
              <w:t xml:space="preserve">1-ին և 3-րդ մասերի </w:t>
            </w:r>
            <w:r w:rsidRPr="00931CDC">
              <w:rPr>
                <w:rFonts w:ascii="GHEA Grapalat" w:eastAsia="Times New Roman" w:hAnsi="GHEA Grapalat" w:cs="Arial Unicode"/>
                <w:bCs/>
                <w:sz w:val="24"/>
                <w:szCs w:val="24"/>
                <w:shd w:val="clear" w:color="auto" w:fill="FFFFFF"/>
                <w:lang w:val="hy-AM" w:eastAsia="ru-RU"/>
              </w:rPr>
              <w:t xml:space="preserve">պահանջներից, </w:t>
            </w:r>
            <w:r w:rsidRPr="00931CDC">
              <w:rPr>
                <w:rFonts w:ascii="GHEA Grapalat" w:eastAsia="Times New Roman" w:hAnsi="GHEA Grapalat" w:cs="Times Armenian"/>
                <w:bCs/>
                <w:sz w:val="24"/>
                <w:szCs w:val="24"/>
                <w:shd w:val="clear" w:color="auto" w:fill="FFFFFF"/>
                <w:lang w:val="hy-AM" w:eastAsia="ru-RU"/>
              </w:rPr>
              <w:t xml:space="preserve">որոնց համաձայն՝ </w:t>
            </w:r>
          </w:p>
          <w:p w14:paraId="2B4BA4C8" w14:textId="77777777" w:rsidR="00931CDC" w:rsidRPr="00931CDC" w:rsidRDefault="00931CDC" w:rsidP="006F7AD1">
            <w:pPr>
              <w:shd w:val="clear" w:color="auto" w:fill="FFFFFF"/>
              <w:autoSpaceDE w:val="0"/>
              <w:autoSpaceDN w:val="0"/>
              <w:adjustRightInd w:val="0"/>
              <w:spacing w:after="0"/>
              <w:ind w:firstLine="540"/>
              <w:jc w:val="both"/>
              <w:rPr>
                <w:rFonts w:ascii="GHEA Grapalat" w:eastAsia="Times New Roman" w:hAnsi="GHEA Grapalat" w:cs="Times Armenian"/>
                <w:bCs/>
                <w:sz w:val="24"/>
                <w:szCs w:val="24"/>
                <w:shd w:val="clear" w:color="auto" w:fill="FFFFFF"/>
                <w:lang w:val="hy-AM" w:eastAsia="ru-RU"/>
              </w:rPr>
            </w:pPr>
            <w:r w:rsidRPr="00931CDC">
              <w:rPr>
                <w:rFonts w:ascii="GHEA Grapalat" w:eastAsia="Times New Roman" w:hAnsi="GHEA Grapalat" w:cs="Times Armenian"/>
                <w:bCs/>
                <w:sz w:val="24"/>
                <w:szCs w:val="24"/>
                <w:shd w:val="clear" w:color="auto" w:fill="FFFFFF"/>
                <w:lang w:val="hy-AM" w:eastAsia="ru-RU"/>
              </w:rPr>
              <w:t xml:space="preserve">«1. </w:t>
            </w:r>
            <w:r w:rsidRPr="00931CDC">
              <w:rPr>
                <w:rFonts w:ascii="GHEA Grapalat" w:eastAsia="Times New Roman" w:hAnsi="GHEA Grapalat" w:cs="Sylfaen"/>
                <w:bCs/>
                <w:sz w:val="24"/>
                <w:szCs w:val="24"/>
                <w:shd w:val="clear" w:color="auto" w:fill="FFFFFF"/>
                <w:lang w:val="hy-AM" w:eastAsia="ru-RU"/>
              </w:rPr>
              <w:t>Տեղական</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վճարների</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դրույքաչափերը</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սույն</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օրենքով</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նախատեսված</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դրույքաչափերի</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սահմաններում</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բացառությամբ</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օրենքով</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նախատեսված</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դեպքերի</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սահմանում</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է</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համայնքի</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ավագանին</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համայնքի</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ղեկավարի</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ներկայացմամբ</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համայնքի</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տարեկան</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բյուջեն</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հաստատելուց</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առաջ՝</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օրենքով</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սահմանված</w:t>
            </w:r>
            <w:r w:rsidRPr="00931CDC">
              <w:rPr>
                <w:rFonts w:ascii="GHEA Grapalat" w:eastAsia="Times New Roman" w:hAnsi="GHEA Grapalat" w:cs="Times Armenian"/>
                <w:bCs/>
                <w:sz w:val="24"/>
                <w:szCs w:val="24"/>
                <w:shd w:val="clear" w:color="auto" w:fill="FFFFFF"/>
                <w:lang w:val="hy-AM" w:eastAsia="ru-RU"/>
              </w:rPr>
              <w:t xml:space="preserve"> </w:t>
            </w:r>
            <w:r w:rsidRPr="00931CDC">
              <w:rPr>
                <w:rFonts w:ascii="GHEA Grapalat" w:eastAsia="Times New Roman" w:hAnsi="GHEA Grapalat" w:cs="Sylfaen"/>
                <w:bCs/>
                <w:sz w:val="24"/>
                <w:szCs w:val="24"/>
                <w:shd w:val="clear" w:color="auto" w:fill="FFFFFF"/>
                <w:lang w:val="hy-AM" w:eastAsia="ru-RU"/>
              </w:rPr>
              <w:t>կարգով</w:t>
            </w:r>
            <w:r w:rsidRPr="00931CDC">
              <w:rPr>
                <w:rFonts w:ascii="GHEA Grapalat" w:eastAsia="Times New Roman" w:hAnsi="GHEA Grapalat" w:cs="Times Armenian"/>
                <w:bCs/>
                <w:sz w:val="24"/>
                <w:szCs w:val="24"/>
                <w:shd w:val="clear" w:color="auto" w:fill="FFFFFF"/>
                <w:lang w:val="hy-AM" w:eastAsia="ru-RU"/>
              </w:rPr>
              <w:t>:</w:t>
            </w:r>
          </w:p>
          <w:p w14:paraId="0FFD5694" w14:textId="77777777" w:rsidR="00931CDC" w:rsidRPr="00931CDC" w:rsidRDefault="00931CDC" w:rsidP="006F7AD1">
            <w:pPr>
              <w:shd w:val="clear" w:color="auto" w:fill="FFFFFF"/>
              <w:autoSpaceDE w:val="0"/>
              <w:autoSpaceDN w:val="0"/>
              <w:adjustRightInd w:val="0"/>
              <w:spacing w:after="0"/>
              <w:ind w:firstLine="540"/>
              <w:jc w:val="both"/>
              <w:rPr>
                <w:rFonts w:ascii="GHEA Grapalat" w:eastAsia="Times New Roman" w:hAnsi="GHEA Grapalat" w:cs="Times Armenian"/>
                <w:bCs/>
                <w:sz w:val="24"/>
                <w:szCs w:val="24"/>
                <w:shd w:val="clear" w:color="auto" w:fill="FFFFFF"/>
                <w:lang w:val="hy-AM" w:eastAsia="ru-RU"/>
              </w:rPr>
            </w:pPr>
            <w:r w:rsidRPr="00931CDC">
              <w:rPr>
                <w:rFonts w:ascii="GHEA Grapalat" w:eastAsia="Times New Roman" w:hAnsi="GHEA Grapalat" w:cs="Times Armenian"/>
                <w:b/>
                <w:bCs/>
                <w:sz w:val="24"/>
                <w:szCs w:val="24"/>
                <w:u w:val="single"/>
                <w:shd w:val="clear" w:color="auto" w:fill="FFFFFF"/>
                <w:lang w:val="hy-AM" w:eastAsia="ru-RU"/>
              </w:rPr>
              <w:t xml:space="preserve">3. </w:t>
            </w:r>
            <w:r w:rsidRPr="00931CDC">
              <w:rPr>
                <w:rFonts w:ascii="GHEA Grapalat" w:eastAsia="Times New Roman" w:hAnsi="GHEA Grapalat" w:cs="Sylfaen"/>
                <w:b/>
                <w:bCs/>
                <w:sz w:val="24"/>
                <w:szCs w:val="24"/>
                <w:u w:val="single"/>
                <w:shd w:val="clear" w:color="auto" w:fill="FFFFFF"/>
                <w:lang w:val="hy-AM" w:eastAsia="ru-RU"/>
              </w:rPr>
              <w:t>Օրացուցային</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տարվա</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համար</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ավագանու</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սահմանած</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տեղական</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վճարների</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դրույքաչափերը</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փոփոխության</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չեն</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կարող</w:t>
            </w:r>
            <w:r w:rsidRPr="00931CDC">
              <w:rPr>
                <w:rFonts w:ascii="GHEA Grapalat" w:eastAsia="Times New Roman" w:hAnsi="GHEA Grapalat" w:cs="Times Armenian"/>
                <w:b/>
                <w:bCs/>
                <w:sz w:val="24"/>
                <w:szCs w:val="24"/>
                <w:u w:val="single"/>
                <w:shd w:val="clear" w:color="auto" w:fill="FFFFFF"/>
                <w:lang w:val="hy-AM" w:eastAsia="ru-RU"/>
              </w:rPr>
              <w:t xml:space="preserve"> </w:t>
            </w:r>
            <w:r w:rsidRPr="00931CDC">
              <w:rPr>
                <w:rFonts w:ascii="GHEA Grapalat" w:eastAsia="Times New Roman" w:hAnsi="GHEA Grapalat" w:cs="Sylfaen"/>
                <w:b/>
                <w:bCs/>
                <w:sz w:val="24"/>
                <w:szCs w:val="24"/>
                <w:u w:val="single"/>
                <w:shd w:val="clear" w:color="auto" w:fill="FFFFFF"/>
                <w:lang w:val="hy-AM" w:eastAsia="ru-RU"/>
              </w:rPr>
              <w:t>ենթարկվել</w:t>
            </w:r>
            <w:r w:rsidRPr="00931CDC">
              <w:rPr>
                <w:rFonts w:ascii="GHEA Grapalat" w:eastAsia="Times New Roman" w:hAnsi="GHEA Grapalat" w:cs="Times Armenian"/>
                <w:bCs/>
                <w:sz w:val="24"/>
                <w:szCs w:val="24"/>
                <w:shd w:val="clear" w:color="auto" w:fill="FFFFFF"/>
                <w:lang w:val="hy-AM" w:eastAsia="ru-RU"/>
              </w:rPr>
              <w:t>»:</w:t>
            </w:r>
          </w:p>
          <w:p w14:paraId="04EF134B" w14:textId="77777777" w:rsidR="00931CDC" w:rsidRPr="00931CDC" w:rsidRDefault="00931CDC" w:rsidP="006F7AD1">
            <w:pPr>
              <w:shd w:val="clear" w:color="auto" w:fill="FFFFFF"/>
              <w:autoSpaceDE w:val="0"/>
              <w:autoSpaceDN w:val="0"/>
              <w:adjustRightInd w:val="0"/>
              <w:spacing w:after="0"/>
              <w:ind w:firstLine="540"/>
              <w:jc w:val="both"/>
              <w:rPr>
                <w:rFonts w:ascii="GHEA Grapalat" w:eastAsia="Times New Roman" w:hAnsi="GHEA Grapalat" w:cs="Times Armenian"/>
                <w:bCs/>
                <w:sz w:val="24"/>
                <w:szCs w:val="24"/>
                <w:shd w:val="clear" w:color="auto" w:fill="FFFFFF"/>
                <w:lang w:val="hy-AM" w:eastAsia="ru-RU" w:bidi="hy-AM"/>
              </w:rPr>
            </w:pPr>
            <w:r w:rsidRPr="00931CDC">
              <w:rPr>
                <w:rFonts w:ascii="GHEA Grapalat" w:eastAsia="Times New Roman" w:hAnsi="GHEA Grapalat" w:cs="Times Armenian"/>
                <w:bCs/>
                <w:sz w:val="24"/>
                <w:szCs w:val="24"/>
                <w:shd w:val="clear" w:color="auto" w:fill="FFFFFF"/>
                <w:lang w:val="hy-AM" w:eastAsia="ru-RU" w:bidi="hy-AM"/>
              </w:rPr>
              <w:t xml:space="preserve">«Հայաստանի Հանրապետության բյուջետային համակարգի մասին» օրենքի 6-րդ հոդվածի համաձայն՝ </w:t>
            </w:r>
            <w:r w:rsidRPr="00931CDC">
              <w:rPr>
                <w:rFonts w:ascii="GHEA Grapalat" w:eastAsia="Times New Roman" w:hAnsi="GHEA Grapalat" w:cs="Times Armenian"/>
                <w:bCs/>
                <w:i/>
                <w:iCs/>
                <w:sz w:val="24"/>
                <w:szCs w:val="24"/>
                <w:u w:val="single"/>
                <w:shd w:val="clear" w:color="auto" w:fill="FFFFFF"/>
                <w:lang w:val="hy-AM" w:eastAsia="ru-RU" w:bidi="hy-AM"/>
              </w:rPr>
              <w:t>բյուջետային տարին սկսվում է</w:t>
            </w:r>
            <w:r w:rsidRPr="00931CDC">
              <w:rPr>
                <w:rFonts w:ascii="GHEA Grapalat" w:eastAsia="Times New Roman" w:hAnsi="GHEA Grapalat" w:cs="Times Armenian"/>
                <w:bCs/>
                <w:i/>
                <w:iCs/>
                <w:sz w:val="24"/>
                <w:szCs w:val="24"/>
                <w:shd w:val="clear" w:color="auto" w:fill="FFFFFF"/>
                <w:lang w:val="hy-AM" w:eastAsia="ru-RU" w:bidi="hy-AM"/>
              </w:rPr>
              <w:t xml:space="preserve"> </w:t>
            </w:r>
            <w:r w:rsidRPr="00931CDC">
              <w:rPr>
                <w:rFonts w:ascii="GHEA Grapalat" w:eastAsia="Times New Roman" w:hAnsi="GHEA Grapalat" w:cs="Times Armenian"/>
                <w:bCs/>
                <w:i/>
                <w:iCs/>
                <w:sz w:val="24"/>
                <w:szCs w:val="24"/>
                <w:u w:val="single"/>
                <w:shd w:val="clear" w:color="auto" w:fill="FFFFFF"/>
                <w:lang w:val="hy-AM" w:eastAsia="ru-RU" w:bidi="hy-AM"/>
              </w:rPr>
              <w:t xml:space="preserve">յուրարանչյոտ տարվա հունվարի մեկից և ավարտվում </w:t>
            </w:r>
            <w:r w:rsidRPr="00931CDC">
              <w:rPr>
                <w:rFonts w:ascii="GHEA Grapalat" w:eastAsia="Times New Roman" w:hAnsi="GHEA Grapalat" w:cs="Times Armenian"/>
                <w:bCs/>
                <w:i/>
                <w:iCs/>
                <w:sz w:val="24"/>
                <w:szCs w:val="24"/>
                <w:u w:val="single"/>
                <w:shd w:val="clear" w:color="auto" w:fill="FFFFFF"/>
                <w:lang w:val="hy-AM" w:eastAsia="ru-RU" w:bidi="hy-AM"/>
              </w:rPr>
              <w:lastRenderedPageBreak/>
              <w:t xml:space="preserve">դեկտեմբերի 31-ին: </w:t>
            </w:r>
            <w:r w:rsidRPr="00931CDC">
              <w:rPr>
                <w:rFonts w:ascii="GHEA Grapalat" w:eastAsia="Times New Roman" w:hAnsi="GHEA Grapalat" w:cs="Times Armenian"/>
                <w:bCs/>
                <w:sz w:val="24"/>
                <w:szCs w:val="24"/>
                <w:shd w:val="clear" w:color="auto" w:fill="FFFFFF"/>
                <w:lang w:val="hy-AM" w:eastAsia="ru-RU" w:bidi="hy-AM"/>
              </w:rPr>
              <w:t>Հետևաբար պատահական չէ, որ համայնքի ավագանին յուրաքանչյուր գալիք տարվա տեղական տուրքերի և վճարների դրույքաչափերը սահմանող որոշումն ընդունում է, որպես կանոն, տվյալ տարվա վերջին, որով էլ սահմանվում են հաջորդ տարվա դրույքաչափերը, ինչը բխում է առաջիկա տարվա բյուջեի նախագծից և բյուջետային պլանավորումից:</w:t>
            </w:r>
          </w:p>
          <w:p w14:paraId="62C3E3D2" w14:textId="77777777" w:rsidR="00931CDC" w:rsidRPr="00931CDC" w:rsidRDefault="00931CDC" w:rsidP="006F7AD1">
            <w:pPr>
              <w:shd w:val="clear" w:color="auto" w:fill="FFFFFF"/>
              <w:autoSpaceDE w:val="0"/>
              <w:autoSpaceDN w:val="0"/>
              <w:adjustRightInd w:val="0"/>
              <w:spacing w:after="0"/>
              <w:ind w:firstLine="540"/>
              <w:jc w:val="both"/>
              <w:rPr>
                <w:rFonts w:ascii="GHEA Grapalat" w:eastAsia="Times New Roman" w:hAnsi="GHEA Grapalat" w:cs="Times Armenian"/>
                <w:bCs/>
                <w:sz w:val="24"/>
                <w:szCs w:val="24"/>
                <w:shd w:val="clear" w:color="auto" w:fill="FFFFFF"/>
                <w:lang w:val="hy-AM" w:eastAsia="ru-RU"/>
              </w:rPr>
            </w:pPr>
            <w:r w:rsidRPr="00931CDC">
              <w:rPr>
                <w:rFonts w:ascii="GHEA Grapalat" w:eastAsia="Times New Roman" w:hAnsi="GHEA Grapalat" w:cs="Times Armenian"/>
                <w:bCs/>
                <w:sz w:val="24"/>
                <w:szCs w:val="24"/>
                <w:shd w:val="clear" w:color="auto" w:fill="FFFFFF"/>
                <w:lang w:val="hy-AM" w:eastAsia="ru-RU"/>
              </w:rPr>
              <w:t xml:space="preserve">Նշված դրույթներից բխում է, որ օրենսդրի կամքը կայանում է նրանում, որ տեղական </w:t>
            </w:r>
            <w:r w:rsidRPr="00931CDC">
              <w:rPr>
                <w:rFonts w:ascii="GHEA Grapalat" w:eastAsia="Times New Roman" w:hAnsi="GHEA Grapalat" w:cs="Sylfaen"/>
                <w:bCs/>
                <w:sz w:val="24"/>
                <w:szCs w:val="24"/>
                <w:shd w:val="clear" w:color="auto" w:fill="FFFFFF"/>
                <w:lang w:val="hy-AM" w:eastAsia="ru-RU"/>
              </w:rPr>
              <w:t xml:space="preserve">վճարների </w:t>
            </w:r>
            <w:r w:rsidRPr="00931CDC">
              <w:rPr>
                <w:rFonts w:ascii="GHEA Grapalat" w:eastAsia="Times New Roman" w:hAnsi="GHEA Grapalat" w:cs="Times Armenian"/>
                <w:bCs/>
                <w:sz w:val="24"/>
                <w:szCs w:val="24"/>
                <w:shd w:val="clear" w:color="auto" w:fill="FFFFFF"/>
                <w:lang w:val="hy-AM" w:eastAsia="ru-RU"/>
              </w:rPr>
              <w:t xml:space="preserve">դրույքաչափերը, ուստի նաև այդ համապատասխան տեղական վճարները, պետք է սահմանվեն համայնքի տարեկան բյուջեն հաստատելուց առաջ, իսկ արդեն իսկ սահմանված դրույքաչափերը չեն կարող փոփոխվել: </w:t>
            </w:r>
          </w:p>
          <w:p w14:paraId="1007E0FF" w14:textId="77777777" w:rsidR="00931CDC" w:rsidRPr="00931CDC" w:rsidRDefault="00931CDC" w:rsidP="006F7AD1">
            <w:pPr>
              <w:autoSpaceDE w:val="0"/>
              <w:autoSpaceDN w:val="0"/>
              <w:adjustRightInd w:val="0"/>
              <w:spacing w:after="0"/>
              <w:ind w:firstLine="540"/>
              <w:jc w:val="both"/>
              <w:rPr>
                <w:rFonts w:ascii="GHEA Grapalat" w:eastAsia="Times New Roman" w:hAnsi="GHEA Grapalat" w:cs="Arial"/>
                <w:sz w:val="24"/>
                <w:szCs w:val="24"/>
                <w:shd w:val="clear" w:color="auto" w:fill="FFFFFF"/>
                <w:lang w:val="hy-AM" w:eastAsia="ru-RU"/>
              </w:rPr>
            </w:pPr>
            <w:r w:rsidRPr="00931CDC">
              <w:rPr>
                <w:rFonts w:ascii="GHEA Grapalat" w:eastAsia="Times New Roman" w:hAnsi="GHEA Grapalat" w:cs="Arial"/>
                <w:sz w:val="24"/>
                <w:szCs w:val="24"/>
                <w:shd w:val="clear" w:color="auto" w:fill="FFFFFF"/>
                <w:lang w:val="hy-AM" w:eastAsia="ru-RU"/>
              </w:rPr>
              <w:t>Ելնելով վերոգրյալից` հիշյալ կարգավորումներն ունեն վերանայման կարիք:</w:t>
            </w:r>
          </w:p>
          <w:p w14:paraId="194F4F6F" w14:textId="77777777" w:rsidR="00931CDC" w:rsidRPr="00931CDC" w:rsidRDefault="00931CDC" w:rsidP="006F7AD1">
            <w:pPr>
              <w:spacing w:after="0"/>
              <w:ind w:firstLine="720"/>
              <w:jc w:val="both"/>
              <w:rPr>
                <w:rFonts w:ascii="GHEA Grapalat" w:eastAsia="Calibri" w:hAnsi="GHEA Grapalat" w:cs="GHEA Grapalat"/>
                <w:bCs/>
                <w:sz w:val="24"/>
                <w:szCs w:val="24"/>
                <w:lang w:val="hy-AM"/>
              </w:rPr>
            </w:pPr>
          </w:p>
          <w:p w14:paraId="434EC4BF" w14:textId="77777777" w:rsidR="00931CDC" w:rsidRDefault="00931CDC" w:rsidP="006F7AD1">
            <w:pPr>
              <w:tabs>
                <w:tab w:val="left" w:pos="7800"/>
              </w:tabs>
              <w:spacing w:after="0"/>
              <w:jc w:val="both"/>
              <w:rPr>
                <w:rFonts w:ascii="GHEA Grapalat" w:eastAsia="Times New Roman" w:hAnsi="GHEA Grapalat" w:cs="Times New Roman"/>
                <w:color w:val="000000"/>
                <w:sz w:val="24"/>
                <w:szCs w:val="24"/>
                <w:lang w:val="hy-AM"/>
              </w:rPr>
            </w:pPr>
          </w:p>
        </w:tc>
        <w:tc>
          <w:tcPr>
            <w:tcW w:w="6534" w:type="dxa"/>
            <w:gridSpan w:val="2"/>
          </w:tcPr>
          <w:p w14:paraId="049D3073"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636A855A"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4BB43425"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61FD2DE6" w14:textId="754002D2" w:rsidR="001425DC" w:rsidRPr="00A924F9"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w:t>
            </w:r>
            <w:r w:rsidRPr="00A924F9">
              <w:rPr>
                <w:rFonts w:ascii="GHEA Grapalat" w:eastAsia="Times New Roman" w:hAnsi="GHEA Grapalat" w:cs="Times New Roman"/>
                <w:bCs/>
                <w:color w:val="000000"/>
                <w:sz w:val="24"/>
                <w:szCs w:val="24"/>
                <w:lang w:val="hy-AM"/>
              </w:rPr>
              <w:t>. Չի ընդունվել:</w:t>
            </w:r>
          </w:p>
          <w:p w14:paraId="48D6B5DC" w14:textId="1612A84D" w:rsidR="001425DC" w:rsidRPr="00A924F9" w:rsidRDefault="001425DC" w:rsidP="006F7AD1">
            <w:pPr>
              <w:spacing w:after="0"/>
              <w:ind w:left="142" w:hanging="22"/>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Առաջարկվող </w:t>
            </w:r>
            <w:r w:rsidRPr="00A924F9">
              <w:rPr>
                <w:rFonts w:ascii="GHEA Grapalat" w:eastAsia="Times New Roman" w:hAnsi="GHEA Grapalat" w:cs="Times New Roman"/>
                <w:bCs/>
                <w:color w:val="000000"/>
                <w:sz w:val="24"/>
                <w:szCs w:val="24"/>
                <w:lang w:val="hy-AM"/>
              </w:rPr>
              <w:t>նորմում</w:t>
            </w:r>
            <w:r>
              <w:rPr>
                <w:rFonts w:ascii="GHEA Grapalat" w:eastAsia="Times New Roman" w:hAnsi="GHEA Grapalat" w:cs="Times New Roman"/>
                <w:bCs/>
                <w:color w:val="000000"/>
                <w:sz w:val="24"/>
                <w:szCs w:val="24"/>
                <w:lang w:val="hy-AM"/>
              </w:rPr>
              <w:t xml:space="preserve">, բացի գնումների մասին օրենսդրությամբ ծառայություն ձեռքբերելուց, </w:t>
            </w:r>
            <w:r w:rsidRPr="00A924F9">
              <w:rPr>
                <w:rFonts w:ascii="GHEA Grapalat" w:eastAsia="Times New Roman" w:hAnsi="GHEA Grapalat" w:cs="Times New Roman"/>
                <w:bCs/>
                <w:color w:val="000000"/>
                <w:sz w:val="24"/>
                <w:szCs w:val="24"/>
                <w:lang w:val="hy-AM"/>
              </w:rPr>
              <w:t xml:space="preserve">նշված է </w:t>
            </w:r>
            <w:r>
              <w:rPr>
                <w:rFonts w:ascii="GHEA Grapalat" w:eastAsia="Times New Roman" w:hAnsi="GHEA Grapalat" w:cs="Times New Roman"/>
                <w:bCs/>
                <w:color w:val="000000"/>
                <w:sz w:val="24"/>
                <w:szCs w:val="24"/>
                <w:lang w:val="hy-AM"/>
              </w:rPr>
              <w:t xml:space="preserve">նաև </w:t>
            </w:r>
            <w:r w:rsidRPr="00A924F9">
              <w:rPr>
                <w:rFonts w:ascii="GHEA Grapalat" w:eastAsia="Times New Roman" w:hAnsi="GHEA Grapalat" w:cs="Times New Roman"/>
                <w:bCs/>
                <w:color w:val="000000"/>
                <w:sz w:val="24"/>
                <w:szCs w:val="24"/>
                <w:lang w:val="hy-AM"/>
              </w:rPr>
              <w:t>մրցույթի միջոցով օպերատորին ընտրելու ընթացակարգը, որը չի իրականացվում գնումների մասին օրենսդրությամբ սահմանված կարգով, այլ նշված ընթացակարգը սահմանված է ՀՀ կառավարության 03.12.2020 թվականի թիվ 1994-Ն որոշմամբ:</w:t>
            </w:r>
          </w:p>
          <w:p w14:paraId="7FCAABA2" w14:textId="715058C6" w:rsidR="001425DC" w:rsidRPr="00B92B62"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0D37E52E"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58CD3295"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38A4491D"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380D4B05"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3CEBC793"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00DF3E7B"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553FCCCB"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23665249"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7AC44B52"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7723DC1F"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38CCE637" w14:textId="77777777" w:rsidR="001425DC"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p>
          <w:p w14:paraId="47554911" w14:textId="0B1C6468" w:rsidR="001425DC" w:rsidRPr="00A924F9" w:rsidRDefault="001425DC" w:rsidP="006F7AD1">
            <w:pPr>
              <w:spacing w:after="0"/>
              <w:ind w:left="142" w:right="132" w:firstLine="284"/>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Pr="00A924F9">
              <w:rPr>
                <w:rFonts w:ascii="GHEA Grapalat" w:eastAsia="Times New Roman" w:hAnsi="GHEA Grapalat" w:cs="Times New Roman"/>
                <w:bCs/>
                <w:color w:val="000000"/>
                <w:sz w:val="24"/>
                <w:szCs w:val="24"/>
                <w:lang w:val="hy-AM"/>
              </w:rPr>
              <w:t>. Չի ընդունվել:</w:t>
            </w:r>
          </w:p>
          <w:p w14:paraId="3FD3C24F" w14:textId="326A9F30" w:rsidR="001425DC" w:rsidRDefault="001425DC" w:rsidP="006F7AD1">
            <w:pPr>
              <w:spacing w:after="0"/>
              <w:ind w:left="142" w:hanging="22"/>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Առաջարկվող </w:t>
            </w:r>
            <w:r w:rsidRPr="00A924F9">
              <w:rPr>
                <w:rFonts w:ascii="GHEA Grapalat" w:eastAsia="Times New Roman" w:hAnsi="GHEA Grapalat" w:cs="Times New Roman"/>
                <w:bCs/>
                <w:color w:val="000000"/>
                <w:sz w:val="24"/>
                <w:szCs w:val="24"/>
                <w:lang w:val="hy-AM"/>
              </w:rPr>
              <w:t>նորմում</w:t>
            </w:r>
            <w:r>
              <w:rPr>
                <w:rFonts w:ascii="GHEA Grapalat" w:eastAsia="Times New Roman" w:hAnsi="GHEA Grapalat" w:cs="Times New Roman"/>
                <w:bCs/>
                <w:color w:val="000000"/>
                <w:sz w:val="24"/>
                <w:szCs w:val="24"/>
                <w:lang w:val="hy-AM"/>
              </w:rPr>
              <w:t xml:space="preserve">, հստակեցման անհրաժեշտություն առկա չէ, քանի որ նախատեսված է հնարավորություն վճարումները կատարելու օրենսդրությամբ նախատեսված բոլոր միջոցներով, որոնք արդեն իսկ օրենսդրությամբ սահմանված են, </w:t>
            </w:r>
            <w:r w:rsidR="00691A1C">
              <w:rPr>
                <w:rFonts w:ascii="GHEA Grapalat" w:eastAsia="Times New Roman" w:hAnsi="GHEA Grapalat" w:cs="Times New Roman"/>
                <w:bCs/>
                <w:color w:val="000000"/>
                <w:sz w:val="24"/>
                <w:szCs w:val="24"/>
                <w:lang w:val="hy-AM"/>
              </w:rPr>
              <w:t>ինչ վերաբերում է վճարման ապացույցներին, ապա դրանք նույնպես անհրաժեշտ չէ սպառիչ սահմանել, քանի որ ապացույցների տեսակների սպառիչ սահմանումը կարող է սահմանափակել ուղևո</w:t>
            </w:r>
            <w:r w:rsidR="00B92B62">
              <w:rPr>
                <w:rFonts w:ascii="GHEA Grapalat" w:eastAsia="Times New Roman" w:hAnsi="GHEA Grapalat" w:cs="Times New Roman"/>
                <w:bCs/>
                <w:color w:val="000000"/>
                <w:sz w:val="24"/>
                <w:szCs w:val="24"/>
                <w:lang w:val="hy-AM"/>
              </w:rPr>
              <w:t>ր</w:t>
            </w:r>
            <w:r w:rsidR="00691A1C">
              <w:rPr>
                <w:rFonts w:ascii="GHEA Grapalat" w:eastAsia="Times New Roman" w:hAnsi="GHEA Grapalat" w:cs="Times New Roman"/>
                <w:bCs/>
                <w:color w:val="000000"/>
                <w:sz w:val="24"/>
                <w:szCs w:val="24"/>
                <w:lang w:val="hy-AM"/>
              </w:rPr>
              <w:t>ների իրավունքները</w:t>
            </w:r>
            <w:r w:rsidR="00F11DC0">
              <w:rPr>
                <w:rFonts w:ascii="GHEA Grapalat" w:eastAsia="Times New Roman" w:hAnsi="GHEA Grapalat" w:cs="Times New Roman"/>
                <w:bCs/>
                <w:color w:val="000000"/>
                <w:sz w:val="24"/>
                <w:szCs w:val="24"/>
                <w:lang w:val="hy-AM"/>
              </w:rPr>
              <w:t xml:space="preserve"> և նախագծի առաջարկվող կարգավորումն առավել նպաստավոր է տեղական վճարը վճարող անձանց համար:</w:t>
            </w:r>
          </w:p>
          <w:p w14:paraId="0AA5461A" w14:textId="47B327B8" w:rsidR="004D7C0C" w:rsidRPr="004D7C0C" w:rsidRDefault="004D7C0C" w:rsidP="006F7AD1">
            <w:pPr>
              <w:spacing w:after="0"/>
              <w:ind w:left="142" w:hanging="22"/>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Միաժամանակ, նախագծում առաջարկվող կարգավորումը հստակեցվել է</w:t>
            </w:r>
            <w:r w:rsidRPr="004D7C0C">
              <w:rPr>
                <w:rFonts w:ascii="GHEA Grapalat" w:eastAsia="Times New Roman" w:hAnsi="GHEA Grapalat" w:cs="Times New Roman"/>
                <w:bCs/>
                <w:color w:val="000000"/>
                <w:sz w:val="24"/>
                <w:szCs w:val="24"/>
                <w:lang w:val="hy-AM"/>
              </w:rPr>
              <w:t>:</w:t>
            </w:r>
          </w:p>
          <w:p w14:paraId="359EFAAE" w14:textId="77777777" w:rsidR="001425DC" w:rsidRDefault="001425DC" w:rsidP="006F7AD1">
            <w:pPr>
              <w:spacing w:after="0"/>
              <w:ind w:left="142" w:hanging="22"/>
              <w:jc w:val="center"/>
              <w:rPr>
                <w:rFonts w:ascii="GHEA Grapalat" w:eastAsia="Times New Roman" w:hAnsi="GHEA Grapalat" w:cs="Times New Roman"/>
                <w:bCs/>
                <w:color w:val="000000"/>
                <w:sz w:val="24"/>
                <w:szCs w:val="24"/>
                <w:lang w:val="hy-AM"/>
              </w:rPr>
            </w:pPr>
          </w:p>
          <w:p w14:paraId="4F8DAD12" w14:textId="67705F7A" w:rsidR="00310C41" w:rsidRPr="00A924F9" w:rsidRDefault="00310C41" w:rsidP="006F7AD1">
            <w:pPr>
              <w:spacing w:after="0"/>
              <w:ind w:left="142" w:right="132" w:firstLine="284"/>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3</w:t>
            </w:r>
            <w:r w:rsidRPr="00A924F9">
              <w:rPr>
                <w:rFonts w:ascii="GHEA Grapalat" w:eastAsia="Times New Roman" w:hAnsi="GHEA Grapalat" w:cs="Times New Roman"/>
                <w:color w:val="000000"/>
                <w:sz w:val="24"/>
                <w:szCs w:val="24"/>
                <w:lang w:val="hy-AM"/>
              </w:rPr>
              <w:t xml:space="preserve">. </w:t>
            </w:r>
            <w:r w:rsidRPr="00A924F9">
              <w:rPr>
                <w:rFonts w:ascii="GHEA Grapalat" w:eastAsia="Times New Roman" w:hAnsi="GHEA Grapalat" w:cs="Times New Roman"/>
                <w:bCs/>
                <w:color w:val="000000"/>
                <w:sz w:val="24"/>
                <w:szCs w:val="24"/>
                <w:lang w:val="hy-AM"/>
              </w:rPr>
              <w:t>Ընդունվել է:</w:t>
            </w:r>
          </w:p>
          <w:p w14:paraId="393ED207" w14:textId="216054FB" w:rsidR="00310C41" w:rsidRDefault="00310C41" w:rsidP="006F7AD1">
            <w:pPr>
              <w:spacing w:after="0"/>
              <w:ind w:left="142" w:hanging="22"/>
              <w:jc w:val="center"/>
              <w:rPr>
                <w:rFonts w:ascii="GHEA Grapalat" w:hAnsi="GHEA Grapalat"/>
                <w:sz w:val="24"/>
                <w:szCs w:val="24"/>
                <w:lang w:val="hy-AM"/>
              </w:rPr>
            </w:pPr>
            <w:r w:rsidRPr="00A924F9">
              <w:rPr>
                <w:rFonts w:ascii="GHEA Grapalat" w:hAnsi="GHEA Grapalat"/>
                <w:sz w:val="24"/>
                <w:szCs w:val="24"/>
                <w:lang w:val="hy-AM"/>
              </w:rPr>
              <w:t>Նախագծ</w:t>
            </w:r>
            <w:r>
              <w:rPr>
                <w:rFonts w:ascii="GHEA Grapalat" w:hAnsi="GHEA Grapalat"/>
                <w:sz w:val="24"/>
                <w:szCs w:val="24"/>
                <w:lang w:val="hy-AM"/>
              </w:rPr>
              <w:t xml:space="preserve">ում կատարվել է փոփոխություն, հրահանգներ տալու դրույթը նախագծից հանվել է, իսկ </w:t>
            </w:r>
            <w:r w:rsidRPr="00931CDC">
              <w:rPr>
                <w:rFonts w:ascii="GHEA Grapalat" w:eastAsia="Calibri" w:hAnsi="GHEA Grapalat" w:cs="Times Armenian"/>
                <w:sz w:val="24"/>
                <w:szCs w:val="24"/>
                <w:lang w:val="hy-AM" w:eastAsia="ru-RU"/>
              </w:rPr>
              <w:t>տեսալուսանկարահանում</w:t>
            </w:r>
            <w:r>
              <w:rPr>
                <w:rFonts w:ascii="GHEA Grapalat" w:eastAsia="Calibri" w:hAnsi="GHEA Grapalat" w:cs="Times Armenian"/>
                <w:sz w:val="24"/>
                <w:szCs w:val="24"/>
                <w:lang w:val="hy-AM" w:eastAsia="ru-RU"/>
              </w:rPr>
              <w:t xml:space="preserve"> կատարելու հետ կապված հարաբերությունները կարգավորված են </w:t>
            </w:r>
            <w:r w:rsidRPr="00A924F9">
              <w:rPr>
                <w:rFonts w:ascii="GHEA Grapalat" w:hAnsi="GHEA Grapalat"/>
                <w:sz w:val="24"/>
                <w:szCs w:val="24"/>
                <w:lang w:val="hy-AM"/>
              </w:rPr>
              <w:t>«Անձնական տվյալների պաշտպանության մասին» օրենք</w:t>
            </w:r>
            <w:r>
              <w:rPr>
                <w:rFonts w:ascii="GHEA Grapalat" w:hAnsi="GHEA Grapalat"/>
                <w:sz w:val="24"/>
                <w:szCs w:val="24"/>
                <w:lang w:val="hy-AM"/>
              </w:rPr>
              <w:t>ով և այլ նորմատիվ իրավական ակտերով:</w:t>
            </w:r>
          </w:p>
          <w:p w14:paraId="7F3901D3" w14:textId="77777777" w:rsidR="00310C41" w:rsidRDefault="00310C41" w:rsidP="006F7AD1">
            <w:pPr>
              <w:spacing w:after="0"/>
              <w:ind w:left="142" w:hanging="22"/>
              <w:jc w:val="center"/>
              <w:rPr>
                <w:rFonts w:ascii="GHEA Grapalat" w:hAnsi="GHEA Grapalat"/>
                <w:sz w:val="24"/>
                <w:szCs w:val="24"/>
                <w:lang w:val="hy-AM"/>
              </w:rPr>
            </w:pPr>
          </w:p>
          <w:p w14:paraId="50D4A3A2" w14:textId="77777777" w:rsidR="00310C41" w:rsidRDefault="00310C41" w:rsidP="006F7AD1">
            <w:pPr>
              <w:spacing w:after="0"/>
              <w:ind w:left="142" w:hanging="22"/>
              <w:jc w:val="center"/>
              <w:rPr>
                <w:rFonts w:ascii="GHEA Grapalat" w:hAnsi="GHEA Grapalat"/>
                <w:sz w:val="24"/>
                <w:szCs w:val="24"/>
                <w:lang w:val="hy-AM"/>
              </w:rPr>
            </w:pPr>
          </w:p>
          <w:p w14:paraId="0DEDAD9A" w14:textId="77777777" w:rsidR="00310C41" w:rsidRDefault="00310C41" w:rsidP="006F7AD1">
            <w:pPr>
              <w:spacing w:after="0"/>
              <w:ind w:left="142" w:hanging="22"/>
              <w:jc w:val="center"/>
              <w:rPr>
                <w:rFonts w:ascii="GHEA Grapalat" w:hAnsi="GHEA Grapalat"/>
                <w:sz w:val="24"/>
                <w:szCs w:val="24"/>
                <w:lang w:val="hy-AM"/>
              </w:rPr>
            </w:pPr>
          </w:p>
          <w:p w14:paraId="41A8C4A8" w14:textId="77777777" w:rsidR="00310C41" w:rsidRDefault="00310C41" w:rsidP="006F7AD1">
            <w:pPr>
              <w:spacing w:after="0"/>
              <w:ind w:left="142" w:hanging="22"/>
              <w:jc w:val="center"/>
              <w:rPr>
                <w:rFonts w:ascii="GHEA Grapalat" w:hAnsi="GHEA Grapalat"/>
                <w:sz w:val="24"/>
                <w:szCs w:val="24"/>
                <w:lang w:val="hy-AM"/>
              </w:rPr>
            </w:pPr>
          </w:p>
          <w:p w14:paraId="7FB387B2" w14:textId="77777777" w:rsidR="00310C41" w:rsidRDefault="00310C41" w:rsidP="006F7AD1">
            <w:pPr>
              <w:spacing w:after="0"/>
              <w:ind w:left="142" w:hanging="22"/>
              <w:jc w:val="center"/>
              <w:rPr>
                <w:rFonts w:ascii="GHEA Grapalat" w:hAnsi="GHEA Grapalat"/>
                <w:sz w:val="24"/>
                <w:szCs w:val="24"/>
                <w:lang w:val="hy-AM"/>
              </w:rPr>
            </w:pPr>
          </w:p>
          <w:p w14:paraId="64D39BE8" w14:textId="77777777" w:rsidR="00310C41" w:rsidRDefault="00310C41" w:rsidP="006F7AD1">
            <w:pPr>
              <w:spacing w:after="0"/>
              <w:ind w:left="142" w:hanging="22"/>
              <w:jc w:val="center"/>
              <w:rPr>
                <w:rFonts w:ascii="GHEA Grapalat" w:hAnsi="GHEA Grapalat"/>
                <w:sz w:val="24"/>
                <w:szCs w:val="24"/>
                <w:lang w:val="hy-AM"/>
              </w:rPr>
            </w:pPr>
          </w:p>
          <w:p w14:paraId="17EC52D7" w14:textId="77777777" w:rsidR="00310C41" w:rsidRDefault="00310C41" w:rsidP="006F7AD1">
            <w:pPr>
              <w:spacing w:after="0"/>
              <w:ind w:left="142" w:hanging="22"/>
              <w:jc w:val="center"/>
              <w:rPr>
                <w:rFonts w:ascii="GHEA Grapalat" w:hAnsi="GHEA Grapalat"/>
                <w:sz w:val="24"/>
                <w:szCs w:val="24"/>
                <w:lang w:val="hy-AM"/>
              </w:rPr>
            </w:pPr>
          </w:p>
          <w:p w14:paraId="0568AD1E" w14:textId="77777777" w:rsidR="00931CDC" w:rsidRDefault="00931CDC" w:rsidP="006F7AD1">
            <w:pPr>
              <w:tabs>
                <w:tab w:val="left" w:pos="7800"/>
              </w:tabs>
              <w:spacing w:after="0"/>
              <w:jc w:val="both"/>
              <w:rPr>
                <w:rFonts w:ascii="GHEA Grapalat" w:eastAsia="Times New Roman" w:hAnsi="GHEA Grapalat" w:cs="Times New Roman"/>
                <w:color w:val="000000"/>
                <w:sz w:val="24"/>
                <w:szCs w:val="24"/>
                <w:lang w:val="hy-AM"/>
              </w:rPr>
            </w:pPr>
          </w:p>
          <w:p w14:paraId="18672B4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D22817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8DFB6E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29CF75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0A600FA"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560EC8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FAA844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49DFD5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22ED0F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B44EE3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85B5AA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4F4320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884911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46935A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D38C1F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0AC190F"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4F6771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2830A70"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6C2F16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A8CA01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74CD33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389060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D2CE83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E9DD92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E268EE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CFC93D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EA29EF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402FADF"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641CEC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8A8BEA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BD3F53B"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E5C4D2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5C8ABA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860E47B"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15600B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1A3B3B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E07C27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31F0BF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4FA30E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4E627F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128808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003D29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FCE780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C41277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015C81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AB360B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B9A6E9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7226D7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04C9C2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0D0777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2C3B78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BEC0FC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8D51F4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1D9790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406399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A28B88A"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091384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372457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192C89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48DDA3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513CF9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DBCF3C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6F870FF"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9CB0070"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124B85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83CBEF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9C2332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46BF30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B5FE56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25A945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C2FB97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77BBD1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521155B"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F8E7F4A"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B30DC9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CE1256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BFE620B"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860D1F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F2B828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4D2BAC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1FFD630"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0868F0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D5B35A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74D7D6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23800D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55DC180"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925116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06D34A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7056F4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372DBA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F3B56B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8156F9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ED8CF6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303BDE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8DE86D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7451B5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57DD92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6A170E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70542E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72F414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D17B10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7531D1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A54703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897893A"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676DF2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3B3E82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4FE5854"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54FB4F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B65299F"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DDA7D8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1B530A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BDC14C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38AFA2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3AEB6E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5DB44D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4864E9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6AB4A2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50021BC"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5EC5519"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29B89F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DD2645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4B7F77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533D961"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FB7D74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AE95E0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08793C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3E9181B"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AED1816"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FF6AB69" w14:textId="412FEE2C" w:rsidR="00604F38" w:rsidRPr="00A924F9" w:rsidRDefault="00604F38"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A924F9">
              <w:rPr>
                <w:rFonts w:ascii="GHEA Grapalat" w:eastAsia="Times New Roman" w:hAnsi="GHEA Grapalat" w:cs="Times New Roman"/>
                <w:color w:val="000000"/>
                <w:sz w:val="24"/>
                <w:szCs w:val="24"/>
                <w:lang w:val="hy-AM"/>
              </w:rPr>
              <w:t>. Չի ընդունվել:</w:t>
            </w:r>
          </w:p>
          <w:p w14:paraId="051A9897" w14:textId="3F69C6A2" w:rsidR="00604F38" w:rsidRPr="00A924F9" w:rsidRDefault="00604F38"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Հասարակական տրանսպորտը Հայաստանի Հանրապետությունում մշտապես եղել է վճարովի և անձանց համար դրանից օգտվելու դեպքում վճարում կատարելը մշտապես եղել է պարտադիր: Նախագծով ուղևորների համար որևէ նոր այնպիսի պարտավորություն, որին անհրաժեշտ է համապատասխանեցնել վարքագիծ</w:t>
            </w:r>
            <w:r w:rsidR="00B92B62">
              <w:rPr>
                <w:rFonts w:ascii="GHEA Grapalat" w:eastAsia="Times New Roman" w:hAnsi="GHEA Grapalat" w:cs="Times New Roman"/>
                <w:color w:val="000000"/>
                <w:sz w:val="24"/>
                <w:szCs w:val="24"/>
                <w:lang w:val="hy-AM"/>
              </w:rPr>
              <w:t>ը՝</w:t>
            </w:r>
            <w:r w:rsidRPr="00A924F9">
              <w:rPr>
                <w:rFonts w:ascii="GHEA Grapalat" w:eastAsia="Times New Roman" w:hAnsi="GHEA Grapalat" w:cs="Times New Roman"/>
                <w:color w:val="000000"/>
                <w:sz w:val="24"/>
                <w:szCs w:val="24"/>
                <w:lang w:val="hy-AM"/>
              </w:rPr>
              <w:t xml:space="preserve"> չի սահմանվում, ուստի անձանց վիճակի վատթարացում նույնպես կարծում ենք առկա չէ: </w:t>
            </w:r>
          </w:p>
          <w:p w14:paraId="1D6AECD0"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9E024F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409CB80"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C606CA2"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7287A9F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9DC378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E0B544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3CF6A6E7"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6BE7B5B"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4689EA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1E5F61A"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407D803"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422BA02B" w14:textId="77777777" w:rsidR="00604F38" w:rsidRDefault="00604F38" w:rsidP="006F7AD1">
            <w:pPr>
              <w:spacing w:after="0"/>
              <w:ind w:right="132" w:firstLine="284"/>
              <w:jc w:val="both"/>
              <w:rPr>
                <w:rFonts w:ascii="GHEA Grapalat" w:eastAsia="Times New Roman" w:hAnsi="GHEA Grapalat" w:cs="Times New Roman"/>
                <w:color w:val="000000"/>
                <w:sz w:val="24"/>
                <w:szCs w:val="24"/>
                <w:lang w:val="hy-AM"/>
              </w:rPr>
            </w:pPr>
          </w:p>
          <w:p w14:paraId="7DAEFA63" w14:textId="0CEAB55E" w:rsidR="00604F38" w:rsidRPr="00A924F9" w:rsidRDefault="00604F38"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A924F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w:t>
            </w:r>
            <w:r w:rsidRPr="00A924F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Ը</w:t>
            </w:r>
            <w:r w:rsidRPr="00A924F9">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w:t>
            </w:r>
            <w:r w:rsidRPr="00A924F9">
              <w:rPr>
                <w:rFonts w:ascii="GHEA Grapalat" w:eastAsia="Times New Roman" w:hAnsi="GHEA Grapalat" w:cs="Times New Roman"/>
                <w:color w:val="000000"/>
                <w:sz w:val="24"/>
                <w:szCs w:val="24"/>
                <w:lang w:val="hy-AM"/>
              </w:rPr>
              <w:t>:</w:t>
            </w:r>
          </w:p>
          <w:p w14:paraId="3CC8A818" w14:textId="1793F966" w:rsidR="00604F38" w:rsidRPr="00BE009B" w:rsidRDefault="00604F38"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1-ին հոդվածի 3-րդ մասում կատարվել է համապատասխան փոփոխություն:</w:t>
            </w:r>
            <w:r w:rsidRPr="00A924F9">
              <w:rPr>
                <w:rFonts w:ascii="GHEA Grapalat" w:eastAsia="Times New Roman" w:hAnsi="GHEA Grapalat" w:cs="Times New Roman"/>
                <w:color w:val="000000"/>
                <w:sz w:val="24"/>
                <w:szCs w:val="24"/>
                <w:lang w:val="hy-AM"/>
              </w:rPr>
              <w:t xml:space="preserve"> </w:t>
            </w:r>
            <w:r w:rsidR="00BE009B">
              <w:rPr>
                <w:rFonts w:ascii="GHEA Grapalat" w:eastAsia="Times New Roman" w:hAnsi="GHEA Grapalat" w:cs="Times New Roman"/>
                <w:color w:val="000000"/>
                <w:sz w:val="24"/>
                <w:szCs w:val="24"/>
                <w:lang w:val="hy-AM"/>
              </w:rPr>
              <w:t>Միաժամանակ,</w:t>
            </w:r>
            <w:r w:rsidR="00BE009B" w:rsidRPr="00BE009B">
              <w:rPr>
                <w:rFonts w:ascii="GHEA Grapalat" w:eastAsia="Times New Roman" w:hAnsi="GHEA Grapalat" w:cs="Times New Roman"/>
                <w:color w:val="000000"/>
                <w:sz w:val="24"/>
                <w:szCs w:val="24"/>
                <w:lang w:val="hy-AM"/>
              </w:rPr>
              <w:t xml:space="preserve"> </w:t>
            </w:r>
            <w:r w:rsidR="00BE009B">
              <w:rPr>
                <w:rFonts w:ascii="GHEA Grapalat" w:eastAsia="Times New Roman" w:hAnsi="GHEA Grapalat" w:cs="Times New Roman"/>
                <w:color w:val="000000"/>
                <w:sz w:val="24"/>
                <w:szCs w:val="24"/>
                <w:lang w:val="hy-AM"/>
              </w:rPr>
              <w:t>լրացվել է անտոմս ուղևորների թռիչքի համար վարչական պատասխանատվությունը</w:t>
            </w:r>
            <w:r w:rsidR="00BE009B" w:rsidRPr="00BE009B">
              <w:rPr>
                <w:rFonts w:ascii="GHEA Grapalat" w:eastAsia="Times New Roman" w:hAnsi="GHEA Grapalat" w:cs="Times New Roman"/>
                <w:color w:val="000000"/>
                <w:sz w:val="24"/>
                <w:szCs w:val="24"/>
                <w:lang w:val="hy-AM"/>
              </w:rPr>
              <w:t>:</w:t>
            </w:r>
          </w:p>
          <w:p w14:paraId="78E56B92" w14:textId="753B64D5"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29822E3" w14:textId="217F1A56"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24220DBE" w14:textId="4975FADA"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4E256C50" w14:textId="0CB92137"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353C00E4" w14:textId="59FAF05C"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0AE3E8D8" w14:textId="64685DC4"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12E203FE" w14:textId="03BFEE4F"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752607AA" w14:textId="4F010316"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74E0466B" w14:textId="5AFA787F"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55ED8344" w14:textId="13D1AD75"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6DF82E9A" w14:textId="6520C6A0"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3570CB8E" w14:textId="433DE1D9"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380E24D0" w14:textId="11A71762"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5238B995" w14:textId="65345EB2"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2521BD24" w14:textId="1A61C5D4"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33EF0EE3" w14:textId="751AEF22"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2554CEEF" w14:textId="419369BC"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4F4C3301" w14:textId="394D81CF"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6D79B0DF" w14:textId="70835092"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78B6F117" w14:textId="1D4BE988"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03DCC4DD" w14:textId="05C8D49E" w:rsidR="00316BF9" w:rsidRPr="00A924F9" w:rsidRDefault="00316BF9"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A924F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w:t>
            </w:r>
            <w:r w:rsidRPr="00A924F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Չի ը</w:t>
            </w:r>
            <w:r w:rsidRPr="00A924F9">
              <w:rPr>
                <w:rFonts w:ascii="GHEA Grapalat" w:eastAsia="Times New Roman" w:hAnsi="GHEA Grapalat" w:cs="Times New Roman"/>
                <w:color w:val="000000"/>
                <w:sz w:val="24"/>
                <w:szCs w:val="24"/>
                <w:lang w:val="hy-AM"/>
              </w:rPr>
              <w:t>նդունվել:</w:t>
            </w:r>
          </w:p>
          <w:p w14:paraId="200A3E24" w14:textId="15B121B3"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Հաշվի առնելով, որ վարչական տույժ նշանակելու որոշումը նախատեսվում է </w:t>
            </w:r>
            <w:r w:rsidR="00B92B62">
              <w:rPr>
                <w:rFonts w:ascii="GHEA Grapalat" w:eastAsia="Times New Roman" w:hAnsi="GHEA Grapalat" w:cs="Times New Roman"/>
                <w:color w:val="000000"/>
                <w:sz w:val="24"/>
                <w:szCs w:val="24"/>
                <w:lang w:val="hy-AM"/>
              </w:rPr>
              <w:t>կայացնել</w:t>
            </w:r>
            <w:r>
              <w:rPr>
                <w:rFonts w:ascii="GHEA Grapalat" w:eastAsia="Times New Roman" w:hAnsi="GHEA Grapalat" w:cs="Times New Roman"/>
                <w:color w:val="000000"/>
                <w:sz w:val="24"/>
                <w:szCs w:val="24"/>
                <w:lang w:val="hy-AM"/>
              </w:rPr>
              <w:t xml:space="preserve"> իրավախախտման կատարման վայրում, դրա հայտնաբերման պահին, դրա հետ մեկ տեղ այլ փաստաթղթի կազմումը, մասնավորապես՝ արձանագրության, որևէ իրավական հիմնավորում կամ գործնական անհրաժեշտություն չունի: Հարկ է նշել, որ վարչական իրավախախտման կատարման վերաբերյալ արձանագրությունը օրենսգրքով սահմանված կարգավորումների համաձայն չի հանդիսանում վարչական իրավախախտումը հիմնավորող ապացույց: Ավելին՝ ներկայումս առկա են այլ իրավախախտումների տեսակներ, օրինակ ճանապարհային կանոնների խախտման կամ վճարովի ավտոկայանատեղերում առանց տեղական վճարի վճարմ</w:t>
            </w:r>
            <w:r w:rsidR="00B92B62">
              <w:rPr>
                <w:rFonts w:ascii="GHEA Grapalat" w:eastAsia="Times New Roman" w:hAnsi="GHEA Grapalat" w:cs="Times New Roman"/>
                <w:color w:val="000000"/>
                <w:sz w:val="24"/>
                <w:szCs w:val="24"/>
                <w:lang w:val="hy-AM"/>
              </w:rPr>
              <w:t>ան տրասնպորտային միջոցների կայան</w:t>
            </w:r>
            <w:r>
              <w:rPr>
                <w:rFonts w:ascii="GHEA Grapalat" w:eastAsia="Times New Roman" w:hAnsi="GHEA Grapalat" w:cs="Times New Roman"/>
                <w:color w:val="000000"/>
                <w:sz w:val="24"/>
                <w:szCs w:val="24"/>
                <w:lang w:val="hy-AM"/>
              </w:rPr>
              <w:t>ման, որոնց դեպքում նույնպես արձանագրություն չի կա</w:t>
            </w:r>
            <w:r w:rsidR="00B92B62">
              <w:rPr>
                <w:rFonts w:ascii="GHEA Grapalat" w:eastAsia="Times New Roman" w:hAnsi="GHEA Grapalat" w:cs="Times New Roman"/>
                <w:color w:val="000000"/>
                <w:sz w:val="24"/>
                <w:szCs w:val="24"/>
                <w:lang w:val="hy-AM"/>
              </w:rPr>
              <w:t>զմվում, իսկ գործնականում ապացու</w:t>
            </w:r>
            <w:r>
              <w:rPr>
                <w:rFonts w:ascii="GHEA Grapalat" w:eastAsia="Times New Roman" w:hAnsi="GHEA Grapalat" w:cs="Times New Roman"/>
                <w:color w:val="000000"/>
                <w:sz w:val="24"/>
                <w:szCs w:val="24"/>
                <w:lang w:val="hy-AM"/>
              </w:rPr>
              <w:t xml:space="preserve">ցման հետ կապված որևէ խնդիր չի առաջանում: Ինչ վերաբերում է օպերատորի աշխատակիցների իրավասությանը, </w:t>
            </w:r>
            <w:r w:rsidR="00B92B62">
              <w:rPr>
                <w:rFonts w:ascii="GHEA Grapalat" w:eastAsia="Times New Roman" w:hAnsi="GHEA Grapalat" w:cs="Times New Roman"/>
                <w:color w:val="000000"/>
                <w:sz w:val="24"/>
                <w:szCs w:val="24"/>
                <w:lang w:val="hy-AM"/>
              </w:rPr>
              <w:t>հայտնում ենք, որ</w:t>
            </w:r>
            <w:r>
              <w:rPr>
                <w:rFonts w:ascii="GHEA Grapalat" w:eastAsia="Times New Roman" w:hAnsi="GHEA Grapalat" w:cs="Times New Roman"/>
                <w:color w:val="000000"/>
                <w:sz w:val="24"/>
                <w:szCs w:val="24"/>
                <w:lang w:val="hy-AM"/>
              </w:rPr>
              <w:t xml:space="preserve"> </w:t>
            </w:r>
            <w:r w:rsidR="00B92B62">
              <w:rPr>
                <w:rFonts w:ascii="GHEA Grapalat" w:eastAsia="Times New Roman" w:hAnsi="GHEA Grapalat" w:cs="Times New Roman"/>
                <w:color w:val="000000"/>
                <w:sz w:val="24"/>
                <w:szCs w:val="24"/>
                <w:lang w:val="hy-AM"/>
              </w:rPr>
              <w:t>նրանց համար</w:t>
            </w:r>
            <w:r>
              <w:rPr>
                <w:rFonts w:ascii="GHEA Grapalat" w:eastAsia="Times New Roman" w:hAnsi="GHEA Grapalat" w:cs="Times New Roman"/>
                <w:color w:val="000000"/>
                <w:sz w:val="24"/>
                <w:szCs w:val="24"/>
                <w:lang w:val="hy-AM"/>
              </w:rPr>
              <w:t xml:space="preserve"> վարչական </w:t>
            </w:r>
            <w:r>
              <w:rPr>
                <w:rFonts w:ascii="GHEA Grapalat" w:eastAsia="Times New Roman" w:hAnsi="GHEA Grapalat" w:cs="Times New Roman"/>
                <w:color w:val="000000"/>
                <w:sz w:val="24"/>
                <w:szCs w:val="24"/>
                <w:lang w:val="hy-AM"/>
              </w:rPr>
              <w:lastRenderedPageBreak/>
              <w:t>իրավախախտման համար պատասխանատվության ենթարկելու իրավասություն նախատեսված չէ:</w:t>
            </w:r>
          </w:p>
          <w:p w14:paraId="15D4F7DE" w14:textId="2635B812"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5E35BC2" w14:textId="2E441DC9"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63768B0" w14:textId="16B7D20D"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501F359" w14:textId="56E160C4"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F4A2B54" w14:textId="7B6CED1C"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CD142D6" w14:textId="22FDC25E"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C165395" w14:textId="7F91673F"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832E04A" w14:textId="22D328DD"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9D35FAF" w14:textId="5D0A754B"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542AB57" w14:textId="19B4146E"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C808220" w14:textId="590CC803"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A61F261" w14:textId="7A9C6487"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CC98175" w14:textId="39784D6E"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73F4C54" w14:textId="3260046A"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8961E71" w14:textId="221A96EA"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11C5BE2" w14:textId="67FDD4E0"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FDC853F" w14:textId="19F07CA2"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39EA15EA" w14:textId="64577B49"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B219217" w14:textId="21EE256B"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481E4207" w14:textId="4BD7DD4F"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33520694" w14:textId="6CD31E4D"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A3E5533" w14:textId="44576EA7"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93CD083" w14:textId="5D18153E"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FF3DBB0" w14:textId="493FEBEB"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344A6F50" w14:textId="269D1AD8"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41B8E95" w14:textId="6039DA38"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6758C5C" w14:textId="06965C20"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158DBAA" w14:textId="58EFF0C2"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7F420D1" w14:textId="3B9B9957"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B5666E9" w14:textId="1CB6DD5A"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E567DF8" w14:textId="472B5661"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49DA56C" w14:textId="0EE00671"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4363C73C" w14:textId="65DF2CC0"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3DC4A76E" w14:textId="3C57ED18"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42F8C29" w14:textId="7F20BD95"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6160247" w14:textId="35622F17"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2B56245" w14:textId="5387AD88"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7192AA7" w14:textId="3B85FFE4"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EB6A2A6" w14:textId="5F8A8575"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02EBA76" w14:textId="7BB41C5A"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47B0A095" w14:textId="5E0D3F95"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3D4D0D99" w14:textId="500F7196"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B855A82" w14:textId="45EE3752"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ECD15A3" w14:textId="7CC3E7AD"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29BD369" w14:textId="2F0A047D"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E5B02BC" w14:textId="7484B02C"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1678BEF" w14:textId="1C7024B8"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53D78F8" w14:textId="72567890"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A5C2E89" w14:textId="3D723249"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0FFDF60" w14:textId="5329634E"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75D383B8" w14:textId="4E71289F"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630427D" w14:textId="6473905F"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407679FB" w14:textId="1C327A7C"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791BAE4" w14:textId="0CBBA07C"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5087EDB" w14:textId="01F747D1"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68ACF82" w14:textId="164752A6"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493A590D" w14:textId="5E771F80"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B005682" w14:textId="77036701"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89390E4" w14:textId="302A5AAA"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3E4EB72" w14:textId="60295D63"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DF08B2A" w14:textId="001788D4"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1E8D3D5" w14:textId="7C13494D"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AEFFBEC" w14:textId="33A04468"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66D220C" w14:textId="43BFFF26"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37AC3803" w14:textId="64ED9172"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8F1B1C3" w14:textId="3B3D362B"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3653EF88" w14:textId="4D18FB10"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26479AA" w14:textId="739C5B53"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506886EC" w14:textId="550CEAAB"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B938147" w14:textId="14D374DC"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F36DD56" w14:textId="46D5F5AC"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93EA1A0" w14:textId="12CB3E4F"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A22259B" w14:textId="2B097B09"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25C1C5F0" w14:textId="15D34E79"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667639F8" w14:textId="609AB9E8"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09B65DC3" w14:textId="7D04F1CA" w:rsidR="00316BF9" w:rsidRPr="00A924F9" w:rsidRDefault="00991E86"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316BF9">
              <w:rPr>
                <w:rFonts w:ascii="GHEA Grapalat" w:eastAsia="Times New Roman" w:hAnsi="GHEA Grapalat" w:cs="Times New Roman"/>
                <w:color w:val="000000"/>
                <w:sz w:val="24"/>
                <w:szCs w:val="24"/>
                <w:lang w:val="hy-AM"/>
              </w:rPr>
              <w:t>3</w:t>
            </w:r>
            <w:r w:rsidR="00316BF9" w:rsidRPr="00A924F9">
              <w:rPr>
                <w:rFonts w:ascii="GHEA Grapalat" w:eastAsia="Times New Roman" w:hAnsi="GHEA Grapalat" w:cs="Times New Roman"/>
                <w:color w:val="000000"/>
                <w:sz w:val="24"/>
                <w:szCs w:val="24"/>
                <w:lang w:val="hy-AM"/>
              </w:rPr>
              <w:t xml:space="preserve"> </w:t>
            </w:r>
            <w:r w:rsidR="00316BF9">
              <w:rPr>
                <w:rFonts w:ascii="GHEA Grapalat" w:eastAsia="Times New Roman" w:hAnsi="GHEA Grapalat" w:cs="Times New Roman"/>
                <w:color w:val="000000"/>
                <w:sz w:val="24"/>
                <w:szCs w:val="24"/>
                <w:lang w:val="hy-AM"/>
              </w:rPr>
              <w:t>Ընդունվել է ի գիտություն</w:t>
            </w:r>
            <w:r w:rsidR="00316BF9" w:rsidRPr="00A924F9">
              <w:rPr>
                <w:rFonts w:ascii="GHEA Grapalat" w:eastAsia="Times New Roman" w:hAnsi="GHEA Grapalat" w:cs="Times New Roman"/>
                <w:color w:val="000000"/>
                <w:sz w:val="24"/>
                <w:szCs w:val="24"/>
                <w:lang w:val="hy-AM"/>
              </w:rPr>
              <w:t>:</w:t>
            </w:r>
          </w:p>
          <w:p w14:paraId="658AA2E7" w14:textId="2BDCD2C3"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«Անձի նույնացում» գործողությ</w:t>
            </w:r>
            <w:r w:rsidR="00B92B62">
              <w:rPr>
                <w:rFonts w:ascii="GHEA Grapalat" w:eastAsia="Times New Roman" w:hAnsi="GHEA Grapalat" w:cs="Times New Roman"/>
                <w:color w:val="000000"/>
                <w:sz w:val="24"/>
                <w:szCs w:val="24"/>
                <w:lang w:val="hy-AM"/>
              </w:rPr>
              <w:t xml:space="preserve">ունը անձի ինքնությունը պարզելուն ուղղված </w:t>
            </w:r>
            <w:r>
              <w:rPr>
                <w:rFonts w:ascii="GHEA Grapalat" w:eastAsia="Times New Roman" w:hAnsi="GHEA Grapalat" w:cs="Times New Roman"/>
                <w:color w:val="000000"/>
                <w:sz w:val="24"/>
                <w:szCs w:val="24"/>
                <w:lang w:val="hy-AM"/>
              </w:rPr>
              <w:t>գործողու</w:t>
            </w:r>
            <w:r w:rsidR="00B92B62">
              <w:rPr>
                <w:rFonts w:ascii="GHEA Grapalat" w:eastAsia="Times New Roman" w:hAnsi="GHEA Grapalat" w:cs="Times New Roman"/>
                <w:color w:val="000000"/>
                <w:sz w:val="24"/>
                <w:szCs w:val="24"/>
                <w:lang w:val="hy-AM"/>
              </w:rPr>
              <w:t>թյունն է, որը օգտագործվում է նաև</w:t>
            </w:r>
            <w:r>
              <w:rPr>
                <w:rFonts w:ascii="GHEA Grapalat" w:eastAsia="Times New Roman" w:hAnsi="GHEA Grapalat" w:cs="Times New Roman"/>
                <w:color w:val="000000"/>
                <w:sz w:val="24"/>
                <w:szCs w:val="24"/>
                <w:lang w:val="hy-AM"/>
              </w:rPr>
              <w:t xml:space="preserve"> այլ օրենքներում, օրինակ՝ «Ոստիկանության մասին» օրենքում: Հաշվի առնելով, որ համակարծիք ենք վարչական ձերբակալման միջոցով անձի տվյալների պարզման խնդրահարույց լինելու հետ, նախագծով առաջարկում ենք անձի կողմից հրաժարվելու դեպքում դիմել ոստիկանության օգնությանը՝ անձի ինքնությունը պարզելու հարցում:</w:t>
            </w:r>
          </w:p>
          <w:p w14:paraId="17DD5D3A" w14:textId="2B30914D" w:rsidR="00991E86" w:rsidRPr="00A924F9" w:rsidRDefault="00991E86"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Pr="00A924F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4</w:t>
            </w:r>
            <w:r w:rsidRPr="00A924F9">
              <w:rPr>
                <w:rFonts w:ascii="GHEA Grapalat" w:eastAsia="Times New Roman" w:hAnsi="GHEA Grapalat" w:cs="Times New Roman"/>
                <w:color w:val="000000"/>
                <w:sz w:val="24"/>
                <w:szCs w:val="24"/>
                <w:lang w:val="hy-AM"/>
              </w:rPr>
              <w:t xml:space="preserve"> Չի ընդունվել:</w:t>
            </w:r>
          </w:p>
          <w:p w14:paraId="224E26BB" w14:textId="518E5230" w:rsidR="00991E86" w:rsidRPr="00A924F9" w:rsidRDefault="00991E86"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Հասարակական տրանսպորտը Հայաստանի Հանրապետությունում մշտապես եղել է վճարովի և անձանց համար դրանից օգտվելու դեպքում վճարում կատարելը մշտապես եղել է պարտադիր: Նախագծով ուղևորների համար որևէ նոր այնպիսի պարտավորություն, որին անհրաժեշտ է համապատասխանեցնել վարքագիծ</w:t>
            </w:r>
            <w:r w:rsidR="00B92B62">
              <w:rPr>
                <w:rFonts w:ascii="GHEA Grapalat" w:eastAsia="Times New Roman" w:hAnsi="GHEA Grapalat" w:cs="Times New Roman"/>
                <w:color w:val="000000"/>
                <w:sz w:val="24"/>
                <w:szCs w:val="24"/>
                <w:lang w:val="hy-AM"/>
              </w:rPr>
              <w:t>ը՝</w:t>
            </w:r>
            <w:r w:rsidRPr="00A924F9">
              <w:rPr>
                <w:rFonts w:ascii="GHEA Grapalat" w:eastAsia="Times New Roman" w:hAnsi="GHEA Grapalat" w:cs="Times New Roman"/>
                <w:color w:val="000000"/>
                <w:sz w:val="24"/>
                <w:szCs w:val="24"/>
                <w:lang w:val="hy-AM"/>
              </w:rPr>
              <w:t xml:space="preserve"> չի սահմանվում, ուստի անձանց վիճակի վատթարացում նույնպես կարծում ենք առկա չէ: </w:t>
            </w:r>
          </w:p>
          <w:p w14:paraId="5AB26AC1" w14:textId="77777777"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1C294756" w14:textId="77777777" w:rsidR="00316BF9" w:rsidRDefault="00316BF9" w:rsidP="006F7AD1">
            <w:pPr>
              <w:spacing w:after="0"/>
              <w:ind w:right="132" w:firstLine="284"/>
              <w:jc w:val="both"/>
              <w:rPr>
                <w:rFonts w:ascii="GHEA Grapalat" w:eastAsia="Times New Roman" w:hAnsi="GHEA Grapalat" w:cs="Times New Roman"/>
                <w:color w:val="000000"/>
                <w:sz w:val="24"/>
                <w:szCs w:val="24"/>
                <w:lang w:val="hy-AM"/>
              </w:rPr>
            </w:pPr>
          </w:p>
          <w:p w14:paraId="43D03FAC" w14:textId="2727752A"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2FC69145" w14:textId="6FBFC2B4"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2A9D6DE6" w14:textId="748DE9CB"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034EF767" w14:textId="0775D834"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4EF3F5B2" w14:textId="00257DFB"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395EC5F3" w14:textId="77777777" w:rsidR="00316BF9" w:rsidRDefault="00316BF9" w:rsidP="006F7AD1">
            <w:pPr>
              <w:tabs>
                <w:tab w:val="left" w:pos="7800"/>
              </w:tabs>
              <w:spacing w:after="0"/>
              <w:jc w:val="both"/>
              <w:rPr>
                <w:rFonts w:ascii="GHEA Grapalat" w:eastAsia="Times New Roman" w:hAnsi="GHEA Grapalat" w:cs="Times New Roman"/>
                <w:color w:val="000000"/>
                <w:sz w:val="24"/>
                <w:szCs w:val="24"/>
                <w:lang w:val="hy-AM"/>
              </w:rPr>
            </w:pPr>
          </w:p>
          <w:p w14:paraId="43C2BD9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038CFCE3" w14:textId="394955EB" w:rsidR="00991E86" w:rsidRPr="00A924F9" w:rsidRDefault="00991E86"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A924F9">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Ընդունվել է ի գիտություն</w:t>
            </w:r>
            <w:r w:rsidRPr="00A924F9">
              <w:rPr>
                <w:rFonts w:ascii="GHEA Grapalat" w:eastAsia="Times New Roman" w:hAnsi="GHEA Grapalat" w:cs="Times New Roman"/>
                <w:color w:val="000000"/>
                <w:sz w:val="24"/>
                <w:szCs w:val="24"/>
                <w:lang w:val="hy-AM"/>
              </w:rPr>
              <w:t>:</w:t>
            </w:r>
          </w:p>
          <w:p w14:paraId="2D082EE7" w14:textId="680BEA3C" w:rsidR="00604F38" w:rsidRDefault="00991E86" w:rsidP="006F7AD1">
            <w:pPr>
              <w:tabs>
                <w:tab w:val="left" w:pos="7800"/>
              </w:tabs>
              <w:spacing w:after="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Նշված հարցը կարգավորված է </w:t>
            </w:r>
            <w:r w:rsidRPr="00991E86">
              <w:rPr>
                <w:rFonts w:ascii="GHEA Grapalat" w:eastAsia="Times New Roman" w:hAnsi="GHEA Grapalat" w:cs="Times New Roman"/>
                <w:iCs/>
                <w:color w:val="000000"/>
                <w:sz w:val="24"/>
                <w:szCs w:val="24"/>
                <w:lang w:val="hy-AM"/>
              </w:rPr>
              <w:t>«Ավտոմոբիլային տրանսպորտի մասին» օրենքում փոփոխություն և լրացում կատարելու մասին»</w:t>
            </w:r>
            <w:r>
              <w:rPr>
                <w:rFonts w:ascii="GHEA Grapalat" w:eastAsia="Times New Roman" w:hAnsi="GHEA Grapalat" w:cs="Times New Roman"/>
                <w:iCs/>
                <w:color w:val="000000"/>
                <w:sz w:val="24"/>
                <w:szCs w:val="24"/>
                <w:lang w:val="hy-AM"/>
              </w:rPr>
              <w:t xml:space="preserve"> </w:t>
            </w:r>
            <w:r w:rsidR="00B92B62">
              <w:rPr>
                <w:rFonts w:ascii="GHEA Grapalat" w:eastAsia="Times New Roman" w:hAnsi="GHEA Grapalat" w:cs="Times New Roman"/>
                <w:iCs/>
                <w:color w:val="000000"/>
                <w:sz w:val="24"/>
                <w:szCs w:val="24"/>
                <w:lang w:val="hy-AM"/>
              </w:rPr>
              <w:t xml:space="preserve">օրենքի </w:t>
            </w:r>
            <w:r>
              <w:rPr>
                <w:rFonts w:ascii="GHEA Grapalat" w:eastAsia="Times New Roman" w:hAnsi="GHEA Grapalat" w:cs="Times New Roman"/>
                <w:color w:val="000000"/>
                <w:sz w:val="24"/>
                <w:szCs w:val="24"/>
                <w:lang w:val="hy-AM"/>
              </w:rPr>
              <w:t>նախագծի 2-րդ հոդվածով լրացվող</w:t>
            </w:r>
            <w:r w:rsidR="00F44EB6">
              <w:rPr>
                <w:rFonts w:ascii="GHEA Grapalat" w:eastAsia="Times New Roman" w:hAnsi="GHEA Grapalat" w:cs="Times New Roman"/>
                <w:color w:val="000000"/>
                <w:sz w:val="24"/>
                <w:szCs w:val="24"/>
                <w:lang w:val="hy-AM"/>
              </w:rPr>
              <w:t xml:space="preserve"> նոր </w:t>
            </w:r>
            <w:r>
              <w:rPr>
                <w:rFonts w:ascii="GHEA Grapalat" w:eastAsia="Times New Roman" w:hAnsi="GHEA Grapalat" w:cs="Times New Roman"/>
                <w:color w:val="000000"/>
                <w:sz w:val="24"/>
                <w:szCs w:val="24"/>
                <w:lang w:val="hy-AM"/>
              </w:rPr>
              <w:t xml:space="preserve"> 11.1-րդ հոդվածի 3-րդ մասով:</w:t>
            </w:r>
          </w:p>
          <w:p w14:paraId="3E407F7A" w14:textId="02C4FDED"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A4E11D0" w14:textId="000E328F"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BB641D6" w14:textId="5A0876D3"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1C35A17" w14:textId="0E63EB3E"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A44568F" w14:textId="1AB965CC"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582FF47" w14:textId="1D881B2A"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986E1F8" w14:textId="1697940E"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0178FF6" w14:textId="32FAB705"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74C0ECF" w14:textId="1BE10CC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3B4894F" w14:textId="60047310"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5BF2513" w14:textId="30FE11D6"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DFF009B" w14:textId="5AC7072F"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06B7DDA" w14:textId="56C7DDA0"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C8E1D43" w14:textId="030580E4"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52E4D60" w14:textId="5C5B053D"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AE4C9D2" w14:textId="261F5196"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A89A83C" w14:textId="2E07B6E0"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8FF883D" w14:textId="7E1A7655"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83A838D" w14:textId="57D5AEFC"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BA6CF91" w14:textId="0975B53C"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3B6842F" w14:textId="0BF9BA32"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668CFB5" w14:textId="7DF5076D"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C2AD509" w14:textId="523B9E99"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44035BD" w14:textId="3E5A6B8D"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DDCDC89" w14:textId="0D054538"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E3D39D5" w14:textId="2DE0549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21A88F1" w14:textId="1F0435B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F8E18E7" w14:textId="095E4B2F"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17707E5" w14:textId="4E768A0C"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49ACE7F" w14:textId="31F09ECD"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708EEF1" w14:textId="2CC396E7"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6680DF6D" w14:textId="79084BAF"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E4C78C7" w14:textId="66C23C0A"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4862BFE" w14:textId="6A527960"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9074A5D" w14:textId="27BCC09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F35C6AA" w14:textId="1D131EC2"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18FB865" w14:textId="01A1ABD9"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24A5D4E" w14:textId="69EA4486"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B53A94C" w14:textId="3392BE3F"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F995779" w14:textId="58BD759A"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7557B12" w14:textId="255F517C"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4C5C3E8" w14:textId="41F98E85"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DDD6C18" w14:textId="52889E26"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E27F1F1" w14:textId="3D799819"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CCCBFFC" w14:textId="55EE1CA2"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ACD56E2" w14:textId="228AE263"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51BB1FA" w14:textId="52879EA2"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7DD8C63" w14:textId="495F7C25"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6F2A6A89" w14:textId="4945F478"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BC06C3F" w14:textId="40057FC2"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E030B45" w14:textId="45D42F15"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81F0A5F" w14:textId="59DDE53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0AFF90D" w14:textId="69F241C9"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DD2A29A" w14:textId="64B4949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EB5F404" w14:textId="255F4B5F"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3DB302F" w14:textId="1AD46F84"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62C6D8C4" w14:textId="0176D1CA"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65AEC27" w14:textId="29226FBC"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29253CE4" w14:textId="149DB625"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1616F94" w14:textId="120234D8"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9B1FF29" w14:textId="3C96B22E"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C3E6EB1" w14:textId="0229704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AC5A79E" w14:textId="5BBC1EFB"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AFD7810" w14:textId="48F3D627"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D6B75ED" w14:textId="2E97E42F"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1419A5CF" w14:textId="36FABBA9"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BFE047B" w14:textId="6AFEC476"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4AC3E4A5" w14:textId="5827587E"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87ACFB5" w14:textId="1A7F4F36"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07B3D04F" w14:textId="77777777" w:rsidR="000E15D6" w:rsidRPr="00A924F9" w:rsidRDefault="000E15D6"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imes New Roman" w:hAnsi="GHEA Grapalat" w:cs="Times New Roman"/>
                <w:color w:val="000000"/>
                <w:sz w:val="24"/>
                <w:szCs w:val="24"/>
                <w:lang w:val="hy-AM"/>
              </w:rPr>
              <w:t>2. Չի ընդունվել:</w:t>
            </w:r>
          </w:p>
          <w:p w14:paraId="184B2737" w14:textId="77777777" w:rsidR="000E15D6" w:rsidRPr="00A924F9" w:rsidRDefault="000E15D6" w:rsidP="006F7AD1">
            <w:pPr>
              <w:spacing w:after="0"/>
              <w:ind w:right="132" w:firstLine="284"/>
              <w:jc w:val="both"/>
              <w:rPr>
                <w:rFonts w:ascii="GHEA Grapalat" w:eastAsia="Times New Roman" w:hAnsi="GHEA Grapalat" w:cs="Times New Roman"/>
                <w:color w:val="000000"/>
                <w:sz w:val="24"/>
                <w:szCs w:val="24"/>
                <w:lang w:val="hy-AM"/>
              </w:rPr>
            </w:pPr>
            <w:r w:rsidRPr="00A924F9">
              <w:rPr>
                <w:rFonts w:ascii="GHEA Grapalat" w:eastAsiaTheme="minorEastAsia" w:hAnsi="GHEA Grapalat" w:cs="Arial"/>
                <w:sz w:val="24"/>
                <w:szCs w:val="24"/>
                <w:shd w:val="clear" w:color="auto" w:fill="FFFFFF"/>
                <w:lang w:val="hy-AM"/>
              </w:rPr>
              <w:t>«Տեղական տուրքերի և վճարների մասին» օրենքով, այդ թվում՝ 13-րդ հոդվածի 3-րդ մասով նախատեսված չէ ընթացիկ տարվա ընթացքում նոր տեղական վճար նախատեսելու արգելք, իսկ նշված կարգավորումը վերաբերում է արդեն իսկ սահմանված դրույքաչափի փոփոխությանը, սակայն տվյալ դեպքում նախագծերի ընդունման դեպքում որևէ ընթացիկ դրույքաչափի փոփոխություն չի նախատեսվում, այլ սահմանվելու է նոր տեղական վճար:</w:t>
            </w:r>
          </w:p>
          <w:p w14:paraId="210E9938" w14:textId="4818C193"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78C70222" w14:textId="05A9DB79"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60557404" w14:textId="4950AD19"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70D6449" w14:textId="17CD13F2"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3182F312" w14:textId="77777777" w:rsidR="000E15D6" w:rsidRDefault="000E15D6" w:rsidP="006F7AD1">
            <w:pPr>
              <w:tabs>
                <w:tab w:val="left" w:pos="7800"/>
              </w:tabs>
              <w:spacing w:after="0"/>
              <w:jc w:val="both"/>
              <w:rPr>
                <w:rFonts w:ascii="GHEA Grapalat" w:eastAsia="Times New Roman" w:hAnsi="GHEA Grapalat" w:cs="Times New Roman"/>
                <w:color w:val="000000"/>
                <w:sz w:val="24"/>
                <w:szCs w:val="24"/>
                <w:lang w:val="hy-AM"/>
              </w:rPr>
            </w:pPr>
          </w:p>
          <w:p w14:paraId="53620CBD"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6618154A"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1DA4A3B5"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52CD7BD8"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EC67EAE" w14:textId="77777777"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p w14:paraId="2A4BFDFA" w14:textId="3014F34C" w:rsidR="00604F38" w:rsidRDefault="00604F38" w:rsidP="006F7AD1">
            <w:pPr>
              <w:tabs>
                <w:tab w:val="left" w:pos="7800"/>
              </w:tabs>
              <w:spacing w:after="0"/>
              <w:jc w:val="both"/>
              <w:rPr>
                <w:rFonts w:ascii="GHEA Grapalat" w:eastAsia="Times New Roman" w:hAnsi="GHEA Grapalat" w:cs="Times New Roman"/>
                <w:color w:val="000000"/>
                <w:sz w:val="24"/>
                <w:szCs w:val="24"/>
                <w:lang w:val="hy-AM"/>
              </w:rPr>
            </w:pPr>
          </w:p>
        </w:tc>
      </w:tr>
      <w:tr w:rsidR="00931CDC" w:rsidRPr="00044CA4" w14:paraId="553C19EB" w14:textId="77777777" w:rsidTr="006F7AD1">
        <w:trPr>
          <w:trHeight w:val="180"/>
          <w:tblCellSpacing w:w="0" w:type="dxa"/>
          <w:jc w:val="center"/>
        </w:trPr>
        <w:tc>
          <w:tcPr>
            <w:tcW w:w="7457" w:type="dxa"/>
            <w:gridSpan w:val="3"/>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D6C2E11" w14:textId="2BEA2278" w:rsidR="00931CDC" w:rsidRPr="00044CA4" w:rsidRDefault="00931CDC" w:rsidP="006F7AD1">
            <w:pPr>
              <w:spacing w:after="0"/>
              <w:ind w:left="67" w:right="93"/>
              <w:jc w:val="center"/>
              <w:rPr>
                <w:rFonts w:ascii="GHEA Grapalat" w:hAnsi="GHEA Grapalat" w:cs="Sylfaen"/>
                <w:b/>
                <w:color w:val="000000" w:themeColor="text1"/>
                <w:sz w:val="24"/>
                <w:szCs w:val="24"/>
              </w:rPr>
            </w:pPr>
            <w:r>
              <w:rPr>
                <w:rFonts w:ascii="GHEA Grapalat" w:hAnsi="GHEA Grapalat"/>
                <w:b/>
                <w:sz w:val="24"/>
                <w:szCs w:val="24"/>
                <w:lang w:val="hy-AM"/>
              </w:rPr>
              <w:lastRenderedPageBreak/>
              <w:t>6</w:t>
            </w:r>
            <w:r w:rsidRPr="00A924F9">
              <w:rPr>
                <w:rFonts w:ascii="GHEA Grapalat" w:hAnsi="GHEA Grapalat"/>
                <w:b/>
                <w:sz w:val="24"/>
                <w:szCs w:val="24"/>
                <w:lang w:val="hy-AM"/>
              </w:rPr>
              <w:t xml:space="preserve">. </w:t>
            </w:r>
            <w:r>
              <w:rPr>
                <w:rFonts w:ascii="GHEA Grapalat" w:hAnsi="GHEA Grapalat"/>
                <w:b/>
                <w:sz w:val="24"/>
                <w:szCs w:val="24"/>
                <w:lang w:val="hy-AM"/>
              </w:rPr>
              <w:t>ՀՀ ՖԻՆԱՆՍՆԵՐԻ ՆԱԽԱՐԱՐՈՒԹՅՈՒՆ</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6A302D05" w14:textId="1EBEB32C" w:rsidR="00931CDC" w:rsidRPr="00931CDC" w:rsidRDefault="00931CDC" w:rsidP="006F7AD1">
            <w:pPr>
              <w:spacing w:after="0"/>
              <w:ind w:left="142" w:firstLine="284"/>
              <w:jc w:val="center"/>
              <w:rPr>
                <w:rFonts w:ascii="GHEA Grapalat" w:eastAsia="Times New Roman" w:hAnsi="GHEA Grapalat" w:cs="Times New Roman"/>
                <w:b/>
                <w:bCs/>
                <w:color w:val="000000" w:themeColor="text1"/>
                <w:sz w:val="24"/>
                <w:szCs w:val="24"/>
                <w:u w:val="single"/>
              </w:rPr>
            </w:pPr>
            <w:r w:rsidRPr="00931CDC">
              <w:rPr>
                <w:rFonts w:ascii="GHEA Grapalat" w:eastAsia="Times New Roman" w:hAnsi="GHEA Grapalat" w:cs="Times New Roman"/>
                <w:b/>
                <w:bCs/>
                <w:color w:val="000000" w:themeColor="text1"/>
                <w:sz w:val="24"/>
                <w:szCs w:val="24"/>
                <w:u w:val="single"/>
                <w:lang w:val="hy-AM"/>
              </w:rPr>
              <w:t>№ 01/11-1/5039-2025</w:t>
            </w:r>
          </w:p>
        </w:tc>
      </w:tr>
      <w:tr w:rsidR="00931CDC" w:rsidRPr="00044CA4" w14:paraId="76986334" w14:textId="77777777" w:rsidTr="006F7AD1">
        <w:trPr>
          <w:trHeight w:val="195"/>
          <w:tblCellSpacing w:w="0" w:type="dxa"/>
          <w:jc w:val="center"/>
        </w:trPr>
        <w:tc>
          <w:tcPr>
            <w:tcW w:w="7457" w:type="dxa"/>
            <w:gridSpan w:val="3"/>
            <w:vMerge/>
            <w:tcBorders>
              <w:left w:val="outset" w:sz="6" w:space="0" w:color="auto"/>
              <w:right w:val="outset" w:sz="6" w:space="0" w:color="auto"/>
            </w:tcBorders>
            <w:shd w:val="clear" w:color="auto" w:fill="A6A6A6" w:themeFill="background1" w:themeFillShade="A6"/>
            <w:vAlign w:val="center"/>
          </w:tcPr>
          <w:p w14:paraId="7DBB24EF" w14:textId="77777777" w:rsidR="00931CDC" w:rsidRPr="00A924F9" w:rsidRDefault="00931CDC" w:rsidP="006F7AD1">
            <w:pPr>
              <w:spacing w:after="0"/>
              <w:ind w:left="67" w:right="93" w:firstLine="142"/>
              <w:jc w:val="both"/>
              <w:rPr>
                <w:rFonts w:ascii="GHEA Grapalat" w:hAnsi="GHEA Grapalat" w:cs="Sylfaen"/>
                <w:color w:val="FF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F84D97E" w14:textId="14EC705C" w:rsidR="00931CDC" w:rsidRPr="00044CA4" w:rsidRDefault="00931CDC" w:rsidP="006F7AD1">
            <w:pPr>
              <w:spacing w:after="0"/>
              <w:ind w:left="142" w:firstLine="284"/>
              <w:jc w:val="center"/>
              <w:rPr>
                <w:rFonts w:ascii="GHEA Grapalat" w:eastAsia="Times New Roman" w:hAnsi="GHEA Grapalat" w:cs="Times New Roman"/>
                <w:b/>
                <w:bCs/>
                <w:sz w:val="24"/>
                <w:szCs w:val="24"/>
                <w:lang w:val="hy-AM"/>
              </w:rPr>
            </w:pPr>
          </w:p>
        </w:tc>
      </w:tr>
      <w:tr w:rsidR="00931CDC" w:rsidRPr="009F07A4" w14:paraId="79429A99" w14:textId="1E3EA6DC" w:rsidTr="006F7AD1">
        <w:tblPrEx>
          <w:jc w:val="left"/>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gridBefore w:val="1"/>
          <w:wBefore w:w="34" w:type="dxa"/>
          <w:trHeight w:val="3300"/>
        </w:trPr>
        <w:tc>
          <w:tcPr>
            <w:tcW w:w="7423" w:type="dxa"/>
            <w:gridSpan w:val="2"/>
            <w:tcBorders>
              <w:right w:val="outset" w:sz="6" w:space="0" w:color="auto"/>
            </w:tcBorders>
          </w:tcPr>
          <w:p w14:paraId="38E0C757" w14:textId="77777777" w:rsidR="00931CDC" w:rsidRPr="001A709F" w:rsidRDefault="00931CDC" w:rsidP="006F7AD1">
            <w:pPr>
              <w:spacing w:after="0"/>
              <w:ind w:right="126" w:firstLine="708"/>
              <w:jc w:val="both"/>
              <w:rPr>
                <w:rFonts w:ascii="GHEA Grapalat" w:hAnsi="GHEA Grapalat"/>
                <w:spacing w:val="-6"/>
                <w:sz w:val="24"/>
                <w:szCs w:val="24"/>
                <w:lang w:val="hy-AM"/>
              </w:rPr>
            </w:pPr>
            <w:r w:rsidRPr="001A709F">
              <w:rPr>
                <w:rFonts w:ascii="GHEA Grapalat" w:hAnsi="GHEA Grapalat"/>
                <w:spacing w:val="-6"/>
                <w:sz w:val="24"/>
                <w:szCs w:val="24"/>
                <w:lang w:val="hy-AM"/>
              </w:rPr>
              <w:t>ՀՀ ֆինանսների նախարարությունն ուսումնասիրել է ««Ավտոմոբիլային տրանսպորտի մասին» Հայաստանի Հանրապետության օրենքում փոփոխություն և լրացում կատարելու մասին», ««Տեղական տուրքերի և վճարների մասին» Հայաստանի Հանրապետության օրենքում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նախագծերը և հայտնում է հետևյալը.</w:t>
            </w:r>
          </w:p>
          <w:p w14:paraId="224C1BCB" w14:textId="77777777" w:rsidR="00931CDC" w:rsidRPr="001A709F" w:rsidRDefault="00931CDC" w:rsidP="006F7AD1">
            <w:pPr>
              <w:spacing w:after="0"/>
              <w:ind w:right="126" w:firstLine="708"/>
              <w:jc w:val="both"/>
              <w:rPr>
                <w:rFonts w:ascii="GHEA Grapalat" w:hAnsi="GHEA Grapalat"/>
                <w:spacing w:val="-6"/>
                <w:sz w:val="24"/>
                <w:szCs w:val="24"/>
                <w:lang w:val="hy-AM"/>
              </w:rPr>
            </w:pPr>
            <w:r w:rsidRPr="001A709F">
              <w:rPr>
                <w:rFonts w:ascii="GHEA Grapalat" w:hAnsi="GHEA Grapalat"/>
                <w:spacing w:val="-6"/>
                <w:sz w:val="24"/>
                <w:szCs w:val="24"/>
                <w:lang w:val="hy-AM"/>
              </w:rPr>
              <w:lastRenderedPageBreak/>
              <w:t>«Վարչական իրավախախտումների վերաբերյալ Հայաստանի Հանրապետության օրենսգրքում փոփոխություններ և լրացումներ կատարելու մասին» օրենքի նախագծի 1-ին հոդվածի համաձայն՝ ներհամայնքային կանոնավոր փոխադրում իրականացնող ավտոբուսների, տրոլեյբուսների կամ մետրոպոլիտենի ծառայություններից առանց սահմանված տեղական վճարը կամ միասնական ծառայության տեղական վճարը կամ փոխադրավարձը վճարելու կամ տրանսպորտային միջոցում առանց տեղական վճարի վճարման կրիչը վավերացում կատարելու օգտվելը առաջացնում է տուգանքի նշանակում՝ սահմանված նվազագույն աշխատավարձի տասնհինգապատիկի չափով:</w:t>
            </w:r>
          </w:p>
          <w:p w14:paraId="5CD2F44A" w14:textId="77777777" w:rsidR="00931CDC" w:rsidRPr="001A709F" w:rsidRDefault="00931CDC" w:rsidP="006F7AD1">
            <w:pPr>
              <w:spacing w:after="0"/>
              <w:ind w:right="126" w:firstLine="708"/>
              <w:jc w:val="both"/>
              <w:rPr>
                <w:rFonts w:ascii="GHEA Grapalat" w:hAnsi="GHEA Grapalat"/>
                <w:spacing w:val="-6"/>
                <w:sz w:val="24"/>
                <w:szCs w:val="24"/>
                <w:lang w:val="af-ZA"/>
              </w:rPr>
            </w:pPr>
            <w:r w:rsidRPr="001A709F">
              <w:rPr>
                <w:rFonts w:ascii="GHEA Grapalat" w:hAnsi="GHEA Grapalat"/>
                <w:spacing w:val="-6"/>
                <w:sz w:val="24"/>
                <w:szCs w:val="24"/>
                <w:lang w:val="hy-AM"/>
              </w:rPr>
              <w:t xml:space="preserve">Խնդրո առարկա իրավախախտման համար օրենքով սահմանված նվազագույն աշխատավարձի տասնհինգապատիկի չափով տուգանքի սահմանումն առաջարկում ենք քննարկել ՀՀ Սահմանադրությամբ նախատեսված համաչափության սկզբունքի տեսանկյունից՝ համեմատելով ՀՀ Վարչական իրավախախտումների վերաբերյալ Հայաստանի Հանրապետության օրենսգրքով նախատեսված այլ սանկցիաների հետ: </w:t>
            </w:r>
          </w:p>
          <w:p w14:paraId="22B44833" w14:textId="77777777" w:rsidR="00931CDC" w:rsidRPr="00931CDC" w:rsidRDefault="00931CDC" w:rsidP="006F7AD1">
            <w:pPr>
              <w:shd w:val="clear" w:color="auto" w:fill="FFFFFF"/>
              <w:tabs>
                <w:tab w:val="left" w:pos="7800"/>
              </w:tabs>
              <w:spacing w:after="0"/>
              <w:ind w:left="-42"/>
              <w:jc w:val="both"/>
              <w:rPr>
                <w:rFonts w:ascii="GHEA Grapalat" w:eastAsia="Times New Roman" w:hAnsi="GHEA Grapalat" w:cs="Times New Roman"/>
                <w:color w:val="000000"/>
                <w:sz w:val="24"/>
                <w:szCs w:val="24"/>
                <w:lang w:val="af-ZA"/>
              </w:rPr>
            </w:pPr>
          </w:p>
        </w:tc>
        <w:tc>
          <w:tcPr>
            <w:tcW w:w="6512" w:type="dxa"/>
            <w:tcBorders>
              <w:left w:val="outset" w:sz="6" w:space="0" w:color="auto"/>
            </w:tcBorders>
          </w:tcPr>
          <w:p w14:paraId="00BB6774" w14:textId="77777777" w:rsidR="00623206" w:rsidRDefault="00623206"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14:paraId="307C6F9C" w14:textId="2C260159" w:rsidR="00623206" w:rsidRDefault="00623206"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heme="minorEastAsia" w:hAnsi="GHEA Grapalat" w:cs="Arial"/>
                <w:sz w:val="24"/>
                <w:szCs w:val="24"/>
                <w:shd w:val="clear" w:color="auto" w:fill="FFFFFF"/>
                <w:lang w:val="hy-AM"/>
              </w:rPr>
              <w:t>Կատարված առաջարկությունը քննարկվել</w:t>
            </w:r>
            <w:r w:rsidR="00F44EB6">
              <w:rPr>
                <w:rFonts w:ascii="GHEA Grapalat" w:eastAsiaTheme="minorEastAsia" w:hAnsi="GHEA Grapalat" w:cs="Arial"/>
                <w:sz w:val="24"/>
                <w:szCs w:val="24"/>
                <w:shd w:val="clear" w:color="auto" w:fill="FFFFFF"/>
                <w:lang w:val="hy-AM"/>
              </w:rPr>
              <w:t xml:space="preserve"> է</w:t>
            </w:r>
            <w:r>
              <w:rPr>
                <w:rFonts w:ascii="GHEA Grapalat" w:eastAsiaTheme="minorEastAsia" w:hAnsi="GHEA Grapalat" w:cs="Arial"/>
                <w:sz w:val="24"/>
                <w:szCs w:val="24"/>
                <w:shd w:val="clear" w:color="auto" w:fill="FFFFFF"/>
                <w:lang w:val="hy-AM"/>
              </w:rPr>
              <w:t xml:space="preserve"> և հաշվի առնելով, Վ</w:t>
            </w:r>
            <w:r>
              <w:rPr>
                <w:rFonts w:ascii="GHEA Grapalat" w:hAnsi="GHEA Grapalat"/>
                <w:spacing w:val="-6"/>
                <w:sz w:val="24"/>
                <w:szCs w:val="24"/>
                <w:lang w:val="hy-AM"/>
              </w:rPr>
              <w:t>արչական իրավախախտումների վերաբերյալ օրենսգրքում առկա սանկցիայի չափը, Հայաստանի Հանրապետության միջին աշխատավարձի չափը, գտնում ենք, որ ավելի պակաս չափով տուգանքը չի կարող կանխարգելել նշված իրավախախտման կատարումը:</w:t>
            </w:r>
          </w:p>
          <w:p w14:paraId="64941139" w14:textId="77777777" w:rsidR="00931CDC" w:rsidRDefault="00931CDC" w:rsidP="006F7AD1">
            <w:pPr>
              <w:shd w:val="clear" w:color="auto" w:fill="FFFFFF"/>
              <w:tabs>
                <w:tab w:val="left" w:pos="7800"/>
              </w:tabs>
              <w:spacing w:after="0"/>
              <w:ind w:left="-42"/>
              <w:jc w:val="both"/>
              <w:rPr>
                <w:rFonts w:ascii="GHEA Grapalat" w:eastAsia="Times New Roman" w:hAnsi="GHEA Grapalat" w:cs="Times New Roman"/>
                <w:color w:val="000000"/>
                <w:sz w:val="24"/>
                <w:szCs w:val="24"/>
                <w:lang w:val="hy-AM"/>
              </w:rPr>
            </w:pPr>
          </w:p>
        </w:tc>
      </w:tr>
      <w:tr w:rsidR="005F011C" w:rsidRPr="00931CDC" w14:paraId="493AA2B9" w14:textId="77777777" w:rsidTr="006F7AD1">
        <w:trPr>
          <w:trHeight w:val="392"/>
          <w:tblCellSpacing w:w="0" w:type="dxa"/>
          <w:jc w:val="center"/>
        </w:trPr>
        <w:tc>
          <w:tcPr>
            <w:tcW w:w="7457" w:type="dxa"/>
            <w:gridSpan w:val="3"/>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2043E03E" w14:textId="2CB02BD5" w:rsidR="005F011C" w:rsidRPr="005F011C" w:rsidRDefault="005F011C" w:rsidP="006F7AD1">
            <w:pPr>
              <w:spacing w:after="0"/>
              <w:ind w:left="67" w:right="93"/>
              <w:jc w:val="center"/>
              <w:rPr>
                <w:rFonts w:ascii="GHEA Grapalat" w:hAnsi="GHEA Grapalat" w:cs="Sylfaen"/>
                <w:b/>
                <w:color w:val="000000" w:themeColor="text1"/>
                <w:sz w:val="24"/>
                <w:szCs w:val="24"/>
                <w:lang w:val="hy-AM"/>
              </w:rPr>
            </w:pPr>
            <w:r>
              <w:rPr>
                <w:rFonts w:ascii="GHEA Grapalat" w:hAnsi="GHEA Grapalat"/>
                <w:b/>
                <w:sz w:val="24"/>
                <w:szCs w:val="24"/>
              </w:rPr>
              <w:t>7</w:t>
            </w:r>
            <w:r w:rsidRPr="00A924F9">
              <w:rPr>
                <w:rFonts w:ascii="GHEA Grapalat" w:hAnsi="GHEA Grapalat"/>
                <w:b/>
                <w:sz w:val="24"/>
                <w:szCs w:val="24"/>
                <w:lang w:val="hy-AM"/>
              </w:rPr>
              <w:t xml:space="preserve">. </w:t>
            </w:r>
            <w:r>
              <w:rPr>
                <w:rFonts w:ascii="GHEA Grapalat" w:hAnsi="GHEA Grapalat"/>
                <w:b/>
                <w:sz w:val="24"/>
                <w:szCs w:val="24"/>
                <w:lang w:val="hy-AM"/>
              </w:rPr>
              <w:t>ՀՀ ՆԵՐՔԻՆ ԳՈՐԾԵՐԻ ՆԱԽԱՐԱՐՈՒԹՅՈՒՆ</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66FE6A23" w14:textId="78C94D4E" w:rsidR="005F011C" w:rsidRPr="00931CDC" w:rsidRDefault="005F011C" w:rsidP="006F7AD1">
            <w:pPr>
              <w:spacing w:after="0"/>
              <w:ind w:left="142" w:firstLine="284"/>
              <w:jc w:val="center"/>
              <w:rPr>
                <w:rFonts w:ascii="GHEA Grapalat" w:eastAsia="Times New Roman" w:hAnsi="GHEA Grapalat" w:cs="Times New Roman"/>
                <w:b/>
                <w:bCs/>
                <w:color w:val="000000" w:themeColor="text1"/>
                <w:sz w:val="24"/>
                <w:szCs w:val="24"/>
                <w:u w:val="single"/>
              </w:rPr>
            </w:pPr>
          </w:p>
        </w:tc>
      </w:tr>
      <w:tr w:rsidR="005F011C" w:rsidRPr="00044CA4" w14:paraId="7F995679" w14:textId="77777777" w:rsidTr="006F7AD1">
        <w:trPr>
          <w:trHeight w:val="195"/>
          <w:tblCellSpacing w:w="0" w:type="dxa"/>
          <w:jc w:val="center"/>
        </w:trPr>
        <w:tc>
          <w:tcPr>
            <w:tcW w:w="7457" w:type="dxa"/>
            <w:gridSpan w:val="3"/>
            <w:vMerge/>
            <w:tcBorders>
              <w:left w:val="outset" w:sz="6" w:space="0" w:color="auto"/>
              <w:right w:val="outset" w:sz="6" w:space="0" w:color="auto"/>
            </w:tcBorders>
            <w:shd w:val="clear" w:color="auto" w:fill="A6A6A6" w:themeFill="background1" w:themeFillShade="A6"/>
            <w:vAlign w:val="center"/>
          </w:tcPr>
          <w:p w14:paraId="69815D29" w14:textId="77777777" w:rsidR="005F011C" w:rsidRPr="00A924F9" w:rsidRDefault="005F011C" w:rsidP="006F7AD1">
            <w:pPr>
              <w:spacing w:after="0"/>
              <w:ind w:left="67" w:right="93" w:firstLine="142"/>
              <w:jc w:val="both"/>
              <w:rPr>
                <w:rFonts w:ascii="GHEA Grapalat" w:hAnsi="GHEA Grapalat" w:cs="Sylfaen"/>
                <w:color w:val="FF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2DFD273" w14:textId="047900F3" w:rsidR="005F011C" w:rsidRPr="005F011C" w:rsidRDefault="005F011C" w:rsidP="006F7AD1">
            <w:pPr>
              <w:spacing w:after="0"/>
              <w:ind w:left="142" w:firstLine="284"/>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06.03.2025թ.</w:t>
            </w:r>
          </w:p>
        </w:tc>
      </w:tr>
      <w:tr w:rsidR="005F011C" w:rsidRPr="009F07A4" w14:paraId="18612279" w14:textId="17ECE97B" w:rsidTr="006F7AD1">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415"/>
          <w:jc w:val="center"/>
        </w:trPr>
        <w:tc>
          <w:tcPr>
            <w:tcW w:w="7457" w:type="dxa"/>
            <w:gridSpan w:val="3"/>
          </w:tcPr>
          <w:p w14:paraId="657268CE" w14:textId="77777777" w:rsidR="005F011C" w:rsidRPr="007F54CF" w:rsidRDefault="005F011C" w:rsidP="006F7AD1">
            <w:pPr>
              <w:spacing w:after="0"/>
              <w:ind w:right="126" w:firstLine="708"/>
              <w:jc w:val="both"/>
              <w:rPr>
                <w:rFonts w:ascii="GHEA Grapalat" w:hAnsi="GHEA Grapalat"/>
                <w:spacing w:val="-6"/>
                <w:sz w:val="24"/>
                <w:szCs w:val="24"/>
                <w:lang w:val="hy-AM"/>
              </w:rPr>
            </w:pPr>
            <w:r w:rsidRPr="007F54CF">
              <w:rPr>
                <w:rFonts w:ascii="GHEA Grapalat" w:hAnsi="GHEA Grapalat"/>
                <w:spacing w:val="-6"/>
                <w:sz w:val="24"/>
                <w:szCs w:val="24"/>
                <w:lang w:val="hy-AM"/>
              </w:rPr>
              <w:t xml:space="preserve">Ի կատարումն ՀՀ վարչապետի 04.03.2025թ. թիվ 02/05.1/40031-2024 հանձնարարականի՝ ՀՀ ներքին գործերի նախարարությունում ուսումնասիրվել են «Ավտոմոբիլային տրանսպորտի մասին» օրենքում փոփոխություն և լրացում կատարելու մասին», «Տեղական տուրքերի և վճարների մասին» օրենքում լրացումներ կատարելու մասին» և «Վարչական </w:t>
            </w:r>
            <w:r w:rsidRPr="007F54CF">
              <w:rPr>
                <w:rFonts w:ascii="GHEA Grapalat" w:hAnsi="GHEA Grapalat"/>
                <w:spacing w:val="-6"/>
                <w:sz w:val="24"/>
                <w:szCs w:val="24"/>
                <w:lang w:val="hy-AM"/>
              </w:rPr>
              <w:lastRenderedPageBreak/>
              <w:t xml:space="preserve">իրավախախտումների վերաբերյալ Հայաստանի Հանրապետության օրենսգրքում փոփոխություններ և լրացումներ կատարելու մասին» օրենքների նախագծերը: </w:t>
            </w:r>
          </w:p>
          <w:p w14:paraId="712B84A5" w14:textId="77777777" w:rsidR="005F011C" w:rsidRPr="007F54CF" w:rsidRDefault="005F011C" w:rsidP="006F7AD1">
            <w:pPr>
              <w:spacing w:after="0"/>
              <w:ind w:right="126" w:firstLine="708"/>
              <w:jc w:val="both"/>
              <w:rPr>
                <w:rFonts w:ascii="GHEA Grapalat" w:hAnsi="GHEA Grapalat"/>
                <w:spacing w:val="-6"/>
                <w:sz w:val="24"/>
                <w:szCs w:val="24"/>
                <w:lang w:val="hy-AM"/>
              </w:rPr>
            </w:pPr>
            <w:r w:rsidRPr="007F54CF">
              <w:rPr>
                <w:rFonts w:ascii="GHEA Grapalat" w:hAnsi="GHEA Grapalat"/>
                <w:spacing w:val="-6"/>
                <w:sz w:val="24"/>
                <w:szCs w:val="24"/>
                <w:lang w:val="hy-AM"/>
              </w:rPr>
              <w:t xml:space="preserve">ՀՀ ներքին գործերի նախարարությունը, կարևորելով համագործակցությունը նախագծերով առաջարկվող կարգավորումների ապահովման կապակցությամբ, պատրաստակամ է իր լիազորությունների շրջանակներում ապահովելու համապատասխան աջակցություն։ </w:t>
            </w:r>
          </w:p>
          <w:p w14:paraId="2D8C97AB" w14:textId="77777777" w:rsidR="005F011C" w:rsidRPr="007F54CF" w:rsidRDefault="005F011C" w:rsidP="006F7AD1">
            <w:pPr>
              <w:spacing w:after="0"/>
              <w:ind w:right="126" w:firstLine="708"/>
              <w:jc w:val="both"/>
              <w:rPr>
                <w:rFonts w:ascii="GHEA Grapalat" w:hAnsi="GHEA Grapalat"/>
                <w:spacing w:val="-6"/>
                <w:sz w:val="24"/>
                <w:szCs w:val="24"/>
                <w:lang w:val="hy-AM"/>
              </w:rPr>
            </w:pPr>
            <w:r w:rsidRPr="007F54CF">
              <w:rPr>
                <w:rFonts w:ascii="GHEA Grapalat" w:hAnsi="GHEA Grapalat"/>
                <w:spacing w:val="-6"/>
                <w:sz w:val="24"/>
                <w:szCs w:val="24"/>
                <w:lang w:val="hy-AM"/>
              </w:rPr>
              <w:t>Միաժամանակ, հաշվի առնելով ՀՀ ներքին գործերի նախարարության ոստիկանությանը օրենքով վերապահված խնդիրները, հստակ գործառութային բաշխվածություն ապահովելու համար առաջարկվում է «Ավտոմոբիլային տրանսպորտի մասին» օրենքում փոփոխություն և լրացում կատարելու մասին օրենքի նախագծով լրացվող 11</w:t>
            </w:r>
            <w:r w:rsidRPr="007F54CF">
              <w:rPr>
                <w:rFonts w:ascii="Cambria Math" w:hAnsi="Cambria Math" w:cs="Cambria Math"/>
                <w:spacing w:val="-6"/>
                <w:sz w:val="24"/>
                <w:szCs w:val="24"/>
                <w:lang w:val="hy-AM"/>
              </w:rPr>
              <w:t>․</w:t>
            </w:r>
            <w:r w:rsidRPr="007F54CF">
              <w:rPr>
                <w:rFonts w:ascii="GHEA Grapalat" w:hAnsi="GHEA Grapalat"/>
                <w:spacing w:val="-6"/>
                <w:sz w:val="24"/>
                <w:szCs w:val="24"/>
                <w:lang w:val="hy-AM"/>
              </w:rPr>
              <w:t>1-ին հոդվածի 10-րդ մասը շարադրել հետևյալ խմբագրությամբ</w:t>
            </w:r>
            <w:r w:rsidRPr="007F54CF">
              <w:rPr>
                <w:rFonts w:ascii="Cambria Math" w:hAnsi="Cambria Math" w:cs="Cambria Math"/>
                <w:spacing w:val="-6"/>
                <w:sz w:val="24"/>
                <w:szCs w:val="24"/>
                <w:lang w:val="hy-AM"/>
              </w:rPr>
              <w:t>․</w:t>
            </w:r>
          </w:p>
          <w:p w14:paraId="05A339FD" w14:textId="77777777" w:rsidR="005F011C" w:rsidRPr="007F54CF" w:rsidRDefault="005F011C" w:rsidP="006F7AD1">
            <w:pPr>
              <w:spacing w:after="0"/>
              <w:ind w:right="126" w:firstLine="708"/>
              <w:jc w:val="both"/>
              <w:rPr>
                <w:rFonts w:ascii="GHEA Grapalat" w:hAnsi="GHEA Grapalat"/>
                <w:spacing w:val="-6"/>
                <w:sz w:val="24"/>
                <w:szCs w:val="24"/>
                <w:lang w:val="hy-AM"/>
              </w:rPr>
            </w:pPr>
            <w:bookmarkStart w:id="1" w:name="_Hlk192242086"/>
            <w:r w:rsidRPr="007F54CF">
              <w:rPr>
                <w:rFonts w:ascii="GHEA Grapalat" w:hAnsi="GHEA Grapalat"/>
                <w:spacing w:val="-6"/>
                <w:sz w:val="24"/>
                <w:szCs w:val="24"/>
                <w:lang w:val="hy-AM"/>
              </w:rPr>
              <w:t>«10</w:t>
            </w:r>
            <w:r w:rsidRPr="007F54CF">
              <w:rPr>
                <w:rFonts w:ascii="Cambria Math" w:hAnsi="Cambria Math" w:cs="Cambria Math"/>
                <w:spacing w:val="-6"/>
                <w:sz w:val="24"/>
                <w:szCs w:val="24"/>
                <w:lang w:val="hy-AM"/>
              </w:rPr>
              <w:t>․</w:t>
            </w:r>
            <w:r w:rsidRPr="007F54CF">
              <w:rPr>
                <w:rFonts w:ascii="GHEA Grapalat" w:hAnsi="GHEA Grapalat"/>
                <w:spacing w:val="-6"/>
                <w:sz w:val="24"/>
                <w:szCs w:val="24"/>
                <w:lang w:val="hy-AM"/>
              </w:rPr>
              <w:t xml:space="preserve"> Սույն հոդվածի 7-րդ մասով նախատեսված անձինք իրենց լիազորությունների իրականացման ընթացքում իրավունք ունեն՝ </w:t>
            </w:r>
          </w:p>
          <w:p w14:paraId="61F46198" w14:textId="77777777" w:rsidR="005F011C" w:rsidRPr="007F54CF" w:rsidRDefault="005F011C" w:rsidP="006F7AD1">
            <w:pPr>
              <w:spacing w:after="0"/>
              <w:ind w:right="126" w:firstLine="708"/>
              <w:jc w:val="both"/>
              <w:rPr>
                <w:rFonts w:ascii="GHEA Grapalat" w:hAnsi="GHEA Grapalat"/>
                <w:spacing w:val="-6"/>
                <w:sz w:val="24"/>
                <w:szCs w:val="24"/>
                <w:lang w:val="hy-AM"/>
              </w:rPr>
            </w:pPr>
            <w:r w:rsidRPr="007F54CF">
              <w:rPr>
                <w:rFonts w:ascii="GHEA Grapalat" w:hAnsi="GHEA Grapalat"/>
                <w:spacing w:val="-6"/>
                <w:sz w:val="24"/>
                <w:szCs w:val="24"/>
                <w:lang w:val="hy-AM"/>
              </w:rPr>
              <w:t>տեղական վճարի վճարման միջոց չունեցող անձին շարժական տեսաձայնագրող կամ լուսանկարահանող տեխնիկական միջոցների օգտագործմամբ, այդ թվում՝ դիմապատկերով նույնականացնելու նպատակով բնակչության պետական ռեգիստրից ստանալ տեղեկատվություն</w:t>
            </w:r>
            <w:r w:rsidRPr="007F54CF">
              <w:rPr>
                <w:rFonts w:ascii="Cambria Math" w:hAnsi="Cambria Math" w:cs="Cambria Math"/>
                <w:spacing w:val="-6"/>
                <w:sz w:val="24"/>
                <w:szCs w:val="24"/>
                <w:lang w:val="hy-AM"/>
              </w:rPr>
              <w:t>․</w:t>
            </w:r>
          </w:p>
          <w:p w14:paraId="6C807DA5" w14:textId="6D81DD3F" w:rsidR="005F011C" w:rsidRDefault="005F011C" w:rsidP="006F7AD1">
            <w:pPr>
              <w:spacing w:after="0"/>
              <w:ind w:right="126" w:firstLine="708"/>
              <w:jc w:val="both"/>
              <w:rPr>
                <w:rFonts w:ascii="GHEA Grapalat" w:eastAsia="Times New Roman" w:hAnsi="GHEA Grapalat" w:cs="Times New Roman"/>
                <w:color w:val="000000"/>
                <w:sz w:val="24"/>
                <w:szCs w:val="24"/>
                <w:lang w:val="hy-AM"/>
              </w:rPr>
            </w:pPr>
            <w:r w:rsidRPr="007F54CF">
              <w:rPr>
                <w:rFonts w:ascii="GHEA Grapalat" w:hAnsi="GHEA Grapalat"/>
                <w:spacing w:val="-6"/>
                <w:sz w:val="24"/>
                <w:szCs w:val="24"/>
                <w:lang w:val="hy-AM"/>
              </w:rPr>
              <w:t xml:space="preserve">սույն մասի 1-ին կետում նշված անձանց կողմից նույնականացումից հրաժարվելու կամ սույն հոդվածի 7-րդ մասով նախատեսված հրահանգները չկատարելու դեպքում դիմել ոստիկանություն՝ սույն մասի 1-ին կետում նշված անձանց նույնականացնելուն կամ իրենց լիազորություններն իրականացնելուն աջակցելու, իսկ տեղում դրա անհնարինության </w:t>
            </w:r>
            <w:r w:rsidRPr="007F54CF">
              <w:rPr>
                <w:rFonts w:ascii="GHEA Grapalat" w:hAnsi="GHEA Grapalat"/>
                <w:spacing w:val="-6"/>
                <w:sz w:val="24"/>
                <w:szCs w:val="24"/>
                <w:lang w:val="hy-AM"/>
              </w:rPr>
              <w:lastRenderedPageBreak/>
              <w:t>դեպքում՝ այդ անձանց ոստիկանություն տեղափոխելու նպատակով։»։</w:t>
            </w:r>
            <w:bookmarkEnd w:id="1"/>
          </w:p>
        </w:tc>
        <w:tc>
          <w:tcPr>
            <w:tcW w:w="6512" w:type="dxa"/>
          </w:tcPr>
          <w:p w14:paraId="3611C34F" w14:textId="5F65EBD3" w:rsidR="007F54CF" w:rsidRPr="00A924F9" w:rsidRDefault="007F54CF"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w:t>
            </w:r>
            <w:r w:rsidRPr="00A924F9">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w:t>
            </w:r>
            <w:r w:rsidRPr="00A924F9">
              <w:rPr>
                <w:rFonts w:ascii="GHEA Grapalat" w:eastAsia="Times New Roman" w:hAnsi="GHEA Grapalat" w:cs="Times New Roman"/>
                <w:color w:val="000000"/>
                <w:sz w:val="24"/>
                <w:szCs w:val="24"/>
                <w:lang w:val="hy-AM"/>
              </w:rPr>
              <w:t>:</w:t>
            </w:r>
          </w:p>
          <w:p w14:paraId="627E739B" w14:textId="092B2C51" w:rsidR="007F54CF" w:rsidRPr="00A924F9" w:rsidRDefault="007F54CF" w:rsidP="006F7AD1">
            <w:pPr>
              <w:spacing w:after="0"/>
              <w:ind w:right="132"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են համապատասխան փոփոխություններ:</w:t>
            </w:r>
            <w:r w:rsidRPr="00A924F9">
              <w:rPr>
                <w:rFonts w:ascii="GHEA Grapalat" w:eastAsia="Times New Roman" w:hAnsi="GHEA Grapalat" w:cs="Times New Roman"/>
                <w:color w:val="000000"/>
                <w:sz w:val="24"/>
                <w:szCs w:val="24"/>
                <w:lang w:val="hy-AM"/>
              </w:rPr>
              <w:t xml:space="preserve"> </w:t>
            </w:r>
          </w:p>
          <w:p w14:paraId="2825ED35" w14:textId="77777777" w:rsidR="007F54CF" w:rsidRDefault="007F54CF" w:rsidP="006F7AD1">
            <w:pPr>
              <w:tabs>
                <w:tab w:val="left" w:pos="7800"/>
              </w:tabs>
              <w:spacing w:after="0"/>
              <w:jc w:val="both"/>
              <w:rPr>
                <w:rFonts w:ascii="GHEA Grapalat" w:eastAsia="Times New Roman" w:hAnsi="GHEA Grapalat" w:cs="Times New Roman"/>
                <w:color w:val="000000"/>
                <w:sz w:val="24"/>
                <w:szCs w:val="24"/>
                <w:lang w:val="hy-AM"/>
              </w:rPr>
            </w:pPr>
          </w:p>
          <w:p w14:paraId="76C5C74E" w14:textId="77777777" w:rsidR="005F011C" w:rsidRDefault="005F011C" w:rsidP="006F7AD1">
            <w:pPr>
              <w:tabs>
                <w:tab w:val="left" w:pos="7800"/>
              </w:tabs>
              <w:spacing w:after="0"/>
              <w:jc w:val="both"/>
              <w:rPr>
                <w:rFonts w:ascii="GHEA Grapalat" w:eastAsia="Times New Roman" w:hAnsi="GHEA Grapalat" w:cs="Times New Roman"/>
                <w:color w:val="000000"/>
                <w:sz w:val="24"/>
                <w:szCs w:val="24"/>
                <w:lang w:val="hy-AM"/>
              </w:rPr>
            </w:pPr>
          </w:p>
        </w:tc>
      </w:tr>
      <w:tr w:rsidR="006F7AD1" w:rsidRPr="006F7AD1" w14:paraId="25D666BF" w14:textId="77777777" w:rsidTr="006F7AD1">
        <w:trPr>
          <w:trHeight w:val="392"/>
          <w:tblCellSpacing w:w="0" w:type="dxa"/>
          <w:jc w:val="center"/>
        </w:trPr>
        <w:tc>
          <w:tcPr>
            <w:tcW w:w="7457" w:type="dxa"/>
            <w:gridSpan w:val="3"/>
            <w:vMerge w:val="restart"/>
            <w:tcBorders>
              <w:top w:val="outset" w:sz="6" w:space="0" w:color="auto"/>
              <w:left w:val="outset" w:sz="6" w:space="0" w:color="auto"/>
              <w:right w:val="outset" w:sz="6" w:space="0" w:color="auto"/>
            </w:tcBorders>
            <w:shd w:val="clear" w:color="auto" w:fill="A6A6A6" w:themeFill="background1" w:themeFillShade="A6"/>
            <w:vAlign w:val="center"/>
          </w:tcPr>
          <w:p w14:paraId="65A72B58" w14:textId="58E62AAC" w:rsidR="006F7AD1" w:rsidRPr="006F7AD1" w:rsidRDefault="006F7AD1" w:rsidP="006F7AD1">
            <w:pPr>
              <w:spacing w:after="0"/>
              <w:ind w:left="67" w:right="93"/>
              <w:jc w:val="center"/>
              <w:rPr>
                <w:rFonts w:ascii="GHEA Grapalat" w:hAnsi="GHEA Grapalat" w:cs="Sylfaen"/>
                <w:b/>
                <w:color w:val="000000" w:themeColor="text1"/>
                <w:sz w:val="24"/>
                <w:szCs w:val="24"/>
                <w:lang w:val="hy-AM"/>
              </w:rPr>
            </w:pPr>
            <w:r>
              <w:rPr>
                <w:rFonts w:ascii="GHEA Grapalat" w:hAnsi="GHEA Grapalat"/>
                <w:b/>
                <w:sz w:val="24"/>
                <w:szCs w:val="24"/>
                <w:lang w:val="hy-AM"/>
              </w:rPr>
              <w:lastRenderedPageBreak/>
              <w:t>8</w:t>
            </w:r>
            <w:r w:rsidRPr="00A924F9">
              <w:rPr>
                <w:rFonts w:ascii="GHEA Grapalat" w:hAnsi="GHEA Grapalat"/>
                <w:b/>
                <w:sz w:val="24"/>
                <w:szCs w:val="24"/>
                <w:lang w:val="hy-AM"/>
              </w:rPr>
              <w:t xml:space="preserve">. </w:t>
            </w:r>
            <w:r>
              <w:rPr>
                <w:rFonts w:ascii="GHEA Grapalat" w:hAnsi="GHEA Grapalat"/>
                <w:b/>
                <w:sz w:val="24"/>
                <w:szCs w:val="24"/>
                <w:lang w:val="hy-AM"/>
              </w:rPr>
              <w:t>ՏԱՐԱԾՔԱՅԻՆ ԶԱՐԳԱՑՄԱՆ ԵՎ ՇՐՋԱԿԱ ՄԻՋԱՎԱՅՐԻ ՆԱԽԱՐԱՐԱԿԱՆ ԿՈՄԻՏԵԻ ՆԻՍՏ</w:t>
            </w: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5936C953" w14:textId="1F0C20F6" w:rsidR="006F7AD1" w:rsidRPr="006F7AD1" w:rsidRDefault="006F7AD1" w:rsidP="006F7AD1">
            <w:pPr>
              <w:spacing w:after="0"/>
              <w:ind w:left="142" w:firstLine="284"/>
              <w:jc w:val="center"/>
              <w:rPr>
                <w:rFonts w:ascii="GHEA Grapalat" w:eastAsia="Times New Roman" w:hAnsi="GHEA Grapalat" w:cs="Times New Roman"/>
                <w:b/>
                <w:bCs/>
                <w:color w:val="000000" w:themeColor="text1"/>
                <w:sz w:val="24"/>
                <w:szCs w:val="24"/>
                <w:lang w:val="hy-AM"/>
              </w:rPr>
            </w:pPr>
            <w:r w:rsidRPr="006F7AD1">
              <w:rPr>
                <w:rFonts w:ascii="GHEA Grapalat" w:eastAsia="Times New Roman" w:hAnsi="GHEA Grapalat" w:cs="Times New Roman"/>
                <w:b/>
                <w:bCs/>
                <w:color w:val="000000" w:themeColor="text1"/>
                <w:sz w:val="24"/>
                <w:szCs w:val="24"/>
                <w:lang w:val="hy-AM"/>
              </w:rPr>
              <w:t>ԿԱ/78-2025</w:t>
            </w:r>
          </w:p>
        </w:tc>
      </w:tr>
      <w:tr w:rsidR="006F7AD1" w:rsidRPr="005F011C" w14:paraId="19EC86D7" w14:textId="77777777" w:rsidTr="006F7AD1">
        <w:trPr>
          <w:trHeight w:val="195"/>
          <w:tblCellSpacing w:w="0" w:type="dxa"/>
          <w:jc w:val="center"/>
        </w:trPr>
        <w:tc>
          <w:tcPr>
            <w:tcW w:w="7457" w:type="dxa"/>
            <w:gridSpan w:val="3"/>
            <w:vMerge/>
            <w:tcBorders>
              <w:left w:val="outset" w:sz="6" w:space="0" w:color="auto"/>
              <w:right w:val="outset" w:sz="6" w:space="0" w:color="auto"/>
            </w:tcBorders>
            <w:shd w:val="clear" w:color="auto" w:fill="A6A6A6" w:themeFill="background1" w:themeFillShade="A6"/>
            <w:vAlign w:val="center"/>
          </w:tcPr>
          <w:p w14:paraId="2D306EF3" w14:textId="77777777" w:rsidR="006F7AD1" w:rsidRPr="00A924F9" w:rsidRDefault="006F7AD1" w:rsidP="006F7AD1">
            <w:pPr>
              <w:spacing w:after="0"/>
              <w:ind w:left="67" w:right="93" w:firstLine="142"/>
              <w:jc w:val="both"/>
              <w:rPr>
                <w:rFonts w:ascii="GHEA Grapalat" w:hAnsi="GHEA Grapalat" w:cs="Sylfaen"/>
                <w:color w:val="FF0000"/>
                <w:sz w:val="24"/>
                <w:szCs w:val="24"/>
                <w:lang w:val="hy-AM"/>
              </w:rPr>
            </w:pPr>
          </w:p>
        </w:tc>
        <w:tc>
          <w:tcPr>
            <w:tcW w:w="65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61D37A5" w14:textId="0F6275BA" w:rsidR="006F7AD1" w:rsidRPr="005F011C" w:rsidRDefault="006F7AD1" w:rsidP="006F7AD1">
            <w:pPr>
              <w:spacing w:after="0"/>
              <w:ind w:left="142" w:firstLine="284"/>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07.03.2025թ.</w:t>
            </w:r>
          </w:p>
        </w:tc>
      </w:tr>
      <w:tr w:rsidR="006F7AD1" w14:paraId="76068026" w14:textId="5FFEC990" w:rsidTr="006F7AD1">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1710"/>
          <w:jc w:val="center"/>
        </w:trPr>
        <w:tc>
          <w:tcPr>
            <w:tcW w:w="7455" w:type="dxa"/>
            <w:gridSpan w:val="3"/>
            <w:tcBorders>
              <w:right w:val="outset" w:sz="6" w:space="0" w:color="auto"/>
            </w:tcBorders>
          </w:tcPr>
          <w:p w14:paraId="68AC3B3A"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 xml:space="preserve">1. Վարչապետի աշխատակազմի ղեկավար Արայիկ Հարությունյանի առաջարկությամբ կվերանայվեն տուգանքների չափերը, մասնավորապես՝ ներհամայնքային կանոնավոր փոխադրում իրականացնող ավտոբուսների, տրոլեյբուսների կամ մետրոպոլիտենի ծառայություններից առանց սահմանված տեղական վճարը կամ միասնական ծառայության տեղական վճարը կամ փոխադրավարձը վճարելու կամ տրանսպորտային միջոցում առանց տեղական վճարի վճարման կրիչը վավերացում կատարելու օգտվելու դեպքում տուգանքի չափ կնախատեսվի սահմանված նվազագույն աշխատավարձի տասնապատիկի չափով, տեղական վճարի կամ միասնական ծառայության տեղական վճարի արտոնության կիրառմամբ այլ անձի կողմից նշված ծառայություններից օգտվելու դեպքում տուգանքի չափ կնախատեսվի սահմանված նվազագույն աշխատավարձի տասնհինգապատիկի չափով, իսկ նշված ծառայությունների համար նախատեսված միասնական ծառայության տեղական վճարը որոշակի ժամանակահատվածում անսահմանափակ ուղևորությունների համար վճարված լինելու կամ տեղական վճարի զրոյական դրույքաչափի կիրառմամբ արտոնություն ստացած լինելու դեպքում ծառայությունից նույն </w:t>
            </w:r>
            <w:r w:rsidRPr="006F7AD1">
              <w:rPr>
                <w:rFonts w:ascii="GHEA Grapalat" w:eastAsia="Times New Roman" w:hAnsi="GHEA Grapalat" w:cs="Times New Roman"/>
                <w:color w:val="000000"/>
                <w:sz w:val="24"/>
                <w:szCs w:val="24"/>
                <w:lang w:val="hy-AM"/>
              </w:rPr>
              <w:lastRenderedPageBreak/>
              <w:t xml:space="preserve">ժամանակահատվածում առանց տրանսպորտային միջոցում վավերացում կատարելու օգտվելու դեպքում տուգանքի չափ կնախատեսվի սահմանված նվազագույն աշխատավարձի եռապատիկի չափով. </w:t>
            </w:r>
          </w:p>
          <w:p w14:paraId="035BCDE3"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 xml:space="preserve">2. Տարածքային կառավարման և ենթակառուցվածքների նախարարի տեղակալ Արմեն Սիմոնյանի դիտարկումների հիման վրա՝ ա) «Վարչական իրավախախտումների վերաբերյալ ՀՀ օրենսգրքում փոփոխություններ և լրացումներ կատարելու մասին» օրենքի նախագծի 137-րդ հոդվածը վերախմբագրելու փոխարեն համապատասխան լրացումը կկատարվի այլ հոդվածով և վերջինիս առնչությամբ տեխնիկական շտկումներ կիրականացվեն նաև «Վարչական իրավախախտումների վերաբերյալ» ՀՀ օրենսգրքի 229- րդ հոդվածում, </w:t>
            </w:r>
          </w:p>
          <w:p w14:paraId="4430FCB6"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 xml:space="preserve">բ) կհանվի միջմարզային, ներմարզային և ներհամայնքային ավտոբուսային կանոնավոր փոխադրումներ իրականացնող տրանսպորտային միջոցների տարիքային սահմանափակման հետ կապված կարգավորումը՝ վերջինիս մասով առանձին նախաձեռնությամբ հադես գալու նպատակով. </w:t>
            </w:r>
          </w:p>
          <w:p w14:paraId="22E9C9D2"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 xml:space="preserve">3. Վարչապետի աշխատակազմի տարածքային զարգացման և շրջակա միջավայրի հարցերի վարչության պետ Աստղիկ Մելքոնյանի դիտարկումների հիման վրա՝ ա) կհանվի ՀՀ կառավարության 2020 թվականի դեկտեմբերի 3-ի N 1994-Ն որոշման լիազորող նորմը խմբագրելու վերաբերյալ դրույթը, բ) կնշվի նախագծի կապը ռազմավարական փաստաթղթերի հետ. </w:t>
            </w:r>
          </w:p>
          <w:p w14:paraId="1E931386"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 xml:space="preserve">4. նախագծից կհանվի համայնքի ղեկավարի կողմից լիազորված համայնքի աշխատակազմի պաշտոնատար անձանց կամ 100 տոկոս համայնքային մասնակցությամբ օպերատորի աշխատակիցների կողմից հրահանգներ տալու հետ կապված դրույթները. </w:t>
            </w:r>
          </w:p>
          <w:p w14:paraId="048B49DC" w14:textId="0B60BA8C"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lastRenderedPageBreak/>
              <w:t xml:space="preserve">5. հսկողության իրականացման նպատակով օգտագործվող տեխնիկական միջոցների, սարքավորումների (տեսանկարահանում, լուսանկարահանում, ձայնագրում) կիրառման հետ կապված դեպքերը կկարգավորվեն Ներքին գործերի նախարարության պարեկային ծառայության համար նախատեսված համանման կարգավորումների օրինակով. </w:t>
            </w:r>
          </w:p>
          <w:p w14:paraId="00A2864A" w14:textId="6E9D2B4D" w:rsidR="006F7AD1" w:rsidRP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6. Տարածքային զարգացման և շրջակա միջավայրի նախարարական կոմիտեի նիստի դիտարկումների հաշվառմամբ լրամշակված նախագիծը 2025 թվականի մարտի 10-ին կներկայացվի հանրային քննարկման (կամփոփվի մարտի 25-ին) և կներառվի Տարածքային զարգացման և շրջակա միջավայրի նախարարական կոմիտեի մարտի 21-ին կայանալիք նիստի օրակարգում</w:t>
            </w:r>
          </w:p>
        </w:tc>
        <w:tc>
          <w:tcPr>
            <w:tcW w:w="6514" w:type="dxa"/>
            <w:tcBorders>
              <w:left w:val="outset" w:sz="6" w:space="0" w:color="auto"/>
            </w:tcBorders>
          </w:tcPr>
          <w:p w14:paraId="18E14F8C"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p>
          <w:p w14:paraId="16B57AAA"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p>
          <w:p w14:paraId="4B2F8634" w14:textId="77777777" w:rsidR="006F7AD1" w:rsidRDefault="006F7AD1" w:rsidP="006F7AD1">
            <w:pPr>
              <w:tabs>
                <w:tab w:val="left" w:pos="7800"/>
              </w:tabs>
              <w:spacing w:after="0"/>
              <w:jc w:val="both"/>
              <w:rPr>
                <w:rFonts w:ascii="GHEA Grapalat" w:eastAsia="Times New Roman" w:hAnsi="GHEA Grapalat" w:cs="Times New Roman"/>
                <w:color w:val="000000"/>
                <w:sz w:val="24"/>
                <w:szCs w:val="24"/>
                <w:lang w:val="hy-AM"/>
              </w:rPr>
            </w:pPr>
          </w:p>
          <w:p w14:paraId="5571DD7E"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Ընդունվել է</w:t>
            </w:r>
            <w:r w:rsidRPr="009F07A4">
              <w:rPr>
                <w:rFonts w:ascii="GHEA Grapalat" w:eastAsia="Times New Roman" w:hAnsi="GHEA Grapalat" w:cs="Times New Roman"/>
                <w:color w:val="000000"/>
                <w:sz w:val="24"/>
                <w:szCs w:val="24"/>
                <w:lang w:val="hy-AM"/>
              </w:rPr>
              <w:t>:</w:t>
            </w:r>
          </w:p>
          <w:p w14:paraId="0CC9DCFB"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Կատարվել է համապատասխան փոփոխություն</w:t>
            </w:r>
          </w:p>
          <w:p w14:paraId="372F33F8"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8E98012"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0E2F740"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3E341B61"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00B3CDD"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A2AE850"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B1F32FB"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6F3B301"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E2715D0"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1C7CAE59"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6394161"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0D8E1729"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1F1B292F"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007A6C5"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095C455"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3C99D8F4"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524EE04"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4CC0671"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421FE19C"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C1EFF3A"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C3240F1" w14:textId="77777777" w:rsid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1EF23478" w14:textId="66AD5B1A"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Pr="006F7AD1">
              <w:rPr>
                <w:rFonts w:ascii="GHEA Grapalat" w:eastAsia="Times New Roman" w:hAnsi="GHEA Grapalat" w:cs="Times New Roman"/>
                <w:color w:val="000000"/>
                <w:sz w:val="24"/>
                <w:szCs w:val="24"/>
                <w:lang w:val="hy-AM"/>
              </w:rPr>
              <w:t>. Ընդունվել է:</w:t>
            </w:r>
          </w:p>
          <w:p w14:paraId="7042051B"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Կատարվել է համապատասխան փոփոխություն</w:t>
            </w:r>
            <w:r w:rsidRPr="009F07A4">
              <w:rPr>
                <w:rFonts w:ascii="GHEA Grapalat" w:eastAsia="Times New Roman" w:hAnsi="GHEA Grapalat" w:cs="Times New Roman"/>
                <w:color w:val="000000"/>
                <w:sz w:val="24"/>
                <w:szCs w:val="24"/>
                <w:lang w:val="hy-AM"/>
              </w:rPr>
              <w:t>:</w:t>
            </w:r>
          </w:p>
          <w:p w14:paraId="2478A8BF" w14:textId="112BF766"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տարիքային սահմանափակման հետ կապված կարգավորման վերաբերյալ նախապատրաստվել է առանձին նախագիծ</w:t>
            </w:r>
            <w:r w:rsidRPr="006F7AD1">
              <w:rPr>
                <w:rFonts w:ascii="GHEA Grapalat" w:eastAsia="Times New Roman" w:hAnsi="GHEA Grapalat" w:cs="Times New Roman"/>
                <w:color w:val="000000"/>
                <w:sz w:val="24"/>
                <w:szCs w:val="24"/>
                <w:lang w:val="hy-AM"/>
              </w:rPr>
              <w:t>:</w:t>
            </w:r>
          </w:p>
          <w:p w14:paraId="43EE6AAC" w14:textId="77777777"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C7F26AC" w14:textId="77777777"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4FB5453" w14:textId="77777777"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8DEC4B3" w14:textId="77777777"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52CEAFB" w14:textId="77777777"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73F84DC" w14:textId="77777777"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3AD8D87E" w14:textId="77777777"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AAD9525" w14:textId="60A95BD1"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6F7AD1">
              <w:rPr>
                <w:rFonts w:ascii="GHEA Grapalat" w:eastAsia="Times New Roman" w:hAnsi="GHEA Grapalat" w:cs="Times New Roman"/>
                <w:color w:val="000000"/>
                <w:sz w:val="24"/>
                <w:szCs w:val="24"/>
                <w:lang w:val="hy-AM"/>
              </w:rPr>
              <w:t>. Ընդունվել է:</w:t>
            </w:r>
          </w:p>
          <w:p w14:paraId="603F6EE7"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Կատարվել է համապատասխան փոփոխություն</w:t>
            </w:r>
            <w:r w:rsidRPr="009F07A4">
              <w:rPr>
                <w:rFonts w:ascii="GHEA Grapalat" w:eastAsia="Times New Roman" w:hAnsi="GHEA Grapalat" w:cs="Times New Roman"/>
                <w:color w:val="000000"/>
                <w:sz w:val="24"/>
                <w:szCs w:val="24"/>
                <w:lang w:val="hy-AM"/>
              </w:rPr>
              <w:t>:</w:t>
            </w:r>
          </w:p>
          <w:p w14:paraId="3328C31A"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C344C4C"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D5FE49C"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42D22F2E"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78F7490" w14:textId="291EB784"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r w:rsidRPr="009F07A4">
              <w:rPr>
                <w:rFonts w:ascii="GHEA Grapalat" w:eastAsia="Times New Roman" w:hAnsi="GHEA Grapalat" w:cs="Times New Roman"/>
                <w:color w:val="000000"/>
                <w:sz w:val="24"/>
                <w:szCs w:val="24"/>
                <w:lang w:val="hy-AM"/>
              </w:rPr>
              <w:t xml:space="preserve">4. </w:t>
            </w:r>
            <w:r w:rsidRPr="006F7AD1">
              <w:rPr>
                <w:rFonts w:ascii="GHEA Grapalat" w:eastAsia="Times New Roman" w:hAnsi="GHEA Grapalat" w:cs="Times New Roman"/>
                <w:color w:val="000000"/>
                <w:sz w:val="24"/>
                <w:szCs w:val="24"/>
                <w:lang w:val="hy-AM"/>
              </w:rPr>
              <w:t>Ընդունվել է:</w:t>
            </w:r>
          </w:p>
          <w:p w14:paraId="5577A987"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Կատարվել է համապատասխան փոփոխություն</w:t>
            </w:r>
            <w:r w:rsidRPr="009F07A4">
              <w:rPr>
                <w:rFonts w:ascii="GHEA Grapalat" w:eastAsia="Times New Roman" w:hAnsi="GHEA Grapalat" w:cs="Times New Roman"/>
                <w:color w:val="000000"/>
                <w:sz w:val="24"/>
                <w:szCs w:val="24"/>
                <w:lang w:val="hy-AM"/>
              </w:rPr>
              <w:t>:</w:t>
            </w:r>
          </w:p>
          <w:p w14:paraId="1A731CF2"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4D2A2929"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6579DB0A"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0ED503F9"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1D062C2B"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78164860" w14:textId="5AAA510A"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6F7AD1">
              <w:rPr>
                <w:rFonts w:ascii="GHEA Grapalat" w:eastAsia="Times New Roman" w:hAnsi="GHEA Grapalat" w:cs="Times New Roman"/>
                <w:color w:val="000000"/>
                <w:sz w:val="24"/>
                <w:szCs w:val="24"/>
                <w:lang w:val="hy-AM"/>
              </w:rPr>
              <w:t>. Ընդունվել է:</w:t>
            </w:r>
          </w:p>
          <w:p w14:paraId="09E388E8"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r w:rsidRPr="006F7AD1">
              <w:rPr>
                <w:rFonts w:ascii="GHEA Grapalat" w:eastAsia="Times New Roman" w:hAnsi="GHEA Grapalat" w:cs="Times New Roman"/>
                <w:color w:val="000000"/>
                <w:sz w:val="24"/>
                <w:szCs w:val="24"/>
                <w:lang w:val="hy-AM"/>
              </w:rPr>
              <w:t>Կատարվել է համապատասխան փոփոխություն</w:t>
            </w:r>
            <w:r w:rsidRPr="009F07A4">
              <w:rPr>
                <w:rFonts w:ascii="GHEA Grapalat" w:eastAsia="Times New Roman" w:hAnsi="GHEA Grapalat" w:cs="Times New Roman"/>
                <w:color w:val="000000"/>
                <w:sz w:val="24"/>
                <w:szCs w:val="24"/>
                <w:lang w:val="hy-AM"/>
              </w:rPr>
              <w:t>:</w:t>
            </w:r>
          </w:p>
          <w:p w14:paraId="3DD18A25"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r w:rsidRPr="009F07A4">
              <w:rPr>
                <w:rFonts w:ascii="GHEA Grapalat" w:eastAsia="Times New Roman" w:hAnsi="GHEA Grapalat" w:cs="Times New Roman"/>
                <w:color w:val="000000"/>
                <w:sz w:val="24"/>
                <w:szCs w:val="24"/>
                <w:lang w:val="hy-AM"/>
              </w:rPr>
              <w:t xml:space="preserve"> </w:t>
            </w:r>
          </w:p>
          <w:p w14:paraId="52F3E079"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5B7B3EF0"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222A5A53" w14:textId="77777777" w:rsidR="006F7AD1" w:rsidRPr="009F07A4" w:rsidRDefault="006F7AD1" w:rsidP="006F7AD1">
            <w:pPr>
              <w:tabs>
                <w:tab w:val="left" w:pos="7800"/>
              </w:tabs>
              <w:spacing w:after="0"/>
              <w:jc w:val="center"/>
              <w:rPr>
                <w:rFonts w:ascii="GHEA Grapalat" w:eastAsia="Times New Roman" w:hAnsi="GHEA Grapalat" w:cs="Times New Roman"/>
                <w:color w:val="000000"/>
                <w:sz w:val="24"/>
                <w:szCs w:val="24"/>
                <w:lang w:val="hy-AM"/>
              </w:rPr>
            </w:pPr>
          </w:p>
          <w:p w14:paraId="34E12FA9" w14:textId="7E910891"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ru-RU"/>
              </w:rPr>
              <w:t xml:space="preserve">6. </w:t>
            </w:r>
            <w:r w:rsidRPr="006F7AD1">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 xml:space="preserve"> ի գիտություն</w:t>
            </w:r>
            <w:r>
              <w:rPr>
                <w:rFonts w:ascii="GHEA Grapalat" w:eastAsia="Times New Roman" w:hAnsi="GHEA Grapalat" w:cs="Times New Roman"/>
                <w:color w:val="000000"/>
                <w:sz w:val="24"/>
                <w:szCs w:val="24"/>
                <w:lang w:val="ru-RU"/>
              </w:rPr>
              <w:t>:</w:t>
            </w:r>
          </w:p>
          <w:p w14:paraId="4C877865" w14:textId="3BCB1688" w:rsidR="006F7AD1" w:rsidRPr="006F7AD1" w:rsidRDefault="006F7AD1" w:rsidP="006F7AD1">
            <w:pPr>
              <w:tabs>
                <w:tab w:val="left" w:pos="7800"/>
              </w:tabs>
              <w:spacing w:after="0"/>
              <w:jc w:val="center"/>
              <w:rPr>
                <w:rFonts w:ascii="GHEA Grapalat" w:eastAsia="Times New Roman" w:hAnsi="GHEA Grapalat" w:cs="Times New Roman"/>
                <w:color w:val="000000"/>
                <w:sz w:val="24"/>
                <w:szCs w:val="24"/>
                <w:lang w:val="ru-RU"/>
              </w:rPr>
            </w:pPr>
          </w:p>
        </w:tc>
      </w:tr>
    </w:tbl>
    <w:p w14:paraId="5A4FE88C" w14:textId="70F754C0" w:rsidR="003F7857" w:rsidRPr="00A924F9" w:rsidRDefault="003F7857" w:rsidP="004A33B5">
      <w:pPr>
        <w:shd w:val="clear" w:color="auto" w:fill="FFFFFF"/>
        <w:tabs>
          <w:tab w:val="left" w:pos="7800"/>
        </w:tabs>
        <w:spacing w:after="0"/>
        <w:jc w:val="both"/>
        <w:rPr>
          <w:rFonts w:ascii="GHEA Grapalat" w:eastAsia="Times New Roman" w:hAnsi="GHEA Grapalat" w:cs="Times New Roman"/>
          <w:color w:val="000000"/>
          <w:sz w:val="24"/>
          <w:szCs w:val="24"/>
          <w:lang w:val="hy-AM"/>
        </w:rPr>
      </w:pPr>
    </w:p>
    <w:sectPr w:rsidR="003F7857" w:rsidRPr="00A924F9" w:rsidSect="005B1996">
      <w:pgSz w:w="15840" w:h="12240" w:orient="landscape"/>
      <w:pgMar w:top="709" w:right="851" w:bottom="709"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B0EB9" w14:textId="77777777" w:rsidR="00BB6181" w:rsidRDefault="00BB6181" w:rsidP="00D85CEC">
      <w:pPr>
        <w:spacing w:after="0" w:line="240" w:lineRule="auto"/>
      </w:pPr>
      <w:r>
        <w:separator/>
      </w:r>
    </w:p>
  </w:endnote>
  <w:endnote w:type="continuationSeparator" w:id="0">
    <w:p w14:paraId="685F2F76" w14:textId="77777777" w:rsidR="00BB6181" w:rsidRDefault="00BB6181" w:rsidP="00D85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714D4" w14:textId="77777777" w:rsidR="00BB6181" w:rsidRDefault="00BB6181" w:rsidP="00D85CEC">
      <w:pPr>
        <w:spacing w:after="0" w:line="240" w:lineRule="auto"/>
      </w:pPr>
      <w:r>
        <w:separator/>
      </w:r>
    </w:p>
  </w:footnote>
  <w:footnote w:type="continuationSeparator" w:id="0">
    <w:p w14:paraId="07547E33" w14:textId="77777777" w:rsidR="00BB6181" w:rsidRDefault="00BB6181" w:rsidP="00D85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94E8C"/>
    <w:multiLevelType w:val="multilevel"/>
    <w:tmpl w:val="35EE7256"/>
    <w:lvl w:ilvl="0">
      <w:start w:val="1"/>
      <w:numFmt w:val="decimal"/>
      <w:lvlText w:val="%1."/>
      <w:lvlJc w:val="left"/>
      <w:pPr>
        <w:ind w:left="1789" w:firstLine="1429"/>
      </w:pPr>
      <w:rPr>
        <w:rFonts w:cs="Times New Roman" w:hint="default"/>
      </w:rPr>
    </w:lvl>
    <w:lvl w:ilvl="1">
      <w:start w:val="1"/>
      <w:numFmt w:val="lowerLetter"/>
      <w:lvlText w:val="%2."/>
      <w:lvlJc w:val="left"/>
      <w:pPr>
        <w:ind w:left="2509" w:firstLine="2149"/>
      </w:pPr>
      <w:rPr>
        <w:rFonts w:cs="Times New Roman" w:hint="default"/>
      </w:rPr>
    </w:lvl>
    <w:lvl w:ilvl="2">
      <w:start w:val="1"/>
      <w:numFmt w:val="lowerRoman"/>
      <w:lvlText w:val="%3."/>
      <w:lvlJc w:val="right"/>
      <w:pPr>
        <w:ind w:left="3229" w:firstLine="3049"/>
      </w:pPr>
      <w:rPr>
        <w:rFonts w:cs="Times New Roman" w:hint="default"/>
      </w:rPr>
    </w:lvl>
    <w:lvl w:ilvl="3">
      <w:start w:val="1"/>
      <w:numFmt w:val="decimal"/>
      <w:lvlText w:val="%4."/>
      <w:lvlJc w:val="left"/>
      <w:pPr>
        <w:ind w:left="3949" w:firstLine="3589"/>
      </w:pPr>
      <w:rPr>
        <w:rFonts w:cs="Times New Roman" w:hint="default"/>
      </w:rPr>
    </w:lvl>
    <w:lvl w:ilvl="4">
      <w:start w:val="1"/>
      <w:numFmt w:val="lowerLetter"/>
      <w:lvlText w:val="%5."/>
      <w:lvlJc w:val="left"/>
      <w:pPr>
        <w:ind w:left="4669" w:firstLine="4309"/>
      </w:pPr>
      <w:rPr>
        <w:rFonts w:cs="Times New Roman" w:hint="default"/>
      </w:rPr>
    </w:lvl>
    <w:lvl w:ilvl="5">
      <w:start w:val="1"/>
      <w:numFmt w:val="lowerRoman"/>
      <w:lvlText w:val="%6."/>
      <w:lvlJc w:val="right"/>
      <w:pPr>
        <w:ind w:left="5389" w:firstLine="5209"/>
      </w:pPr>
      <w:rPr>
        <w:rFonts w:cs="Times New Roman" w:hint="default"/>
      </w:rPr>
    </w:lvl>
    <w:lvl w:ilvl="6">
      <w:start w:val="1"/>
      <w:numFmt w:val="decimal"/>
      <w:lvlText w:val="%7."/>
      <w:lvlJc w:val="left"/>
      <w:pPr>
        <w:ind w:left="6109" w:firstLine="5749"/>
      </w:pPr>
      <w:rPr>
        <w:rFonts w:cs="Times New Roman" w:hint="default"/>
      </w:rPr>
    </w:lvl>
    <w:lvl w:ilvl="7">
      <w:start w:val="1"/>
      <w:numFmt w:val="lowerLetter"/>
      <w:lvlText w:val="%8."/>
      <w:lvlJc w:val="left"/>
      <w:pPr>
        <w:ind w:left="6829" w:firstLine="6469"/>
      </w:pPr>
      <w:rPr>
        <w:rFonts w:cs="Times New Roman" w:hint="default"/>
      </w:rPr>
    </w:lvl>
    <w:lvl w:ilvl="8">
      <w:start w:val="1"/>
      <w:numFmt w:val="lowerRoman"/>
      <w:lvlText w:val="%9."/>
      <w:lvlJc w:val="right"/>
      <w:pPr>
        <w:ind w:left="7549" w:firstLine="7369"/>
      </w:pPr>
      <w:rPr>
        <w:rFonts w:cs="Times New Roman" w:hint="default"/>
      </w:rPr>
    </w:lvl>
  </w:abstractNum>
  <w:abstractNum w:abstractNumId="1" w15:restartNumberingAfterBreak="0">
    <w:nsid w:val="12003410"/>
    <w:multiLevelType w:val="hybridMultilevel"/>
    <w:tmpl w:val="251859EC"/>
    <w:lvl w:ilvl="0" w:tplc="E88CC7F4">
      <w:start w:val="1"/>
      <w:numFmt w:val="decimal"/>
      <w:lvlText w:val="%1."/>
      <w:lvlJc w:val="left"/>
      <w:pPr>
        <w:ind w:left="1440" w:hanging="360"/>
      </w:pPr>
      <w:rPr>
        <w:rFonts w:hint="default"/>
        <w:b/>
        <w:bCs/>
        <w:sz w:val="24"/>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F4432B"/>
    <w:multiLevelType w:val="hybridMultilevel"/>
    <w:tmpl w:val="251859EC"/>
    <w:lvl w:ilvl="0" w:tplc="E88CC7F4">
      <w:start w:val="1"/>
      <w:numFmt w:val="decimal"/>
      <w:lvlText w:val="%1."/>
      <w:lvlJc w:val="left"/>
      <w:pPr>
        <w:ind w:left="1440" w:hanging="360"/>
      </w:pPr>
      <w:rPr>
        <w:rFonts w:hint="default"/>
        <w:b/>
        <w:bCs/>
        <w:sz w:val="24"/>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6C164EE"/>
    <w:multiLevelType w:val="hybridMultilevel"/>
    <w:tmpl w:val="C56E8FD8"/>
    <w:lvl w:ilvl="0" w:tplc="F67C9560">
      <w:start w:val="1"/>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91C6060"/>
    <w:multiLevelType w:val="hybridMultilevel"/>
    <w:tmpl w:val="95369EA2"/>
    <w:lvl w:ilvl="0" w:tplc="2BE8BB52">
      <w:start w:val="1"/>
      <w:numFmt w:val="decimal"/>
      <w:lvlText w:val="%1."/>
      <w:lvlJc w:val="left"/>
      <w:pPr>
        <w:ind w:left="1440" w:hanging="360"/>
      </w:pPr>
      <w:rPr>
        <w:i w:val="0"/>
        <w:iCs w:val="0"/>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2D834216"/>
    <w:multiLevelType w:val="hybridMultilevel"/>
    <w:tmpl w:val="5D0AC6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3B74E8"/>
    <w:multiLevelType w:val="hybridMultilevel"/>
    <w:tmpl w:val="275A00AA"/>
    <w:lvl w:ilvl="0" w:tplc="C7F0B7EA">
      <w:start w:val="1"/>
      <w:numFmt w:val="decimal"/>
      <w:lvlText w:val="%1."/>
      <w:lvlJc w:val="left"/>
      <w:pPr>
        <w:ind w:left="786" w:hanging="360"/>
      </w:pPr>
      <w:rPr>
        <w:rFonts w:hint="default"/>
        <w:color w:val="00000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91472B"/>
    <w:multiLevelType w:val="hybridMultilevel"/>
    <w:tmpl w:val="6646182E"/>
    <w:lvl w:ilvl="0" w:tplc="0A0479C2">
      <w:start w:val="1"/>
      <w:numFmt w:val="decimal"/>
      <w:lvlText w:val="%1."/>
      <w:lvlJc w:val="left"/>
      <w:pPr>
        <w:ind w:left="810" w:hanging="360"/>
      </w:pPr>
      <w:rPr>
        <w:rFonts w:cs="GHEA Grapalat" w:hint="default"/>
        <w:b/>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5B01944"/>
    <w:multiLevelType w:val="multilevel"/>
    <w:tmpl w:val="FFFFFFFF"/>
    <w:lvl w:ilvl="0">
      <w:start w:val="1"/>
      <w:numFmt w:val="decimal"/>
      <w:lvlText w:val="%1)"/>
      <w:lvlJc w:val="left"/>
      <w:pPr>
        <w:ind w:left="1368" w:firstLine="1008"/>
      </w:pPr>
      <w:rPr>
        <w:rFonts w:cs="Times New Roman"/>
        <w:vertAlign w:val="baseline"/>
      </w:rPr>
    </w:lvl>
    <w:lvl w:ilvl="1">
      <w:start w:val="1"/>
      <w:numFmt w:val="lowerLetter"/>
      <w:lvlText w:val="%2."/>
      <w:lvlJc w:val="left"/>
      <w:pPr>
        <w:ind w:left="2088" w:firstLine="1728"/>
      </w:pPr>
      <w:rPr>
        <w:rFonts w:cs="Times New Roman"/>
        <w:vertAlign w:val="baseline"/>
      </w:rPr>
    </w:lvl>
    <w:lvl w:ilvl="2">
      <w:start w:val="1"/>
      <w:numFmt w:val="lowerRoman"/>
      <w:lvlText w:val="%3."/>
      <w:lvlJc w:val="right"/>
      <w:pPr>
        <w:ind w:left="2808" w:firstLine="2628"/>
      </w:pPr>
      <w:rPr>
        <w:rFonts w:cs="Times New Roman"/>
        <w:vertAlign w:val="baseline"/>
      </w:rPr>
    </w:lvl>
    <w:lvl w:ilvl="3">
      <w:start w:val="1"/>
      <w:numFmt w:val="decimal"/>
      <w:lvlText w:val="%4."/>
      <w:lvlJc w:val="left"/>
      <w:pPr>
        <w:ind w:left="3528" w:firstLine="3168"/>
      </w:pPr>
      <w:rPr>
        <w:rFonts w:cs="Times New Roman"/>
        <w:vertAlign w:val="baseline"/>
      </w:rPr>
    </w:lvl>
    <w:lvl w:ilvl="4">
      <w:start w:val="1"/>
      <w:numFmt w:val="lowerLetter"/>
      <w:lvlText w:val="%5."/>
      <w:lvlJc w:val="left"/>
      <w:pPr>
        <w:ind w:left="4248" w:firstLine="3888"/>
      </w:pPr>
      <w:rPr>
        <w:rFonts w:cs="Times New Roman"/>
        <w:vertAlign w:val="baseline"/>
      </w:rPr>
    </w:lvl>
    <w:lvl w:ilvl="5">
      <w:start w:val="1"/>
      <w:numFmt w:val="lowerRoman"/>
      <w:lvlText w:val="%6."/>
      <w:lvlJc w:val="right"/>
      <w:pPr>
        <w:ind w:left="4968" w:firstLine="4788"/>
      </w:pPr>
      <w:rPr>
        <w:rFonts w:cs="Times New Roman"/>
        <w:vertAlign w:val="baseline"/>
      </w:rPr>
    </w:lvl>
    <w:lvl w:ilvl="6">
      <w:start w:val="1"/>
      <w:numFmt w:val="decimal"/>
      <w:lvlText w:val="%7."/>
      <w:lvlJc w:val="left"/>
      <w:pPr>
        <w:ind w:left="5688" w:firstLine="5328"/>
      </w:pPr>
      <w:rPr>
        <w:rFonts w:cs="Times New Roman"/>
        <w:vertAlign w:val="baseline"/>
      </w:rPr>
    </w:lvl>
    <w:lvl w:ilvl="7">
      <w:start w:val="1"/>
      <w:numFmt w:val="lowerLetter"/>
      <w:lvlText w:val="%8."/>
      <w:lvlJc w:val="left"/>
      <w:pPr>
        <w:ind w:left="6408" w:firstLine="6048"/>
      </w:pPr>
      <w:rPr>
        <w:rFonts w:cs="Times New Roman"/>
        <w:vertAlign w:val="baseline"/>
      </w:rPr>
    </w:lvl>
    <w:lvl w:ilvl="8">
      <w:start w:val="1"/>
      <w:numFmt w:val="lowerRoman"/>
      <w:lvlText w:val="%9."/>
      <w:lvlJc w:val="right"/>
      <w:pPr>
        <w:ind w:left="7128" w:firstLine="6948"/>
      </w:pPr>
      <w:rPr>
        <w:rFonts w:cs="Times New Roman"/>
        <w:vertAlign w:val="baseline"/>
      </w:rPr>
    </w:lvl>
  </w:abstractNum>
  <w:abstractNum w:abstractNumId="9" w15:restartNumberingAfterBreak="0">
    <w:nsid w:val="56A71516"/>
    <w:multiLevelType w:val="hybridMultilevel"/>
    <w:tmpl w:val="D8C8E83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948629D"/>
    <w:multiLevelType w:val="hybridMultilevel"/>
    <w:tmpl w:val="F04669F8"/>
    <w:lvl w:ilvl="0" w:tplc="D07C9DA4">
      <w:start w:val="1"/>
      <w:numFmt w:val="decimal"/>
      <w:lvlText w:val="%1."/>
      <w:lvlJc w:val="left"/>
      <w:pPr>
        <w:ind w:left="1440" w:hanging="360"/>
      </w:pPr>
      <w:rPr>
        <w:rFonts w:hint="default"/>
        <w:b w:val="0"/>
        <w:bCs w:val="0"/>
        <w:sz w:val="24"/>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C5F78C9"/>
    <w:multiLevelType w:val="hybridMultilevel"/>
    <w:tmpl w:val="21CCE9AC"/>
    <w:lvl w:ilvl="0" w:tplc="79E6E9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DC22242"/>
    <w:multiLevelType w:val="hybridMultilevel"/>
    <w:tmpl w:val="CD2A7F7C"/>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60D47366"/>
    <w:multiLevelType w:val="hybridMultilevel"/>
    <w:tmpl w:val="F04669F8"/>
    <w:lvl w:ilvl="0" w:tplc="FFFFFFFF">
      <w:start w:val="1"/>
      <w:numFmt w:val="decimal"/>
      <w:lvlText w:val="%1."/>
      <w:lvlJc w:val="left"/>
      <w:pPr>
        <w:ind w:left="1440" w:hanging="360"/>
      </w:pPr>
      <w:rPr>
        <w:rFonts w:hint="default"/>
        <w:b w:val="0"/>
        <w:bCs w:val="0"/>
        <w:sz w:val="24"/>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61636AFB"/>
    <w:multiLevelType w:val="hybridMultilevel"/>
    <w:tmpl w:val="AB927C42"/>
    <w:lvl w:ilvl="0" w:tplc="898071F8">
      <w:start w:val="2"/>
      <w:numFmt w:val="decimal"/>
      <w:lvlText w:val="%1."/>
      <w:lvlJc w:val="left"/>
      <w:pPr>
        <w:ind w:left="720" w:hanging="360"/>
      </w:pPr>
      <w:rPr>
        <w:rFonts w:hint="default"/>
        <w:lang w:val="hy-AM"/>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7728D1"/>
    <w:multiLevelType w:val="hybridMultilevel"/>
    <w:tmpl w:val="EFAAFD62"/>
    <w:lvl w:ilvl="0" w:tplc="19066902">
      <w:start w:val="1"/>
      <w:numFmt w:val="decimal"/>
      <w:lvlText w:val="%1."/>
      <w:lvlJc w:val="left"/>
      <w:pPr>
        <w:ind w:left="786" w:hanging="360"/>
      </w:pPr>
      <w:rPr>
        <w:rFonts w:ascii="GHEA Grapalat" w:eastAsia="Calibri" w:hAnsi="GHEA Grapalat" w:cs="Arial" w:hint="default"/>
        <w:b w:val="0"/>
        <w:bCs/>
        <w:i w:val="0"/>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66FB73F5"/>
    <w:multiLevelType w:val="hybridMultilevel"/>
    <w:tmpl w:val="F580C176"/>
    <w:lvl w:ilvl="0" w:tplc="5E80E314">
      <w:start w:val="1"/>
      <w:numFmt w:val="decimal"/>
      <w:lvlText w:val="%1."/>
      <w:lvlJc w:val="left"/>
      <w:pPr>
        <w:ind w:left="927" w:hanging="360"/>
      </w:pPr>
      <w:rPr>
        <w:rFonts w:ascii="GHEA Grapalat" w:eastAsiaTheme="minorHAnsi"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7E51C3D"/>
    <w:multiLevelType w:val="hybridMultilevel"/>
    <w:tmpl w:val="E41A7E60"/>
    <w:lvl w:ilvl="0" w:tplc="92BCBD2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9B23E5"/>
    <w:multiLevelType w:val="hybridMultilevel"/>
    <w:tmpl w:val="6D340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2118429">
    <w:abstractNumId w:val="19"/>
  </w:num>
  <w:num w:numId="2" w16cid:durableId="1797522688">
    <w:abstractNumId w:val="15"/>
  </w:num>
  <w:num w:numId="3" w16cid:durableId="1928927841">
    <w:abstractNumId w:val="17"/>
  </w:num>
  <w:num w:numId="4" w16cid:durableId="20511085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47355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165928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51816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6086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9865712">
    <w:abstractNumId w:val="6"/>
  </w:num>
  <w:num w:numId="10" w16cid:durableId="704140003">
    <w:abstractNumId w:val="18"/>
  </w:num>
  <w:num w:numId="11" w16cid:durableId="530656730">
    <w:abstractNumId w:val="9"/>
  </w:num>
  <w:num w:numId="12" w16cid:durableId="1702824287">
    <w:abstractNumId w:val="12"/>
  </w:num>
  <w:num w:numId="13" w16cid:durableId="1806969239">
    <w:abstractNumId w:val="5"/>
  </w:num>
  <w:num w:numId="14" w16cid:durableId="527178471">
    <w:abstractNumId w:val="16"/>
  </w:num>
  <w:num w:numId="15" w16cid:durableId="287249425">
    <w:abstractNumId w:val="2"/>
  </w:num>
  <w:num w:numId="16" w16cid:durableId="1721981106">
    <w:abstractNumId w:val="10"/>
  </w:num>
  <w:num w:numId="17" w16cid:durableId="1086073260">
    <w:abstractNumId w:val="4"/>
  </w:num>
  <w:num w:numId="18" w16cid:durableId="205021204">
    <w:abstractNumId w:val="13"/>
  </w:num>
  <w:num w:numId="19" w16cid:durableId="2882433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1225080">
    <w:abstractNumId w:val="1"/>
  </w:num>
  <w:num w:numId="21" w16cid:durableId="13164467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F26"/>
    <w:rsid w:val="000069F3"/>
    <w:rsid w:val="000071F0"/>
    <w:rsid w:val="00007CAF"/>
    <w:rsid w:val="00012188"/>
    <w:rsid w:val="000161DA"/>
    <w:rsid w:val="00016457"/>
    <w:rsid w:val="00016781"/>
    <w:rsid w:val="00017ECC"/>
    <w:rsid w:val="00023302"/>
    <w:rsid w:val="00023790"/>
    <w:rsid w:val="00025314"/>
    <w:rsid w:val="00032633"/>
    <w:rsid w:val="00034FE2"/>
    <w:rsid w:val="00035575"/>
    <w:rsid w:val="0004208A"/>
    <w:rsid w:val="00044CA4"/>
    <w:rsid w:val="000524EB"/>
    <w:rsid w:val="00064584"/>
    <w:rsid w:val="00076694"/>
    <w:rsid w:val="0008294E"/>
    <w:rsid w:val="00083A44"/>
    <w:rsid w:val="000868A5"/>
    <w:rsid w:val="00093F9E"/>
    <w:rsid w:val="000A470E"/>
    <w:rsid w:val="000A4D48"/>
    <w:rsid w:val="000B3090"/>
    <w:rsid w:val="000C26A2"/>
    <w:rsid w:val="000C4441"/>
    <w:rsid w:val="000D2D0D"/>
    <w:rsid w:val="000D6697"/>
    <w:rsid w:val="000D7C89"/>
    <w:rsid w:val="000E0C96"/>
    <w:rsid w:val="000E15D6"/>
    <w:rsid w:val="000F1787"/>
    <w:rsid w:val="000F4E66"/>
    <w:rsid w:val="00100D62"/>
    <w:rsid w:val="00115453"/>
    <w:rsid w:val="00115639"/>
    <w:rsid w:val="00120F26"/>
    <w:rsid w:val="00127AA3"/>
    <w:rsid w:val="00130100"/>
    <w:rsid w:val="00130F69"/>
    <w:rsid w:val="001344E8"/>
    <w:rsid w:val="001356F0"/>
    <w:rsid w:val="001425DC"/>
    <w:rsid w:val="00144C7E"/>
    <w:rsid w:val="00150375"/>
    <w:rsid w:val="00155C3F"/>
    <w:rsid w:val="00164F35"/>
    <w:rsid w:val="0017223E"/>
    <w:rsid w:val="00174EFC"/>
    <w:rsid w:val="001915BE"/>
    <w:rsid w:val="001A0204"/>
    <w:rsid w:val="001A1FC7"/>
    <w:rsid w:val="001A2CC0"/>
    <w:rsid w:val="001A3268"/>
    <w:rsid w:val="001C2815"/>
    <w:rsid w:val="001C61C4"/>
    <w:rsid w:val="001D63E5"/>
    <w:rsid w:val="001E7585"/>
    <w:rsid w:val="001E7B75"/>
    <w:rsid w:val="001F42E6"/>
    <w:rsid w:val="001F5502"/>
    <w:rsid w:val="001F68D8"/>
    <w:rsid w:val="00210615"/>
    <w:rsid w:val="002241FB"/>
    <w:rsid w:val="00227515"/>
    <w:rsid w:val="002300FF"/>
    <w:rsid w:val="002316DD"/>
    <w:rsid w:val="00231E46"/>
    <w:rsid w:val="00233C38"/>
    <w:rsid w:val="002345D5"/>
    <w:rsid w:val="002417A8"/>
    <w:rsid w:val="00242A1F"/>
    <w:rsid w:val="0025022E"/>
    <w:rsid w:val="00252792"/>
    <w:rsid w:val="002547C8"/>
    <w:rsid w:val="00254C56"/>
    <w:rsid w:val="002668D9"/>
    <w:rsid w:val="002700BE"/>
    <w:rsid w:val="00270C89"/>
    <w:rsid w:val="0027339D"/>
    <w:rsid w:val="002763A1"/>
    <w:rsid w:val="002805A5"/>
    <w:rsid w:val="002847BB"/>
    <w:rsid w:val="0028633B"/>
    <w:rsid w:val="00293013"/>
    <w:rsid w:val="00293570"/>
    <w:rsid w:val="002A6A84"/>
    <w:rsid w:val="002B2D5E"/>
    <w:rsid w:val="002B3C14"/>
    <w:rsid w:val="002B7532"/>
    <w:rsid w:val="002C5097"/>
    <w:rsid w:val="002D032D"/>
    <w:rsid w:val="002D3C11"/>
    <w:rsid w:val="002F403A"/>
    <w:rsid w:val="002F4F5A"/>
    <w:rsid w:val="002F754B"/>
    <w:rsid w:val="00302287"/>
    <w:rsid w:val="00302918"/>
    <w:rsid w:val="00303B28"/>
    <w:rsid w:val="00310550"/>
    <w:rsid w:val="00310C41"/>
    <w:rsid w:val="00313873"/>
    <w:rsid w:val="00314A09"/>
    <w:rsid w:val="00315129"/>
    <w:rsid w:val="00316BF9"/>
    <w:rsid w:val="00320D83"/>
    <w:rsid w:val="0033019C"/>
    <w:rsid w:val="00332421"/>
    <w:rsid w:val="00332F7E"/>
    <w:rsid w:val="00334886"/>
    <w:rsid w:val="00342AEC"/>
    <w:rsid w:val="00345B0C"/>
    <w:rsid w:val="00347BAC"/>
    <w:rsid w:val="003532E2"/>
    <w:rsid w:val="00354B55"/>
    <w:rsid w:val="003568AA"/>
    <w:rsid w:val="00360A7B"/>
    <w:rsid w:val="003718EF"/>
    <w:rsid w:val="00372934"/>
    <w:rsid w:val="0037376C"/>
    <w:rsid w:val="00373E9F"/>
    <w:rsid w:val="00376813"/>
    <w:rsid w:val="00381FA2"/>
    <w:rsid w:val="00390C95"/>
    <w:rsid w:val="00392DFC"/>
    <w:rsid w:val="003946AB"/>
    <w:rsid w:val="003A413D"/>
    <w:rsid w:val="003A6D1D"/>
    <w:rsid w:val="003A70C7"/>
    <w:rsid w:val="003B0164"/>
    <w:rsid w:val="003C1BB5"/>
    <w:rsid w:val="003C5BB7"/>
    <w:rsid w:val="003D3424"/>
    <w:rsid w:val="003E6E1E"/>
    <w:rsid w:val="003F5585"/>
    <w:rsid w:val="003F7857"/>
    <w:rsid w:val="00400E20"/>
    <w:rsid w:val="00401086"/>
    <w:rsid w:val="00410349"/>
    <w:rsid w:val="004111E1"/>
    <w:rsid w:val="00414935"/>
    <w:rsid w:val="004220A4"/>
    <w:rsid w:val="004236B8"/>
    <w:rsid w:val="00426487"/>
    <w:rsid w:val="00441F11"/>
    <w:rsid w:val="004431D7"/>
    <w:rsid w:val="004447EC"/>
    <w:rsid w:val="00445D8A"/>
    <w:rsid w:val="004537F8"/>
    <w:rsid w:val="00462E9B"/>
    <w:rsid w:val="00463747"/>
    <w:rsid w:val="00463F54"/>
    <w:rsid w:val="00481CFB"/>
    <w:rsid w:val="00484D66"/>
    <w:rsid w:val="0049665F"/>
    <w:rsid w:val="00497EAB"/>
    <w:rsid w:val="004A27D7"/>
    <w:rsid w:val="004A33B5"/>
    <w:rsid w:val="004A3B13"/>
    <w:rsid w:val="004A4096"/>
    <w:rsid w:val="004A53BA"/>
    <w:rsid w:val="004C6346"/>
    <w:rsid w:val="004D1C88"/>
    <w:rsid w:val="004D55B7"/>
    <w:rsid w:val="004D79F1"/>
    <w:rsid w:val="004D7C0C"/>
    <w:rsid w:val="004E0A33"/>
    <w:rsid w:val="004E1BC8"/>
    <w:rsid w:val="004F3A0F"/>
    <w:rsid w:val="005043DB"/>
    <w:rsid w:val="00506A24"/>
    <w:rsid w:val="00516E22"/>
    <w:rsid w:val="00521DA0"/>
    <w:rsid w:val="00523A2E"/>
    <w:rsid w:val="0053295C"/>
    <w:rsid w:val="005458FA"/>
    <w:rsid w:val="005532CF"/>
    <w:rsid w:val="00560D5A"/>
    <w:rsid w:val="00562137"/>
    <w:rsid w:val="0056437C"/>
    <w:rsid w:val="0059026E"/>
    <w:rsid w:val="005A2681"/>
    <w:rsid w:val="005A61B2"/>
    <w:rsid w:val="005A7146"/>
    <w:rsid w:val="005A7173"/>
    <w:rsid w:val="005B1996"/>
    <w:rsid w:val="005B27B4"/>
    <w:rsid w:val="005B377C"/>
    <w:rsid w:val="005B4243"/>
    <w:rsid w:val="005B64EB"/>
    <w:rsid w:val="005C05E4"/>
    <w:rsid w:val="005C1465"/>
    <w:rsid w:val="005C62EB"/>
    <w:rsid w:val="005D0670"/>
    <w:rsid w:val="005D0CF0"/>
    <w:rsid w:val="005D43A0"/>
    <w:rsid w:val="005E56C5"/>
    <w:rsid w:val="005F011C"/>
    <w:rsid w:val="006015FA"/>
    <w:rsid w:val="00601815"/>
    <w:rsid w:val="00604F38"/>
    <w:rsid w:val="0060754E"/>
    <w:rsid w:val="00623206"/>
    <w:rsid w:val="00632C97"/>
    <w:rsid w:val="0063799A"/>
    <w:rsid w:val="00641E16"/>
    <w:rsid w:val="00646A95"/>
    <w:rsid w:val="00651A8E"/>
    <w:rsid w:val="0065491B"/>
    <w:rsid w:val="006560FD"/>
    <w:rsid w:val="0065754F"/>
    <w:rsid w:val="00660275"/>
    <w:rsid w:val="00660B51"/>
    <w:rsid w:val="00670A26"/>
    <w:rsid w:val="0067463C"/>
    <w:rsid w:val="0068317B"/>
    <w:rsid w:val="006867F3"/>
    <w:rsid w:val="00691A1C"/>
    <w:rsid w:val="006A3200"/>
    <w:rsid w:val="006B1411"/>
    <w:rsid w:val="006B2C7C"/>
    <w:rsid w:val="006B30EF"/>
    <w:rsid w:val="006B73DA"/>
    <w:rsid w:val="006C0D61"/>
    <w:rsid w:val="006D7A73"/>
    <w:rsid w:val="006F30DC"/>
    <w:rsid w:val="006F4735"/>
    <w:rsid w:val="006F5581"/>
    <w:rsid w:val="006F7AD1"/>
    <w:rsid w:val="00705F1A"/>
    <w:rsid w:val="0071223E"/>
    <w:rsid w:val="00723D42"/>
    <w:rsid w:val="0072460D"/>
    <w:rsid w:val="007424B9"/>
    <w:rsid w:val="00746B9D"/>
    <w:rsid w:val="007572FB"/>
    <w:rsid w:val="00764C09"/>
    <w:rsid w:val="0077184F"/>
    <w:rsid w:val="00774551"/>
    <w:rsid w:val="00777B0C"/>
    <w:rsid w:val="00782EA4"/>
    <w:rsid w:val="00785311"/>
    <w:rsid w:val="00786085"/>
    <w:rsid w:val="00791B61"/>
    <w:rsid w:val="0079484B"/>
    <w:rsid w:val="007A6C7C"/>
    <w:rsid w:val="007B02A2"/>
    <w:rsid w:val="007B7390"/>
    <w:rsid w:val="007B744C"/>
    <w:rsid w:val="007C0FDC"/>
    <w:rsid w:val="007C7CA3"/>
    <w:rsid w:val="007D1194"/>
    <w:rsid w:val="007F54CF"/>
    <w:rsid w:val="00803A7C"/>
    <w:rsid w:val="00811F4F"/>
    <w:rsid w:val="00817D46"/>
    <w:rsid w:val="00827014"/>
    <w:rsid w:val="00833F60"/>
    <w:rsid w:val="00851058"/>
    <w:rsid w:val="00851D33"/>
    <w:rsid w:val="008614C2"/>
    <w:rsid w:val="008672B8"/>
    <w:rsid w:val="00867B5E"/>
    <w:rsid w:val="008700AB"/>
    <w:rsid w:val="00880235"/>
    <w:rsid w:val="008A5952"/>
    <w:rsid w:val="008A5A01"/>
    <w:rsid w:val="008B2807"/>
    <w:rsid w:val="008C1C66"/>
    <w:rsid w:val="008D2553"/>
    <w:rsid w:val="008D2718"/>
    <w:rsid w:val="008D6BB7"/>
    <w:rsid w:val="008E38A0"/>
    <w:rsid w:val="008E489B"/>
    <w:rsid w:val="008F5F3F"/>
    <w:rsid w:val="00902C2A"/>
    <w:rsid w:val="009055A3"/>
    <w:rsid w:val="00906EFA"/>
    <w:rsid w:val="009072EC"/>
    <w:rsid w:val="009102EE"/>
    <w:rsid w:val="00912F7A"/>
    <w:rsid w:val="009131A8"/>
    <w:rsid w:val="00915D89"/>
    <w:rsid w:val="00923CA1"/>
    <w:rsid w:val="00927595"/>
    <w:rsid w:val="00931CDC"/>
    <w:rsid w:val="009331F4"/>
    <w:rsid w:val="0094570D"/>
    <w:rsid w:val="0094784E"/>
    <w:rsid w:val="009532D8"/>
    <w:rsid w:val="009651A7"/>
    <w:rsid w:val="00985793"/>
    <w:rsid w:val="00991E86"/>
    <w:rsid w:val="0099365B"/>
    <w:rsid w:val="00995430"/>
    <w:rsid w:val="009A71DF"/>
    <w:rsid w:val="009B3CDA"/>
    <w:rsid w:val="009B4903"/>
    <w:rsid w:val="009B4FF5"/>
    <w:rsid w:val="009D5432"/>
    <w:rsid w:val="009D5DBF"/>
    <w:rsid w:val="009E0714"/>
    <w:rsid w:val="009E1BE7"/>
    <w:rsid w:val="009E2903"/>
    <w:rsid w:val="009E3B91"/>
    <w:rsid w:val="009F07A4"/>
    <w:rsid w:val="009F121D"/>
    <w:rsid w:val="00A0590F"/>
    <w:rsid w:val="00A33EBC"/>
    <w:rsid w:val="00A341B3"/>
    <w:rsid w:val="00A34A34"/>
    <w:rsid w:val="00A36F55"/>
    <w:rsid w:val="00A374E5"/>
    <w:rsid w:val="00A42DEF"/>
    <w:rsid w:val="00A45579"/>
    <w:rsid w:val="00A458A1"/>
    <w:rsid w:val="00A53F8D"/>
    <w:rsid w:val="00A557FB"/>
    <w:rsid w:val="00A6086F"/>
    <w:rsid w:val="00A717A7"/>
    <w:rsid w:val="00A73255"/>
    <w:rsid w:val="00A827D6"/>
    <w:rsid w:val="00A857A2"/>
    <w:rsid w:val="00A924F9"/>
    <w:rsid w:val="00A95797"/>
    <w:rsid w:val="00AA3CCD"/>
    <w:rsid w:val="00AA618A"/>
    <w:rsid w:val="00AA649F"/>
    <w:rsid w:val="00AA664B"/>
    <w:rsid w:val="00AB2226"/>
    <w:rsid w:val="00AB7066"/>
    <w:rsid w:val="00AC158A"/>
    <w:rsid w:val="00AC1603"/>
    <w:rsid w:val="00AC2B51"/>
    <w:rsid w:val="00AC340B"/>
    <w:rsid w:val="00AD13A6"/>
    <w:rsid w:val="00AE156D"/>
    <w:rsid w:val="00AE3E42"/>
    <w:rsid w:val="00AF0AAB"/>
    <w:rsid w:val="00AF52CE"/>
    <w:rsid w:val="00B15070"/>
    <w:rsid w:val="00B30C5B"/>
    <w:rsid w:val="00B3380B"/>
    <w:rsid w:val="00B35968"/>
    <w:rsid w:val="00B5347A"/>
    <w:rsid w:val="00B655B8"/>
    <w:rsid w:val="00B65EC6"/>
    <w:rsid w:val="00B92022"/>
    <w:rsid w:val="00B92B62"/>
    <w:rsid w:val="00BA02FE"/>
    <w:rsid w:val="00BA1ADF"/>
    <w:rsid w:val="00BA41B1"/>
    <w:rsid w:val="00BB0710"/>
    <w:rsid w:val="00BB3FDD"/>
    <w:rsid w:val="00BB6181"/>
    <w:rsid w:val="00BC2E8A"/>
    <w:rsid w:val="00BC4711"/>
    <w:rsid w:val="00BD392A"/>
    <w:rsid w:val="00BE009B"/>
    <w:rsid w:val="00BE2913"/>
    <w:rsid w:val="00BE43B1"/>
    <w:rsid w:val="00BF4338"/>
    <w:rsid w:val="00BF4E68"/>
    <w:rsid w:val="00BF668B"/>
    <w:rsid w:val="00C06CDA"/>
    <w:rsid w:val="00C07218"/>
    <w:rsid w:val="00C1154C"/>
    <w:rsid w:val="00C11D7F"/>
    <w:rsid w:val="00C162E5"/>
    <w:rsid w:val="00C16E78"/>
    <w:rsid w:val="00C17C8E"/>
    <w:rsid w:val="00C20D93"/>
    <w:rsid w:val="00C23136"/>
    <w:rsid w:val="00C24054"/>
    <w:rsid w:val="00C3494A"/>
    <w:rsid w:val="00C36D1D"/>
    <w:rsid w:val="00C4356E"/>
    <w:rsid w:val="00C46BE6"/>
    <w:rsid w:val="00C5136D"/>
    <w:rsid w:val="00C51A61"/>
    <w:rsid w:val="00C5258F"/>
    <w:rsid w:val="00C57679"/>
    <w:rsid w:val="00C57F45"/>
    <w:rsid w:val="00C819C9"/>
    <w:rsid w:val="00C878F7"/>
    <w:rsid w:val="00C94B2C"/>
    <w:rsid w:val="00C964B2"/>
    <w:rsid w:val="00C96E04"/>
    <w:rsid w:val="00CA1DCF"/>
    <w:rsid w:val="00CA601B"/>
    <w:rsid w:val="00CC1A41"/>
    <w:rsid w:val="00CC33A7"/>
    <w:rsid w:val="00CC512A"/>
    <w:rsid w:val="00CC6F74"/>
    <w:rsid w:val="00CD2162"/>
    <w:rsid w:val="00CD39B7"/>
    <w:rsid w:val="00CD6C01"/>
    <w:rsid w:val="00CD767C"/>
    <w:rsid w:val="00CE0127"/>
    <w:rsid w:val="00CE2407"/>
    <w:rsid w:val="00CE55A1"/>
    <w:rsid w:val="00CF0FC7"/>
    <w:rsid w:val="00CF244C"/>
    <w:rsid w:val="00CF29BF"/>
    <w:rsid w:val="00CF7595"/>
    <w:rsid w:val="00D0395A"/>
    <w:rsid w:val="00D06926"/>
    <w:rsid w:val="00D07036"/>
    <w:rsid w:val="00D16979"/>
    <w:rsid w:val="00D2083A"/>
    <w:rsid w:val="00D22F00"/>
    <w:rsid w:val="00D2615A"/>
    <w:rsid w:val="00D35CD6"/>
    <w:rsid w:val="00D4593F"/>
    <w:rsid w:val="00D519A5"/>
    <w:rsid w:val="00D55DBE"/>
    <w:rsid w:val="00D6182F"/>
    <w:rsid w:val="00D64D48"/>
    <w:rsid w:val="00D75BCC"/>
    <w:rsid w:val="00D85CEC"/>
    <w:rsid w:val="00D85DCB"/>
    <w:rsid w:val="00DA10FE"/>
    <w:rsid w:val="00DA2D04"/>
    <w:rsid w:val="00DA6D10"/>
    <w:rsid w:val="00DB2878"/>
    <w:rsid w:val="00DC3EE4"/>
    <w:rsid w:val="00DD5AF3"/>
    <w:rsid w:val="00DF1735"/>
    <w:rsid w:val="00DF59CE"/>
    <w:rsid w:val="00DF5C4E"/>
    <w:rsid w:val="00DF64B8"/>
    <w:rsid w:val="00E00875"/>
    <w:rsid w:val="00E00A5E"/>
    <w:rsid w:val="00E11609"/>
    <w:rsid w:val="00E242CC"/>
    <w:rsid w:val="00E25E5D"/>
    <w:rsid w:val="00E34BAE"/>
    <w:rsid w:val="00E3562D"/>
    <w:rsid w:val="00E37AFB"/>
    <w:rsid w:val="00E40EBE"/>
    <w:rsid w:val="00E466B1"/>
    <w:rsid w:val="00E5482E"/>
    <w:rsid w:val="00E62322"/>
    <w:rsid w:val="00E62FB5"/>
    <w:rsid w:val="00E655D0"/>
    <w:rsid w:val="00E73211"/>
    <w:rsid w:val="00E8021B"/>
    <w:rsid w:val="00E853D1"/>
    <w:rsid w:val="00E8736E"/>
    <w:rsid w:val="00E97BE2"/>
    <w:rsid w:val="00EA03A8"/>
    <w:rsid w:val="00EA141B"/>
    <w:rsid w:val="00EA671B"/>
    <w:rsid w:val="00EB470F"/>
    <w:rsid w:val="00EB4B1F"/>
    <w:rsid w:val="00ED4245"/>
    <w:rsid w:val="00EE036E"/>
    <w:rsid w:val="00EE041D"/>
    <w:rsid w:val="00EE4277"/>
    <w:rsid w:val="00EE7AC2"/>
    <w:rsid w:val="00EF1D69"/>
    <w:rsid w:val="00EF2B44"/>
    <w:rsid w:val="00EF44C3"/>
    <w:rsid w:val="00EF7303"/>
    <w:rsid w:val="00F009B7"/>
    <w:rsid w:val="00F03B01"/>
    <w:rsid w:val="00F04C08"/>
    <w:rsid w:val="00F11DC0"/>
    <w:rsid w:val="00F131CC"/>
    <w:rsid w:val="00F1551D"/>
    <w:rsid w:val="00F17963"/>
    <w:rsid w:val="00F24CC3"/>
    <w:rsid w:val="00F256C9"/>
    <w:rsid w:val="00F260CB"/>
    <w:rsid w:val="00F27372"/>
    <w:rsid w:val="00F423C1"/>
    <w:rsid w:val="00F43211"/>
    <w:rsid w:val="00F44EB6"/>
    <w:rsid w:val="00F516F9"/>
    <w:rsid w:val="00F5337A"/>
    <w:rsid w:val="00F570AB"/>
    <w:rsid w:val="00F60A7D"/>
    <w:rsid w:val="00F669DE"/>
    <w:rsid w:val="00F731DD"/>
    <w:rsid w:val="00F73FCC"/>
    <w:rsid w:val="00F84808"/>
    <w:rsid w:val="00F84EB2"/>
    <w:rsid w:val="00FA18AA"/>
    <w:rsid w:val="00FA4FF7"/>
    <w:rsid w:val="00FA7AAA"/>
    <w:rsid w:val="00FB1FB8"/>
    <w:rsid w:val="00FB6213"/>
    <w:rsid w:val="00FC156D"/>
    <w:rsid w:val="00FE097A"/>
    <w:rsid w:val="00FF72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16657"/>
  <w15:docId w15:val="{E8FBCACC-4E01-4376-B33E-CA956935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1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webb"/>
    <w:basedOn w:val="Normal"/>
    <w:link w:val="NormalWebChar"/>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6B1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411"/>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Абзац списка,Ha"/>
    <w:basedOn w:val="Normal"/>
    <w:link w:val="ListParagraphChar"/>
    <w:uiPriority w:val="34"/>
    <w:qFormat/>
    <w:rsid w:val="0031387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Ha Char"/>
    <w:link w:val="ListParagraph"/>
    <w:uiPriority w:val="34"/>
    <w:qFormat/>
    <w:locked/>
    <w:rsid w:val="00313873"/>
  </w:style>
  <w:style w:type="character" w:styleId="Hyperlink">
    <w:name w:val="Hyperlink"/>
    <w:basedOn w:val="DefaultParagraphFont"/>
    <w:uiPriority w:val="99"/>
    <w:unhideWhenUsed/>
    <w:rsid w:val="0099365B"/>
    <w:rPr>
      <w:color w:val="0000FF" w:themeColor="hyperlink"/>
      <w:u w:val="single"/>
    </w:rPr>
  </w:style>
  <w:style w:type="paragraph" w:styleId="Header">
    <w:name w:val="header"/>
    <w:basedOn w:val="Normal"/>
    <w:link w:val="HeaderChar"/>
    <w:uiPriority w:val="99"/>
    <w:unhideWhenUsed/>
    <w:rsid w:val="00D85C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CEC"/>
  </w:style>
  <w:style w:type="paragraph" w:styleId="Footer">
    <w:name w:val="footer"/>
    <w:basedOn w:val="Normal"/>
    <w:link w:val="FooterChar"/>
    <w:uiPriority w:val="99"/>
    <w:unhideWhenUsed/>
    <w:rsid w:val="00D85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CEC"/>
  </w:style>
  <w:style w:type="table" w:styleId="TableGrid">
    <w:name w:val="Table Grid"/>
    <w:basedOn w:val="TableNormal"/>
    <w:uiPriority w:val="59"/>
    <w:rsid w:val="00BF6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BF668B"/>
    <w:rPr>
      <w:rFonts w:ascii="Arial" w:eastAsia="Arial" w:hAnsi="Arial" w:cs="Arial"/>
      <w:color w:val="26232B"/>
    </w:rPr>
  </w:style>
  <w:style w:type="paragraph" w:styleId="BodyText">
    <w:name w:val="Body Text"/>
    <w:basedOn w:val="Normal"/>
    <w:link w:val="BodyTextChar"/>
    <w:qFormat/>
    <w:rsid w:val="00BF668B"/>
    <w:pPr>
      <w:widowControl w:val="0"/>
      <w:spacing w:after="0" w:line="432" w:lineRule="auto"/>
      <w:ind w:firstLine="400"/>
    </w:pPr>
    <w:rPr>
      <w:rFonts w:ascii="Arial" w:eastAsia="Arial" w:hAnsi="Arial" w:cs="Arial"/>
      <w:color w:val="26232B"/>
    </w:rPr>
  </w:style>
  <w:style w:type="character" w:customStyle="1" w:styleId="BodyTextChar1">
    <w:name w:val="Body Text Char1"/>
    <w:basedOn w:val="DefaultParagraphFont"/>
    <w:uiPriority w:val="99"/>
    <w:semiHidden/>
    <w:rsid w:val="00BF668B"/>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A33EBC"/>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A33EBC"/>
    <w:rPr>
      <w:rFonts w:ascii="Calibri" w:eastAsia="Times New Roman" w:hAnsi="Calibri" w:cs="Times New Roman"/>
      <w:sz w:val="20"/>
      <w:szCs w:val="20"/>
    </w:rPr>
  </w:style>
  <w:style w:type="character" w:styleId="FootnoteReference">
    <w:name w:val="footnote reference"/>
    <w:basedOn w:val="DefaultParagraphFont"/>
    <w:uiPriority w:val="99"/>
    <w:semiHidden/>
    <w:unhideWhenUsed/>
    <w:rsid w:val="00A33EBC"/>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Char Char"/>
    <w:link w:val="NormalWeb"/>
    <w:uiPriority w:val="99"/>
    <w:locked/>
    <w:rsid w:val="00A33EBC"/>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C57F45"/>
    <w:pPr>
      <w:spacing w:after="120" w:line="480" w:lineRule="auto"/>
    </w:pPr>
    <w:rPr>
      <w:rFonts w:ascii="GHEA Grapalat" w:eastAsia="GHEA Grapalat" w:hAnsi="GHEA Grapalat" w:cs="GHEA Grapalat"/>
      <w:lang w:val="ru-RU"/>
    </w:rPr>
  </w:style>
  <w:style w:type="character" w:customStyle="1" w:styleId="BodyText2Char">
    <w:name w:val="Body Text 2 Char"/>
    <w:basedOn w:val="DefaultParagraphFont"/>
    <w:link w:val="BodyText2"/>
    <w:uiPriority w:val="99"/>
    <w:rsid w:val="00C57F45"/>
    <w:rPr>
      <w:rFonts w:ascii="GHEA Grapalat" w:eastAsia="GHEA Grapalat" w:hAnsi="GHEA Grapalat" w:cs="GHEA Grapalat"/>
      <w:lang w:val="ru-RU"/>
    </w:rPr>
  </w:style>
  <w:style w:type="character" w:styleId="CommentReference">
    <w:name w:val="annotation reference"/>
    <w:basedOn w:val="DefaultParagraphFont"/>
    <w:uiPriority w:val="99"/>
    <w:semiHidden/>
    <w:unhideWhenUsed/>
    <w:rsid w:val="000069F3"/>
    <w:rPr>
      <w:sz w:val="16"/>
      <w:szCs w:val="16"/>
    </w:rPr>
  </w:style>
  <w:style w:type="paragraph" w:styleId="CommentText">
    <w:name w:val="annotation text"/>
    <w:basedOn w:val="Normal"/>
    <w:link w:val="CommentTextChar"/>
    <w:uiPriority w:val="99"/>
    <w:semiHidden/>
    <w:unhideWhenUsed/>
    <w:rsid w:val="000069F3"/>
    <w:pPr>
      <w:spacing w:line="240" w:lineRule="auto"/>
    </w:pPr>
    <w:rPr>
      <w:sz w:val="20"/>
      <w:szCs w:val="20"/>
    </w:rPr>
  </w:style>
  <w:style w:type="character" w:customStyle="1" w:styleId="CommentTextChar">
    <w:name w:val="Comment Text Char"/>
    <w:basedOn w:val="DefaultParagraphFont"/>
    <w:link w:val="CommentText"/>
    <w:uiPriority w:val="99"/>
    <w:semiHidden/>
    <w:rsid w:val="000069F3"/>
    <w:rPr>
      <w:sz w:val="20"/>
      <w:szCs w:val="20"/>
    </w:rPr>
  </w:style>
  <w:style w:type="paragraph" w:styleId="CommentSubject">
    <w:name w:val="annotation subject"/>
    <w:basedOn w:val="CommentText"/>
    <w:next w:val="CommentText"/>
    <w:link w:val="CommentSubjectChar"/>
    <w:uiPriority w:val="99"/>
    <w:semiHidden/>
    <w:unhideWhenUsed/>
    <w:rsid w:val="000069F3"/>
    <w:rPr>
      <w:b/>
      <w:bCs/>
    </w:rPr>
  </w:style>
  <w:style w:type="character" w:customStyle="1" w:styleId="CommentSubjectChar">
    <w:name w:val="Comment Subject Char"/>
    <w:basedOn w:val="CommentTextChar"/>
    <w:link w:val="CommentSubject"/>
    <w:uiPriority w:val="99"/>
    <w:semiHidden/>
    <w:rsid w:val="000069F3"/>
    <w:rPr>
      <w:b/>
      <w:bCs/>
      <w:sz w:val="20"/>
      <w:szCs w:val="20"/>
    </w:rPr>
  </w:style>
  <w:style w:type="paragraph" w:customStyle="1" w:styleId="mechtex">
    <w:name w:val="mechtex"/>
    <w:basedOn w:val="Normal"/>
    <w:link w:val="mechtexChar"/>
    <w:rsid w:val="00231E46"/>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231E46"/>
    <w:rPr>
      <w:rFonts w:ascii="Arial Armenian" w:eastAsia="Times New Roman" w:hAnsi="Arial Armenian" w:cs="Times New Roman"/>
      <w:szCs w:val="20"/>
      <w:lang w:eastAsia="ru-RU"/>
    </w:rPr>
  </w:style>
  <w:style w:type="paragraph" w:customStyle="1" w:styleId="1">
    <w:name w:val="Обычный1"/>
    <w:rsid w:val="0077184F"/>
    <w:pPr>
      <w:spacing w:after="0" w:line="240" w:lineRule="auto"/>
    </w:pPr>
    <w:rPr>
      <w:rFonts w:ascii="Times New Roman" w:eastAsia="Times New Roman" w:hAnsi="Times New Roman" w:cs="Times New Roman"/>
      <w:sz w:val="24"/>
      <w:szCs w:val="24"/>
      <w:lang w:val="hy-AM"/>
    </w:rPr>
  </w:style>
  <w:style w:type="paragraph" w:styleId="BodyTextIndent2">
    <w:name w:val="Body Text Indent 2"/>
    <w:basedOn w:val="Normal"/>
    <w:link w:val="BodyTextIndent2Char"/>
    <w:uiPriority w:val="99"/>
    <w:semiHidden/>
    <w:unhideWhenUsed/>
    <w:rsid w:val="00D6182F"/>
    <w:pPr>
      <w:widowControl w:val="0"/>
      <w:spacing w:after="120" w:line="480" w:lineRule="auto"/>
      <w:ind w:left="360"/>
    </w:pPr>
    <w:rPr>
      <w:rFonts w:ascii="Microsoft Sans Serif" w:eastAsia="Microsoft Sans Serif" w:hAnsi="Microsoft Sans Serif" w:cs="Microsoft Sans Serif"/>
      <w:color w:val="000000"/>
      <w:sz w:val="24"/>
      <w:szCs w:val="24"/>
      <w:lang w:bidi="en-US"/>
    </w:rPr>
  </w:style>
  <w:style w:type="character" w:customStyle="1" w:styleId="BodyTextIndent2Char">
    <w:name w:val="Body Text Indent 2 Char"/>
    <w:basedOn w:val="DefaultParagraphFont"/>
    <w:link w:val="BodyTextIndent2"/>
    <w:uiPriority w:val="99"/>
    <w:semiHidden/>
    <w:rsid w:val="00D6182F"/>
    <w:rPr>
      <w:rFonts w:ascii="Microsoft Sans Serif" w:eastAsia="Microsoft Sans Serif" w:hAnsi="Microsoft Sans Serif" w:cs="Microsoft Sans Serif"/>
      <w:color w:val="000000"/>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72598">
      <w:bodyDiv w:val="1"/>
      <w:marLeft w:val="0"/>
      <w:marRight w:val="0"/>
      <w:marTop w:val="0"/>
      <w:marBottom w:val="0"/>
      <w:divBdr>
        <w:top w:val="none" w:sz="0" w:space="0" w:color="auto"/>
        <w:left w:val="none" w:sz="0" w:space="0" w:color="auto"/>
        <w:bottom w:val="none" w:sz="0" w:space="0" w:color="auto"/>
        <w:right w:val="none" w:sz="0" w:space="0" w:color="auto"/>
      </w:divBdr>
    </w:div>
    <w:div w:id="132452583">
      <w:bodyDiv w:val="1"/>
      <w:marLeft w:val="0"/>
      <w:marRight w:val="0"/>
      <w:marTop w:val="0"/>
      <w:marBottom w:val="0"/>
      <w:divBdr>
        <w:top w:val="none" w:sz="0" w:space="0" w:color="auto"/>
        <w:left w:val="none" w:sz="0" w:space="0" w:color="auto"/>
        <w:bottom w:val="none" w:sz="0" w:space="0" w:color="auto"/>
        <w:right w:val="none" w:sz="0" w:space="0" w:color="auto"/>
      </w:divBdr>
    </w:div>
    <w:div w:id="248008998">
      <w:bodyDiv w:val="1"/>
      <w:marLeft w:val="0"/>
      <w:marRight w:val="0"/>
      <w:marTop w:val="0"/>
      <w:marBottom w:val="0"/>
      <w:divBdr>
        <w:top w:val="none" w:sz="0" w:space="0" w:color="auto"/>
        <w:left w:val="none" w:sz="0" w:space="0" w:color="auto"/>
        <w:bottom w:val="none" w:sz="0" w:space="0" w:color="auto"/>
        <w:right w:val="none" w:sz="0" w:space="0" w:color="auto"/>
      </w:divBdr>
    </w:div>
    <w:div w:id="284048940">
      <w:bodyDiv w:val="1"/>
      <w:marLeft w:val="0"/>
      <w:marRight w:val="0"/>
      <w:marTop w:val="0"/>
      <w:marBottom w:val="0"/>
      <w:divBdr>
        <w:top w:val="none" w:sz="0" w:space="0" w:color="auto"/>
        <w:left w:val="none" w:sz="0" w:space="0" w:color="auto"/>
        <w:bottom w:val="none" w:sz="0" w:space="0" w:color="auto"/>
        <w:right w:val="none" w:sz="0" w:space="0" w:color="auto"/>
      </w:divBdr>
    </w:div>
    <w:div w:id="326444782">
      <w:bodyDiv w:val="1"/>
      <w:marLeft w:val="0"/>
      <w:marRight w:val="0"/>
      <w:marTop w:val="0"/>
      <w:marBottom w:val="0"/>
      <w:divBdr>
        <w:top w:val="none" w:sz="0" w:space="0" w:color="auto"/>
        <w:left w:val="none" w:sz="0" w:space="0" w:color="auto"/>
        <w:bottom w:val="none" w:sz="0" w:space="0" w:color="auto"/>
        <w:right w:val="none" w:sz="0" w:space="0" w:color="auto"/>
      </w:divBdr>
    </w:div>
    <w:div w:id="510267958">
      <w:bodyDiv w:val="1"/>
      <w:marLeft w:val="0"/>
      <w:marRight w:val="0"/>
      <w:marTop w:val="0"/>
      <w:marBottom w:val="0"/>
      <w:divBdr>
        <w:top w:val="none" w:sz="0" w:space="0" w:color="auto"/>
        <w:left w:val="none" w:sz="0" w:space="0" w:color="auto"/>
        <w:bottom w:val="none" w:sz="0" w:space="0" w:color="auto"/>
        <w:right w:val="none" w:sz="0" w:space="0" w:color="auto"/>
      </w:divBdr>
    </w:div>
    <w:div w:id="652834526">
      <w:bodyDiv w:val="1"/>
      <w:marLeft w:val="0"/>
      <w:marRight w:val="0"/>
      <w:marTop w:val="0"/>
      <w:marBottom w:val="0"/>
      <w:divBdr>
        <w:top w:val="none" w:sz="0" w:space="0" w:color="auto"/>
        <w:left w:val="none" w:sz="0" w:space="0" w:color="auto"/>
        <w:bottom w:val="none" w:sz="0" w:space="0" w:color="auto"/>
        <w:right w:val="none" w:sz="0" w:space="0" w:color="auto"/>
      </w:divBdr>
    </w:div>
    <w:div w:id="667439615">
      <w:bodyDiv w:val="1"/>
      <w:marLeft w:val="0"/>
      <w:marRight w:val="0"/>
      <w:marTop w:val="0"/>
      <w:marBottom w:val="0"/>
      <w:divBdr>
        <w:top w:val="none" w:sz="0" w:space="0" w:color="auto"/>
        <w:left w:val="none" w:sz="0" w:space="0" w:color="auto"/>
        <w:bottom w:val="none" w:sz="0" w:space="0" w:color="auto"/>
        <w:right w:val="none" w:sz="0" w:space="0" w:color="auto"/>
      </w:divBdr>
    </w:div>
    <w:div w:id="677393754">
      <w:bodyDiv w:val="1"/>
      <w:marLeft w:val="0"/>
      <w:marRight w:val="0"/>
      <w:marTop w:val="0"/>
      <w:marBottom w:val="0"/>
      <w:divBdr>
        <w:top w:val="none" w:sz="0" w:space="0" w:color="auto"/>
        <w:left w:val="none" w:sz="0" w:space="0" w:color="auto"/>
        <w:bottom w:val="none" w:sz="0" w:space="0" w:color="auto"/>
        <w:right w:val="none" w:sz="0" w:space="0" w:color="auto"/>
      </w:divBdr>
    </w:div>
    <w:div w:id="702940788">
      <w:bodyDiv w:val="1"/>
      <w:marLeft w:val="0"/>
      <w:marRight w:val="0"/>
      <w:marTop w:val="0"/>
      <w:marBottom w:val="0"/>
      <w:divBdr>
        <w:top w:val="none" w:sz="0" w:space="0" w:color="auto"/>
        <w:left w:val="none" w:sz="0" w:space="0" w:color="auto"/>
        <w:bottom w:val="none" w:sz="0" w:space="0" w:color="auto"/>
        <w:right w:val="none" w:sz="0" w:space="0" w:color="auto"/>
      </w:divBdr>
    </w:div>
    <w:div w:id="953950670">
      <w:bodyDiv w:val="1"/>
      <w:marLeft w:val="0"/>
      <w:marRight w:val="0"/>
      <w:marTop w:val="0"/>
      <w:marBottom w:val="0"/>
      <w:divBdr>
        <w:top w:val="none" w:sz="0" w:space="0" w:color="auto"/>
        <w:left w:val="none" w:sz="0" w:space="0" w:color="auto"/>
        <w:bottom w:val="none" w:sz="0" w:space="0" w:color="auto"/>
        <w:right w:val="none" w:sz="0" w:space="0" w:color="auto"/>
      </w:divBdr>
    </w:div>
    <w:div w:id="964968461">
      <w:bodyDiv w:val="1"/>
      <w:marLeft w:val="0"/>
      <w:marRight w:val="0"/>
      <w:marTop w:val="0"/>
      <w:marBottom w:val="0"/>
      <w:divBdr>
        <w:top w:val="none" w:sz="0" w:space="0" w:color="auto"/>
        <w:left w:val="none" w:sz="0" w:space="0" w:color="auto"/>
        <w:bottom w:val="none" w:sz="0" w:space="0" w:color="auto"/>
        <w:right w:val="none" w:sz="0" w:space="0" w:color="auto"/>
      </w:divBdr>
    </w:div>
    <w:div w:id="997342555">
      <w:bodyDiv w:val="1"/>
      <w:marLeft w:val="0"/>
      <w:marRight w:val="0"/>
      <w:marTop w:val="0"/>
      <w:marBottom w:val="0"/>
      <w:divBdr>
        <w:top w:val="none" w:sz="0" w:space="0" w:color="auto"/>
        <w:left w:val="none" w:sz="0" w:space="0" w:color="auto"/>
        <w:bottom w:val="none" w:sz="0" w:space="0" w:color="auto"/>
        <w:right w:val="none" w:sz="0" w:space="0" w:color="auto"/>
      </w:divBdr>
    </w:div>
    <w:div w:id="998655740">
      <w:bodyDiv w:val="1"/>
      <w:marLeft w:val="0"/>
      <w:marRight w:val="0"/>
      <w:marTop w:val="0"/>
      <w:marBottom w:val="0"/>
      <w:divBdr>
        <w:top w:val="none" w:sz="0" w:space="0" w:color="auto"/>
        <w:left w:val="none" w:sz="0" w:space="0" w:color="auto"/>
        <w:bottom w:val="none" w:sz="0" w:space="0" w:color="auto"/>
        <w:right w:val="none" w:sz="0" w:space="0" w:color="auto"/>
      </w:divBdr>
    </w:div>
    <w:div w:id="1548761316">
      <w:bodyDiv w:val="1"/>
      <w:marLeft w:val="0"/>
      <w:marRight w:val="0"/>
      <w:marTop w:val="0"/>
      <w:marBottom w:val="0"/>
      <w:divBdr>
        <w:top w:val="none" w:sz="0" w:space="0" w:color="auto"/>
        <w:left w:val="none" w:sz="0" w:space="0" w:color="auto"/>
        <w:bottom w:val="none" w:sz="0" w:space="0" w:color="auto"/>
        <w:right w:val="none" w:sz="0" w:space="0" w:color="auto"/>
      </w:divBdr>
    </w:div>
    <w:div w:id="1604068548">
      <w:bodyDiv w:val="1"/>
      <w:marLeft w:val="0"/>
      <w:marRight w:val="0"/>
      <w:marTop w:val="0"/>
      <w:marBottom w:val="0"/>
      <w:divBdr>
        <w:top w:val="none" w:sz="0" w:space="0" w:color="auto"/>
        <w:left w:val="none" w:sz="0" w:space="0" w:color="auto"/>
        <w:bottom w:val="none" w:sz="0" w:space="0" w:color="auto"/>
        <w:right w:val="none" w:sz="0" w:space="0" w:color="auto"/>
      </w:divBdr>
    </w:div>
    <w:div w:id="1659377799">
      <w:bodyDiv w:val="1"/>
      <w:marLeft w:val="0"/>
      <w:marRight w:val="0"/>
      <w:marTop w:val="0"/>
      <w:marBottom w:val="0"/>
      <w:divBdr>
        <w:top w:val="none" w:sz="0" w:space="0" w:color="auto"/>
        <w:left w:val="none" w:sz="0" w:space="0" w:color="auto"/>
        <w:bottom w:val="none" w:sz="0" w:space="0" w:color="auto"/>
        <w:right w:val="none" w:sz="0" w:space="0" w:color="auto"/>
      </w:divBdr>
    </w:div>
    <w:div w:id="1831484288">
      <w:bodyDiv w:val="1"/>
      <w:marLeft w:val="0"/>
      <w:marRight w:val="0"/>
      <w:marTop w:val="0"/>
      <w:marBottom w:val="0"/>
      <w:divBdr>
        <w:top w:val="none" w:sz="0" w:space="0" w:color="auto"/>
        <w:left w:val="none" w:sz="0" w:space="0" w:color="auto"/>
        <w:bottom w:val="none" w:sz="0" w:space="0" w:color="auto"/>
        <w:right w:val="none" w:sz="0" w:space="0" w:color="auto"/>
      </w:divBdr>
    </w:div>
    <w:div w:id="1869636665">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 w:id="210055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962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37E1E-45F4-44E5-A29A-9B8DF180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10251</Words>
  <Characters>58435</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Support</dc:creator>
  <cp:keywords>https:/mul2-mta.gov.am/tasks/1781285/oneclick?token=d5635c6512d7fa6fb2614fe6723af16e</cp:keywords>
  <dc:description/>
  <cp:lastModifiedBy>Ruzanna Ayvazyan</cp:lastModifiedBy>
  <cp:revision>2</cp:revision>
  <cp:lastPrinted>2022-04-22T05:32:00Z</cp:lastPrinted>
  <dcterms:created xsi:type="dcterms:W3CDTF">2025-03-21T09:39:00Z</dcterms:created>
  <dcterms:modified xsi:type="dcterms:W3CDTF">2025-03-21T09:39:00Z</dcterms:modified>
</cp:coreProperties>
</file>