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A94163" w14:textId="77777777" w:rsidR="0096354E" w:rsidRPr="008A333D" w:rsidRDefault="0096354E" w:rsidP="00570803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A333D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6C0AE8B9" w14:textId="49231D60" w:rsidR="006A30B2" w:rsidRDefault="0096354E" w:rsidP="00570803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theme="minorBidi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 w:rsidRPr="00447959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color w:val="000000"/>
          <w:lang w:val="hy-AM"/>
        </w:rPr>
        <w:t>2022</w:t>
      </w:r>
      <w:r w:rsidRPr="00447959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ՀՈ</w:t>
      </w:r>
      <w:r w:rsidR="00974CDE">
        <w:rPr>
          <w:rFonts w:ascii="GHEA Grapalat" w:hAnsi="GHEA Grapalat"/>
          <w:color w:val="000000"/>
          <w:lang w:val="hy-AM"/>
        </w:rPr>
        <w:t>ՒԼԻՍԻ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974CDE">
        <w:rPr>
          <w:rFonts w:ascii="GHEA Grapalat" w:hAnsi="GHEA Grapalat"/>
          <w:color w:val="000000"/>
          <w:lang w:val="hy-AM"/>
        </w:rPr>
        <w:t>21</w:t>
      </w:r>
      <w:r w:rsidRPr="00447959">
        <w:rPr>
          <w:rFonts w:ascii="GHEA Grapalat" w:hAnsi="GHEA Grapalat"/>
          <w:color w:val="000000"/>
          <w:lang w:val="hy-AM"/>
        </w:rPr>
        <w:t>-Ի</w:t>
      </w:r>
      <w:r w:rsidRPr="00E447A6">
        <w:rPr>
          <w:rFonts w:ascii="GHEA Grapalat" w:hAnsi="GHEA Grapalat"/>
          <w:color w:val="000000"/>
          <w:lang w:val="hy-AM"/>
        </w:rPr>
        <w:t xml:space="preserve"> N 11</w:t>
      </w:r>
      <w:r w:rsidR="00974CDE">
        <w:rPr>
          <w:rFonts w:ascii="GHEA Grapalat" w:hAnsi="GHEA Grapalat"/>
          <w:color w:val="000000"/>
          <w:lang w:val="hy-AM"/>
        </w:rPr>
        <w:t>04</w:t>
      </w:r>
      <w:r w:rsidRPr="00E447A6">
        <w:rPr>
          <w:rFonts w:ascii="GHEA Grapalat" w:hAnsi="GHEA Grapalat"/>
          <w:color w:val="000000"/>
          <w:lang w:val="hy-AM"/>
        </w:rPr>
        <w:t>-</w:t>
      </w:r>
      <w:r>
        <w:rPr>
          <w:rFonts w:ascii="GHEA Grapalat" w:hAnsi="GHEA Grapalat"/>
          <w:color w:val="000000"/>
          <w:lang w:val="hy-AM"/>
        </w:rPr>
        <w:t>Ն ՈՐՈՇ</w:t>
      </w:r>
      <w:r w:rsidR="0088062C">
        <w:rPr>
          <w:rFonts w:ascii="GHEA Grapalat" w:hAnsi="GHEA Grapalat"/>
          <w:color w:val="000000"/>
          <w:lang w:val="hy-AM"/>
        </w:rPr>
        <w:t>ՈՒՄՆ ՈՒԺԸ ԿՈՐՑՐԱԾ ՃԱՆԱՉԵԼՈՒ</w:t>
      </w:r>
      <w:r>
        <w:rPr>
          <w:rFonts w:ascii="GHEA Grapalat" w:hAnsi="GHEA Grapalat"/>
          <w:color w:val="000000"/>
          <w:lang w:val="hy-AM"/>
        </w:rPr>
        <w:t xml:space="preserve"> ՄԱՍԻՆ» </w:t>
      </w:r>
      <w:r w:rsidRPr="008A333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ՀՀ ԿԱՌԱՎԱՐՈՒԹՅԱՆ ՈՐՈՇՄԱՆ </w:t>
      </w:r>
      <w:r w:rsidRPr="008A333D">
        <w:rPr>
          <w:rFonts w:ascii="GHEA Grapalat" w:hAnsi="GHEA Grapalat" w:cstheme="minorBidi"/>
          <w:lang w:val="hy-AM"/>
        </w:rPr>
        <w:t>ՆԱԽԱԳԾԻ ԸՆԴՈՒՆՄԱՆ ԱՆՀՐԱԺԵՇՏՈՒԹՅԱՆ ՎԵՐԱԲԵՐՅԱԼ</w:t>
      </w:r>
    </w:p>
    <w:p w14:paraId="0630E20B" w14:textId="77777777" w:rsidR="006A30B2" w:rsidRPr="003968E5" w:rsidRDefault="006A30B2" w:rsidP="003968E5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theme="minorBidi"/>
          <w:lang w:val="hy-AM"/>
        </w:rPr>
      </w:pPr>
    </w:p>
    <w:p w14:paraId="3623C32C" w14:textId="0D3EF0CA" w:rsidR="00372D8E" w:rsidRPr="003968E5" w:rsidRDefault="00372D8E" w:rsidP="003968E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rFonts w:ascii="GHEA Grapalat" w:hAnsi="GHEA Grapalat" w:cstheme="minorBidi"/>
          <w:lang w:val="hy-AM"/>
        </w:rPr>
      </w:pPr>
      <w:r w:rsidRPr="003968E5">
        <w:rPr>
          <w:rFonts w:ascii="GHEA Grapalat" w:hAnsi="GHEA Grapalat" w:cstheme="minorBidi"/>
          <w:b/>
          <w:bCs/>
          <w:lang w:val="hy-AM"/>
        </w:rPr>
        <w:t xml:space="preserve">Կարգավորման ենթակա </w:t>
      </w:r>
      <w:r w:rsidR="0001737F" w:rsidRPr="003968E5">
        <w:rPr>
          <w:rFonts w:ascii="GHEA Grapalat" w:hAnsi="GHEA Grapalat" w:cstheme="minorBidi"/>
          <w:b/>
          <w:bCs/>
          <w:lang w:val="hy-AM"/>
        </w:rPr>
        <w:t>խնդիրը</w:t>
      </w:r>
    </w:p>
    <w:p w14:paraId="70244918" w14:textId="26B3C808" w:rsidR="005D67CE" w:rsidRPr="00DA1EF2" w:rsidRDefault="005963C7" w:rsidP="003968E5">
      <w:pPr>
        <w:spacing w:after="0" w:line="360" w:lineRule="auto"/>
        <w:ind w:firstLine="35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68E5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Կառավարության 2022 թվականի հուլիսի 21-ի N 1104-Ն</w:t>
      </w:r>
      <w:r w:rsidR="005D67CE" w:rsidRPr="003968E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968E5">
        <w:rPr>
          <w:rFonts w:ascii="GHEA Grapalat" w:hAnsi="GHEA Grapalat"/>
          <w:color w:val="000000"/>
          <w:sz w:val="24"/>
          <w:szCs w:val="24"/>
          <w:lang w:val="hy-AM"/>
        </w:rPr>
        <w:t>որոշ</w:t>
      </w:r>
      <w:r w:rsidR="0088062C" w:rsidRPr="003968E5">
        <w:rPr>
          <w:rFonts w:ascii="GHEA Grapalat" w:hAnsi="GHEA Grapalat"/>
          <w:color w:val="000000"/>
          <w:sz w:val="24"/>
          <w:szCs w:val="24"/>
          <w:lang w:val="hy-AM"/>
        </w:rPr>
        <w:t>ումն</w:t>
      </w:r>
      <w:r w:rsidRPr="003968E5"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</w:t>
      </w:r>
      <w:r w:rsidR="00052E42" w:rsidRPr="003968E5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r w:rsidRPr="003968E5">
        <w:rPr>
          <w:rFonts w:ascii="GHEA Grapalat" w:hAnsi="GHEA Grapalat"/>
          <w:color w:val="000000"/>
          <w:sz w:val="24"/>
          <w:szCs w:val="24"/>
          <w:lang w:val="hy-AM"/>
        </w:rPr>
        <w:t xml:space="preserve">որոշում) </w:t>
      </w:r>
      <w:r w:rsidR="0088062C" w:rsidRPr="003968E5">
        <w:rPr>
          <w:rFonts w:ascii="GHEA Grapalat" w:hAnsi="GHEA Grapalat"/>
          <w:color w:val="000000"/>
          <w:sz w:val="24"/>
          <w:szCs w:val="24"/>
          <w:lang w:val="hy-AM"/>
        </w:rPr>
        <w:t>ուժը կորցրած ճանաչելու մասին</w:t>
      </w:r>
      <w:r w:rsidR="0088062C" w:rsidRPr="003968E5">
        <w:rPr>
          <w:rFonts w:ascii="GHEA Grapalat" w:eastAsia="Microsoft YaHei" w:hAnsi="GHEA Grapalat" w:cs="Microsoft YaHei"/>
          <w:color w:val="000000"/>
          <w:sz w:val="24"/>
          <w:szCs w:val="24"/>
          <w:lang w:val="hy-AM"/>
        </w:rPr>
        <w:t>» Հայաստանի Հանրապետության որոշման նախագծի ընդունման անհրաժեշտությունը</w:t>
      </w:r>
      <w:r w:rsidRPr="003968E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8062C" w:rsidRPr="003968E5">
        <w:rPr>
          <w:rFonts w:ascii="GHEA Grapalat" w:hAnsi="GHEA Grapalat"/>
          <w:color w:val="000000"/>
          <w:sz w:val="24"/>
          <w:szCs w:val="24"/>
          <w:lang w:val="hy-AM"/>
        </w:rPr>
        <w:t>պայմանավորված է «Բուսասանիտարիայի մասին» օրենքում փոփոխություններ և լրացումներ կատարելու մասին» ՀՕ-460-Ն օրենքի (այսուհետ՝ Օրենք) ընդունմամբ</w:t>
      </w:r>
      <w:r w:rsidR="00AA3717" w:rsidRPr="003968E5">
        <w:rPr>
          <w:rFonts w:ascii="GHEA Grapalat" w:hAnsi="GHEA Grapalat"/>
          <w:color w:val="000000"/>
          <w:sz w:val="24"/>
          <w:szCs w:val="24"/>
          <w:lang w:val="hy-AM"/>
        </w:rPr>
        <w:t>, ք</w:t>
      </w:r>
      <w:r w:rsidR="00286984" w:rsidRPr="003968E5">
        <w:rPr>
          <w:rFonts w:ascii="GHEA Grapalat" w:hAnsi="GHEA Grapalat"/>
          <w:color w:val="000000"/>
          <w:sz w:val="24"/>
          <w:szCs w:val="24"/>
          <w:lang w:val="hy-AM"/>
        </w:rPr>
        <w:t>անի որ Օրենքի ուժի մեջ մտնելուց հետո Օրենքով սահմանված կարգով պեստիցիդների գրանցումն իրականացնելու է լիազոր մարմինը</w:t>
      </w:r>
      <w:r w:rsidR="00D10348" w:rsidRPr="003968E5">
        <w:rPr>
          <w:rFonts w:ascii="GHEA Grapalat" w:hAnsi="GHEA Grapalat"/>
          <w:color w:val="000000"/>
          <w:sz w:val="24"/>
          <w:szCs w:val="24"/>
          <w:lang w:val="hy-AM"/>
        </w:rPr>
        <w:t>, ուստի անհրաժեշտ է բացառել ենթաօրենսդրական իրավական ակտի և Օրենքի անհամապատասխանությունը</w:t>
      </w:r>
      <w:r w:rsidRPr="00DA1EF2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="00DA1EF2" w:rsidRPr="00DA1EF2">
        <w:rPr>
          <w:rFonts w:ascii="GHEA Grapalat" w:hAnsi="GHEA Grapalat"/>
          <w:color w:val="000000"/>
          <w:sz w:val="24"/>
          <w:szCs w:val="24"/>
          <w:lang w:val="hy-AM"/>
        </w:rPr>
        <w:t xml:space="preserve"> Միաժամանակ որոշման </w:t>
      </w:r>
      <w:r w:rsidR="00DA1EF2" w:rsidRPr="003968E5">
        <w:rPr>
          <w:rFonts w:ascii="GHEA Grapalat" w:hAnsi="GHEA Grapalat"/>
          <w:color w:val="000000"/>
          <w:sz w:val="24"/>
          <w:szCs w:val="24"/>
          <w:lang w:val="hy-AM"/>
        </w:rPr>
        <w:t>ուժը կորցրած ճանաչելու մասին</w:t>
      </w:r>
      <w:r w:rsidR="00DA1EF2" w:rsidRPr="00DA1EF2">
        <w:rPr>
          <w:rFonts w:ascii="GHEA Grapalat" w:hAnsi="GHEA Grapalat"/>
          <w:color w:val="000000"/>
          <w:sz w:val="24"/>
          <w:szCs w:val="24"/>
          <w:lang w:val="hy-AM"/>
        </w:rPr>
        <w:t xml:space="preserve">» Հայաստանի Հանրապետության որոշման նախագծի ընդունումը բխում է </w:t>
      </w:r>
      <w:r w:rsidR="00DA1EF2" w:rsidRPr="00CB5FEE">
        <w:rPr>
          <w:rFonts w:ascii="GHEA Grapalat" w:hAnsi="GHEA Grapalat"/>
          <w:color w:val="000000"/>
          <w:sz w:val="24"/>
          <w:szCs w:val="24"/>
          <w:lang w:val="hy-AM"/>
        </w:rPr>
        <w:t>«Բուսասանիտարիայի մասին» օրենքում փոփոխություններ և լրացումներ կատարելու մասին» և «Սննդամթերքի անվտանգության պետական վերահսկողության մասին» օրենքում փոփոխություն կատարելու մասին» Հայաստանի Հանրապետության օրենքների</w:t>
      </w:r>
      <w:r w:rsidR="00DA1EF2" w:rsidRPr="00CB5FEE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DA1EF2" w:rsidRPr="00CB5FEE">
        <w:rPr>
          <w:rFonts w:ascii="GHEA Grapalat" w:hAnsi="GHEA Grapalat"/>
          <w:color w:val="000000"/>
          <w:sz w:val="24"/>
          <w:szCs w:val="24"/>
          <w:lang w:val="hy-AM"/>
        </w:rPr>
        <w:t>կիրարկումն ապահովող միջոցառումների ցանկը հաստատելու մասին» ՀՀ վարչապետի</w:t>
      </w:r>
      <w:r w:rsidR="0063032A">
        <w:rPr>
          <w:rFonts w:ascii="GHEA Grapalat" w:hAnsi="GHEA Grapalat"/>
          <w:color w:val="000000"/>
          <w:sz w:val="24"/>
          <w:szCs w:val="24"/>
          <w:lang w:val="hy-AM"/>
        </w:rPr>
        <w:t xml:space="preserve"> 2025 թվականի հունվարի 30-ի թիվ 79-Ա որոշմամբ հաստատված</w:t>
      </w:r>
      <w:r w:rsidR="00DA1EF2" w:rsidRPr="00CB5FEE">
        <w:rPr>
          <w:rFonts w:ascii="GHEA Grapalat" w:hAnsi="GHEA Grapalat"/>
          <w:color w:val="000000"/>
          <w:sz w:val="24"/>
          <w:szCs w:val="24"/>
          <w:lang w:val="hy-AM"/>
        </w:rPr>
        <w:t xml:space="preserve"> ցանկի</w:t>
      </w:r>
      <w:r w:rsidR="00DA1EF2" w:rsidRPr="00DA1EF2">
        <w:rPr>
          <w:rFonts w:ascii="GHEA Grapalat" w:hAnsi="GHEA Grapalat"/>
          <w:color w:val="000000"/>
          <w:sz w:val="24"/>
          <w:szCs w:val="24"/>
          <w:lang w:val="hy-AM"/>
        </w:rPr>
        <w:t xml:space="preserve"> 1-ին կետի կատարմ</w:t>
      </w:r>
      <w:r w:rsidR="00DA1EF2">
        <w:rPr>
          <w:rFonts w:ascii="GHEA Grapalat" w:hAnsi="GHEA Grapalat"/>
          <w:color w:val="000000"/>
          <w:sz w:val="24"/>
          <w:szCs w:val="24"/>
          <w:lang w:val="hy-AM"/>
        </w:rPr>
        <w:t>ան հանգամանքից։</w:t>
      </w:r>
    </w:p>
    <w:p w14:paraId="0AA826B5" w14:textId="2F1FCA85" w:rsidR="00142278" w:rsidRDefault="00142278" w:rsidP="003968E5">
      <w:pPr>
        <w:spacing w:after="0" w:line="360" w:lineRule="auto"/>
        <w:ind w:firstLine="35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968E5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առաջարկվող փոփոխությունը ազդեցություն չի կարող ունենալ </w:t>
      </w:r>
      <w:r w:rsidR="00286984" w:rsidRPr="003968E5">
        <w:rPr>
          <w:rFonts w:ascii="GHEA Grapalat" w:hAnsi="GHEA Grapalat" w:cs="Sylfaen"/>
          <w:sz w:val="24"/>
          <w:szCs w:val="24"/>
          <w:lang w:val="hy-AM"/>
        </w:rPr>
        <w:t>պեստիցիդների և ագրոքիմիկատների գրանցման</w:t>
      </w:r>
      <w:r w:rsidRPr="003968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A3717" w:rsidRPr="003968E5">
        <w:rPr>
          <w:rFonts w:ascii="GHEA Grapalat" w:hAnsi="GHEA Grapalat" w:cs="Sylfaen"/>
          <w:sz w:val="24"/>
          <w:szCs w:val="24"/>
          <w:lang w:val="hy-AM"/>
        </w:rPr>
        <w:t xml:space="preserve">գործընթացի </w:t>
      </w:r>
      <w:r w:rsidRPr="003968E5">
        <w:rPr>
          <w:rFonts w:ascii="GHEA Grapalat" w:hAnsi="GHEA Grapalat" w:cs="Sylfaen"/>
          <w:sz w:val="24"/>
          <w:szCs w:val="24"/>
          <w:lang w:val="hy-AM"/>
        </w:rPr>
        <w:t>վրա։</w:t>
      </w:r>
    </w:p>
    <w:p w14:paraId="4BD5B2CE" w14:textId="77777777" w:rsidR="003968E5" w:rsidRPr="003968E5" w:rsidRDefault="003968E5" w:rsidP="003968E5">
      <w:pPr>
        <w:spacing w:after="0" w:line="360" w:lineRule="auto"/>
        <w:ind w:firstLine="35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35558BD" w14:textId="480F9890" w:rsidR="00F26A82" w:rsidRPr="003968E5" w:rsidRDefault="00F26A82" w:rsidP="003968E5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3968E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Առկա իրավիճակը</w:t>
      </w:r>
    </w:p>
    <w:p w14:paraId="2145A089" w14:textId="4EAB0044" w:rsidR="008D340A" w:rsidRDefault="00AA3717" w:rsidP="003968E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lang w:val="hy-AM"/>
        </w:rPr>
      </w:pPr>
      <w:bookmarkStart w:id="0" w:name="_Hlk163053644"/>
      <w:r w:rsidRPr="003968E5">
        <w:rPr>
          <w:rFonts w:ascii="GHEA Grapalat" w:hAnsi="GHEA Grapalat" w:cs="Sylfaen"/>
          <w:lang w:val="hy-AM"/>
        </w:rPr>
        <w:t xml:space="preserve">Գործող օրենսդրական կարգավորման </w:t>
      </w:r>
      <w:r w:rsidR="00357140" w:rsidRPr="003968E5">
        <w:rPr>
          <w:rFonts w:ascii="GHEA Grapalat" w:hAnsi="GHEA Grapalat" w:cs="Sylfaen"/>
          <w:lang w:val="hy-AM"/>
        </w:rPr>
        <w:t xml:space="preserve">համաձայն պեստիցիդների և ագրոքիմիկատների պետական գրանցումն իրականացնում է լիազոր մարմինը՝ </w:t>
      </w:r>
      <w:r w:rsidR="00357140" w:rsidRPr="003968E5">
        <w:rPr>
          <w:rFonts w:ascii="GHEA Grapalat" w:hAnsi="GHEA Grapalat" w:cs="Sylfaen"/>
          <w:lang w:val="hy-AM"/>
        </w:rPr>
        <w:lastRenderedPageBreak/>
        <w:t xml:space="preserve">պեստիցիդների և ագրոքիմիկատների գրանցման հանձնաժողովի (այսուհետ` հանձնաժողով) եզրակացության հիման վրա: </w:t>
      </w:r>
      <w:r w:rsidR="007278D3" w:rsidRPr="003968E5">
        <w:rPr>
          <w:rFonts w:ascii="GHEA Grapalat" w:hAnsi="GHEA Grapalat" w:cs="Sylfaen"/>
          <w:lang w:val="hy-AM"/>
        </w:rPr>
        <w:t>Միաժամանակ լիազոր մարմինը հանձնաժողովի եզրակացությունն ստանալուց հետո` եռօրյա ժամկետում, կայացնում է տվյալ պեստիցիդները կամ ագրոքիմիկատները գրանցելու և Հայաստանի Հանրապետությունում օգտագործման համար թույլատրված պեստիցիդների և ագրոքիմիկատների անվանացանկում ընդգրկելու կամ գրանցումը մերժելու մասին որոշում։</w:t>
      </w:r>
      <w:bookmarkEnd w:id="0"/>
    </w:p>
    <w:p w14:paraId="147CF92B" w14:textId="77777777" w:rsidR="003968E5" w:rsidRPr="003968E5" w:rsidRDefault="003968E5" w:rsidP="003968E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lang w:val="hy-AM"/>
        </w:rPr>
      </w:pPr>
    </w:p>
    <w:p w14:paraId="5B111AC4" w14:textId="26866D80" w:rsidR="0066598E" w:rsidRPr="003968E5" w:rsidRDefault="0066598E" w:rsidP="003968E5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rPr>
          <w:rFonts w:ascii="GHEA Grapalat" w:hAnsi="GHEA Grapalat" w:cs="Sylfaen"/>
          <w:b/>
          <w:lang w:val="hy-AM"/>
        </w:rPr>
      </w:pPr>
      <w:r w:rsidRPr="003968E5">
        <w:rPr>
          <w:rFonts w:ascii="GHEA Grapalat" w:hAnsi="GHEA Grapalat" w:cs="Sylfaen"/>
          <w:b/>
          <w:lang w:val="hy-AM"/>
        </w:rPr>
        <w:t>Կարգավորման նպատակը և բնույթը</w:t>
      </w:r>
    </w:p>
    <w:p w14:paraId="03C321C3" w14:textId="6C00A133" w:rsidR="0066598E" w:rsidRPr="003968E5" w:rsidRDefault="0066598E" w:rsidP="003968E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3968E5">
        <w:rPr>
          <w:rFonts w:ascii="GHEA Grapalat" w:hAnsi="GHEA Grapalat" w:cs="Sylfaen"/>
          <w:lang w:val="hy-AM"/>
        </w:rPr>
        <w:t>Հ</w:t>
      </w:r>
      <w:r w:rsidR="003968E5" w:rsidRPr="003968E5">
        <w:rPr>
          <w:rFonts w:ascii="GHEA Grapalat" w:hAnsi="GHEA Grapalat" w:cs="Sylfaen"/>
          <w:lang w:val="hy-AM"/>
        </w:rPr>
        <w:t>իմք ընդունելով այն հանգամանքը</w:t>
      </w:r>
      <w:r w:rsidR="00A54CD4" w:rsidRPr="003968E5">
        <w:rPr>
          <w:rFonts w:ascii="GHEA Grapalat" w:hAnsi="GHEA Grapalat" w:cs="Sylfaen"/>
          <w:lang w:val="hy-AM"/>
        </w:rPr>
        <w:t>, որ նորմատիվ</w:t>
      </w:r>
      <w:r w:rsidR="00A54CD4" w:rsidRPr="003968E5">
        <w:rPr>
          <w:rFonts w:ascii="Calibri" w:hAnsi="Calibri" w:cs="Calibri"/>
          <w:lang w:val="hy-AM"/>
        </w:rPr>
        <w:t> </w:t>
      </w:r>
      <w:r w:rsidR="00A54CD4" w:rsidRPr="003968E5">
        <w:rPr>
          <w:rFonts w:ascii="GHEA Grapalat" w:hAnsi="GHEA Grapalat" w:cs="GHEA Grapalat"/>
          <w:lang w:val="hy-AM"/>
        </w:rPr>
        <w:t>իրավական</w:t>
      </w:r>
      <w:r w:rsidR="00A54CD4" w:rsidRPr="003968E5">
        <w:rPr>
          <w:rFonts w:ascii="GHEA Grapalat" w:hAnsi="GHEA Grapalat" w:cs="Sylfaen"/>
          <w:lang w:val="hy-AM"/>
        </w:rPr>
        <w:t xml:space="preserve"> </w:t>
      </w:r>
      <w:r w:rsidR="00A54CD4" w:rsidRPr="003968E5">
        <w:rPr>
          <w:rFonts w:ascii="GHEA Grapalat" w:hAnsi="GHEA Grapalat" w:cs="GHEA Grapalat"/>
          <w:lang w:val="hy-AM"/>
        </w:rPr>
        <w:t>ակտը</w:t>
      </w:r>
      <w:r w:rsidR="00A54CD4" w:rsidRPr="003968E5">
        <w:rPr>
          <w:rFonts w:ascii="Calibri" w:hAnsi="Calibri" w:cs="Calibri"/>
          <w:lang w:val="hy-AM"/>
        </w:rPr>
        <w:t> </w:t>
      </w:r>
      <w:r w:rsidR="00A54CD4" w:rsidRPr="003968E5">
        <w:rPr>
          <w:rFonts w:ascii="GHEA Grapalat" w:hAnsi="GHEA Grapalat" w:cs="GHEA Grapalat"/>
          <w:lang w:val="hy-AM"/>
        </w:rPr>
        <w:t>չպետք</w:t>
      </w:r>
      <w:r w:rsidR="00A54CD4" w:rsidRPr="003968E5">
        <w:rPr>
          <w:rFonts w:ascii="GHEA Grapalat" w:hAnsi="GHEA Grapalat" w:cs="Sylfaen"/>
          <w:lang w:val="hy-AM"/>
        </w:rPr>
        <w:t xml:space="preserve"> </w:t>
      </w:r>
      <w:r w:rsidR="00A54CD4" w:rsidRPr="003968E5">
        <w:rPr>
          <w:rFonts w:ascii="GHEA Grapalat" w:hAnsi="GHEA Grapalat" w:cs="GHEA Grapalat"/>
          <w:lang w:val="hy-AM"/>
        </w:rPr>
        <w:t>է</w:t>
      </w:r>
      <w:r w:rsidR="00A54CD4" w:rsidRPr="003968E5">
        <w:rPr>
          <w:rFonts w:ascii="GHEA Grapalat" w:hAnsi="GHEA Grapalat" w:cs="Sylfaen"/>
          <w:lang w:val="hy-AM"/>
        </w:rPr>
        <w:t xml:space="preserve"> </w:t>
      </w:r>
      <w:r w:rsidR="00A54CD4" w:rsidRPr="003968E5">
        <w:rPr>
          <w:rFonts w:ascii="GHEA Grapalat" w:hAnsi="GHEA Grapalat" w:cs="GHEA Grapalat"/>
          <w:lang w:val="hy-AM"/>
        </w:rPr>
        <w:t>հակասի</w:t>
      </w:r>
      <w:r w:rsidR="00A54CD4" w:rsidRPr="003968E5">
        <w:rPr>
          <w:rFonts w:ascii="GHEA Grapalat" w:hAnsi="GHEA Grapalat" w:cs="Sylfaen"/>
          <w:lang w:val="hy-AM"/>
        </w:rPr>
        <w:t xml:space="preserve"> </w:t>
      </w:r>
      <w:r w:rsidR="00A54CD4" w:rsidRPr="003968E5">
        <w:rPr>
          <w:rFonts w:ascii="GHEA Grapalat" w:hAnsi="GHEA Grapalat" w:cs="GHEA Grapalat"/>
          <w:lang w:val="hy-AM"/>
        </w:rPr>
        <w:t>հավասար</w:t>
      </w:r>
      <w:r w:rsidR="00A54CD4" w:rsidRPr="003968E5">
        <w:rPr>
          <w:rFonts w:ascii="GHEA Grapalat" w:hAnsi="GHEA Grapalat" w:cs="Sylfaen"/>
          <w:lang w:val="hy-AM"/>
        </w:rPr>
        <w:t xml:space="preserve"> </w:t>
      </w:r>
      <w:r w:rsidR="00A54CD4" w:rsidRPr="003968E5">
        <w:rPr>
          <w:rFonts w:ascii="GHEA Grapalat" w:hAnsi="GHEA Grapalat" w:cs="GHEA Grapalat"/>
          <w:lang w:val="hy-AM"/>
        </w:rPr>
        <w:t>կամ</w:t>
      </w:r>
      <w:r w:rsidR="00A54CD4" w:rsidRPr="003968E5">
        <w:rPr>
          <w:rFonts w:ascii="GHEA Grapalat" w:hAnsi="GHEA Grapalat" w:cs="Sylfaen"/>
          <w:lang w:val="hy-AM"/>
        </w:rPr>
        <w:t xml:space="preserve"> </w:t>
      </w:r>
      <w:r w:rsidR="00A54CD4" w:rsidRPr="003968E5">
        <w:rPr>
          <w:rFonts w:ascii="GHEA Grapalat" w:hAnsi="GHEA Grapalat" w:cs="GHEA Grapalat"/>
          <w:lang w:val="hy-AM"/>
        </w:rPr>
        <w:t>ավելի</w:t>
      </w:r>
      <w:r w:rsidR="00A54CD4" w:rsidRPr="003968E5">
        <w:rPr>
          <w:rFonts w:ascii="GHEA Grapalat" w:hAnsi="GHEA Grapalat" w:cs="Sylfaen"/>
          <w:lang w:val="hy-AM"/>
        </w:rPr>
        <w:t xml:space="preserve"> </w:t>
      </w:r>
      <w:r w:rsidR="00A54CD4" w:rsidRPr="003968E5">
        <w:rPr>
          <w:rFonts w:ascii="GHEA Grapalat" w:hAnsi="GHEA Grapalat" w:cs="GHEA Grapalat"/>
          <w:lang w:val="hy-AM"/>
        </w:rPr>
        <w:t>բարձր</w:t>
      </w:r>
      <w:r w:rsidR="00A54CD4" w:rsidRPr="003968E5">
        <w:rPr>
          <w:rFonts w:ascii="Calibri" w:hAnsi="Calibri" w:cs="Calibri"/>
          <w:lang w:val="hy-AM"/>
        </w:rPr>
        <w:t> </w:t>
      </w:r>
      <w:r w:rsidR="00A54CD4" w:rsidRPr="003968E5">
        <w:rPr>
          <w:rFonts w:ascii="GHEA Grapalat" w:hAnsi="GHEA Grapalat" w:cs="GHEA Grapalat"/>
          <w:lang w:val="hy-AM"/>
        </w:rPr>
        <w:t>իրավաբանական</w:t>
      </w:r>
      <w:r w:rsidR="00A54CD4" w:rsidRPr="003968E5">
        <w:rPr>
          <w:rFonts w:ascii="Calibri" w:hAnsi="Calibri" w:cs="Calibri"/>
          <w:lang w:val="hy-AM"/>
        </w:rPr>
        <w:t> </w:t>
      </w:r>
      <w:r w:rsidR="00A54CD4" w:rsidRPr="003968E5">
        <w:rPr>
          <w:rFonts w:ascii="GHEA Grapalat" w:hAnsi="GHEA Grapalat" w:cs="GHEA Grapalat"/>
          <w:lang w:val="hy-AM"/>
        </w:rPr>
        <w:t>ուժ</w:t>
      </w:r>
      <w:r w:rsidR="00A54CD4" w:rsidRPr="003968E5">
        <w:rPr>
          <w:rFonts w:ascii="GHEA Grapalat" w:hAnsi="GHEA Grapalat" w:cs="Sylfaen"/>
          <w:lang w:val="hy-AM"/>
        </w:rPr>
        <w:t xml:space="preserve"> </w:t>
      </w:r>
      <w:r w:rsidR="00A54CD4" w:rsidRPr="003968E5">
        <w:rPr>
          <w:rFonts w:ascii="GHEA Grapalat" w:hAnsi="GHEA Grapalat" w:cs="GHEA Grapalat"/>
          <w:lang w:val="hy-AM"/>
        </w:rPr>
        <w:t>ունեցող</w:t>
      </w:r>
      <w:r w:rsidR="00A54CD4" w:rsidRPr="003968E5">
        <w:rPr>
          <w:rFonts w:ascii="GHEA Grapalat" w:hAnsi="GHEA Grapalat" w:cs="Sylfaen"/>
          <w:lang w:val="hy-AM"/>
        </w:rPr>
        <w:t xml:space="preserve"> </w:t>
      </w:r>
      <w:r w:rsidR="00A54CD4" w:rsidRPr="003968E5">
        <w:rPr>
          <w:rFonts w:ascii="GHEA Grapalat" w:hAnsi="GHEA Grapalat" w:cs="GHEA Grapalat"/>
          <w:lang w:val="hy-AM"/>
        </w:rPr>
        <w:t>նորմատիվ</w:t>
      </w:r>
      <w:r w:rsidR="00A54CD4" w:rsidRPr="003968E5">
        <w:rPr>
          <w:rFonts w:ascii="Calibri" w:hAnsi="Calibri" w:cs="Calibri"/>
          <w:lang w:val="hy-AM"/>
        </w:rPr>
        <w:t> </w:t>
      </w:r>
      <w:r w:rsidR="00A54CD4" w:rsidRPr="003968E5">
        <w:rPr>
          <w:rFonts w:ascii="GHEA Grapalat" w:hAnsi="GHEA Grapalat" w:cs="GHEA Grapalat"/>
          <w:lang w:val="hy-AM"/>
        </w:rPr>
        <w:t>իրավական</w:t>
      </w:r>
      <w:r w:rsidR="00A54CD4" w:rsidRPr="003968E5">
        <w:rPr>
          <w:rFonts w:ascii="Calibri" w:hAnsi="Calibri" w:cs="Calibri"/>
          <w:lang w:val="hy-AM"/>
        </w:rPr>
        <w:t> </w:t>
      </w:r>
      <w:r w:rsidR="00A54CD4" w:rsidRPr="003968E5">
        <w:rPr>
          <w:rFonts w:ascii="GHEA Grapalat" w:hAnsi="GHEA Grapalat" w:cs="GHEA Grapalat"/>
          <w:lang w:val="hy-AM"/>
        </w:rPr>
        <w:t>ակտ</w:t>
      </w:r>
      <w:r w:rsidR="00A54CD4" w:rsidRPr="003968E5">
        <w:rPr>
          <w:rFonts w:ascii="GHEA Grapalat" w:hAnsi="GHEA Grapalat" w:cs="Sylfaen"/>
          <w:lang w:val="hy-AM"/>
        </w:rPr>
        <w:t>ին և հաշվի առնելով Օրենքով սահմանված պեստիցիդների և ագրոքիմիկատների գրանցման պարզեցված ընթացակարգերը՝</w:t>
      </w:r>
      <w:r w:rsidRPr="003968E5">
        <w:rPr>
          <w:rFonts w:ascii="GHEA Grapalat" w:hAnsi="GHEA Grapalat" w:cs="Sylfaen"/>
          <w:lang w:val="hy-AM"/>
        </w:rPr>
        <w:t xml:space="preserve"> </w:t>
      </w:r>
      <w:r w:rsidR="00A54CD4" w:rsidRPr="003968E5">
        <w:rPr>
          <w:rFonts w:ascii="GHEA Grapalat" w:hAnsi="GHEA Grapalat" w:cs="Sylfaen"/>
          <w:lang w:val="hy-AM"/>
        </w:rPr>
        <w:t xml:space="preserve">անհրաժեշտություն է առաջացել </w:t>
      </w:r>
      <w:r w:rsidR="00A54CD4" w:rsidRPr="003968E5">
        <w:rPr>
          <w:rFonts w:ascii="GHEA Grapalat" w:hAnsi="GHEA Grapalat"/>
          <w:color w:val="000000"/>
          <w:lang w:val="hy-AM"/>
        </w:rPr>
        <w:t>ենթաօրենսդրական իրավական ակտ</w:t>
      </w:r>
      <w:r w:rsidR="003968E5" w:rsidRPr="003968E5">
        <w:rPr>
          <w:rFonts w:ascii="GHEA Grapalat" w:hAnsi="GHEA Grapalat"/>
          <w:color w:val="000000"/>
          <w:lang w:val="hy-AM"/>
        </w:rPr>
        <w:t>ն</w:t>
      </w:r>
      <w:r w:rsidR="00A54CD4" w:rsidRPr="003968E5">
        <w:rPr>
          <w:rFonts w:ascii="GHEA Grapalat" w:hAnsi="GHEA Grapalat"/>
          <w:color w:val="000000"/>
          <w:lang w:val="hy-AM"/>
        </w:rPr>
        <w:t xml:space="preserve"> համապատասխանեցնել Օրենքին։</w:t>
      </w:r>
    </w:p>
    <w:p w14:paraId="072C6B95" w14:textId="5DD53422" w:rsidR="008D340A" w:rsidRDefault="0066598E" w:rsidP="003968E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3968E5">
        <w:rPr>
          <w:rFonts w:ascii="GHEA Grapalat" w:hAnsi="GHEA Grapalat" w:cs="Sylfaen"/>
          <w:lang w:val="hy-AM"/>
        </w:rPr>
        <w:t>Նախագծի ընդունմամբ լրացուցիչ  ֆինանսական միջոցների անհրաժեշտություն չի առաջանում՝ պետական բյուջեում եկամուտների և ծախսերի ավելացում կամ նվազում չի նախատեսվում:</w:t>
      </w:r>
    </w:p>
    <w:p w14:paraId="573DDDE8" w14:textId="77777777" w:rsidR="003968E5" w:rsidRDefault="003968E5" w:rsidP="003968E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lang w:val="hy-AM"/>
        </w:rPr>
      </w:pPr>
    </w:p>
    <w:p w14:paraId="4E27F55D" w14:textId="6C7CBFF6" w:rsidR="008D340A" w:rsidRPr="003968E5" w:rsidRDefault="008D340A" w:rsidP="003968E5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rPr>
          <w:rFonts w:ascii="GHEA Grapalat" w:hAnsi="GHEA Grapalat" w:cs="Sylfaen"/>
          <w:b/>
          <w:bCs/>
          <w:color w:val="000000"/>
          <w:lang w:val="hy-AM"/>
        </w:rPr>
      </w:pPr>
      <w:r w:rsidRPr="003968E5">
        <w:rPr>
          <w:rFonts w:ascii="GHEA Grapalat" w:hAnsi="GHEA Grapalat" w:cs="Sylfaen"/>
          <w:b/>
          <w:color w:val="000000"/>
          <w:lang w:val="hy-AM"/>
        </w:rPr>
        <w:t>Կապը ռազմավարական փաստաթղթերի հետ</w:t>
      </w:r>
      <w:r w:rsidRPr="003968E5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</w:p>
    <w:p w14:paraId="193D8809" w14:textId="300EB56F" w:rsidR="008D340A" w:rsidRPr="003968E5" w:rsidRDefault="008D340A" w:rsidP="00E31571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 w:cs="Sylfaen"/>
          <w:lang w:val="hy-AM"/>
        </w:rPr>
      </w:pPr>
      <w:r w:rsidRPr="003968E5">
        <w:rPr>
          <w:rFonts w:ascii="GHEA Grapalat" w:hAnsi="GHEA Grapalat" w:cs="Sylfaen"/>
          <w:lang w:val="hy-AM"/>
        </w:rPr>
        <w:t>Հայաստանի</w:t>
      </w:r>
      <w:r w:rsidR="00651DBB">
        <w:rPr>
          <w:rFonts w:ascii="Calibri" w:hAnsi="Calibri" w:cs="Calibri"/>
          <w:lang w:val="hy-AM"/>
        </w:rPr>
        <w:t xml:space="preserve"> </w:t>
      </w:r>
      <w:r w:rsidRPr="003968E5">
        <w:rPr>
          <w:rFonts w:ascii="GHEA Grapalat" w:hAnsi="GHEA Grapalat" w:cs="GHEA Grapalat"/>
          <w:lang w:val="hy-AM"/>
        </w:rPr>
        <w:t>վերափոխման</w:t>
      </w:r>
      <w:r w:rsidRPr="003968E5">
        <w:rPr>
          <w:rFonts w:ascii="GHEA Grapalat" w:hAnsi="GHEA Grapalat" w:cs="Sylfaen"/>
          <w:lang w:val="hy-AM"/>
        </w:rPr>
        <w:t xml:space="preserve"> </w:t>
      </w:r>
      <w:r w:rsidRPr="003968E5">
        <w:rPr>
          <w:rFonts w:ascii="GHEA Grapalat" w:hAnsi="GHEA Grapalat" w:cs="GHEA Grapalat"/>
          <w:lang w:val="hy-AM"/>
        </w:rPr>
        <w:t>ռազմավարություն</w:t>
      </w:r>
      <w:r w:rsidRPr="003968E5">
        <w:rPr>
          <w:rFonts w:ascii="GHEA Grapalat" w:hAnsi="GHEA Grapalat" w:cs="Sylfaen"/>
          <w:lang w:val="hy-AM"/>
        </w:rPr>
        <w:t xml:space="preserve"> 2050, </w:t>
      </w:r>
      <w:r w:rsidRPr="003968E5">
        <w:rPr>
          <w:rFonts w:ascii="GHEA Grapalat" w:hAnsi="GHEA Grapalat" w:cs="GHEA Grapalat"/>
          <w:lang w:val="hy-AM"/>
        </w:rPr>
        <w:t>Կառավարության</w:t>
      </w:r>
      <w:r w:rsidRPr="003968E5">
        <w:rPr>
          <w:rFonts w:ascii="GHEA Grapalat" w:hAnsi="GHEA Grapalat" w:cs="Sylfaen"/>
          <w:lang w:val="hy-AM"/>
        </w:rPr>
        <w:t xml:space="preserve"> 2021-2026</w:t>
      </w:r>
      <w:r w:rsidRPr="003968E5">
        <w:rPr>
          <w:rFonts w:ascii="GHEA Grapalat" w:hAnsi="GHEA Grapalat" w:cs="GHEA Grapalat"/>
          <w:lang w:val="hy-AM"/>
        </w:rPr>
        <w:t>թթ</w:t>
      </w:r>
      <w:r w:rsidRPr="003968E5">
        <w:rPr>
          <w:rFonts w:ascii="GHEA Grapalat" w:hAnsi="GHEA Grapalat" w:cs="Sylfaen"/>
          <w:lang w:val="hy-AM"/>
        </w:rPr>
        <w:t xml:space="preserve">. </w:t>
      </w:r>
      <w:r w:rsidRPr="003968E5">
        <w:rPr>
          <w:rFonts w:ascii="GHEA Grapalat" w:hAnsi="GHEA Grapalat" w:cs="GHEA Grapalat"/>
          <w:lang w:val="hy-AM"/>
        </w:rPr>
        <w:t>ծրագիր</w:t>
      </w:r>
      <w:r w:rsidRPr="003968E5">
        <w:rPr>
          <w:rFonts w:ascii="GHEA Grapalat" w:hAnsi="GHEA Grapalat" w:cs="Sylfaen"/>
          <w:lang w:val="hy-AM"/>
        </w:rPr>
        <w:t xml:space="preserve">, </w:t>
      </w:r>
      <w:r w:rsidRPr="003968E5">
        <w:rPr>
          <w:rFonts w:ascii="GHEA Grapalat" w:hAnsi="GHEA Grapalat" w:cs="GHEA Grapalat"/>
          <w:lang w:val="hy-AM"/>
        </w:rPr>
        <w:t>ոլորտային</w:t>
      </w:r>
      <w:r w:rsidRPr="003968E5">
        <w:rPr>
          <w:rFonts w:ascii="GHEA Grapalat" w:hAnsi="GHEA Grapalat" w:cs="Sylfaen"/>
          <w:lang w:val="hy-AM"/>
        </w:rPr>
        <w:t xml:space="preserve"> </w:t>
      </w:r>
      <w:r w:rsidRPr="003968E5">
        <w:rPr>
          <w:rFonts w:ascii="GHEA Grapalat" w:hAnsi="GHEA Grapalat" w:cs="GHEA Grapalat"/>
          <w:lang w:val="hy-AM"/>
        </w:rPr>
        <w:t>և</w:t>
      </w:r>
      <w:r w:rsidRPr="003968E5">
        <w:rPr>
          <w:rFonts w:ascii="GHEA Grapalat" w:hAnsi="GHEA Grapalat" w:cs="Sylfaen"/>
          <w:lang w:val="hy-AM"/>
        </w:rPr>
        <w:t>/</w:t>
      </w:r>
      <w:r w:rsidRPr="003968E5">
        <w:rPr>
          <w:rFonts w:ascii="GHEA Grapalat" w:hAnsi="GHEA Grapalat" w:cs="GHEA Grapalat"/>
          <w:lang w:val="hy-AM"/>
        </w:rPr>
        <w:t>կամ</w:t>
      </w:r>
      <w:r w:rsidRPr="003968E5">
        <w:rPr>
          <w:rFonts w:ascii="GHEA Grapalat" w:hAnsi="GHEA Grapalat" w:cs="Sylfaen"/>
          <w:lang w:val="hy-AM"/>
        </w:rPr>
        <w:t xml:space="preserve"> </w:t>
      </w:r>
      <w:r w:rsidRPr="003968E5">
        <w:rPr>
          <w:rFonts w:ascii="GHEA Grapalat" w:hAnsi="GHEA Grapalat" w:cs="GHEA Grapalat"/>
          <w:lang w:val="hy-AM"/>
        </w:rPr>
        <w:t>այլ</w:t>
      </w:r>
      <w:r w:rsidRPr="003968E5">
        <w:rPr>
          <w:rFonts w:ascii="GHEA Grapalat" w:hAnsi="GHEA Grapalat" w:cs="Sylfaen"/>
          <w:lang w:val="hy-AM"/>
        </w:rPr>
        <w:t xml:space="preserve"> </w:t>
      </w:r>
      <w:r w:rsidRPr="003968E5">
        <w:rPr>
          <w:rFonts w:ascii="GHEA Grapalat" w:hAnsi="GHEA Grapalat" w:cs="GHEA Grapalat"/>
          <w:lang w:val="hy-AM"/>
        </w:rPr>
        <w:t>ռազմավարություններ</w:t>
      </w:r>
      <w:r w:rsidRPr="003968E5">
        <w:rPr>
          <w:rFonts w:ascii="GHEA Grapalat" w:hAnsi="GHEA Grapalat" w:cs="Sylfaen"/>
          <w:lang w:val="hy-AM"/>
        </w:rPr>
        <w:t>:</w:t>
      </w:r>
    </w:p>
    <w:p w14:paraId="16FC6BF9" w14:textId="77777777" w:rsidR="00921513" w:rsidRDefault="008D340A" w:rsidP="00E31571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Cambria Math" w:hAnsi="Cambria Math" w:cs="Sylfaen"/>
          <w:lang w:val="hy-AM"/>
        </w:rPr>
      </w:pPr>
      <w:r w:rsidRPr="003968E5">
        <w:rPr>
          <w:rFonts w:ascii="GHEA Grapalat" w:hAnsi="GHEA Grapalat" w:cs="Sylfaen"/>
          <w:lang w:val="hy-AM"/>
        </w:rPr>
        <w:t>Նախագիծը բխում է</w:t>
      </w:r>
      <w:r w:rsidR="00921513">
        <w:rPr>
          <w:rFonts w:ascii="Cambria Math" w:hAnsi="Cambria Math" w:cs="Sylfaen"/>
          <w:lang w:val="hy-AM"/>
        </w:rPr>
        <w:t>․</w:t>
      </w:r>
    </w:p>
    <w:p w14:paraId="0DF3C945" w14:textId="77777777" w:rsidR="00FF2D50" w:rsidRDefault="008D340A" w:rsidP="00FF2D50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textAlignment w:val="baseline"/>
        <w:rPr>
          <w:rFonts w:ascii="GHEA Grapalat" w:hAnsi="GHEA Grapalat" w:cs="GHEA Grapalat"/>
          <w:b/>
          <w:color w:val="000000"/>
          <w:lang w:val="hy-AM"/>
        </w:rPr>
      </w:pPr>
      <w:r w:rsidRPr="003968E5">
        <w:rPr>
          <w:rFonts w:ascii="GHEA Grapalat" w:hAnsi="GHEA Grapalat" w:cs="GHEA Grapalat"/>
          <w:lang w:val="hy-AM"/>
        </w:rPr>
        <w:t>Կառավարության</w:t>
      </w:r>
      <w:r w:rsidRPr="003968E5">
        <w:rPr>
          <w:rFonts w:ascii="GHEA Grapalat" w:hAnsi="GHEA Grapalat" w:cs="Sylfaen"/>
          <w:lang w:val="hy-AM"/>
        </w:rPr>
        <w:t xml:space="preserve"> 2021-2026</w:t>
      </w:r>
      <w:r w:rsidRPr="003968E5">
        <w:rPr>
          <w:rFonts w:ascii="GHEA Grapalat" w:hAnsi="GHEA Grapalat" w:cs="GHEA Grapalat"/>
          <w:lang w:val="hy-AM"/>
        </w:rPr>
        <w:t>թթ</w:t>
      </w:r>
      <w:r w:rsidRPr="003968E5">
        <w:rPr>
          <w:rFonts w:ascii="GHEA Grapalat" w:hAnsi="GHEA Grapalat" w:cs="Sylfaen"/>
          <w:lang w:val="hy-AM"/>
        </w:rPr>
        <w:t xml:space="preserve">. </w:t>
      </w:r>
      <w:r w:rsidRPr="003968E5">
        <w:rPr>
          <w:rFonts w:ascii="GHEA Grapalat" w:hAnsi="GHEA Grapalat" w:cs="GHEA Grapalat"/>
          <w:lang w:val="hy-AM"/>
        </w:rPr>
        <w:t>ծրագրի</w:t>
      </w:r>
      <w:r w:rsidRPr="003968E5">
        <w:rPr>
          <w:rFonts w:ascii="GHEA Grapalat" w:hAnsi="GHEA Grapalat" w:cs="Sylfaen"/>
          <w:lang w:val="hy-AM"/>
        </w:rPr>
        <w:t xml:space="preserve"> 2.4 </w:t>
      </w:r>
      <w:r w:rsidRPr="003968E5">
        <w:rPr>
          <w:rFonts w:ascii="GHEA Grapalat" w:hAnsi="GHEA Grapalat" w:cs="GHEA Grapalat"/>
          <w:lang w:val="hy-AM"/>
        </w:rPr>
        <w:t>կետի</w:t>
      </w:r>
      <w:r w:rsidRPr="003968E5">
        <w:rPr>
          <w:rFonts w:ascii="GHEA Grapalat" w:hAnsi="GHEA Grapalat" w:cs="Sylfaen"/>
          <w:lang w:val="hy-AM"/>
        </w:rPr>
        <w:t xml:space="preserve"> </w:t>
      </w:r>
      <w:r w:rsidRPr="003968E5">
        <w:rPr>
          <w:rFonts w:ascii="GHEA Grapalat" w:hAnsi="GHEA Grapalat" w:cs="GHEA Grapalat"/>
          <w:lang w:val="hy-AM"/>
        </w:rPr>
        <w:t>«Գյուղատնտեսության»</w:t>
      </w:r>
      <w:r w:rsidR="00921513">
        <w:rPr>
          <w:rFonts w:ascii="GHEA Grapalat" w:hAnsi="GHEA Grapalat" w:cs="Sylfaen"/>
          <w:lang w:val="hy-AM"/>
        </w:rPr>
        <w:t xml:space="preserve"> </w:t>
      </w:r>
      <w:r w:rsidRPr="003968E5">
        <w:rPr>
          <w:rFonts w:ascii="GHEA Grapalat" w:hAnsi="GHEA Grapalat" w:cs="GHEA Grapalat"/>
          <w:lang w:val="hy-AM"/>
        </w:rPr>
        <w:t>բաժնից</w:t>
      </w:r>
      <w:r w:rsidRPr="003968E5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Pr="003968E5">
        <w:rPr>
          <w:rFonts w:ascii="Calibri" w:hAnsi="Calibri" w:cs="Calibri"/>
          <w:b/>
          <w:color w:val="000000"/>
          <w:lang w:val="hy-AM"/>
        </w:rPr>
        <w:t> </w:t>
      </w:r>
      <w:hyperlink r:id="rId5" w:tgtFrame="_blank" w:history="1">
        <w:r w:rsidRPr="003968E5">
          <w:rPr>
            <w:rStyle w:val="Hyperlink"/>
            <w:rFonts w:ascii="GHEA Grapalat" w:hAnsi="GHEA Grapalat" w:cs="Sylfaen"/>
            <w:b/>
            <w:lang w:val="hy-AM"/>
          </w:rPr>
          <w:t>https://www.gov.am/files/docs/4586.pdf</w:t>
        </w:r>
      </w:hyperlink>
      <w:r w:rsidRPr="003968E5">
        <w:rPr>
          <w:rFonts w:ascii="Calibri" w:hAnsi="Calibri" w:cs="Calibri"/>
          <w:b/>
          <w:color w:val="000000"/>
          <w:lang w:val="hy-AM"/>
        </w:rPr>
        <w:t> </w:t>
      </w:r>
      <w:r w:rsidRPr="003968E5">
        <w:rPr>
          <w:rFonts w:ascii="GHEA Grapalat" w:hAnsi="GHEA Grapalat" w:cs="GHEA Grapalat"/>
          <w:b/>
          <w:color w:val="000000"/>
          <w:lang w:val="hy-AM"/>
        </w:rPr>
        <w:t>։</w:t>
      </w:r>
    </w:p>
    <w:p w14:paraId="479ACE5A" w14:textId="24B6A565" w:rsidR="00921513" w:rsidRPr="00FF2D50" w:rsidRDefault="00921513" w:rsidP="00FF2D50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textAlignment w:val="baseline"/>
        <w:rPr>
          <w:rFonts w:ascii="GHEA Grapalat" w:hAnsi="GHEA Grapalat" w:cs="GHEA Grapalat"/>
          <w:b/>
          <w:color w:val="000000"/>
          <w:lang w:val="hy-AM"/>
        </w:rPr>
      </w:pPr>
      <w:r w:rsidRPr="00FF2D50">
        <w:rPr>
          <w:rFonts w:ascii="GHEA Grapalat" w:hAnsi="GHEA Grapalat" w:cs="GHEA Grapalat"/>
          <w:lang w:val="hy-AM"/>
        </w:rPr>
        <w:t>ՀՀ Կառավարության 2019 թվականի դեկտեմբերի 19ի N 1886-Լ որոշման «ՀՀ</w:t>
      </w:r>
    </w:p>
    <w:p w14:paraId="50A701FD" w14:textId="53D2B75D" w:rsidR="00E31571" w:rsidRPr="00FF2D50" w:rsidRDefault="00921513" w:rsidP="00FF2D5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Cambria Math" w:hAnsi="Cambria Math" w:cs="GHEA Grapalat"/>
          <w:lang w:val="hy-AM"/>
        </w:rPr>
      </w:pPr>
      <w:r w:rsidRPr="00FF2D50">
        <w:rPr>
          <w:rFonts w:ascii="GHEA Grapalat" w:hAnsi="GHEA Grapalat" w:cs="GHEA Grapalat"/>
          <w:lang w:val="hy-AM"/>
        </w:rPr>
        <w:t>գյուղատնտեսության ոլորտի տնտեսական զարգացումն ապահովող հիմնական ուղղությունների 2020-2030 թվականների ռազմավարության» «</w:t>
      </w:r>
      <w:r w:rsidR="00FF2D50" w:rsidRPr="00FF2D50">
        <w:rPr>
          <w:rFonts w:ascii="GHEA Grapalat" w:hAnsi="GHEA Grapalat" w:cs="GHEA Grapalat"/>
          <w:lang w:val="hy-AM"/>
        </w:rPr>
        <w:t xml:space="preserve">Հայաստանի </w:t>
      </w:r>
      <w:r w:rsidR="00FF2D50" w:rsidRPr="00FF2D50">
        <w:rPr>
          <w:rFonts w:ascii="GHEA Grapalat" w:hAnsi="GHEA Grapalat" w:cs="GHEA Grapalat"/>
          <w:lang w:val="hy-AM"/>
        </w:rPr>
        <w:lastRenderedPageBreak/>
        <w:t>Հանրապետության գյուղատնտեսության ոլորտի տնտեսական զարգացումն ապահովող հիմնական ուղղությունների 2020-2030 թվականների ռազմավարության</w:t>
      </w:r>
      <w:r w:rsidRPr="00FF2D50">
        <w:rPr>
          <w:rFonts w:ascii="GHEA Grapalat" w:hAnsi="GHEA Grapalat" w:cs="GHEA Grapalat"/>
          <w:lang w:val="hy-AM"/>
        </w:rPr>
        <w:t>»</w:t>
      </w:r>
      <w:r w:rsidR="00FF2D50" w:rsidRPr="00FF2D50">
        <w:rPr>
          <w:rFonts w:ascii="GHEA Grapalat" w:hAnsi="GHEA Grapalat" w:cs="GHEA Grapalat"/>
          <w:lang w:val="hy-AM"/>
        </w:rPr>
        <w:t xml:space="preserve">  հավելվածից</w:t>
      </w:r>
      <w:r w:rsidR="00FF2D50">
        <w:rPr>
          <w:rFonts w:ascii="GHEA Grapalat" w:hAnsi="GHEA Grapalat" w:cs="GHEA Grapalat"/>
          <w:lang w:val="hy-AM"/>
        </w:rPr>
        <w:t>, մասնավորապես</w:t>
      </w:r>
      <w:r w:rsidR="00FF2D50">
        <w:rPr>
          <w:rFonts w:ascii="Cambria Math" w:hAnsi="Cambria Math" w:cs="GHEA Grapalat"/>
          <w:lang w:val="hy-AM"/>
        </w:rPr>
        <w:t>․</w:t>
      </w:r>
    </w:p>
    <w:p w14:paraId="5E114385" w14:textId="3BB169E7" w:rsidR="00921513" w:rsidRPr="00921513" w:rsidRDefault="00921513" w:rsidP="0092151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GHEA Grapalat"/>
          <w:b/>
          <w:color w:val="000000"/>
          <w:lang w:val="hy-AM"/>
        </w:rPr>
      </w:pPr>
      <w:r w:rsidRPr="00921513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 xml:space="preserve">- </w:t>
      </w:r>
      <w:r w:rsidRPr="00C26233">
        <w:rPr>
          <w:rFonts w:ascii="GHEA Grapalat" w:hAnsi="GHEA Grapalat"/>
          <w:lang w:val="hy-AM"/>
        </w:rPr>
        <w:t>Հայաստանի Հանրապետությունը հիմնականում ներմուծող երկիր է</w:t>
      </w:r>
      <w:r w:rsidRPr="00C26233">
        <w:rPr>
          <w:rFonts w:ascii="MS Mincho" w:eastAsia="MS Mincho" w:hAnsi="MS Mincho" w:cs="MS Mincho" w:hint="eastAsia"/>
          <w:lang w:val="hy-AM"/>
        </w:rPr>
        <w:t>․</w:t>
      </w:r>
      <w:r w:rsidRPr="00C26233">
        <w:rPr>
          <w:rFonts w:ascii="GHEA Grapalat" w:hAnsi="GHEA Grapalat"/>
          <w:lang w:val="hy-AM"/>
        </w:rPr>
        <w:t xml:space="preserve"> (ներմուծումը մոտ երեք անգամ գերազանցում է արտահանումը): ՈՒստի ՀՀ կառավարության գյուղատնտեսական ռազմավարության առաջնահերթությունը առավել թիրախային ապրանքների ներմուծման միջոցառումներն են</w:t>
      </w:r>
      <w:r w:rsidR="0090457F">
        <w:rPr>
          <w:rFonts w:ascii="GHEA Grapalat" w:hAnsi="GHEA Grapalat"/>
          <w:lang w:val="hy-AM"/>
        </w:rPr>
        <w:t>»</w:t>
      </w:r>
      <w:r w:rsidRPr="00C26233">
        <w:rPr>
          <w:rFonts w:ascii="GHEA Grapalat" w:hAnsi="GHEA Grapalat"/>
          <w:lang w:val="hy-AM"/>
        </w:rPr>
        <w:t>:</w:t>
      </w:r>
    </w:p>
    <w:p w14:paraId="313E96DA" w14:textId="7B76FA26" w:rsidR="008D340A" w:rsidRPr="003968E5" w:rsidRDefault="008D340A" w:rsidP="003968E5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rPr>
          <w:rFonts w:ascii="GHEA Grapalat" w:hAnsi="GHEA Grapalat" w:cs="Sylfaen"/>
          <w:b/>
          <w:color w:val="000000"/>
          <w:lang w:val="hy-AM"/>
        </w:rPr>
      </w:pPr>
      <w:r w:rsidRPr="003968E5">
        <w:rPr>
          <w:rFonts w:ascii="GHEA Grapalat" w:hAnsi="GHEA Grapalat" w:cs="Sylfaen"/>
          <w:b/>
          <w:color w:val="000000"/>
          <w:lang w:val="hy-AM"/>
        </w:rPr>
        <w:t>Նախագծի մշակման գործընթացում ներգրավված ինստիտուտները և անձինք</w:t>
      </w:r>
    </w:p>
    <w:p w14:paraId="39610431" w14:textId="3204253F" w:rsidR="003968E5" w:rsidRDefault="008D340A" w:rsidP="003968E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 w:cs="Sylfaen"/>
          <w:lang w:val="hy-AM"/>
        </w:rPr>
      </w:pPr>
      <w:r w:rsidRPr="003968E5">
        <w:rPr>
          <w:rFonts w:ascii="GHEA Grapalat" w:hAnsi="GHEA Grapalat" w:cs="Sylfaen"/>
          <w:lang w:val="hy-AM"/>
        </w:rPr>
        <w:t>Իրավական ակտի նախագիծը մշակվել է ՀՀ էկոնոմիկայի նախարարության կողմից։</w:t>
      </w:r>
    </w:p>
    <w:p w14:paraId="6415AFA9" w14:textId="77777777" w:rsidR="00E31571" w:rsidRDefault="00E31571" w:rsidP="003968E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 w:cs="Sylfaen"/>
          <w:lang w:val="hy-AM"/>
        </w:rPr>
      </w:pPr>
    </w:p>
    <w:p w14:paraId="4DF2D78D" w14:textId="2593FD16" w:rsidR="00931138" w:rsidRPr="003968E5" w:rsidRDefault="008D340A" w:rsidP="00E31571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rPr>
          <w:rFonts w:ascii="GHEA Grapalat" w:hAnsi="GHEA Grapalat" w:cs="Sylfaen"/>
          <w:lang w:val="hy-AM"/>
        </w:rPr>
      </w:pPr>
      <w:r w:rsidRPr="003968E5">
        <w:rPr>
          <w:rFonts w:ascii="GHEA Grapalat" w:hAnsi="GHEA Grapalat" w:cs="Sylfaen"/>
          <w:b/>
          <w:color w:val="000000"/>
          <w:lang w:val="hy-AM"/>
        </w:rPr>
        <w:t xml:space="preserve"> Ակնկալվող արդյունքը</w:t>
      </w:r>
    </w:p>
    <w:p w14:paraId="17E3DDE4" w14:textId="3E8CCA83" w:rsidR="00731F24" w:rsidRPr="003968E5" w:rsidRDefault="0014273D" w:rsidP="003968E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/>
          <w:lang w:val="hy-AM"/>
        </w:rPr>
      </w:pPr>
      <w:r w:rsidRPr="003968E5">
        <w:rPr>
          <w:rFonts w:ascii="GHEA Grapalat" w:hAnsi="GHEA Grapalat" w:cs="Sylfaen"/>
          <w:lang w:val="hy-AM"/>
        </w:rPr>
        <w:t xml:space="preserve">Նախագծի ընդունմամբ կապահովվի </w:t>
      </w:r>
      <w:r w:rsidR="007C13FF" w:rsidRPr="003968E5">
        <w:rPr>
          <w:rFonts w:ascii="GHEA Grapalat" w:hAnsi="GHEA Grapalat"/>
          <w:color w:val="000000"/>
          <w:lang w:val="hy-AM"/>
        </w:rPr>
        <w:t>ենթաօրենսդրական իրավական ակտի և Օրենքի համապատասխանությունը</w:t>
      </w:r>
      <w:r w:rsidR="003F7A5B">
        <w:rPr>
          <w:rFonts w:ascii="GHEA Grapalat" w:hAnsi="GHEA Grapalat" w:cs="Sylfaen"/>
          <w:lang w:val="hy-AM"/>
        </w:rPr>
        <w:t xml:space="preserve">, ինչպես նաև </w:t>
      </w:r>
      <w:r w:rsidR="003F7A5B" w:rsidRPr="00CB5FEE">
        <w:rPr>
          <w:rFonts w:ascii="GHEA Grapalat" w:eastAsiaTheme="minorHAnsi" w:hAnsi="GHEA Grapalat" w:cstheme="minorBidi"/>
          <w:color w:val="000000"/>
          <w:lang w:val="hy-AM"/>
        </w:rPr>
        <w:t>«Բուսասանիտարիայի մասին» օրենքում փոփոխություններ և լրացումներ կատարելու մասին» և «Սննդամթերքի անվտանգության պետական վերահսկողության մասին» օրենքում փոփոխություն կատարելու մասին» Հայաստանի Հանրապետության օրենքների</w:t>
      </w:r>
      <w:r w:rsidR="003F7A5B" w:rsidRPr="00CB5FEE">
        <w:rPr>
          <w:rFonts w:ascii="Calibri" w:eastAsiaTheme="minorHAnsi" w:hAnsi="Calibri" w:cs="Calibri"/>
          <w:color w:val="000000"/>
          <w:lang w:val="hy-AM"/>
        </w:rPr>
        <w:t> </w:t>
      </w:r>
      <w:r w:rsidR="003F7A5B" w:rsidRPr="00CB5FEE">
        <w:rPr>
          <w:rFonts w:ascii="GHEA Grapalat" w:eastAsiaTheme="minorHAnsi" w:hAnsi="GHEA Grapalat" w:cstheme="minorBidi"/>
          <w:color w:val="000000"/>
          <w:lang w:val="hy-AM"/>
        </w:rPr>
        <w:t xml:space="preserve">կիրարկումն ապահովող միջոցառումների ցանկը հաստատելու մասին» ՀՀ վարչապետի </w:t>
      </w:r>
      <w:r w:rsidR="00AE50DF">
        <w:rPr>
          <w:rFonts w:ascii="GHEA Grapalat" w:hAnsi="GHEA Grapalat"/>
          <w:color w:val="000000"/>
          <w:lang w:val="hy-AM"/>
        </w:rPr>
        <w:t xml:space="preserve">2025 թվականի հունվարի 30-ի թիվ 79-Ա </w:t>
      </w:r>
      <w:r w:rsidR="003F7A5B" w:rsidRPr="00CB5FEE">
        <w:rPr>
          <w:rFonts w:ascii="GHEA Grapalat" w:eastAsiaTheme="minorHAnsi" w:hAnsi="GHEA Grapalat" w:cstheme="minorBidi"/>
          <w:color w:val="000000"/>
          <w:lang w:val="hy-AM"/>
        </w:rPr>
        <w:t>որոշման ցանկի</w:t>
      </w:r>
      <w:r w:rsidR="003F7A5B" w:rsidRPr="00DA1EF2">
        <w:rPr>
          <w:rFonts w:ascii="GHEA Grapalat" w:eastAsiaTheme="minorHAnsi" w:hAnsi="GHEA Grapalat" w:cstheme="minorBidi"/>
          <w:color w:val="000000"/>
          <w:lang w:val="hy-AM"/>
        </w:rPr>
        <w:t xml:space="preserve"> 1-ին կետի</w:t>
      </w:r>
      <w:r w:rsidR="003F7A5B">
        <w:rPr>
          <w:rFonts w:ascii="GHEA Grapalat" w:eastAsiaTheme="minorHAnsi" w:hAnsi="GHEA Grapalat" w:cstheme="minorBidi"/>
          <w:color w:val="000000"/>
          <w:lang w:val="hy-AM"/>
        </w:rPr>
        <w:t xml:space="preserve"> կատարումը։</w:t>
      </w:r>
    </w:p>
    <w:sectPr w:rsidR="00731F24" w:rsidRPr="003968E5" w:rsidSect="00E31571">
      <w:pgSz w:w="12240" w:h="15840"/>
      <w:pgMar w:top="126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C46E93"/>
    <w:multiLevelType w:val="hybridMultilevel"/>
    <w:tmpl w:val="51F6E10A"/>
    <w:lvl w:ilvl="0" w:tplc="E940B8D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83A94"/>
    <w:multiLevelType w:val="hybridMultilevel"/>
    <w:tmpl w:val="1A7665E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625E2"/>
    <w:multiLevelType w:val="hybridMultilevel"/>
    <w:tmpl w:val="09B23C6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390"/>
    <w:rsid w:val="0001737F"/>
    <w:rsid w:val="00045679"/>
    <w:rsid w:val="00052E42"/>
    <w:rsid w:val="0009750D"/>
    <w:rsid w:val="000B0DFB"/>
    <w:rsid w:val="000B387C"/>
    <w:rsid w:val="000B5544"/>
    <w:rsid w:val="00116710"/>
    <w:rsid w:val="00136B8C"/>
    <w:rsid w:val="00142278"/>
    <w:rsid w:val="0014273D"/>
    <w:rsid w:val="00286984"/>
    <w:rsid w:val="00357140"/>
    <w:rsid w:val="00372D8E"/>
    <w:rsid w:val="003968E5"/>
    <w:rsid w:val="003A2033"/>
    <w:rsid w:val="003A4B22"/>
    <w:rsid w:val="003C5A12"/>
    <w:rsid w:val="003F7A5B"/>
    <w:rsid w:val="00427DFA"/>
    <w:rsid w:val="00432A93"/>
    <w:rsid w:val="00451553"/>
    <w:rsid w:val="00553CEB"/>
    <w:rsid w:val="00570803"/>
    <w:rsid w:val="005867AF"/>
    <w:rsid w:val="005963C7"/>
    <w:rsid w:val="005A3C77"/>
    <w:rsid w:val="005A7243"/>
    <w:rsid w:val="005B3DEE"/>
    <w:rsid w:val="005D67CE"/>
    <w:rsid w:val="005E0605"/>
    <w:rsid w:val="00627E92"/>
    <w:rsid w:val="0063032A"/>
    <w:rsid w:val="006461A1"/>
    <w:rsid w:val="00651DBB"/>
    <w:rsid w:val="006625E2"/>
    <w:rsid w:val="0066598E"/>
    <w:rsid w:val="00676804"/>
    <w:rsid w:val="006A30B2"/>
    <w:rsid w:val="00713B6D"/>
    <w:rsid w:val="007278D3"/>
    <w:rsid w:val="00731F24"/>
    <w:rsid w:val="0074321D"/>
    <w:rsid w:val="00770CE9"/>
    <w:rsid w:val="00792490"/>
    <w:rsid w:val="007C13FF"/>
    <w:rsid w:val="00854DF6"/>
    <w:rsid w:val="0088062C"/>
    <w:rsid w:val="008825B9"/>
    <w:rsid w:val="008A2690"/>
    <w:rsid w:val="008C6BCE"/>
    <w:rsid w:val="008D340A"/>
    <w:rsid w:val="008F6DE6"/>
    <w:rsid w:val="0090457F"/>
    <w:rsid w:val="00921513"/>
    <w:rsid w:val="00931138"/>
    <w:rsid w:val="0096354E"/>
    <w:rsid w:val="0097398D"/>
    <w:rsid w:val="00974CDE"/>
    <w:rsid w:val="00A54CD4"/>
    <w:rsid w:val="00A574F4"/>
    <w:rsid w:val="00A75378"/>
    <w:rsid w:val="00AA2B3B"/>
    <w:rsid w:val="00AA3717"/>
    <w:rsid w:val="00AE50DF"/>
    <w:rsid w:val="00B31AED"/>
    <w:rsid w:val="00BE57DD"/>
    <w:rsid w:val="00C35C7E"/>
    <w:rsid w:val="00C45390"/>
    <w:rsid w:val="00C56F46"/>
    <w:rsid w:val="00C77D3A"/>
    <w:rsid w:val="00CA18E7"/>
    <w:rsid w:val="00D10348"/>
    <w:rsid w:val="00D46B73"/>
    <w:rsid w:val="00D46D45"/>
    <w:rsid w:val="00D67C91"/>
    <w:rsid w:val="00DA1EF2"/>
    <w:rsid w:val="00DC12A3"/>
    <w:rsid w:val="00DE35E4"/>
    <w:rsid w:val="00DE64C9"/>
    <w:rsid w:val="00E14C3B"/>
    <w:rsid w:val="00E31571"/>
    <w:rsid w:val="00E43290"/>
    <w:rsid w:val="00EB4054"/>
    <w:rsid w:val="00F26A82"/>
    <w:rsid w:val="00F43DEF"/>
    <w:rsid w:val="00F5769F"/>
    <w:rsid w:val="00F6533F"/>
    <w:rsid w:val="00FC1D11"/>
    <w:rsid w:val="00FD72A1"/>
    <w:rsid w:val="00FF2D50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F5882"/>
  <w15:chartTrackingRefBased/>
  <w15:docId w15:val="{0345B0D6-A0DF-421E-8BE8-7D6B81DAF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31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31138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6354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432A9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34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34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44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am/files/docs/4586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1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 A. Karapetyan</dc:creator>
  <cp:keywords/>
  <dc:description/>
  <cp:lastModifiedBy>Verjine A. Ghazaryan</cp:lastModifiedBy>
  <cp:revision>69</cp:revision>
  <dcterms:created xsi:type="dcterms:W3CDTF">2024-04-02T07:17:00Z</dcterms:created>
  <dcterms:modified xsi:type="dcterms:W3CDTF">2025-02-14T08:23:00Z</dcterms:modified>
</cp:coreProperties>
</file>