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A17E64" w:rsidRDefault="00F350A3" w:rsidP="0041015A">
      <w:pPr>
        <w:spacing w:after="0" w:line="360" w:lineRule="auto"/>
        <w:jc w:val="center"/>
        <w:rPr>
          <w:rFonts w:ascii="GHEA Grapalat" w:hAnsi="GHEA Grapalat" w:cs="Sylfaen"/>
          <w:b/>
          <w:sz w:val="24"/>
          <w:szCs w:val="24"/>
          <w:lang w:val="hy-AM"/>
        </w:rPr>
      </w:pPr>
      <w:r w:rsidRPr="00A17E64">
        <w:rPr>
          <w:rFonts w:ascii="GHEA Grapalat" w:hAnsi="GHEA Grapalat" w:cs="Sylfaen"/>
          <w:b/>
          <w:sz w:val="24"/>
          <w:szCs w:val="24"/>
          <w:lang w:val="hy-AM"/>
        </w:rPr>
        <w:t>ԱՄՓՈՓԱԹԵՐԹ</w:t>
      </w:r>
    </w:p>
    <w:p w:rsidR="00AB5206" w:rsidRPr="002C1A0E" w:rsidRDefault="00AB5206" w:rsidP="00AB5206">
      <w:pPr>
        <w:spacing w:after="0" w:line="360" w:lineRule="auto"/>
        <w:jc w:val="center"/>
        <w:rPr>
          <w:rFonts w:ascii="GHEA Grapalat" w:hAnsi="GHEA Grapalat" w:cs="Sylfaen"/>
          <w:b/>
          <w:sz w:val="24"/>
          <w:szCs w:val="24"/>
          <w:lang w:val="hy-AM"/>
        </w:rPr>
      </w:pPr>
      <w:r w:rsidRPr="00AB5206">
        <w:rPr>
          <w:rFonts w:ascii="GHEA Grapalat" w:hAnsi="GHEA Grapalat"/>
          <w:b/>
          <w:sz w:val="24"/>
          <w:szCs w:val="24"/>
          <w:lang w:val="hy-AM"/>
        </w:rPr>
        <w:t>«ՀԱՅԱՍՏԱՆԻ ՀԱՆՐԱՊԵՏՈՒԹՅԱՆ ԿԱՌԱՎԱՐՈՒԹՅԱՆ 2015 ԹՎԱԿԱՆԻ ՍԵՊՏԵՄԲԵՐԻ 17-Ի N 1070-Ն ՈՐՈՇՄԱՆ ՄԵՋ ՓՈՓՈԽՈՒԹՅՈՒՆ</w:t>
      </w:r>
      <w:r>
        <w:rPr>
          <w:rFonts w:ascii="GHEA Grapalat" w:hAnsi="GHEA Grapalat"/>
          <w:b/>
          <w:sz w:val="24"/>
          <w:szCs w:val="24"/>
          <w:lang w:val="hy-AM"/>
        </w:rPr>
        <w:t>ՆԵՐ</w:t>
      </w:r>
      <w:r w:rsidRPr="00AB5206">
        <w:rPr>
          <w:rFonts w:ascii="GHEA Grapalat" w:hAnsi="GHEA Grapalat"/>
          <w:b/>
          <w:sz w:val="24"/>
          <w:szCs w:val="24"/>
          <w:lang w:val="hy-AM"/>
        </w:rPr>
        <w:t xml:space="preserve"> </w:t>
      </w:r>
      <w:r>
        <w:rPr>
          <w:rFonts w:ascii="GHEA Grapalat" w:hAnsi="GHEA Grapalat"/>
          <w:b/>
          <w:sz w:val="24"/>
          <w:szCs w:val="24"/>
          <w:lang w:val="hy-AM"/>
        </w:rPr>
        <w:t>ԵՎ</w:t>
      </w:r>
      <w:r w:rsidRPr="00AB5206">
        <w:rPr>
          <w:rFonts w:ascii="GHEA Grapalat" w:hAnsi="GHEA Grapalat"/>
          <w:b/>
          <w:sz w:val="24"/>
          <w:szCs w:val="24"/>
          <w:lang w:val="hy-AM"/>
        </w:rPr>
        <w:t xml:space="preserve"> ԼՐԱՑՈՒՄ</w:t>
      </w:r>
      <w:r>
        <w:rPr>
          <w:rFonts w:ascii="GHEA Grapalat" w:hAnsi="GHEA Grapalat"/>
          <w:b/>
          <w:sz w:val="24"/>
          <w:szCs w:val="24"/>
          <w:lang w:val="hy-AM"/>
        </w:rPr>
        <w:t>ՆԵՐ</w:t>
      </w:r>
      <w:r w:rsidRPr="00AB5206">
        <w:rPr>
          <w:rFonts w:ascii="GHEA Grapalat" w:hAnsi="GHEA Grapalat"/>
          <w:b/>
          <w:sz w:val="24"/>
          <w:szCs w:val="24"/>
          <w:lang w:val="hy-AM"/>
        </w:rPr>
        <w:t xml:space="preserve"> ԿԱՏԱՐԵԼՈՒ ՄԱՍԻՆ» ԿԱՌԱՎԱՐՈՒԹՅԱՆ ՈՐՈՇՄԱՆ </w:t>
      </w:r>
    </w:p>
    <w:p w:rsidR="002C1A0E" w:rsidRPr="002C1A0E" w:rsidRDefault="002C1A0E" w:rsidP="002C1A0E">
      <w:pPr>
        <w:spacing w:after="0" w:line="360" w:lineRule="auto"/>
        <w:jc w:val="center"/>
        <w:rPr>
          <w:rFonts w:ascii="GHEA Grapalat" w:eastAsia="GHEA Grapalat" w:hAnsi="GHEA Grapalat" w:cs="GHEA Grapalat"/>
          <w:b/>
          <w:sz w:val="24"/>
          <w:szCs w:val="24"/>
          <w:lang w:val="hy-AM"/>
        </w:rPr>
      </w:pPr>
      <w:r w:rsidRPr="00B94E5F">
        <w:rPr>
          <w:rFonts w:ascii="GHEA Grapalat" w:eastAsia="GHEA Grapalat" w:hAnsi="GHEA Grapalat" w:cs="GHEA Grapalat"/>
          <w:b/>
          <w:sz w:val="24"/>
          <w:szCs w:val="24"/>
          <w:lang w:val="hy-AM"/>
        </w:rPr>
        <w:t xml:space="preserve">ՆԱԽԱԳԾԻ </w:t>
      </w:r>
      <w:r w:rsidRPr="00A17E64">
        <w:rPr>
          <w:rFonts w:ascii="GHEA Grapalat" w:eastAsia="GHEA Grapalat" w:hAnsi="GHEA Grapalat" w:cs="GHEA Grapalat"/>
          <w:b/>
          <w:sz w:val="24"/>
          <w:szCs w:val="24"/>
          <w:lang w:val="hy-AM"/>
        </w:rPr>
        <w:t>ՎԵՐԱԲԵՐՅԱԼ</w:t>
      </w:r>
    </w:p>
    <w:tbl>
      <w:tblPr>
        <w:tblStyle w:val="TableGrid"/>
        <w:tblW w:w="14537" w:type="dxa"/>
        <w:tblLook w:val="04A0" w:firstRow="1" w:lastRow="0" w:firstColumn="1" w:lastColumn="0" w:noHBand="0" w:noVBand="1"/>
      </w:tblPr>
      <w:tblGrid>
        <w:gridCol w:w="7195"/>
        <w:gridCol w:w="7342"/>
      </w:tblGrid>
      <w:tr w:rsidR="00F350A3" w:rsidRPr="002C1A0E" w:rsidTr="00604B39">
        <w:tc>
          <w:tcPr>
            <w:tcW w:w="7195" w:type="dxa"/>
          </w:tcPr>
          <w:p w:rsidR="00F350A3" w:rsidRPr="002C1A0E" w:rsidRDefault="00AB5206" w:rsidP="0041015A">
            <w:pPr>
              <w:pStyle w:val="ListParagraph"/>
              <w:numPr>
                <w:ilvl w:val="0"/>
                <w:numId w:val="20"/>
              </w:numPr>
              <w:spacing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Առողջապահության նախարարություն</w:t>
            </w:r>
          </w:p>
        </w:tc>
        <w:tc>
          <w:tcPr>
            <w:tcW w:w="7342" w:type="dxa"/>
          </w:tcPr>
          <w:p w:rsidR="00F350A3" w:rsidRPr="00A17E64" w:rsidRDefault="002C1A0E" w:rsidP="002C1A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07.11.2024 թ․ թիվ </w:t>
            </w:r>
            <w:r w:rsidR="00AB5206" w:rsidRPr="00AB5206">
              <w:rPr>
                <w:rFonts w:ascii="GHEA Grapalat" w:eastAsia="GHEA Grapalat" w:hAnsi="GHEA Grapalat" w:cs="GHEA Grapalat"/>
                <w:b/>
                <w:sz w:val="24"/>
                <w:szCs w:val="24"/>
                <w:lang w:val="hy-AM"/>
              </w:rPr>
              <w:t>ԱԱ/02.1/33099-2024</w:t>
            </w:r>
            <w:r w:rsidR="00AB5206">
              <w:rPr>
                <w:rFonts w:ascii="GHEA Grapalat" w:eastAsia="GHEA Grapalat" w:hAnsi="GHEA Grapalat" w:cs="GHEA Grapalat"/>
                <w:b/>
                <w:sz w:val="24"/>
                <w:szCs w:val="24"/>
                <w:lang w:val="hy-AM"/>
              </w:rPr>
              <w:t xml:space="preserve"> </w:t>
            </w:r>
          </w:p>
        </w:tc>
      </w:tr>
      <w:tr w:rsidR="00682120" w:rsidRPr="002C1A0E" w:rsidTr="00604B39">
        <w:tc>
          <w:tcPr>
            <w:tcW w:w="7195" w:type="dxa"/>
          </w:tcPr>
          <w:p w:rsidR="00682120" w:rsidRPr="002C1A0E" w:rsidRDefault="00AB5206" w:rsidP="00AB5206">
            <w:pPr>
              <w:shd w:val="clear" w:color="auto" w:fill="FFFFFF"/>
              <w:spacing w:line="360" w:lineRule="auto"/>
              <w:jc w:val="both"/>
              <w:rPr>
                <w:rFonts w:ascii="GHEA Grapalat" w:eastAsia="Times New Roman" w:hAnsi="GHEA Grapalat" w:cs="Times New Roman"/>
                <w:b/>
                <w:sz w:val="24"/>
                <w:szCs w:val="24"/>
                <w:lang w:val="hy-AM"/>
              </w:rPr>
            </w:pPr>
            <w:r>
              <w:rPr>
                <w:rFonts w:ascii="GHEA Grapalat" w:hAnsi="GHEA Grapalat"/>
                <w:sz w:val="24"/>
                <w:szCs w:val="24"/>
                <w:lang w:val="hy-AM"/>
              </w:rPr>
              <w:t xml:space="preserve">Ձեր 2024 թվականի հոկտեմբերի 29-ի թիվ ՆՄ/ԱԳ-1-3/33415-2024 գրությամբ ներկայացված «Հայաստանի Հանրապետության կառավարության 2015 թվականի սեպտեմբերի 17-ի N 1070-Ն որոշման մեջ փոփոխություն և լրացում կատարելու մասին» Կառավարության որոշման նախագիծը (այսուհետ` Նախագիծ) քննարկվել է համապատասխան ոլորտային խորհրդատուների հետ, որոնց մասնագիտական կարծիքի համաձայն` </w:t>
            </w:r>
          </w:p>
        </w:tc>
        <w:tc>
          <w:tcPr>
            <w:tcW w:w="7342" w:type="dxa"/>
          </w:tcPr>
          <w:p w:rsidR="00E45CF2" w:rsidRPr="00D90E16" w:rsidRDefault="00E45CF2" w:rsidP="002C1A0E">
            <w:pPr>
              <w:shd w:val="clear" w:color="auto" w:fill="FFFFFF"/>
              <w:spacing w:line="360" w:lineRule="auto"/>
              <w:jc w:val="center"/>
              <w:rPr>
                <w:rFonts w:ascii="GHEA Grapalat" w:eastAsia="GHEA Grapalat" w:hAnsi="GHEA Grapalat" w:cs="GHEA Grapalat"/>
                <w:b/>
                <w:sz w:val="24"/>
                <w:szCs w:val="24"/>
                <w:lang w:val="hy-AM"/>
              </w:rPr>
            </w:pPr>
          </w:p>
        </w:tc>
      </w:tr>
      <w:tr w:rsidR="00E45CF2" w:rsidRPr="00F41A0F" w:rsidTr="00604B39">
        <w:tc>
          <w:tcPr>
            <w:tcW w:w="7195" w:type="dxa"/>
          </w:tcPr>
          <w:p w:rsidR="00E45CF2" w:rsidRPr="00915FEE" w:rsidRDefault="00AB5206" w:rsidP="00915FEE">
            <w:pPr>
              <w:pStyle w:val="ListParagraph"/>
              <w:numPr>
                <w:ilvl w:val="0"/>
                <w:numId w:val="24"/>
              </w:numPr>
              <w:shd w:val="clear" w:color="auto" w:fill="FFFFFF"/>
              <w:spacing w:line="360" w:lineRule="auto"/>
              <w:ind w:left="0" w:firstLine="313"/>
              <w:jc w:val="both"/>
              <w:rPr>
                <w:rFonts w:ascii="GHEA Grapalat" w:hAnsi="GHEA Grapalat"/>
                <w:sz w:val="24"/>
                <w:szCs w:val="24"/>
                <w:lang w:val="hy-AM"/>
              </w:rPr>
            </w:pPr>
            <w:r w:rsidRPr="00915FEE">
              <w:rPr>
                <w:rFonts w:ascii="GHEA Grapalat" w:hAnsi="GHEA Grapalat"/>
                <w:sz w:val="24"/>
                <w:szCs w:val="24"/>
                <w:lang w:val="hy-AM"/>
              </w:rPr>
              <w:t>Նախագծի 1-ին կետի 1-ին ենթակետն առաջարկվում է շարադրել հետևյալ խմբագրությամբ`</w:t>
            </w:r>
          </w:p>
          <w:p w:rsidR="00915FEE" w:rsidRDefault="00915FEE" w:rsidP="00915FEE">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1) Զարկերակային գերճնշում III</w:t>
            </w:r>
            <w:r>
              <w:rPr>
                <w:rFonts w:ascii="GHEA Grapalat" w:hAnsi="GHEA Grapalat"/>
                <w:color w:val="000000"/>
                <w:vertAlign w:val="superscript"/>
                <w:lang w:val="hy-AM"/>
              </w:rPr>
              <w:t>0</w:t>
            </w:r>
            <w:r>
              <w:rPr>
                <w:rFonts w:ascii="GHEA Grapalat" w:hAnsi="GHEA Grapalat"/>
                <w:sz w:val="24"/>
                <w:szCs w:val="24"/>
                <w:lang w:val="hy-AM"/>
              </w:rPr>
              <w:t xml:space="preserve"> (հիվանդությունների և առողջության հետ կապված խնդիրների վիճակագրական դասակարգչի I10-I13, I15 ծածկագրեր)` բարդացած գլխուղեղի ինսուլտով կամ սրտամկանի ինֆարկտով կամ քրոնիկ սրտային անբավարարությամբ կամ ակնահատակի կամ երիկամների </w:t>
            </w:r>
            <w:r>
              <w:rPr>
                <w:rFonts w:ascii="GHEA Grapalat" w:hAnsi="GHEA Grapalat"/>
                <w:sz w:val="24"/>
                <w:szCs w:val="24"/>
                <w:lang w:val="hy-AM"/>
              </w:rPr>
              <w:lastRenderedPageBreak/>
              <w:t>ախտահարումով, նրանց ֆունկցիաների արտահայտված խանգարումով:</w:t>
            </w:r>
          </w:p>
          <w:p w:rsidR="00915FEE" w:rsidRDefault="00915FEE" w:rsidP="00915FEE">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 2) Սրտային անբավարարություն (հիվանդությունների և առողջության հետ կապված խնդիրների վիճակագրական դասակարգչի I50 ծածկագիր)` IV ֆունկցիոնալ դասի (ՖԴ) ըստ Նյու-Յորքյան դասակարգման (New York Heart Association` NYHA)՝ բարդացած հաճախակի դեկոմպենսացիաներով:</w:t>
            </w:r>
          </w:p>
          <w:p w:rsidR="00915FEE" w:rsidRDefault="00915FEE" w:rsidP="00915FEE">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 3) Սրտի իշեմիկ հիվանդություն (հիվանդությունների և առողջության հետ կապված խնդիրների վիճակագրական դասակարգչի I22 ծածկագիր)՝  բարդացած սրտամկանի կրկնակի ինֆարկտներով, կյանքին վտանգ սպառնացող սրտի ռիթմի և հաղորդականության խանգարումներով, որոնք պահանջում են ինվազիվ միջամտություն, այդ թվում՝ սրտի ռիթմը վարող (ՍՌՎ) սարքի կամ կարդիովերտեր-դեֆիբրիլյատորի տեղադրում:</w:t>
            </w:r>
          </w:p>
          <w:p w:rsidR="00915FEE" w:rsidRPr="00915FEE" w:rsidRDefault="00915FEE" w:rsidP="00915FEE">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4) Հաջող վերականգնումով սրտի կանգ (հիվանդությունների և առողջության հետ կապված խնդիրների վիճակագրական դասակարգչի I46 ծածկագիր) կամ փորոքային տախիկարդիայի կրկնվող դեպքեր (հիվանդությունների և առողջության հետ կապված խնդիրների վիճակագրական դասակարգչի I47.2 </w:t>
            </w:r>
            <w:r>
              <w:rPr>
                <w:rFonts w:ascii="GHEA Grapalat" w:hAnsi="GHEA Grapalat"/>
                <w:sz w:val="24"/>
                <w:szCs w:val="24"/>
                <w:lang w:val="hy-AM"/>
              </w:rPr>
              <w:lastRenderedPageBreak/>
              <w:t>ծածկագիր), որոնք պահանջում են ինվազիվ միջամտություն, այդ թվում՝ կարդիովերտեր-դեֆիբրիլյատոր սարքի տեղադրում կամ կորոնար զարկերակի ռեվասկուլյարիզացիա:</w:t>
            </w:r>
          </w:p>
        </w:tc>
        <w:tc>
          <w:tcPr>
            <w:tcW w:w="7342" w:type="dxa"/>
          </w:tcPr>
          <w:p w:rsidR="00E45CF2" w:rsidRDefault="00DD15E0" w:rsidP="0041015A">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573D75" w:rsidRPr="00573D75" w:rsidRDefault="00573D75" w:rsidP="00573D75">
            <w:pPr>
              <w:shd w:val="clear" w:color="auto" w:fill="FFFFFF"/>
              <w:spacing w:line="360" w:lineRule="auto"/>
              <w:jc w:val="both"/>
              <w:rPr>
                <w:rFonts w:ascii="GHEA Grapalat" w:eastAsia="GHEA Grapalat" w:hAnsi="GHEA Grapalat" w:cs="GHEA Grapalat"/>
                <w:sz w:val="24"/>
                <w:szCs w:val="24"/>
                <w:lang w:val="hy-AM"/>
              </w:rPr>
            </w:pPr>
            <w:r w:rsidRPr="00573D75">
              <w:rPr>
                <w:rFonts w:ascii="GHEA Grapalat" w:eastAsia="GHEA Grapalat" w:hAnsi="GHEA Grapalat" w:cs="GHEA Grapalat"/>
                <w:sz w:val="24"/>
                <w:szCs w:val="24"/>
                <w:lang w:val="hy-AM"/>
              </w:rPr>
              <w:t>Նախագծի 1-ին կետի 1-ին ենթակետում համապատասխան փոփոխությունը կատարվել է։</w:t>
            </w:r>
          </w:p>
        </w:tc>
      </w:tr>
      <w:tr w:rsidR="002C1A0E" w:rsidRPr="00F41A0F" w:rsidTr="00604B39">
        <w:tc>
          <w:tcPr>
            <w:tcW w:w="7195" w:type="dxa"/>
          </w:tcPr>
          <w:p w:rsidR="002C1A0E" w:rsidRDefault="00AB5206" w:rsidP="00AB5206">
            <w:pPr>
              <w:shd w:val="clear" w:color="auto" w:fill="FFFFFF"/>
              <w:spacing w:line="360" w:lineRule="auto"/>
              <w:jc w:val="both"/>
              <w:rPr>
                <w:rFonts w:ascii="GHEA Grapalat" w:hAnsi="GHEA Grapalat"/>
                <w:lang w:val="hy-AM"/>
              </w:rPr>
            </w:pPr>
            <w:r>
              <w:rPr>
                <w:rFonts w:ascii="GHEA Grapalat" w:hAnsi="GHEA Grapalat" w:cs="Cambria Math"/>
                <w:sz w:val="24"/>
                <w:szCs w:val="24"/>
                <w:lang w:val="hy-AM"/>
              </w:rPr>
              <w:lastRenderedPageBreak/>
              <w:t>2. Նախագծի 1-ին կետի 7-րդ ենթակետում առաջարկվում է «վարակիչ» բառը փոխարինել «վարակային» կամ «ինֆեկցիոն» բառով:</w:t>
            </w:r>
          </w:p>
        </w:tc>
        <w:tc>
          <w:tcPr>
            <w:tcW w:w="7342" w:type="dxa"/>
          </w:tcPr>
          <w:p w:rsidR="002C1A0E" w:rsidRDefault="00DD15E0" w:rsidP="00DD15E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3273CC" w:rsidRPr="003273CC" w:rsidRDefault="003273CC" w:rsidP="008B4BFE">
            <w:pPr>
              <w:shd w:val="clear" w:color="auto" w:fill="FFFFFF"/>
              <w:spacing w:line="360" w:lineRule="auto"/>
              <w:jc w:val="both"/>
              <w:rPr>
                <w:rFonts w:ascii="GHEA Grapalat" w:eastAsia="GHEA Grapalat" w:hAnsi="GHEA Grapalat" w:cs="GHEA Grapalat"/>
                <w:sz w:val="24"/>
                <w:szCs w:val="24"/>
                <w:lang w:val="hy-AM"/>
              </w:rPr>
            </w:pPr>
            <w:r w:rsidRPr="003273CC">
              <w:rPr>
                <w:rFonts w:ascii="GHEA Grapalat" w:eastAsia="GHEA Grapalat" w:hAnsi="GHEA Grapalat" w:cs="GHEA Grapalat"/>
                <w:sz w:val="24"/>
                <w:szCs w:val="24"/>
                <w:lang w:val="hy-AM"/>
              </w:rPr>
              <w:t>Նախագծում համապատասխան փոփոխությունը կատարվել է</w:t>
            </w:r>
            <w:r w:rsidR="008B4BFE">
              <w:rPr>
                <w:rFonts w:ascii="GHEA Grapalat" w:eastAsia="GHEA Grapalat" w:hAnsi="GHEA Grapalat" w:cs="GHEA Grapalat"/>
                <w:sz w:val="24"/>
                <w:szCs w:val="24"/>
                <w:lang w:val="hy-AM"/>
              </w:rPr>
              <w:t xml:space="preserve"> (</w:t>
            </w:r>
            <w:r w:rsidR="004E5B36">
              <w:rPr>
                <w:rFonts w:ascii="GHEA Grapalat" w:eastAsia="GHEA Grapalat" w:hAnsi="GHEA Grapalat" w:cs="GHEA Grapalat"/>
                <w:sz w:val="24"/>
                <w:szCs w:val="24"/>
                <w:lang w:val="hy-AM"/>
              </w:rPr>
              <w:t>լրամ</w:t>
            </w:r>
            <w:r w:rsidR="008B4BFE">
              <w:rPr>
                <w:rFonts w:ascii="GHEA Grapalat" w:eastAsia="GHEA Grapalat" w:hAnsi="GHEA Grapalat" w:cs="GHEA Grapalat"/>
                <w:sz w:val="24"/>
                <w:szCs w:val="24"/>
                <w:lang w:val="hy-AM"/>
              </w:rPr>
              <w:t xml:space="preserve">շակված նախագծի 1-ին կետի 13-րդ </w:t>
            </w:r>
            <w:r w:rsidR="004E5B36">
              <w:rPr>
                <w:rFonts w:ascii="GHEA Grapalat" w:eastAsia="GHEA Grapalat" w:hAnsi="GHEA Grapalat" w:cs="GHEA Grapalat"/>
                <w:sz w:val="24"/>
                <w:szCs w:val="24"/>
                <w:lang w:val="hy-AM"/>
              </w:rPr>
              <w:t>ենթա</w:t>
            </w:r>
            <w:r w:rsidR="008B4BFE">
              <w:rPr>
                <w:rFonts w:ascii="GHEA Grapalat" w:eastAsia="GHEA Grapalat" w:hAnsi="GHEA Grapalat" w:cs="GHEA Grapalat"/>
                <w:sz w:val="24"/>
                <w:szCs w:val="24"/>
                <w:lang w:val="hy-AM"/>
              </w:rPr>
              <w:t>կետ)</w:t>
            </w:r>
            <w:r w:rsidRPr="003273CC">
              <w:rPr>
                <w:rFonts w:ascii="GHEA Grapalat" w:eastAsia="GHEA Grapalat" w:hAnsi="GHEA Grapalat" w:cs="GHEA Grapalat"/>
                <w:sz w:val="24"/>
                <w:szCs w:val="24"/>
                <w:lang w:val="hy-AM"/>
              </w:rPr>
              <w:t>։</w:t>
            </w:r>
          </w:p>
          <w:p w:rsidR="00A27243" w:rsidRDefault="00A27243" w:rsidP="00DD15E0">
            <w:pPr>
              <w:shd w:val="clear" w:color="auto" w:fill="FFFFFF"/>
              <w:spacing w:line="360" w:lineRule="auto"/>
              <w:jc w:val="center"/>
              <w:rPr>
                <w:rFonts w:ascii="GHEA Grapalat" w:eastAsia="GHEA Grapalat" w:hAnsi="GHEA Grapalat" w:cs="GHEA Grapalat"/>
                <w:b/>
                <w:sz w:val="24"/>
                <w:szCs w:val="24"/>
                <w:lang w:val="hy-AM"/>
              </w:rPr>
            </w:pPr>
          </w:p>
        </w:tc>
      </w:tr>
      <w:tr w:rsidR="00AB5206" w:rsidRPr="00F41A0F" w:rsidTr="00604B39">
        <w:tc>
          <w:tcPr>
            <w:tcW w:w="7195" w:type="dxa"/>
          </w:tcPr>
          <w:p w:rsidR="00AB5206" w:rsidRDefault="00AB5206" w:rsidP="00B94E5F">
            <w:pPr>
              <w:spacing w:line="360" w:lineRule="auto"/>
              <w:jc w:val="both"/>
              <w:rPr>
                <w:rFonts w:ascii="GHEA Grapalat" w:hAnsi="GHEA Grapalat"/>
                <w:lang w:val="hy-AM"/>
              </w:rPr>
            </w:pPr>
            <w:r>
              <w:rPr>
                <w:rFonts w:ascii="GHEA Grapalat" w:hAnsi="GHEA Grapalat" w:cs="Cambria Math"/>
                <w:sz w:val="24"/>
                <w:szCs w:val="24"/>
                <w:lang w:val="hy-AM"/>
              </w:rPr>
              <w:t xml:space="preserve">   3. Նախագծի տեքստում առաջարկվում է «խրոնիկ» բառը փոխարինել «քրոնիկ» բառով:</w:t>
            </w:r>
          </w:p>
        </w:tc>
        <w:tc>
          <w:tcPr>
            <w:tcW w:w="7342" w:type="dxa"/>
          </w:tcPr>
          <w:p w:rsidR="00AB5206" w:rsidRDefault="00A27243" w:rsidP="00B94E5F">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A27243" w:rsidRPr="00A27243" w:rsidRDefault="00A27243" w:rsidP="00A27243">
            <w:pPr>
              <w:shd w:val="clear" w:color="auto" w:fill="FFFFFF"/>
              <w:spacing w:line="360" w:lineRule="auto"/>
              <w:jc w:val="both"/>
              <w:rPr>
                <w:rFonts w:ascii="GHEA Grapalat" w:eastAsia="GHEA Grapalat" w:hAnsi="GHEA Grapalat" w:cs="GHEA Grapalat"/>
                <w:sz w:val="24"/>
                <w:szCs w:val="24"/>
                <w:lang w:val="hy-AM"/>
              </w:rPr>
            </w:pPr>
            <w:r w:rsidRPr="00A27243">
              <w:rPr>
                <w:rFonts w:ascii="GHEA Grapalat" w:eastAsia="GHEA Grapalat" w:hAnsi="GHEA Grapalat" w:cs="GHEA Grapalat"/>
                <w:sz w:val="24"/>
                <w:szCs w:val="24"/>
                <w:lang w:val="hy-AM"/>
              </w:rPr>
              <w:t>Նախագծ</w:t>
            </w:r>
            <w:r>
              <w:rPr>
                <w:rFonts w:ascii="GHEA Grapalat" w:eastAsia="GHEA Grapalat" w:hAnsi="GHEA Grapalat" w:cs="GHEA Grapalat"/>
                <w:sz w:val="24"/>
                <w:szCs w:val="24"/>
                <w:lang w:val="hy-AM"/>
              </w:rPr>
              <w:t xml:space="preserve">ում </w:t>
            </w:r>
            <w:r w:rsidRPr="00A27243">
              <w:rPr>
                <w:rFonts w:ascii="GHEA Grapalat" w:hAnsi="GHEA Grapalat" w:cs="Cambria Math"/>
                <w:sz w:val="24"/>
                <w:szCs w:val="24"/>
                <w:lang w:val="hy-AM"/>
              </w:rPr>
              <w:t>«խրոնիկ» բառը փոխարինվել է «քրոնիկ» բառով:</w:t>
            </w:r>
          </w:p>
        </w:tc>
      </w:tr>
      <w:tr w:rsidR="00011030" w:rsidRPr="00AB5206" w:rsidTr="00604B39">
        <w:tc>
          <w:tcPr>
            <w:tcW w:w="7195" w:type="dxa"/>
          </w:tcPr>
          <w:p w:rsidR="00011030" w:rsidRPr="00011030" w:rsidRDefault="00011030" w:rsidP="00011030">
            <w:pPr>
              <w:pStyle w:val="ListParagraph"/>
              <w:numPr>
                <w:ilvl w:val="0"/>
                <w:numId w:val="24"/>
              </w:numPr>
              <w:spacing w:line="360" w:lineRule="auto"/>
              <w:jc w:val="center"/>
              <w:rPr>
                <w:rFonts w:ascii="GHEA Grapalat" w:hAnsi="GHEA Grapalat" w:cs="Cambria Math"/>
                <w:b/>
                <w:sz w:val="24"/>
                <w:szCs w:val="24"/>
                <w:lang w:val="hy-AM"/>
              </w:rPr>
            </w:pPr>
            <w:r w:rsidRPr="00011030">
              <w:rPr>
                <w:rFonts w:ascii="GHEA Grapalat" w:hAnsi="GHEA Grapalat" w:cs="Cambria Math"/>
                <w:b/>
                <w:sz w:val="24"/>
                <w:szCs w:val="24"/>
                <w:lang w:val="hy-AM"/>
              </w:rPr>
              <w:t>Ֆինանսների նախարարություն</w:t>
            </w:r>
          </w:p>
        </w:tc>
        <w:tc>
          <w:tcPr>
            <w:tcW w:w="7342" w:type="dxa"/>
          </w:tcPr>
          <w:p w:rsidR="00011030" w:rsidRPr="00011030" w:rsidRDefault="00011030" w:rsidP="00011030">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18.11.2024 թիվ </w:t>
            </w:r>
            <w:r w:rsidRPr="00011030">
              <w:rPr>
                <w:rFonts w:ascii="GHEA Grapalat" w:eastAsia="GHEA Grapalat" w:hAnsi="GHEA Grapalat" w:cs="GHEA Grapalat"/>
                <w:b/>
                <w:sz w:val="24"/>
                <w:szCs w:val="24"/>
                <w:lang w:val="hy-AM"/>
              </w:rPr>
              <w:t>01/34-2/23600-2024</w:t>
            </w:r>
          </w:p>
          <w:p w:rsidR="00011030" w:rsidRDefault="00011030" w:rsidP="00B94E5F">
            <w:pPr>
              <w:shd w:val="clear" w:color="auto" w:fill="FFFFFF"/>
              <w:spacing w:line="360" w:lineRule="auto"/>
              <w:jc w:val="center"/>
              <w:rPr>
                <w:rFonts w:ascii="GHEA Grapalat" w:eastAsia="GHEA Grapalat" w:hAnsi="GHEA Grapalat" w:cs="GHEA Grapalat"/>
                <w:b/>
                <w:sz w:val="24"/>
                <w:szCs w:val="24"/>
                <w:lang w:val="hy-AM"/>
              </w:rPr>
            </w:pPr>
          </w:p>
        </w:tc>
      </w:tr>
      <w:tr w:rsidR="00011030" w:rsidRPr="00AB5206" w:rsidTr="00604B39">
        <w:tc>
          <w:tcPr>
            <w:tcW w:w="7195" w:type="dxa"/>
          </w:tcPr>
          <w:p w:rsidR="00011030" w:rsidRPr="00133697" w:rsidRDefault="00011030" w:rsidP="00B94E5F">
            <w:pPr>
              <w:spacing w:line="360" w:lineRule="auto"/>
              <w:jc w:val="both"/>
              <w:rPr>
                <w:rFonts w:ascii="GHEA Grapalat" w:hAnsi="GHEA Grapalat" w:cs="Cambria Math"/>
                <w:sz w:val="24"/>
                <w:szCs w:val="24"/>
                <w:lang w:val="hy-AM"/>
              </w:rPr>
            </w:pPr>
            <w:r w:rsidRPr="00133697">
              <w:rPr>
                <w:rFonts w:ascii="GHEA Grapalat" w:eastAsia="Times New Roman" w:hAnsi="GHEA Grapalat" w:cs="Times New Roman"/>
                <w:sz w:val="24"/>
                <w:szCs w:val="24"/>
                <w:lang w:val="hy-AM"/>
              </w:rPr>
              <w:t>Ուսումնասիրելով Ձեր 28.10.2024թ. N ՆՄ/ԱԳ-1-3/33415-2024 գրությամբ ներկայացված «Հայաստանի Հանրապետության կառավարության 2015 թվականի սեպտեմբերի 17-ի N 1070-Ն որոշման մեջ փոփոխություն և լրացում կատարելու մասին» ՀՀ կառավարության որոշման նախագիծը, որով առաջարկվում է վերանայել նշված որոշմամբ հաստատված հիվանդությունների ցանկը՝ հայտնում ենք, որ մեր իրավասությունների շրջանակներում առարկություններ չունենք։</w:t>
            </w:r>
            <w:r w:rsidRPr="00133697">
              <w:rPr>
                <w:rFonts w:ascii="GHEA Grapalat" w:eastAsia="Times New Roman" w:hAnsi="GHEA Grapalat" w:cs="Times New Roman"/>
                <w:color w:val="000000"/>
                <w:sz w:val="24"/>
                <w:szCs w:val="24"/>
                <w:lang w:val="hy-AM"/>
              </w:rPr>
              <w:tab/>
            </w:r>
          </w:p>
        </w:tc>
        <w:tc>
          <w:tcPr>
            <w:tcW w:w="7342" w:type="dxa"/>
          </w:tcPr>
          <w:p w:rsidR="00011030" w:rsidRDefault="00011030"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p w:rsidR="00011030" w:rsidRDefault="00011030" w:rsidP="00B94E5F">
            <w:pPr>
              <w:shd w:val="clear" w:color="auto" w:fill="FFFFFF"/>
              <w:spacing w:line="360" w:lineRule="auto"/>
              <w:jc w:val="center"/>
              <w:rPr>
                <w:rFonts w:ascii="GHEA Grapalat" w:eastAsia="GHEA Grapalat" w:hAnsi="GHEA Grapalat" w:cs="GHEA Grapalat"/>
                <w:b/>
                <w:sz w:val="24"/>
                <w:szCs w:val="24"/>
                <w:lang w:val="hy-AM"/>
              </w:rPr>
            </w:pPr>
          </w:p>
          <w:p w:rsidR="00A72E0F" w:rsidRDefault="00A72E0F" w:rsidP="00B94E5F">
            <w:pPr>
              <w:shd w:val="clear" w:color="auto" w:fill="FFFFFF"/>
              <w:spacing w:line="360" w:lineRule="auto"/>
              <w:jc w:val="center"/>
              <w:rPr>
                <w:rFonts w:ascii="GHEA Grapalat" w:eastAsia="GHEA Grapalat" w:hAnsi="GHEA Grapalat" w:cs="GHEA Grapalat"/>
                <w:b/>
                <w:sz w:val="24"/>
                <w:szCs w:val="24"/>
                <w:lang w:val="hy-AM"/>
              </w:rPr>
            </w:pPr>
          </w:p>
          <w:p w:rsidR="00A72E0F" w:rsidRDefault="00A72E0F" w:rsidP="00B94E5F">
            <w:pPr>
              <w:shd w:val="clear" w:color="auto" w:fill="FFFFFF"/>
              <w:spacing w:line="360" w:lineRule="auto"/>
              <w:jc w:val="center"/>
              <w:rPr>
                <w:rFonts w:ascii="GHEA Grapalat" w:eastAsia="GHEA Grapalat" w:hAnsi="GHEA Grapalat" w:cs="GHEA Grapalat"/>
                <w:b/>
                <w:sz w:val="24"/>
                <w:szCs w:val="24"/>
                <w:lang w:val="hy-AM"/>
              </w:rPr>
            </w:pPr>
          </w:p>
        </w:tc>
      </w:tr>
      <w:tr w:rsidR="00A72E0F" w:rsidRPr="00AB5206" w:rsidTr="00604B39">
        <w:tc>
          <w:tcPr>
            <w:tcW w:w="7195" w:type="dxa"/>
          </w:tcPr>
          <w:p w:rsidR="00A72E0F" w:rsidRPr="00133697" w:rsidRDefault="00A72E0F" w:rsidP="00A72E0F">
            <w:pPr>
              <w:pStyle w:val="ListParagraph"/>
              <w:numPr>
                <w:ilvl w:val="0"/>
                <w:numId w:val="24"/>
              </w:numPr>
              <w:spacing w:line="360" w:lineRule="auto"/>
              <w:jc w:val="center"/>
              <w:rPr>
                <w:rFonts w:ascii="GHEA Grapalat" w:eastAsia="Times New Roman" w:hAnsi="GHEA Grapalat" w:cs="Times New Roman"/>
                <w:b/>
                <w:sz w:val="24"/>
                <w:szCs w:val="24"/>
                <w:lang w:val="hy-AM"/>
              </w:rPr>
            </w:pPr>
            <w:r w:rsidRPr="00133697">
              <w:rPr>
                <w:rFonts w:ascii="GHEA Grapalat" w:eastAsia="Times New Roman" w:hAnsi="GHEA Grapalat" w:cs="Times New Roman"/>
                <w:b/>
                <w:sz w:val="24"/>
                <w:szCs w:val="24"/>
                <w:lang w:val="hy-AM"/>
              </w:rPr>
              <w:t>Արդարադատության նախարարություն</w:t>
            </w:r>
          </w:p>
        </w:tc>
        <w:tc>
          <w:tcPr>
            <w:tcW w:w="7342" w:type="dxa"/>
          </w:tcPr>
          <w:p w:rsidR="00A72E0F" w:rsidRDefault="00A72E0F"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23.12.2024 թ․ թիվ </w:t>
            </w:r>
            <w:r w:rsidRPr="00A72E0F">
              <w:rPr>
                <w:rFonts w:ascii="GHEA Grapalat" w:eastAsia="GHEA Grapalat" w:hAnsi="GHEA Grapalat" w:cs="GHEA Grapalat"/>
                <w:b/>
                <w:sz w:val="24"/>
                <w:szCs w:val="24"/>
                <w:lang w:val="hy-AM"/>
              </w:rPr>
              <w:t>01/27.2/52240-2024</w:t>
            </w:r>
            <w:r>
              <w:rPr>
                <w:rFonts w:ascii="GHEA Grapalat" w:eastAsia="GHEA Grapalat" w:hAnsi="GHEA Grapalat" w:cs="GHEA Grapalat"/>
                <w:b/>
                <w:sz w:val="24"/>
                <w:szCs w:val="24"/>
                <w:lang w:val="hy-AM"/>
              </w:rPr>
              <w:t xml:space="preserve"> </w:t>
            </w:r>
          </w:p>
        </w:tc>
      </w:tr>
      <w:tr w:rsidR="00A72E0F" w:rsidRPr="00AB5206" w:rsidTr="00604B39">
        <w:tc>
          <w:tcPr>
            <w:tcW w:w="7195" w:type="dxa"/>
          </w:tcPr>
          <w:p w:rsidR="00A72E0F" w:rsidRPr="00133697" w:rsidRDefault="00CE1A73" w:rsidP="00B94E5F">
            <w:pPr>
              <w:spacing w:line="360" w:lineRule="auto"/>
              <w:jc w:val="both"/>
              <w:rPr>
                <w:rFonts w:ascii="GHEA Grapalat" w:eastAsia="Times New Roman" w:hAnsi="GHEA Grapalat" w:cs="Times New Roman"/>
                <w:sz w:val="24"/>
                <w:szCs w:val="24"/>
                <w:lang w:val="hy-AM"/>
              </w:rPr>
            </w:pPr>
            <w:r w:rsidRPr="00133697">
              <w:rPr>
                <w:rFonts w:ascii="GHEA Grapalat" w:eastAsia="Times New Roman" w:hAnsi="GHEA Grapalat" w:cs="Times New Roman"/>
                <w:sz w:val="24"/>
                <w:szCs w:val="24"/>
                <w:lang w:val="hy-AM"/>
              </w:rPr>
              <w:lastRenderedPageBreak/>
              <w:t xml:space="preserve">Ի պատասխան Ձեր՝ 2024 թվականի դեկտեմբերի 02-ի թիվ ՆՄ/ԱԳ-1-3/33415-2024 գրության՝ կից ներկայացվում է «Հայաստանի Հանրապետության կառավարության 2015 թվականի սեպտեմբերի 17-ի N 1070-Ն որոշման մեջ փոփոխություն և լրացում կատարելու մասին» </w:t>
            </w:r>
            <w:r w:rsidRPr="00133697">
              <w:rPr>
                <w:rFonts w:ascii="GHEA Grapalat" w:hAnsi="GHEA Grapalat" w:cs="Sylfaen"/>
                <w:sz w:val="24"/>
                <w:szCs w:val="24"/>
                <w:lang w:val="hy-AM"/>
              </w:rPr>
              <w:t>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7342" w:type="dxa"/>
          </w:tcPr>
          <w:p w:rsidR="00A72E0F" w:rsidRDefault="00A72E0F" w:rsidP="00011030">
            <w:pPr>
              <w:shd w:val="clear" w:color="auto" w:fill="FFFFFF"/>
              <w:spacing w:line="360" w:lineRule="auto"/>
              <w:jc w:val="center"/>
              <w:rPr>
                <w:rFonts w:ascii="GHEA Grapalat" w:eastAsia="GHEA Grapalat" w:hAnsi="GHEA Grapalat" w:cs="GHEA Grapalat"/>
                <w:b/>
                <w:sz w:val="24"/>
                <w:szCs w:val="24"/>
                <w:lang w:val="hy-AM"/>
              </w:rPr>
            </w:pPr>
          </w:p>
        </w:tc>
      </w:tr>
      <w:tr w:rsidR="00A72E0F" w:rsidRPr="00AB5206" w:rsidTr="00604B39">
        <w:tc>
          <w:tcPr>
            <w:tcW w:w="7195" w:type="dxa"/>
          </w:tcPr>
          <w:p w:rsidR="00A72E0F" w:rsidRPr="00133697" w:rsidRDefault="00A72E0F" w:rsidP="00B94E5F">
            <w:pPr>
              <w:spacing w:line="360" w:lineRule="auto"/>
              <w:jc w:val="both"/>
              <w:rPr>
                <w:rFonts w:ascii="GHEA Grapalat" w:hAnsi="GHEA Grapalat" w:cs="Sylfaen"/>
                <w:sz w:val="24"/>
                <w:szCs w:val="24"/>
                <w:lang w:val="hy-AM"/>
              </w:rPr>
            </w:pPr>
            <w:r w:rsidRPr="00133697">
              <w:rPr>
                <w:rFonts w:ascii="GHEA Grapalat" w:hAnsi="GHEA Grapalat" w:cs="Sylfaen"/>
                <w:sz w:val="24"/>
                <w:szCs w:val="24"/>
                <w:lang w:val="hy-AM"/>
              </w:rPr>
              <w:t xml:space="preserve">«Հայաստանի Հանրապետության կառավարության 2015 թվականի սեպտեմբերի 17-ի N 1070-Ն որոշման մեջ փոփոխություններ և լրացումներ կատարելու մասին» Հայաստանի Հանրապետության կառավարության որոշման նախագծում (այսուհետ՝ Նախագիծ) առկա են իրավական ակտերի տեխնիկայի կանոնների հետևյալ խախտումները. </w:t>
            </w:r>
          </w:p>
        </w:tc>
        <w:tc>
          <w:tcPr>
            <w:tcW w:w="7342" w:type="dxa"/>
          </w:tcPr>
          <w:p w:rsidR="00A72E0F" w:rsidRDefault="00A72E0F" w:rsidP="00011030">
            <w:pPr>
              <w:shd w:val="clear" w:color="auto" w:fill="FFFFFF"/>
              <w:spacing w:line="360" w:lineRule="auto"/>
              <w:jc w:val="center"/>
              <w:rPr>
                <w:rFonts w:ascii="GHEA Grapalat" w:eastAsia="GHEA Grapalat" w:hAnsi="GHEA Grapalat" w:cs="GHEA Grapalat"/>
                <w:b/>
                <w:sz w:val="24"/>
                <w:szCs w:val="24"/>
                <w:lang w:val="hy-AM"/>
              </w:rPr>
            </w:pPr>
          </w:p>
        </w:tc>
      </w:tr>
      <w:tr w:rsidR="00A72E0F" w:rsidRPr="00F41A0F" w:rsidTr="00604B39">
        <w:tc>
          <w:tcPr>
            <w:tcW w:w="7195" w:type="dxa"/>
          </w:tcPr>
          <w:p w:rsidR="00A72E0F" w:rsidRPr="00133697" w:rsidRDefault="001F6081" w:rsidP="00B94E5F">
            <w:pPr>
              <w:spacing w:line="360" w:lineRule="auto"/>
              <w:jc w:val="both"/>
              <w:rPr>
                <w:rFonts w:ascii="GHEA Grapalat" w:hAnsi="GHEA Grapalat" w:cs="Sylfaen"/>
                <w:sz w:val="24"/>
                <w:szCs w:val="24"/>
                <w:lang w:val="hy-AM"/>
              </w:rPr>
            </w:pPr>
            <w:r w:rsidRPr="00133697">
              <w:rPr>
                <w:rFonts w:ascii="GHEA Grapalat" w:hAnsi="GHEA Grapalat" w:cs="Sylfaen"/>
                <w:sz w:val="24"/>
                <w:szCs w:val="24"/>
                <w:lang w:val="hy-AM"/>
              </w:rPr>
              <w:t>1. Նախագծի վերնագրում և Նախագծին կից ներկայացված հիմնավորման վերնագրում «փոփոխություն և լրացում» բառերը անհրաժեշտ է փոխարինել «փոփոխություններ և լրացումներ» բառերով:</w:t>
            </w:r>
            <w:r w:rsidRPr="00133697">
              <w:rPr>
                <w:rFonts w:ascii="GHEA Grapalat" w:hAnsi="GHEA Grapalat" w:cs="Sylfaen"/>
                <w:sz w:val="24"/>
                <w:szCs w:val="24"/>
                <w:lang w:val="hy-AM"/>
              </w:rPr>
              <w:tab/>
            </w:r>
          </w:p>
        </w:tc>
        <w:tc>
          <w:tcPr>
            <w:tcW w:w="7342" w:type="dxa"/>
          </w:tcPr>
          <w:p w:rsidR="00A72E0F" w:rsidRPr="001F6081" w:rsidRDefault="001F6081" w:rsidP="001F6081">
            <w:pPr>
              <w:shd w:val="clear" w:color="auto" w:fill="FFFFFF"/>
              <w:spacing w:line="360" w:lineRule="auto"/>
              <w:jc w:val="center"/>
              <w:rPr>
                <w:rFonts w:ascii="GHEA Grapalat" w:eastAsia="GHEA Grapalat" w:hAnsi="GHEA Grapalat" w:cs="GHEA Grapalat"/>
                <w:b/>
                <w:sz w:val="24"/>
                <w:szCs w:val="24"/>
                <w:lang w:val="hy-AM"/>
              </w:rPr>
            </w:pPr>
            <w:r w:rsidRPr="001F6081">
              <w:rPr>
                <w:rFonts w:ascii="GHEA Grapalat" w:eastAsia="GHEA Grapalat" w:hAnsi="GHEA Grapalat" w:cs="GHEA Grapalat"/>
                <w:b/>
                <w:sz w:val="24"/>
                <w:szCs w:val="24"/>
                <w:lang w:val="hy-AM"/>
              </w:rPr>
              <w:t>Ընդունվել է։</w:t>
            </w:r>
            <w:r w:rsidR="000D3E6B">
              <w:rPr>
                <w:rFonts w:ascii="GHEA Grapalat" w:eastAsia="GHEA Grapalat" w:hAnsi="GHEA Grapalat" w:cs="GHEA Grapalat"/>
                <w:b/>
                <w:sz w:val="24"/>
                <w:szCs w:val="24"/>
                <w:lang w:val="hy-AM"/>
              </w:rPr>
              <w:t xml:space="preserve"> </w:t>
            </w:r>
          </w:p>
          <w:p w:rsidR="001F6081" w:rsidRPr="001F6081" w:rsidRDefault="00A53DDF" w:rsidP="00B73E9D">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Նախագծի, </w:t>
            </w:r>
            <w:r w:rsidR="001F6081" w:rsidRPr="001F6081">
              <w:rPr>
                <w:rFonts w:ascii="GHEA Grapalat" w:eastAsia="GHEA Grapalat" w:hAnsi="GHEA Grapalat" w:cs="GHEA Grapalat"/>
                <w:sz w:val="24"/>
                <w:szCs w:val="24"/>
                <w:lang w:val="hy-AM"/>
              </w:rPr>
              <w:t>Նախագծին կից ներկայացված հիմնավորման վերնագրում համապատասխան փոփոխություն</w:t>
            </w:r>
            <w:r w:rsidR="00B73E9D">
              <w:rPr>
                <w:rFonts w:ascii="GHEA Grapalat" w:eastAsia="GHEA Grapalat" w:hAnsi="GHEA Grapalat" w:cs="GHEA Grapalat"/>
                <w:sz w:val="24"/>
                <w:szCs w:val="24"/>
                <w:lang w:val="hy-AM"/>
              </w:rPr>
              <w:t>ներ</w:t>
            </w:r>
            <w:r w:rsidR="001F6081" w:rsidRPr="001F6081">
              <w:rPr>
                <w:rFonts w:ascii="GHEA Grapalat" w:eastAsia="GHEA Grapalat" w:hAnsi="GHEA Grapalat" w:cs="GHEA Grapalat"/>
                <w:sz w:val="24"/>
                <w:szCs w:val="24"/>
                <w:lang w:val="hy-AM"/>
              </w:rPr>
              <w:t xml:space="preserve">ը կատարվել </w:t>
            </w:r>
            <w:r w:rsidR="00B73E9D">
              <w:rPr>
                <w:rFonts w:ascii="GHEA Grapalat" w:eastAsia="GHEA Grapalat" w:hAnsi="GHEA Grapalat" w:cs="GHEA Grapalat"/>
                <w:sz w:val="24"/>
                <w:szCs w:val="24"/>
                <w:lang w:val="hy-AM"/>
              </w:rPr>
              <w:t>են</w:t>
            </w:r>
            <w:r w:rsidR="001F6081" w:rsidRPr="001F6081">
              <w:rPr>
                <w:rFonts w:ascii="GHEA Grapalat" w:eastAsia="GHEA Grapalat" w:hAnsi="GHEA Grapalat" w:cs="GHEA Grapalat"/>
                <w:sz w:val="24"/>
                <w:szCs w:val="24"/>
                <w:lang w:val="hy-AM"/>
              </w:rPr>
              <w:t xml:space="preserve">։ </w:t>
            </w:r>
          </w:p>
        </w:tc>
      </w:tr>
      <w:tr w:rsidR="00A72E0F" w:rsidRPr="00F41A0F" w:rsidTr="00604B39">
        <w:tc>
          <w:tcPr>
            <w:tcW w:w="7195" w:type="dxa"/>
          </w:tcPr>
          <w:p w:rsidR="00A72E0F" w:rsidRPr="00133697" w:rsidRDefault="00133697" w:rsidP="00DC0E2C">
            <w:pPr>
              <w:spacing w:line="360" w:lineRule="auto"/>
              <w:jc w:val="both"/>
              <w:rPr>
                <w:rFonts w:ascii="GHEA Grapalat" w:eastAsia="Times New Roman" w:hAnsi="GHEA Grapalat" w:cs="Times New Roman"/>
                <w:sz w:val="24"/>
                <w:szCs w:val="24"/>
                <w:lang w:val="hy-AM"/>
              </w:rPr>
            </w:pPr>
            <w:r w:rsidRPr="00133697">
              <w:rPr>
                <w:rFonts w:ascii="GHEA Grapalat" w:hAnsi="GHEA Grapalat" w:cs="Sylfaen"/>
                <w:sz w:val="24"/>
                <w:szCs w:val="24"/>
                <w:lang w:val="hy-AM"/>
              </w:rPr>
              <w:lastRenderedPageBreak/>
              <w:t>2. Նախագծի 1-ին կետի 1-ին ենթակետում «</w:t>
            </w:r>
            <w:r w:rsidRPr="00133697">
              <w:rPr>
                <w:rFonts w:ascii="GHEA Grapalat" w:hAnsi="GHEA Grapalat"/>
                <w:color w:val="000000"/>
                <w:sz w:val="24"/>
                <w:szCs w:val="24"/>
                <w:lang w:val="hy-AM"/>
              </w:rPr>
              <w:t>ԱՐՅԱՆ</w:t>
            </w:r>
            <w:r w:rsidR="00DC0E2C">
              <w:rPr>
                <w:rFonts w:ascii="GHEA Grapalat" w:hAnsi="GHEA Grapalat"/>
                <w:color w:val="000000"/>
                <w:sz w:val="24"/>
                <w:szCs w:val="24"/>
                <w:lang w:val="hy-AM"/>
              </w:rPr>
              <w:t xml:space="preserve"> </w:t>
            </w:r>
            <w:r w:rsidRPr="00133697">
              <w:rPr>
                <w:rFonts w:ascii="GHEA Grapalat" w:hAnsi="GHEA Grapalat"/>
                <w:color w:val="000000"/>
                <w:sz w:val="24"/>
                <w:szCs w:val="24"/>
                <w:lang w:val="hy-AM"/>
              </w:rPr>
              <w:t>ՇՐՋԱՆԱՌՈՒԹՅԱՆ</w:t>
            </w:r>
            <w:r w:rsidR="00EE1E2F">
              <w:rPr>
                <w:rFonts w:ascii="GHEA Grapalat" w:hAnsi="GHEA Grapalat"/>
                <w:color w:val="000000"/>
                <w:sz w:val="24"/>
                <w:szCs w:val="24"/>
                <w:lang w:val="hy-AM"/>
              </w:rPr>
              <w:t xml:space="preserve"> </w:t>
            </w:r>
            <w:r w:rsidRPr="00133697">
              <w:rPr>
                <w:rFonts w:ascii="GHEA Grapalat" w:hAnsi="GHEA Grapalat"/>
                <w:color w:val="000000"/>
                <w:sz w:val="24"/>
                <w:szCs w:val="24"/>
                <w:lang w:val="hy-AM"/>
              </w:rPr>
              <w:t>ՀԱՄԱԿԱՐԳԻ</w:t>
            </w:r>
            <w:r w:rsidR="00DC0E2C">
              <w:rPr>
                <w:rFonts w:ascii="GHEA Grapalat" w:hAnsi="GHEA Grapalat"/>
                <w:color w:val="000000"/>
                <w:sz w:val="24"/>
                <w:szCs w:val="24"/>
                <w:lang w:val="hy-AM"/>
              </w:rPr>
              <w:t xml:space="preserve"> </w:t>
            </w:r>
            <w:r w:rsidRPr="00133697">
              <w:rPr>
                <w:rFonts w:ascii="GHEA Grapalat" w:hAnsi="GHEA Grapalat"/>
                <w:color w:val="000000"/>
                <w:sz w:val="24"/>
                <w:szCs w:val="24"/>
                <w:lang w:val="hy-AM"/>
              </w:rPr>
              <w:t>ՀԻՎԱՆԴՈՒԹՅՈՒՆՆԵՐ</w:t>
            </w:r>
            <w:r w:rsidR="00DC0E2C">
              <w:rPr>
                <w:rFonts w:ascii="GHEA Grapalat" w:hAnsi="GHEA Grapalat" w:cs="Sylfaen"/>
                <w:sz w:val="24"/>
                <w:szCs w:val="24"/>
                <w:lang w:val="hy-AM"/>
              </w:rPr>
              <w:t xml:space="preserve">» </w:t>
            </w:r>
            <w:r w:rsidRPr="00133697">
              <w:rPr>
                <w:rFonts w:ascii="GHEA Grapalat" w:hAnsi="GHEA Grapalat" w:cs="Sylfaen"/>
                <w:sz w:val="24"/>
                <w:szCs w:val="24"/>
                <w:lang w:val="hy-AM"/>
              </w:rPr>
              <w:t>բաժնի»»</w:t>
            </w:r>
            <w:r w:rsidRPr="00133697">
              <w:rPr>
                <w:rFonts w:ascii="GHEA Grapalat" w:hAnsi="GHEA Grapalat" w:cs="Sylfaen"/>
                <w:b/>
                <w:sz w:val="24"/>
                <w:szCs w:val="24"/>
                <w:lang w:val="hy-AM"/>
              </w:rPr>
              <w:t xml:space="preserve"> </w:t>
            </w:r>
            <w:r w:rsidRPr="00133697">
              <w:rPr>
                <w:rFonts w:ascii="GHEA Grapalat" w:hAnsi="GHEA Grapalat" w:cs="Sylfaen"/>
                <w:sz w:val="24"/>
                <w:szCs w:val="24"/>
                <w:lang w:val="hy-AM"/>
              </w:rPr>
              <w:t xml:space="preserve">բառերը անհրաժեշտ է փոխարինել </w:t>
            </w:r>
            <w:r w:rsidRPr="00133697">
              <w:rPr>
                <w:rFonts w:ascii="GHEA Grapalat" w:hAnsi="GHEA Grapalat" w:cs="Sylfaen"/>
                <w:b/>
                <w:sz w:val="24"/>
                <w:szCs w:val="24"/>
                <w:lang w:val="hy-AM"/>
              </w:rPr>
              <w:t>«</w:t>
            </w:r>
            <w:r w:rsidRPr="00133697">
              <w:rPr>
                <w:rFonts w:ascii="GHEA Grapalat" w:hAnsi="GHEA Grapalat"/>
                <w:b/>
                <w:color w:val="000000"/>
                <w:sz w:val="24"/>
                <w:szCs w:val="24"/>
                <w:lang w:val="hy-AM"/>
              </w:rPr>
              <w:t>հավելվածի 1-4-րդ կետերը շարադրել նոր խմբագրությամբ</w:t>
            </w:r>
            <w:r w:rsidRPr="00133697">
              <w:rPr>
                <w:rFonts w:ascii="GHEA Grapalat" w:hAnsi="GHEA Grapalat" w:cs="Sylfaen"/>
                <w:b/>
                <w:sz w:val="24"/>
                <w:szCs w:val="24"/>
                <w:lang w:val="hy-AM"/>
              </w:rPr>
              <w:t xml:space="preserve">» </w:t>
            </w:r>
            <w:r w:rsidRPr="00133697">
              <w:rPr>
                <w:rFonts w:ascii="GHEA Grapalat" w:hAnsi="GHEA Grapalat" w:cs="Sylfaen"/>
                <w:sz w:val="24"/>
                <w:szCs w:val="24"/>
                <w:lang w:val="hy-AM"/>
              </w:rPr>
              <w:t xml:space="preserve">բառերով: </w:t>
            </w:r>
          </w:p>
        </w:tc>
        <w:tc>
          <w:tcPr>
            <w:tcW w:w="7342" w:type="dxa"/>
          </w:tcPr>
          <w:p w:rsidR="00703A5B" w:rsidRDefault="00703A5B" w:rsidP="00703A5B">
            <w:pPr>
              <w:shd w:val="clear" w:color="auto" w:fill="FFFFFF"/>
              <w:spacing w:line="360" w:lineRule="auto"/>
              <w:jc w:val="center"/>
              <w:rPr>
                <w:rFonts w:ascii="GHEA Grapalat" w:eastAsia="GHEA Grapalat" w:hAnsi="GHEA Grapalat" w:cs="GHEA Grapalat"/>
                <w:b/>
                <w:sz w:val="24"/>
                <w:szCs w:val="24"/>
                <w:lang w:val="hy-AM"/>
              </w:rPr>
            </w:pPr>
            <w:r w:rsidRPr="001F6081">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 xml:space="preserve"> </w:t>
            </w:r>
          </w:p>
          <w:p w:rsidR="00A72E0F" w:rsidRDefault="008C2E3F" w:rsidP="003F60CB">
            <w:pPr>
              <w:shd w:val="clear" w:color="auto" w:fill="FFFFFF"/>
              <w:spacing w:line="360" w:lineRule="auto"/>
              <w:jc w:val="both"/>
              <w:rPr>
                <w:rFonts w:ascii="GHEA Grapalat" w:hAnsi="GHEA Grapalat" w:cs="Sylfaen"/>
                <w:sz w:val="24"/>
                <w:szCs w:val="24"/>
                <w:lang w:val="hy-AM"/>
              </w:rPr>
            </w:pPr>
            <w:r w:rsidRPr="00133697">
              <w:rPr>
                <w:rFonts w:ascii="GHEA Grapalat" w:hAnsi="GHEA Grapalat" w:cs="Sylfaen"/>
                <w:sz w:val="24"/>
                <w:szCs w:val="24"/>
                <w:lang w:val="hy-AM"/>
              </w:rPr>
              <w:t>Նախագծի 1-ին կետի 1-ին ենթակետ</w:t>
            </w:r>
            <w:r w:rsidR="00252A3E">
              <w:rPr>
                <w:rFonts w:ascii="GHEA Grapalat" w:hAnsi="GHEA Grapalat" w:cs="Sylfaen"/>
                <w:sz w:val="24"/>
                <w:szCs w:val="24"/>
                <w:lang w:val="hy-AM"/>
              </w:rPr>
              <w:t>ը</w:t>
            </w:r>
            <w:r w:rsidRPr="00133697">
              <w:rPr>
                <w:rFonts w:ascii="GHEA Grapalat" w:hAnsi="GHEA Grapalat" w:cs="Sylfaen"/>
                <w:sz w:val="24"/>
                <w:szCs w:val="24"/>
                <w:lang w:val="hy-AM"/>
              </w:rPr>
              <w:t xml:space="preserve"> </w:t>
            </w:r>
            <w:r w:rsidR="00252A3E">
              <w:rPr>
                <w:rFonts w:ascii="GHEA Grapalat" w:eastAsia="GHEA Grapalat" w:hAnsi="GHEA Grapalat" w:cs="GHEA Grapalat"/>
                <w:sz w:val="24"/>
                <w:szCs w:val="24"/>
                <w:lang w:val="hy-AM"/>
              </w:rPr>
              <w:t>խմբագրվել է։</w:t>
            </w:r>
            <w:r w:rsidR="003F60CB" w:rsidRPr="003F60CB">
              <w:rPr>
                <w:rFonts w:ascii="GHEA Grapalat" w:eastAsia="GHEA Grapalat" w:hAnsi="GHEA Grapalat" w:cs="GHEA Grapalat"/>
                <w:sz w:val="24"/>
                <w:szCs w:val="24"/>
                <w:lang w:val="hy-AM"/>
              </w:rPr>
              <w:t xml:space="preserve"> </w:t>
            </w:r>
            <w:r w:rsidR="003F60CB" w:rsidRPr="00133697">
              <w:rPr>
                <w:rFonts w:ascii="GHEA Grapalat" w:hAnsi="GHEA Grapalat" w:cs="Sylfaen"/>
                <w:sz w:val="24"/>
                <w:szCs w:val="24"/>
                <w:lang w:val="hy-AM"/>
              </w:rPr>
              <w:t xml:space="preserve">Նախագծի 1-ին կետի 1-ին ենթակետում </w:t>
            </w:r>
            <w:r w:rsidR="003F60CB">
              <w:rPr>
                <w:rFonts w:ascii="GHEA Grapalat" w:hAnsi="GHEA Grapalat" w:cs="Sylfaen"/>
                <w:sz w:val="24"/>
                <w:szCs w:val="24"/>
                <w:lang w:val="hy-AM"/>
              </w:rPr>
              <w:t>և մյուս ենթակետերում նույնաբովանդակ առաջարկությունների հիման վրա չեն լրացվել միայն «հավելվածի» բառերը, քանի որ 1-ին կետը շարադրված է հետևյալ խմբագրությամբ․</w:t>
            </w:r>
          </w:p>
          <w:p w:rsidR="003F60CB" w:rsidRPr="003F60CB" w:rsidRDefault="003F60CB" w:rsidP="003F60CB">
            <w:pPr>
              <w:pStyle w:val="NormalWeb"/>
              <w:shd w:val="clear" w:color="auto" w:fill="FFFFFF"/>
              <w:tabs>
                <w:tab w:val="left" w:pos="1080"/>
              </w:tabs>
              <w:spacing w:before="0" w:beforeAutospacing="0" w:after="0" w:afterAutospacing="0" w:line="360" w:lineRule="auto"/>
              <w:ind w:firstLine="720"/>
              <w:jc w:val="both"/>
              <w:rPr>
                <w:rFonts w:ascii="GHEA Grapalat" w:eastAsia="GHEA Grapalat" w:hAnsi="GHEA Grapalat" w:cs="GHEA Grapalat"/>
                <w:b/>
                <w:lang w:val="hy-AM"/>
              </w:rPr>
            </w:pPr>
            <w:r>
              <w:rPr>
                <w:rFonts w:ascii="GHEA Grapalat" w:hAnsi="GHEA Grapalat" w:cs="Sylfaen"/>
                <w:lang w:val="hy-AM"/>
              </w:rPr>
              <w:t xml:space="preserve">«1. </w:t>
            </w:r>
            <w:r w:rsidRPr="00AE04C8">
              <w:rPr>
                <w:rFonts w:ascii="GHEA Grapalat" w:hAnsi="GHEA Grapalat"/>
                <w:color w:val="000000"/>
                <w:lang w:val="hy-AM"/>
              </w:rPr>
              <w:t xml:space="preserve">Հայաստանի Հանրապետության </w:t>
            </w:r>
            <w:r>
              <w:rPr>
                <w:rFonts w:ascii="GHEA Grapalat" w:hAnsi="GHEA Grapalat"/>
                <w:color w:val="000000"/>
                <w:lang w:val="hy-AM"/>
              </w:rPr>
              <w:t>կառավարության 20</w:t>
            </w:r>
            <w:r w:rsidRPr="00AE04C8">
              <w:rPr>
                <w:rFonts w:ascii="GHEA Grapalat" w:hAnsi="GHEA Grapalat"/>
                <w:color w:val="000000"/>
                <w:lang w:val="hy-AM"/>
              </w:rPr>
              <w:t>1</w:t>
            </w:r>
            <w:r>
              <w:rPr>
                <w:rFonts w:ascii="GHEA Grapalat" w:hAnsi="GHEA Grapalat"/>
                <w:color w:val="000000"/>
                <w:lang w:val="hy-AM"/>
              </w:rPr>
              <w:t>5</w:t>
            </w:r>
            <w:r w:rsidRPr="00AE04C8">
              <w:rPr>
                <w:rFonts w:ascii="GHEA Grapalat" w:hAnsi="GHEA Grapalat"/>
                <w:color w:val="000000"/>
                <w:lang w:val="hy-AM"/>
              </w:rPr>
              <w:t xml:space="preserve"> թվականի </w:t>
            </w:r>
            <w:r>
              <w:rPr>
                <w:rFonts w:ascii="GHEA Grapalat" w:hAnsi="GHEA Grapalat"/>
                <w:color w:val="000000"/>
                <w:lang w:val="hy-AM"/>
              </w:rPr>
              <w:t>սեպտեմբերի</w:t>
            </w:r>
            <w:r w:rsidRPr="00AE04C8">
              <w:rPr>
                <w:rFonts w:ascii="GHEA Grapalat" w:hAnsi="GHEA Grapalat"/>
                <w:color w:val="000000"/>
                <w:lang w:val="hy-AM"/>
              </w:rPr>
              <w:t xml:space="preserve"> </w:t>
            </w:r>
            <w:r>
              <w:rPr>
                <w:rFonts w:ascii="GHEA Grapalat" w:hAnsi="GHEA Grapalat"/>
                <w:color w:val="000000"/>
                <w:lang w:val="hy-AM"/>
              </w:rPr>
              <w:t>17</w:t>
            </w:r>
            <w:r w:rsidRPr="00AE04C8">
              <w:rPr>
                <w:rFonts w:ascii="GHEA Grapalat" w:hAnsi="GHEA Grapalat"/>
                <w:color w:val="000000"/>
                <w:lang w:val="hy-AM"/>
              </w:rPr>
              <w:t>-ի «</w:t>
            </w:r>
            <w:r w:rsidRPr="00934048">
              <w:rPr>
                <w:rFonts w:ascii="GHEA Grapalat" w:hAnsi="GHEA Grapalat"/>
                <w:color w:val="000000"/>
                <w:lang w:val="hy-AM"/>
              </w:rPr>
              <w:t>Մասնակցին իր կենսաթոշակային հաշվում առկա միջոցներն ամբողջությամբ ստանալու պահանջ ներկայացնելու իրավունք տվող հիվանդությունների (վիճակների) ցանկը հաստատելու մասին</w:t>
            </w:r>
            <w:r>
              <w:rPr>
                <w:rFonts w:ascii="GHEA Grapalat" w:hAnsi="GHEA Grapalat"/>
                <w:color w:val="000000"/>
                <w:lang w:val="hy-AM"/>
              </w:rPr>
              <w:t>» N 1070</w:t>
            </w:r>
            <w:r w:rsidRPr="00AE04C8">
              <w:rPr>
                <w:rFonts w:ascii="GHEA Grapalat" w:hAnsi="GHEA Grapalat"/>
                <w:color w:val="000000"/>
                <w:lang w:val="hy-AM"/>
              </w:rPr>
              <w:t xml:space="preserve">-Ն որոշման </w:t>
            </w:r>
            <w:r w:rsidRPr="003F60CB">
              <w:rPr>
                <w:rFonts w:ascii="GHEA Grapalat" w:hAnsi="GHEA Grapalat"/>
                <w:b/>
                <w:color w:val="000000"/>
                <w:lang w:val="hy-AM"/>
              </w:rPr>
              <w:t>հավելվածում</w:t>
            </w:r>
            <w:r w:rsidRPr="00AE04C8">
              <w:rPr>
                <w:rFonts w:ascii="GHEA Grapalat" w:hAnsi="GHEA Grapalat"/>
                <w:color w:val="000000"/>
                <w:lang w:val="hy-AM"/>
              </w:rPr>
              <w:t>՝</w:t>
            </w:r>
            <w:r>
              <w:rPr>
                <w:rFonts w:ascii="GHEA Grapalat" w:hAnsi="GHEA Grapalat"/>
                <w:color w:val="000000"/>
                <w:lang w:val="hy-AM"/>
              </w:rPr>
              <w:t xml:space="preserve"> ...</w:t>
            </w:r>
            <w:r>
              <w:rPr>
                <w:rFonts w:ascii="GHEA Grapalat" w:hAnsi="GHEA Grapalat" w:cs="Sylfaen"/>
                <w:lang w:val="hy-AM"/>
              </w:rPr>
              <w:t>»։</w:t>
            </w:r>
          </w:p>
        </w:tc>
      </w:tr>
      <w:tr w:rsidR="00A72E0F" w:rsidRPr="00F41A0F" w:rsidTr="00604B39">
        <w:tc>
          <w:tcPr>
            <w:tcW w:w="7195" w:type="dxa"/>
          </w:tcPr>
          <w:p w:rsidR="00A72E0F" w:rsidRPr="00133697" w:rsidRDefault="00133697" w:rsidP="00B94E5F">
            <w:pPr>
              <w:spacing w:line="360" w:lineRule="auto"/>
              <w:jc w:val="both"/>
              <w:rPr>
                <w:rFonts w:ascii="GHEA Grapalat" w:eastAsia="Times New Roman" w:hAnsi="GHEA Grapalat" w:cs="Times New Roman"/>
                <w:sz w:val="24"/>
                <w:szCs w:val="24"/>
                <w:lang w:val="hy-AM"/>
              </w:rPr>
            </w:pPr>
            <w:r w:rsidRPr="00133697">
              <w:rPr>
                <w:rFonts w:ascii="GHEA Grapalat" w:hAnsi="GHEA Grapalat"/>
                <w:color w:val="000000" w:themeColor="text1"/>
                <w:sz w:val="24"/>
                <w:szCs w:val="24"/>
                <w:lang w:val="hy-AM"/>
              </w:rPr>
              <w:t>3.  Նախագծի 1-ին կետի 2-րդ ենթակետում</w:t>
            </w:r>
            <w:r w:rsidRPr="00133697">
              <w:rPr>
                <w:rFonts w:ascii="GHEA Grapalat" w:hAnsi="GHEA Grapalat"/>
                <w:color w:val="000000"/>
                <w:sz w:val="24"/>
                <w:szCs w:val="24"/>
                <w:lang w:val="hy-AM"/>
              </w:rPr>
              <w:t xml:space="preserve"> «ԱՐՅԱՆ ԵՎ ԱՐՅՈՒՆԱՍՏԵՂԾ ՕՐԳԱՆՆԵՐԻ ՀԻՎԱՆԴՈՒԹՅՈՒՆՆԵՐ» բաժնի՝»</w:t>
            </w:r>
            <w:r w:rsidRPr="00133697">
              <w:rPr>
                <w:rFonts w:ascii="GHEA Grapalat" w:hAnsi="GHEA Grapalat" w:cs="Sylfaen"/>
                <w:sz w:val="24"/>
                <w:szCs w:val="24"/>
                <w:lang w:val="hy-AM"/>
              </w:rPr>
              <w:t>»</w:t>
            </w:r>
            <w:r w:rsidRPr="00133697">
              <w:rPr>
                <w:rFonts w:ascii="GHEA Grapalat" w:hAnsi="GHEA Grapalat"/>
                <w:color w:val="000000"/>
                <w:sz w:val="24"/>
                <w:szCs w:val="24"/>
                <w:lang w:val="hy-AM"/>
              </w:rPr>
              <w:t xml:space="preserve"> բառերը անհրաժեշտ է փոխարինել </w:t>
            </w:r>
            <w:r w:rsidRPr="00133697">
              <w:rPr>
                <w:rFonts w:ascii="GHEA Grapalat" w:hAnsi="GHEA Grapalat" w:cs="Sylfaen"/>
                <w:b/>
                <w:sz w:val="24"/>
                <w:szCs w:val="24"/>
                <w:lang w:val="hy-AM"/>
              </w:rPr>
              <w:t>«</w:t>
            </w:r>
            <w:r w:rsidRPr="00133697">
              <w:rPr>
                <w:rFonts w:ascii="GHEA Grapalat" w:hAnsi="GHEA Grapalat"/>
                <w:b/>
                <w:color w:val="000000"/>
                <w:sz w:val="24"/>
                <w:szCs w:val="24"/>
                <w:lang w:val="hy-AM"/>
              </w:rPr>
              <w:t>հավելվածի</w:t>
            </w:r>
            <w:r w:rsidRPr="00133697">
              <w:rPr>
                <w:rFonts w:ascii="GHEA Grapalat" w:hAnsi="GHEA Grapalat" w:cs="Sylfaen"/>
                <w:b/>
                <w:sz w:val="24"/>
                <w:szCs w:val="24"/>
                <w:lang w:val="hy-AM"/>
              </w:rPr>
              <w:t xml:space="preserve">» </w:t>
            </w:r>
            <w:r w:rsidRPr="00133697">
              <w:rPr>
                <w:rFonts w:ascii="GHEA Grapalat" w:hAnsi="GHEA Grapalat" w:cs="Sylfaen"/>
                <w:sz w:val="24"/>
                <w:szCs w:val="24"/>
                <w:lang w:val="hy-AM"/>
              </w:rPr>
              <w:t xml:space="preserve">բառով: </w:t>
            </w:r>
          </w:p>
        </w:tc>
        <w:tc>
          <w:tcPr>
            <w:tcW w:w="7342" w:type="dxa"/>
          </w:tcPr>
          <w:p w:rsidR="00703A5B" w:rsidRDefault="00703A5B" w:rsidP="00703A5B">
            <w:pPr>
              <w:shd w:val="clear" w:color="auto" w:fill="FFFFFF"/>
              <w:spacing w:line="360" w:lineRule="auto"/>
              <w:jc w:val="center"/>
              <w:rPr>
                <w:rFonts w:ascii="GHEA Grapalat" w:eastAsia="GHEA Grapalat" w:hAnsi="GHEA Grapalat" w:cs="GHEA Grapalat"/>
                <w:b/>
                <w:sz w:val="24"/>
                <w:szCs w:val="24"/>
                <w:lang w:val="hy-AM"/>
              </w:rPr>
            </w:pPr>
            <w:r w:rsidRPr="001F6081">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 xml:space="preserve"> </w:t>
            </w:r>
          </w:p>
          <w:p w:rsidR="00A72E0F" w:rsidRDefault="008C2E3F" w:rsidP="00252A3E">
            <w:pPr>
              <w:shd w:val="clear" w:color="auto" w:fill="FFFFFF"/>
              <w:spacing w:line="360" w:lineRule="auto"/>
              <w:jc w:val="both"/>
              <w:rPr>
                <w:rFonts w:ascii="GHEA Grapalat" w:eastAsia="GHEA Grapalat" w:hAnsi="GHEA Grapalat" w:cs="GHEA Grapalat"/>
                <w:b/>
                <w:sz w:val="24"/>
                <w:szCs w:val="24"/>
                <w:lang w:val="hy-AM"/>
              </w:rPr>
            </w:pPr>
            <w:r w:rsidRPr="00133697">
              <w:rPr>
                <w:rFonts w:ascii="GHEA Grapalat" w:hAnsi="GHEA Grapalat"/>
                <w:color w:val="000000" w:themeColor="text1"/>
                <w:sz w:val="24"/>
                <w:szCs w:val="24"/>
                <w:lang w:val="hy-AM"/>
              </w:rPr>
              <w:t>Նախագծի 1-ին կետի 2-րդ ենթակետ</w:t>
            </w:r>
            <w:r w:rsidR="00252A3E">
              <w:rPr>
                <w:rFonts w:ascii="GHEA Grapalat" w:hAnsi="GHEA Grapalat"/>
                <w:color w:val="000000" w:themeColor="text1"/>
                <w:sz w:val="24"/>
                <w:szCs w:val="24"/>
                <w:lang w:val="hy-AM"/>
              </w:rPr>
              <w:t xml:space="preserve">ը </w:t>
            </w:r>
            <w:r w:rsidRPr="00133697">
              <w:rPr>
                <w:rFonts w:ascii="GHEA Grapalat" w:hAnsi="GHEA Grapalat"/>
                <w:color w:val="000000"/>
                <w:sz w:val="24"/>
                <w:szCs w:val="24"/>
                <w:lang w:val="hy-AM"/>
              </w:rPr>
              <w:t xml:space="preserve"> </w:t>
            </w:r>
            <w:r w:rsidR="00252A3E">
              <w:rPr>
                <w:rFonts w:ascii="GHEA Grapalat" w:eastAsia="GHEA Grapalat" w:hAnsi="GHEA Grapalat" w:cs="GHEA Grapalat"/>
                <w:sz w:val="24"/>
                <w:szCs w:val="24"/>
                <w:lang w:val="hy-AM"/>
              </w:rPr>
              <w:t>խմբագրվել է։</w:t>
            </w:r>
          </w:p>
        </w:tc>
      </w:tr>
      <w:tr w:rsidR="00133697" w:rsidRPr="00F41A0F" w:rsidTr="00604B39">
        <w:tc>
          <w:tcPr>
            <w:tcW w:w="7195" w:type="dxa"/>
          </w:tcPr>
          <w:p w:rsidR="00133697" w:rsidRPr="004E5B36" w:rsidRDefault="00133697" w:rsidP="00B94E5F">
            <w:pPr>
              <w:spacing w:line="360" w:lineRule="auto"/>
              <w:jc w:val="both"/>
              <w:rPr>
                <w:rFonts w:ascii="GHEA Grapalat" w:eastAsia="Times New Roman" w:hAnsi="GHEA Grapalat" w:cs="Times New Roman"/>
                <w:sz w:val="24"/>
                <w:szCs w:val="24"/>
                <w:highlight w:val="yellow"/>
                <w:lang w:val="hy-AM"/>
              </w:rPr>
            </w:pPr>
            <w:r w:rsidRPr="00DD6391">
              <w:rPr>
                <w:rFonts w:ascii="GHEA Grapalat" w:hAnsi="GHEA Grapalat" w:cs="Sylfaen"/>
                <w:sz w:val="24"/>
                <w:szCs w:val="24"/>
                <w:lang w:val="hy-AM"/>
              </w:rPr>
              <w:t xml:space="preserve">Միևնույն ժամանակ հարկ է նկատի ունենալ, որ Նախագծին կից ներկայացված հիմնավորմամբ բացահայտված չէ նույն ենթակետի «գ» պարբերությամբ հավելվածի 8-րդ կետը </w:t>
            </w:r>
            <w:r w:rsidRPr="00DD6391">
              <w:rPr>
                <w:rFonts w:ascii="GHEA Grapalat" w:hAnsi="GHEA Grapalat" w:cs="Sylfaen"/>
                <w:b/>
                <w:sz w:val="24"/>
                <w:szCs w:val="24"/>
                <w:lang w:val="hy-AM"/>
              </w:rPr>
              <w:t>ուժը կորցրած</w:t>
            </w:r>
            <w:r w:rsidRPr="00DD6391">
              <w:rPr>
                <w:rFonts w:ascii="GHEA Grapalat" w:hAnsi="GHEA Grapalat" w:cs="Sylfaen"/>
                <w:sz w:val="24"/>
                <w:szCs w:val="24"/>
                <w:lang w:val="hy-AM"/>
              </w:rPr>
              <w:t xml:space="preserve"> ճանաչելու</w:t>
            </w:r>
            <w:r w:rsidRPr="00DD6391">
              <w:rPr>
                <w:rFonts w:ascii="GHEA Grapalat" w:eastAsia="Calibri" w:hAnsi="GHEA Grapalat"/>
                <w:bCs/>
                <w:sz w:val="24"/>
                <w:szCs w:val="24"/>
                <w:lang w:val="hy-AM"/>
              </w:rPr>
              <w:t xml:space="preserve"> </w:t>
            </w:r>
            <w:r w:rsidRPr="00DD6391">
              <w:rPr>
                <w:rFonts w:ascii="GHEA Grapalat" w:hAnsi="GHEA Grapalat" w:cs="Sylfaen"/>
                <w:bCs/>
                <w:sz w:val="24"/>
                <w:szCs w:val="24"/>
                <w:lang w:val="hy-AM"/>
              </w:rPr>
              <w:t>վերաբերյալ դրույթի անհրաժեշտությունը</w:t>
            </w:r>
            <w:r w:rsidRPr="00DD6391">
              <w:rPr>
                <w:rFonts w:ascii="GHEA Grapalat" w:hAnsi="GHEA Grapalat" w:cs="Sylfaen"/>
                <w:sz w:val="24"/>
                <w:szCs w:val="24"/>
                <w:lang w:val="hy-AM"/>
              </w:rPr>
              <w:t xml:space="preserve"> </w:t>
            </w:r>
            <w:r w:rsidRPr="00DD6391">
              <w:rPr>
                <w:rFonts w:ascii="GHEA Grapalat" w:hAnsi="GHEA Grapalat" w:cs="Sylfaen"/>
                <w:sz w:val="24"/>
                <w:szCs w:val="24"/>
                <w:lang w:val="hy-AM"/>
              </w:rPr>
              <w:lastRenderedPageBreak/>
              <w:t>(նպատակահարմարությունը):</w:t>
            </w:r>
            <w:r w:rsidRPr="00DD6391">
              <w:rPr>
                <w:rFonts w:ascii="GHEA Grapalat" w:hAnsi="GHEA Grapalat"/>
                <w:color w:val="000000"/>
                <w:sz w:val="24"/>
                <w:szCs w:val="24"/>
                <w:lang w:val="hy-AM"/>
              </w:rPr>
              <w:t xml:space="preserve"> Վերջին դիտողությունը վերաբերում է նաև Նախագծի 1-ին կետի 6-րդ ենթակետի </w:t>
            </w:r>
            <w:r w:rsidRPr="00DD6391">
              <w:rPr>
                <w:rFonts w:ascii="GHEA Grapalat" w:hAnsi="GHEA Grapalat" w:cs="Sylfaen"/>
                <w:sz w:val="24"/>
                <w:szCs w:val="24"/>
                <w:lang w:val="hy-AM"/>
              </w:rPr>
              <w:t>«բ»</w:t>
            </w:r>
            <w:r w:rsidRPr="00DD6391">
              <w:rPr>
                <w:rFonts w:ascii="GHEA Grapalat" w:hAnsi="GHEA Grapalat"/>
                <w:color w:val="000000"/>
                <w:sz w:val="24"/>
                <w:szCs w:val="24"/>
                <w:lang w:val="hy-AM"/>
              </w:rPr>
              <w:t xml:space="preserve"> պարբերությանը:</w:t>
            </w:r>
          </w:p>
        </w:tc>
        <w:tc>
          <w:tcPr>
            <w:tcW w:w="7342" w:type="dxa"/>
          </w:tcPr>
          <w:p w:rsidR="00133697" w:rsidRDefault="00507EB4" w:rsidP="00507EB4">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r w:rsidR="00927025">
              <w:rPr>
                <w:rFonts w:ascii="GHEA Grapalat" w:eastAsia="GHEA Grapalat" w:hAnsi="GHEA Grapalat" w:cs="GHEA Grapalat"/>
                <w:b/>
                <w:sz w:val="24"/>
                <w:szCs w:val="24"/>
                <w:lang w:val="hy-AM"/>
              </w:rPr>
              <w:t xml:space="preserve"> ի գիտություն։ </w:t>
            </w:r>
          </w:p>
          <w:p w:rsidR="00B00D3C" w:rsidRDefault="00427ACE" w:rsidP="00427ACE">
            <w:pPr>
              <w:shd w:val="clear" w:color="auto" w:fill="FFFFFF"/>
              <w:spacing w:line="360" w:lineRule="auto"/>
              <w:jc w:val="both"/>
              <w:rPr>
                <w:rFonts w:ascii="GHEA Grapalat" w:hAnsi="GHEA Grapalat" w:cs="Sylfaen"/>
                <w:sz w:val="24"/>
                <w:szCs w:val="24"/>
                <w:lang w:val="hy-AM"/>
              </w:rPr>
            </w:pPr>
            <w:r>
              <w:rPr>
                <w:rFonts w:ascii="GHEA Grapalat" w:hAnsi="GHEA Grapalat" w:cs="Sylfaen"/>
                <w:sz w:val="24"/>
                <w:szCs w:val="24"/>
                <w:lang w:val="hy-AM"/>
              </w:rPr>
              <w:t>Կ</w:t>
            </w:r>
            <w:r w:rsidRPr="00133697">
              <w:rPr>
                <w:rFonts w:ascii="GHEA Grapalat" w:hAnsi="GHEA Grapalat" w:cs="Sylfaen"/>
                <w:sz w:val="24"/>
                <w:szCs w:val="24"/>
                <w:lang w:val="hy-AM"/>
              </w:rPr>
              <w:t xml:space="preserve">առավարության 2015 թվականի սեպտեմբերի 17-ի N 1070-Ն </w:t>
            </w:r>
            <w:r>
              <w:rPr>
                <w:rFonts w:ascii="GHEA Grapalat" w:hAnsi="GHEA Grapalat" w:cs="Sylfaen"/>
                <w:sz w:val="24"/>
                <w:szCs w:val="24"/>
                <w:lang w:val="hy-AM"/>
              </w:rPr>
              <w:t>որոշմամբ հաստատված</w:t>
            </w:r>
            <w:r w:rsidR="00E81AAB" w:rsidRPr="00E81AAB">
              <w:rPr>
                <w:rFonts w:ascii="GHEA Grapalat" w:hAnsi="GHEA Grapalat" w:cs="Sylfaen"/>
                <w:sz w:val="24"/>
                <w:szCs w:val="24"/>
                <w:lang w:val="hy-AM"/>
              </w:rPr>
              <w:t xml:space="preserve"> </w:t>
            </w:r>
            <w:r w:rsidR="00B00D3C">
              <w:rPr>
                <w:rFonts w:ascii="GHEA Grapalat" w:hAnsi="GHEA Grapalat" w:cs="Sylfaen"/>
                <w:sz w:val="24"/>
                <w:szCs w:val="24"/>
                <w:lang w:val="hy-AM"/>
              </w:rPr>
              <w:t xml:space="preserve">հավելվածում ներառված </w:t>
            </w:r>
            <w:r w:rsidR="00B00D3C" w:rsidRPr="00B00D3C">
              <w:rPr>
                <w:rFonts w:ascii="GHEA Grapalat" w:hAnsi="GHEA Grapalat" w:cs="Sylfaen"/>
                <w:sz w:val="24"/>
                <w:szCs w:val="24"/>
                <w:lang w:val="hy-AM"/>
              </w:rPr>
              <w:t>հիվանդությունների (վիճակների) կիրառելիության</w:t>
            </w:r>
            <w:r w:rsidR="00B95131">
              <w:rPr>
                <w:rFonts w:ascii="GHEA Grapalat" w:hAnsi="GHEA Grapalat" w:cs="Sylfaen"/>
                <w:sz w:val="24"/>
                <w:szCs w:val="24"/>
                <w:lang w:val="hy-AM"/>
              </w:rPr>
              <w:t xml:space="preserve">, </w:t>
            </w:r>
            <w:r w:rsidR="00B95131" w:rsidRPr="00B67E9A">
              <w:rPr>
                <w:rFonts w:ascii="GHEA Grapalat" w:eastAsia="Times New Roman" w:hAnsi="GHEA Grapalat" w:cs="Times New Roman"/>
                <w:bCs/>
                <w:color w:val="000000"/>
                <w:sz w:val="24"/>
                <w:szCs w:val="24"/>
                <w:lang w:val="hy-AM"/>
              </w:rPr>
              <w:t xml:space="preserve">իրավական </w:t>
            </w:r>
            <w:r w:rsidR="00B95131" w:rsidRPr="00B67E9A">
              <w:rPr>
                <w:rFonts w:ascii="GHEA Grapalat" w:eastAsia="Times New Roman" w:hAnsi="GHEA Grapalat" w:cs="Times New Roman"/>
                <w:bCs/>
                <w:color w:val="000000"/>
                <w:sz w:val="24"/>
                <w:szCs w:val="24"/>
                <w:lang w:val="hy-AM"/>
              </w:rPr>
              <w:lastRenderedPageBreak/>
              <w:t>ակտի տարաբնույթ մեկնաբանման</w:t>
            </w:r>
            <w:r w:rsidR="00602C10" w:rsidRPr="00602C10">
              <w:rPr>
                <w:rFonts w:ascii="GHEA Grapalat" w:eastAsia="Times New Roman" w:hAnsi="GHEA Grapalat" w:cs="Times New Roman"/>
                <w:bCs/>
                <w:color w:val="000000"/>
                <w:sz w:val="24"/>
                <w:szCs w:val="24"/>
                <w:lang w:val="hy-AM"/>
              </w:rPr>
              <w:t xml:space="preserve"> </w:t>
            </w:r>
            <w:r w:rsidR="00B00D3C" w:rsidRPr="00B00D3C">
              <w:rPr>
                <w:rFonts w:ascii="GHEA Grapalat" w:hAnsi="GHEA Grapalat" w:cs="Sylfaen"/>
                <w:sz w:val="24"/>
                <w:szCs w:val="24"/>
                <w:lang w:val="hy-AM"/>
              </w:rPr>
              <w:t xml:space="preserve">մասով </w:t>
            </w:r>
            <w:r w:rsidR="00602C10" w:rsidRPr="00B67E9A">
              <w:rPr>
                <w:rFonts w:ascii="GHEA Grapalat" w:eastAsia="Times New Roman" w:hAnsi="GHEA Grapalat" w:cs="Times New Roman"/>
                <w:bCs/>
                <w:color w:val="000000"/>
                <w:sz w:val="24"/>
                <w:szCs w:val="24"/>
                <w:lang w:val="hy-AM"/>
              </w:rPr>
              <w:t>(</w:t>
            </w:r>
            <w:r w:rsidR="001149BA">
              <w:rPr>
                <w:rFonts w:ascii="GHEA Grapalat" w:eastAsia="Times New Roman" w:hAnsi="GHEA Grapalat" w:cs="Times New Roman"/>
                <w:bCs/>
                <w:color w:val="000000"/>
                <w:sz w:val="24"/>
                <w:szCs w:val="24"/>
                <w:lang w:val="hy-AM"/>
              </w:rPr>
              <w:t>մասնավորապես,</w:t>
            </w:r>
            <w:r w:rsidR="00602C10" w:rsidRPr="00B67E9A">
              <w:rPr>
                <w:rFonts w:ascii="GHEA Grapalat" w:eastAsia="Times New Roman" w:hAnsi="GHEA Grapalat" w:cs="Times New Roman"/>
                <w:bCs/>
                <w:color w:val="000000"/>
                <w:sz w:val="24"/>
                <w:szCs w:val="24"/>
                <w:lang w:val="hy-AM"/>
              </w:rPr>
              <w:t xml:space="preserve"> </w:t>
            </w:r>
            <w:r w:rsidR="00602C10">
              <w:rPr>
                <w:rFonts w:ascii="GHEA Grapalat" w:eastAsia="Times New Roman" w:hAnsi="GHEA Grapalat" w:cs="Times New Roman"/>
                <w:bCs/>
                <w:color w:val="000000"/>
                <w:sz w:val="24"/>
                <w:szCs w:val="24"/>
                <w:lang w:val="hy-AM"/>
              </w:rPr>
              <w:t>h</w:t>
            </w:r>
            <w:r w:rsidR="00602C10" w:rsidRPr="00B67E9A">
              <w:rPr>
                <w:rFonts w:ascii="GHEA Grapalat" w:eastAsia="Times New Roman" w:hAnsi="GHEA Grapalat" w:cs="Times New Roman"/>
                <w:bCs/>
                <w:color w:val="000000"/>
                <w:sz w:val="24"/>
                <w:szCs w:val="24"/>
                <w:lang w:val="hy-AM"/>
              </w:rPr>
              <w:t>ավելվածի 8-րդ և 18-րդ կետերի կիրառման մասով)</w:t>
            </w:r>
            <w:r w:rsidR="00602C10" w:rsidRPr="00602C10">
              <w:rPr>
                <w:rFonts w:ascii="GHEA Grapalat" w:hAnsi="GHEA Grapalat" w:cs="Sylfaen"/>
                <w:sz w:val="24"/>
                <w:szCs w:val="24"/>
                <w:lang w:val="hy-AM"/>
              </w:rPr>
              <w:t xml:space="preserve"> </w:t>
            </w:r>
            <w:r w:rsidR="00B00D3C" w:rsidRPr="00B00D3C">
              <w:rPr>
                <w:rFonts w:ascii="GHEA Grapalat" w:hAnsi="GHEA Grapalat" w:cs="Sylfaen"/>
                <w:sz w:val="24"/>
                <w:szCs w:val="24"/>
                <w:lang w:val="hy-AM"/>
              </w:rPr>
              <w:t>իրավակիրառ պրակտիկայում</w:t>
            </w:r>
            <w:r w:rsidR="00B00D3C">
              <w:rPr>
                <w:rFonts w:ascii="GHEA Grapalat" w:hAnsi="GHEA Grapalat" w:cs="Sylfaen"/>
                <w:sz w:val="24"/>
                <w:szCs w:val="24"/>
                <w:lang w:val="hy-AM"/>
              </w:rPr>
              <w:t xml:space="preserve"> </w:t>
            </w:r>
            <w:r w:rsidR="00B00D3C" w:rsidRPr="00B00D3C">
              <w:rPr>
                <w:rFonts w:ascii="GHEA Grapalat" w:hAnsi="GHEA Grapalat" w:cs="Sylfaen"/>
                <w:sz w:val="24"/>
                <w:szCs w:val="24"/>
                <w:lang w:val="hy-AM"/>
              </w:rPr>
              <w:t xml:space="preserve"> առաջացել են մի շարք խնդիրներ</w:t>
            </w:r>
            <w:r w:rsidR="00C2760C">
              <w:rPr>
                <w:rFonts w:ascii="GHEA Grapalat" w:hAnsi="GHEA Grapalat" w:cs="Sylfaen"/>
                <w:sz w:val="24"/>
                <w:szCs w:val="24"/>
                <w:lang w:val="hy-AM"/>
              </w:rPr>
              <w:t xml:space="preserve">. </w:t>
            </w:r>
            <w:r w:rsidR="00E24B03">
              <w:rPr>
                <w:rFonts w:ascii="GHEA Grapalat" w:hAnsi="GHEA Grapalat" w:cs="Sylfaen"/>
                <w:sz w:val="24"/>
                <w:szCs w:val="24"/>
                <w:lang w:val="hy-AM"/>
              </w:rPr>
              <w:t>քաղաքացիներից կողմից խնդիրները Աշխատանքի և սոցիալական հարցերի նախարարություն, Միասնական սոցիալական ծառայություն ներկայացվել են</w:t>
            </w:r>
            <w:r w:rsidR="00D36C63">
              <w:rPr>
                <w:rFonts w:ascii="GHEA Grapalat" w:hAnsi="GHEA Grapalat" w:cs="Sylfaen"/>
                <w:sz w:val="24"/>
                <w:szCs w:val="24"/>
                <w:lang w:val="hy-AM"/>
              </w:rPr>
              <w:t xml:space="preserve"> </w:t>
            </w:r>
            <w:r w:rsidR="00E24B03">
              <w:rPr>
                <w:rFonts w:ascii="GHEA Grapalat" w:hAnsi="GHEA Grapalat" w:cs="Sylfaen"/>
                <w:sz w:val="24"/>
                <w:szCs w:val="24"/>
                <w:lang w:val="hy-AM"/>
              </w:rPr>
              <w:t xml:space="preserve">գրավոր և բանավոր </w:t>
            </w:r>
            <w:r w:rsidR="00E24B03" w:rsidRPr="00B00D3C">
              <w:rPr>
                <w:rFonts w:ascii="GHEA Grapalat" w:hAnsi="GHEA Grapalat" w:cs="Sylfaen"/>
                <w:sz w:val="24"/>
                <w:szCs w:val="24"/>
                <w:lang w:val="hy-AM"/>
              </w:rPr>
              <w:t>(</w:t>
            </w:r>
            <w:r w:rsidR="00E24B03">
              <w:rPr>
                <w:rFonts w:ascii="GHEA Grapalat" w:hAnsi="GHEA Grapalat" w:cs="Sylfaen"/>
                <w:sz w:val="24"/>
                <w:szCs w:val="24"/>
                <w:lang w:val="hy-AM"/>
              </w:rPr>
              <w:t>հեռախոսազանգերի միջոցով</w:t>
            </w:r>
            <w:r w:rsidR="00E24B03" w:rsidRPr="00B00D3C">
              <w:rPr>
                <w:rFonts w:ascii="GHEA Grapalat" w:hAnsi="GHEA Grapalat" w:cs="Sylfaen"/>
                <w:sz w:val="24"/>
                <w:szCs w:val="24"/>
                <w:lang w:val="hy-AM"/>
              </w:rPr>
              <w:t>)</w:t>
            </w:r>
            <w:r w:rsidR="00B00D3C" w:rsidRPr="00B00D3C">
              <w:rPr>
                <w:rFonts w:ascii="GHEA Grapalat" w:hAnsi="GHEA Grapalat" w:cs="Sylfaen"/>
                <w:sz w:val="24"/>
                <w:szCs w:val="24"/>
                <w:lang w:val="hy-AM"/>
              </w:rPr>
              <w:t xml:space="preserve">։ </w:t>
            </w:r>
            <w:r w:rsidR="00E81AAB">
              <w:rPr>
                <w:rFonts w:ascii="GHEA Grapalat" w:hAnsi="GHEA Grapalat" w:cs="Sylfaen"/>
                <w:sz w:val="24"/>
                <w:szCs w:val="24"/>
                <w:lang w:val="hy-AM"/>
              </w:rPr>
              <w:t xml:space="preserve"> </w:t>
            </w:r>
          </w:p>
          <w:p w:rsidR="00473642" w:rsidRDefault="00473642" w:rsidP="003D0439">
            <w:pPr>
              <w:shd w:val="clear" w:color="auto" w:fill="FFFFFF"/>
              <w:spacing w:line="360" w:lineRule="auto"/>
              <w:jc w:val="both"/>
              <w:rPr>
                <w:rFonts w:ascii="GHEA Grapalat" w:hAnsi="GHEA Grapalat" w:cs="Sylfaen"/>
                <w:sz w:val="24"/>
                <w:szCs w:val="24"/>
                <w:lang w:val="hy-AM"/>
              </w:rPr>
            </w:pPr>
            <w:r>
              <w:rPr>
                <w:rFonts w:ascii="GHEA Grapalat" w:hAnsi="GHEA Grapalat" w:cs="Sylfaen"/>
                <w:sz w:val="24"/>
                <w:szCs w:val="24"/>
                <w:lang w:val="hy-AM"/>
              </w:rPr>
              <w:t>Քննարկման արդյունքներով պարզ դարձավ, որ 18-րդ կետը ներառում է նաև 8-րդ կետը</w:t>
            </w:r>
            <w:r w:rsidR="00364F7F">
              <w:rPr>
                <w:rFonts w:ascii="GHEA Grapalat" w:hAnsi="GHEA Grapalat" w:cs="Sylfaen"/>
                <w:sz w:val="24"/>
                <w:szCs w:val="24"/>
                <w:lang w:val="hy-AM"/>
              </w:rPr>
              <w:t xml:space="preserve">, ըստ այդմ անհրաժեշտ է վերջինս ուժը </w:t>
            </w:r>
            <w:r w:rsidR="00001C44">
              <w:rPr>
                <w:rFonts w:ascii="GHEA Grapalat" w:hAnsi="GHEA Grapalat" w:cs="Sylfaen"/>
                <w:sz w:val="24"/>
                <w:szCs w:val="24"/>
                <w:lang w:val="hy-AM"/>
              </w:rPr>
              <w:t xml:space="preserve"> </w:t>
            </w:r>
            <w:r w:rsidR="00364F7F">
              <w:rPr>
                <w:rFonts w:ascii="GHEA Grapalat" w:hAnsi="GHEA Grapalat" w:cs="Sylfaen"/>
                <w:sz w:val="24"/>
                <w:szCs w:val="24"/>
                <w:lang w:val="hy-AM"/>
              </w:rPr>
              <w:t xml:space="preserve">կորցրած ճանաչել </w:t>
            </w:r>
            <w:r w:rsidR="00001C44">
              <w:rPr>
                <w:rFonts w:ascii="GHEA Grapalat" w:hAnsi="GHEA Grapalat"/>
                <w:color w:val="000000"/>
                <w:sz w:val="24"/>
                <w:szCs w:val="24"/>
                <w:lang w:val="hy-AM"/>
              </w:rPr>
              <w:t>(լրամշակված նախագծի 1-ին կետի 4-րդ ենթակետ)</w:t>
            </w:r>
            <w:r w:rsidR="00DD6391">
              <w:rPr>
                <w:rFonts w:ascii="GHEA Grapalat" w:hAnsi="GHEA Grapalat" w:cs="Sylfaen"/>
                <w:sz w:val="24"/>
                <w:szCs w:val="24"/>
                <w:lang w:val="hy-AM"/>
              </w:rPr>
              <w:t xml:space="preserve">։ </w:t>
            </w:r>
            <w:r w:rsidR="00DC0E2C">
              <w:rPr>
                <w:rFonts w:ascii="GHEA Grapalat" w:hAnsi="GHEA Grapalat" w:cs="Sylfaen"/>
                <w:sz w:val="24"/>
                <w:szCs w:val="24"/>
                <w:lang w:val="hy-AM"/>
              </w:rPr>
              <w:t xml:space="preserve"> </w:t>
            </w:r>
          </w:p>
          <w:p w:rsidR="00927025" w:rsidRPr="00B67E9A" w:rsidRDefault="00DD6391" w:rsidP="00001C44">
            <w:pPr>
              <w:shd w:val="clear" w:color="auto" w:fill="FFFFFF"/>
              <w:spacing w:line="360" w:lineRule="auto"/>
              <w:jc w:val="both"/>
              <w:rPr>
                <w:rFonts w:ascii="GHEA Grapalat" w:eastAsia="GHEA Grapalat" w:hAnsi="GHEA Grapalat" w:cs="GHEA Grapalat"/>
                <w:b/>
                <w:sz w:val="24"/>
                <w:szCs w:val="24"/>
                <w:lang w:val="hy-AM"/>
              </w:rPr>
            </w:pPr>
            <w:r w:rsidRPr="00DD6391">
              <w:rPr>
                <w:rFonts w:ascii="GHEA Grapalat" w:hAnsi="GHEA Grapalat"/>
                <w:color w:val="000000"/>
                <w:sz w:val="24"/>
                <w:szCs w:val="24"/>
                <w:lang w:val="hy-AM"/>
              </w:rPr>
              <w:t xml:space="preserve">Նախագծի 1-ին կետի 6-րդ ենթակետի </w:t>
            </w:r>
            <w:r w:rsidRPr="00DD6391">
              <w:rPr>
                <w:rFonts w:ascii="GHEA Grapalat" w:hAnsi="GHEA Grapalat" w:cs="Sylfaen"/>
                <w:sz w:val="24"/>
                <w:szCs w:val="24"/>
                <w:lang w:val="hy-AM"/>
              </w:rPr>
              <w:t>«բ»</w:t>
            </w:r>
            <w:r w:rsidRPr="00DD6391">
              <w:rPr>
                <w:rFonts w:ascii="GHEA Grapalat" w:hAnsi="GHEA Grapalat"/>
                <w:color w:val="000000"/>
                <w:sz w:val="24"/>
                <w:szCs w:val="24"/>
                <w:lang w:val="hy-AM"/>
              </w:rPr>
              <w:t xml:space="preserve"> </w:t>
            </w:r>
            <w:r>
              <w:rPr>
                <w:rFonts w:ascii="GHEA Grapalat" w:hAnsi="GHEA Grapalat"/>
                <w:color w:val="000000"/>
                <w:sz w:val="24"/>
                <w:szCs w:val="24"/>
                <w:lang w:val="hy-AM"/>
              </w:rPr>
              <w:t>պարբերությունը (</w:t>
            </w:r>
            <w:r w:rsidR="00D77619">
              <w:rPr>
                <w:rFonts w:ascii="GHEA Grapalat" w:hAnsi="GHEA Grapalat"/>
                <w:color w:val="000000"/>
                <w:sz w:val="24"/>
                <w:szCs w:val="24"/>
                <w:lang w:val="hy-AM"/>
              </w:rPr>
              <w:t>լրամշակված նախագծի 1-ին կետի 3-րդ ենթակետ</w:t>
            </w:r>
            <w:r>
              <w:rPr>
                <w:rFonts w:ascii="GHEA Grapalat" w:hAnsi="GHEA Grapalat"/>
                <w:color w:val="000000"/>
                <w:sz w:val="24"/>
                <w:szCs w:val="24"/>
                <w:lang w:val="hy-AM"/>
              </w:rPr>
              <w:t>)</w:t>
            </w:r>
            <w:r w:rsidR="00001C44">
              <w:rPr>
                <w:rFonts w:ascii="GHEA Grapalat" w:hAnsi="GHEA Grapalat"/>
                <w:color w:val="000000"/>
                <w:sz w:val="24"/>
                <w:szCs w:val="24"/>
                <w:lang w:val="hy-AM"/>
              </w:rPr>
              <w:t xml:space="preserve"> նախատեսվել է իրավակիրառ պրակտիկայից ելնելով, քանի որ </w:t>
            </w:r>
            <w:r w:rsidR="00001C44" w:rsidRPr="00001C44">
              <w:rPr>
                <w:rFonts w:ascii="GHEA Grapalat" w:hAnsi="GHEA Grapalat"/>
                <w:color w:val="000000"/>
                <w:sz w:val="24"/>
                <w:szCs w:val="24"/>
                <w:lang w:val="hy-AM"/>
              </w:rPr>
              <w:t>«դեկոմպենսացված վիճակ, ամոքիչ (պալիատիվ) օգնությամբ»</w:t>
            </w:r>
            <w:r w:rsidR="00ED770D">
              <w:rPr>
                <w:rFonts w:ascii="GHEA Grapalat" w:hAnsi="GHEA Grapalat"/>
                <w:color w:val="000000"/>
                <w:sz w:val="24"/>
                <w:szCs w:val="24"/>
                <w:lang w:val="hy-AM"/>
              </w:rPr>
              <w:t xml:space="preserve"> կարգավիճակը փաստաթղթային հավաստում չունի։</w:t>
            </w:r>
          </w:p>
        </w:tc>
      </w:tr>
      <w:tr w:rsidR="00133697" w:rsidRPr="00F41A0F" w:rsidTr="00604B39">
        <w:tc>
          <w:tcPr>
            <w:tcW w:w="7195" w:type="dxa"/>
          </w:tcPr>
          <w:p w:rsidR="00133697" w:rsidRPr="00133697" w:rsidRDefault="00133697" w:rsidP="00364F7F">
            <w:pPr>
              <w:spacing w:line="360" w:lineRule="auto"/>
              <w:jc w:val="both"/>
              <w:rPr>
                <w:rFonts w:ascii="GHEA Grapalat" w:eastAsia="Times New Roman" w:hAnsi="GHEA Grapalat" w:cs="Times New Roman"/>
                <w:sz w:val="24"/>
                <w:szCs w:val="24"/>
                <w:lang w:val="hy-AM"/>
              </w:rPr>
            </w:pPr>
            <w:r w:rsidRPr="00133697">
              <w:rPr>
                <w:rFonts w:ascii="GHEA Grapalat" w:hAnsi="GHEA Grapalat"/>
                <w:color w:val="000000"/>
                <w:sz w:val="24"/>
                <w:szCs w:val="24"/>
                <w:lang w:val="hy-AM"/>
              </w:rPr>
              <w:lastRenderedPageBreak/>
              <w:t>4.</w:t>
            </w:r>
            <w:r w:rsidRPr="00133697">
              <w:rPr>
                <w:rFonts w:ascii="GHEA Grapalat" w:hAnsi="GHEA Grapalat"/>
                <w:color w:val="000000" w:themeColor="text1"/>
                <w:sz w:val="24"/>
                <w:szCs w:val="24"/>
                <w:lang w:val="hy-AM"/>
              </w:rPr>
              <w:t>Նախագծի 1-ին կետի 3-րդ ենթակետում</w:t>
            </w:r>
            <w:r w:rsidRPr="00133697">
              <w:rPr>
                <w:rFonts w:ascii="GHEA Grapalat" w:hAnsi="GHEA Grapalat"/>
                <w:color w:val="000000"/>
                <w:sz w:val="24"/>
                <w:szCs w:val="24"/>
                <w:lang w:val="hy-AM"/>
              </w:rPr>
              <w:t xml:space="preserve"> «ՇՆՉԱՌԱԿԱՆ ՕՐԳԱՆՆԵՐԻ ՀԻՎԱՆԴՈՒԹՅՈՒՆՆԵՐ» բաժնի՝»» բառերը անհրաժեշտ է փոխարինել </w:t>
            </w:r>
            <w:r w:rsidRPr="00133697">
              <w:rPr>
                <w:rFonts w:ascii="GHEA Grapalat" w:hAnsi="GHEA Grapalat" w:cs="Sylfaen"/>
                <w:b/>
                <w:sz w:val="24"/>
                <w:szCs w:val="24"/>
                <w:lang w:val="hy-AM"/>
              </w:rPr>
              <w:t>«</w:t>
            </w:r>
            <w:r w:rsidRPr="00133697">
              <w:rPr>
                <w:rFonts w:ascii="GHEA Grapalat" w:hAnsi="GHEA Grapalat"/>
                <w:b/>
                <w:color w:val="000000"/>
                <w:sz w:val="24"/>
                <w:szCs w:val="24"/>
                <w:lang w:val="hy-AM"/>
              </w:rPr>
              <w:t>հավելվածի</w:t>
            </w:r>
            <w:r w:rsidRPr="00133697">
              <w:rPr>
                <w:rFonts w:ascii="GHEA Grapalat" w:hAnsi="GHEA Grapalat" w:cs="Sylfaen"/>
                <w:b/>
                <w:sz w:val="24"/>
                <w:szCs w:val="24"/>
                <w:lang w:val="hy-AM"/>
              </w:rPr>
              <w:t xml:space="preserve">» </w:t>
            </w:r>
            <w:r w:rsidRPr="00133697">
              <w:rPr>
                <w:rFonts w:ascii="GHEA Grapalat" w:hAnsi="GHEA Grapalat" w:cs="Sylfaen"/>
                <w:sz w:val="24"/>
                <w:szCs w:val="24"/>
                <w:lang w:val="hy-AM"/>
              </w:rPr>
              <w:t xml:space="preserve">բառով: Նույն կետում </w:t>
            </w:r>
            <w:r w:rsidRPr="00133697">
              <w:rPr>
                <w:rFonts w:ascii="GHEA Grapalat" w:hAnsi="GHEA Grapalat" w:cs="Sylfaen"/>
                <w:b/>
                <w:sz w:val="24"/>
                <w:szCs w:val="24"/>
                <w:lang w:val="hy-AM"/>
              </w:rPr>
              <w:t>«</w:t>
            </w:r>
            <w:r w:rsidRPr="00133697">
              <w:rPr>
                <w:rFonts w:ascii="GHEA Grapalat" w:hAnsi="GHEA Grapalat"/>
                <w:b/>
                <w:color w:val="000000"/>
                <w:sz w:val="24"/>
                <w:szCs w:val="24"/>
                <w:lang w:val="hy-AM"/>
              </w:rPr>
              <w:t>II</w:t>
            </w:r>
            <w:r w:rsidRPr="00133697">
              <w:rPr>
                <w:rFonts w:ascii="GHEA Grapalat" w:hAnsi="GHEA Grapalat"/>
                <w:b/>
                <w:color w:val="000000"/>
                <w:sz w:val="24"/>
                <w:szCs w:val="24"/>
                <w:vertAlign w:val="superscript"/>
                <w:lang w:val="hy-AM"/>
              </w:rPr>
              <w:t>0</w:t>
            </w:r>
            <w:r w:rsidRPr="00133697">
              <w:rPr>
                <w:rFonts w:ascii="GHEA Grapalat" w:hAnsi="GHEA Grapalat" w:cs="Sylfaen"/>
                <w:b/>
                <w:sz w:val="24"/>
                <w:szCs w:val="24"/>
                <w:lang w:val="hy-AM"/>
              </w:rPr>
              <w:t xml:space="preserve">» </w:t>
            </w:r>
            <w:r w:rsidRPr="00133697">
              <w:rPr>
                <w:rFonts w:ascii="GHEA Grapalat" w:hAnsi="GHEA Grapalat" w:cs="Sylfaen"/>
                <w:sz w:val="24"/>
                <w:szCs w:val="24"/>
                <w:lang w:val="hy-AM"/>
              </w:rPr>
              <w:t xml:space="preserve">տերմինը անհրաժեշտ է փոխարինել </w:t>
            </w:r>
            <w:r w:rsidRPr="00133697">
              <w:rPr>
                <w:rFonts w:ascii="GHEA Grapalat" w:hAnsi="GHEA Grapalat" w:cs="Sylfaen"/>
                <w:b/>
                <w:sz w:val="24"/>
                <w:szCs w:val="24"/>
                <w:lang w:val="hy-AM"/>
              </w:rPr>
              <w:t>«</w:t>
            </w:r>
            <w:r w:rsidRPr="00133697">
              <w:rPr>
                <w:rFonts w:ascii="GHEA Grapalat" w:hAnsi="GHEA Grapalat"/>
                <w:b/>
                <w:color w:val="000000"/>
                <w:sz w:val="24"/>
                <w:szCs w:val="24"/>
                <w:lang w:val="hy-AM"/>
              </w:rPr>
              <w:t>II</w:t>
            </w:r>
            <w:r w:rsidRPr="00133697">
              <w:rPr>
                <w:rFonts w:ascii="GHEA Grapalat" w:hAnsi="GHEA Grapalat"/>
                <w:b/>
                <w:color w:val="000000"/>
                <w:sz w:val="24"/>
                <w:szCs w:val="24"/>
                <w:vertAlign w:val="superscript"/>
                <w:lang w:val="hy-AM"/>
              </w:rPr>
              <w:t>0</w:t>
            </w:r>
            <w:r w:rsidRPr="00133697">
              <w:rPr>
                <w:rFonts w:ascii="GHEA Grapalat" w:hAnsi="GHEA Grapalat"/>
                <w:color w:val="000000"/>
                <w:sz w:val="24"/>
                <w:szCs w:val="24"/>
                <w:shd w:val="clear" w:color="auto" w:fill="FFFFFF"/>
                <w:lang w:val="hy-AM"/>
              </w:rPr>
              <w:t>-</w:t>
            </w:r>
            <w:r w:rsidRPr="00133697">
              <w:rPr>
                <w:rFonts w:ascii="GHEA Grapalat" w:hAnsi="GHEA Grapalat" w:cs="Sylfaen"/>
                <w:b/>
                <w:sz w:val="24"/>
                <w:szCs w:val="24"/>
                <w:lang w:val="hy-AM"/>
              </w:rPr>
              <w:t>»</w:t>
            </w:r>
            <w:r w:rsidR="005B7033">
              <w:rPr>
                <w:rFonts w:ascii="GHEA Grapalat" w:hAnsi="GHEA Grapalat" w:cs="Sylfaen"/>
                <w:sz w:val="24"/>
                <w:szCs w:val="24"/>
                <w:lang w:val="hy-AM"/>
              </w:rPr>
              <w:t xml:space="preserve"> </w:t>
            </w:r>
            <w:r w:rsidRPr="00133697">
              <w:rPr>
                <w:rFonts w:ascii="GHEA Grapalat" w:hAnsi="GHEA Grapalat" w:cs="Sylfaen"/>
                <w:sz w:val="24"/>
                <w:szCs w:val="24"/>
                <w:lang w:val="hy-AM"/>
              </w:rPr>
              <w:t>տերմինով:</w:t>
            </w:r>
          </w:p>
        </w:tc>
        <w:tc>
          <w:tcPr>
            <w:tcW w:w="7342" w:type="dxa"/>
          </w:tcPr>
          <w:p w:rsidR="0067707A" w:rsidRPr="0067707A" w:rsidRDefault="0067707A" w:rsidP="0067707A">
            <w:pPr>
              <w:shd w:val="clear" w:color="auto" w:fill="FFFFFF"/>
              <w:spacing w:line="360" w:lineRule="auto"/>
              <w:jc w:val="center"/>
              <w:rPr>
                <w:rFonts w:ascii="GHEA Grapalat" w:hAnsi="GHEA Grapalat"/>
                <w:b/>
                <w:color w:val="000000" w:themeColor="text1"/>
                <w:sz w:val="24"/>
                <w:szCs w:val="24"/>
                <w:lang w:val="hy-AM"/>
              </w:rPr>
            </w:pPr>
            <w:r w:rsidRPr="0067707A">
              <w:rPr>
                <w:rFonts w:ascii="GHEA Grapalat" w:hAnsi="GHEA Grapalat"/>
                <w:b/>
                <w:color w:val="000000" w:themeColor="text1"/>
                <w:sz w:val="24"/>
                <w:szCs w:val="24"/>
                <w:lang w:val="hy-AM"/>
              </w:rPr>
              <w:t>Ընդունվել է։</w:t>
            </w:r>
          </w:p>
          <w:p w:rsidR="00133697" w:rsidRDefault="0067707A" w:rsidP="00B10D2C">
            <w:pPr>
              <w:shd w:val="clear" w:color="auto" w:fill="FFFFFF"/>
              <w:spacing w:line="360" w:lineRule="auto"/>
              <w:jc w:val="both"/>
              <w:rPr>
                <w:rFonts w:ascii="GHEA Grapalat" w:eastAsia="GHEA Grapalat" w:hAnsi="GHEA Grapalat" w:cs="GHEA Grapalat"/>
                <w:b/>
                <w:sz w:val="24"/>
                <w:szCs w:val="24"/>
                <w:lang w:val="hy-AM"/>
              </w:rPr>
            </w:pPr>
            <w:r w:rsidRPr="00133697">
              <w:rPr>
                <w:rFonts w:ascii="GHEA Grapalat" w:hAnsi="GHEA Grapalat"/>
                <w:color w:val="000000" w:themeColor="text1"/>
                <w:sz w:val="24"/>
                <w:szCs w:val="24"/>
                <w:lang w:val="hy-AM"/>
              </w:rPr>
              <w:t xml:space="preserve">Նախագծի 1-ին կետի </w:t>
            </w:r>
            <w:r>
              <w:rPr>
                <w:rFonts w:ascii="GHEA Grapalat" w:hAnsi="GHEA Grapalat"/>
                <w:color w:val="000000" w:themeColor="text1"/>
                <w:sz w:val="24"/>
                <w:szCs w:val="24"/>
                <w:lang w:val="hy-AM"/>
              </w:rPr>
              <w:t>3</w:t>
            </w:r>
            <w:r w:rsidRPr="00133697">
              <w:rPr>
                <w:rFonts w:ascii="GHEA Grapalat" w:hAnsi="GHEA Grapalat"/>
                <w:color w:val="000000" w:themeColor="text1"/>
                <w:sz w:val="24"/>
                <w:szCs w:val="24"/>
                <w:lang w:val="hy-AM"/>
              </w:rPr>
              <w:t xml:space="preserve">-րդ </w:t>
            </w:r>
            <w:r w:rsidR="004E5B36">
              <w:rPr>
                <w:rFonts w:ascii="GHEA Grapalat" w:hAnsi="GHEA Grapalat"/>
                <w:color w:val="000000" w:themeColor="text1"/>
                <w:sz w:val="24"/>
                <w:szCs w:val="24"/>
                <w:lang w:val="hy-AM"/>
              </w:rPr>
              <w:t>(</w:t>
            </w:r>
            <w:r w:rsidR="004E5B36">
              <w:rPr>
                <w:rFonts w:ascii="GHEA Grapalat" w:eastAsia="GHEA Grapalat" w:hAnsi="GHEA Grapalat" w:cs="GHEA Grapalat"/>
                <w:sz w:val="24"/>
                <w:szCs w:val="24"/>
                <w:lang w:val="hy-AM"/>
              </w:rPr>
              <w:t>լրամշակված նախագծի 1-ին կետի 5-րդ</w:t>
            </w:r>
            <w:r w:rsidR="004E5B36">
              <w:rPr>
                <w:rFonts w:ascii="GHEA Grapalat" w:hAnsi="GHEA Grapalat"/>
                <w:color w:val="000000" w:themeColor="text1"/>
                <w:sz w:val="24"/>
                <w:szCs w:val="24"/>
                <w:lang w:val="hy-AM"/>
              </w:rPr>
              <w:t xml:space="preserve">) </w:t>
            </w:r>
            <w:r w:rsidRPr="00133697">
              <w:rPr>
                <w:rFonts w:ascii="GHEA Grapalat" w:hAnsi="GHEA Grapalat"/>
                <w:color w:val="000000" w:themeColor="text1"/>
                <w:sz w:val="24"/>
                <w:szCs w:val="24"/>
                <w:lang w:val="hy-AM"/>
              </w:rPr>
              <w:t>ենթակետ</w:t>
            </w:r>
            <w:r w:rsidR="00B10D2C">
              <w:rPr>
                <w:rFonts w:ascii="GHEA Grapalat" w:hAnsi="GHEA Grapalat"/>
                <w:color w:val="000000" w:themeColor="text1"/>
                <w:sz w:val="24"/>
                <w:szCs w:val="24"/>
                <w:lang w:val="hy-AM"/>
              </w:rPr>
              <w:t>ը խմբագրվել է։</w:t>
            </w:r>
            <w:r w:rsidRPr="00133697">
              <w:rPr>
                <w:rFonts w:ascii="GHEA Grapalat" w:hAnsi="GHEA Grapalat"/>
                <w:color w:val="000000"/>
                <w:sz w:val="24"/>
                <w:szCs w:val="24"/>
                <w:lang w:val="hy-AM"/>
              </w:rPr>
              <w:t xml:space="preserve"> </w:t>
            </w:r>
          </w:p>
        </w:tc>
      </w:tr>
      <w:tr w:rsidR="00133697" w:rsidRPr="00F41A0F" w:rsidTr="00604B39">
        <w:tc>
          <w:tcPr>
            <w:tcW w:w="7195" w:type="dxa"/>
          </w:tcPr>
          <w:p w:rsidR="00133697" w:rsidRPr="00133697" w:rsidRDefault="00133697" w:rsidP="00B94E5F">
            <w:pPr>
              <w:spacing w:line="360" w:lineRule="auto"/>
              <w:jc w:val="both"/>
              <w:rPr>
                <w:rFonts w:ascii="GHEA Grapalat" w:eastAsia="Times New Roman" w:hAnsi="GHEA Grapalat" w:cs="Times New Roman"/>
                <w:sz w:val="24"/>
                <w:szCs w:val="24"/>
                <w:lang w:val="hy-AM"/>
              </w:rPr>
            </w:pPr>
            <w:r w:rsidRPr="00133697">
              <w:rPr>
                <w:rFonts w:ascii="GHEA Grapalat" w:hAnsi="GHEA Grapalat" w:cs="Sylfaen"/>
                <w:sz w:val="24"/>
                <w:szCs w:val="24"/>
                <w:lang w:val="hy-AM"/>
              </w:rPr>
              <w:lastRenderedPageBreak/>
              <w:t xml:space="preserve">Առաջին դիտողությունը վերաբերում է նաև Նախագծի 1-ին կետի </w:t>
            </w:r>
            <w:r w:rsidRPr="00133697">
              <w:rPr>
                <w:rFonts w:ascii="GHEA Grapalat" w:hAnsi="GHEA Grapalat" w:cs="Sylfaen"/>
                <w:b/>
                <w:sz w:val="24"/>
                <w:szCs w:val="24"/>
                <w:lang w:val="hy-AM"/>
              </w:rPr>
              <w:t>3-7-րդ</w:t>
            </w:r>
            <w:r w:rsidRPr="00133697">
              <w:rPr>
                <w:rFonts w:ascii="GHEA Grapalat" w:hAnsi="GHEA Grapalat" w:cs="Sylfaen"/>
                <w:sz w:val="24"/>
                <w:szCs w:val="24"/>
                <w:lang w:val="hy-AM"/>
              </w:rPr>
              <w:t xml:space="preserve"> ենթակետերի վերաբերելի դրույթներին:  </w:t>
            </w:r>
          </w:p>
        </w:tc>
        <w:tc>
          <w:tcPr>
            <w:tcW w:w="7342" w:type="dxa"/>
          </w:tcPr>
          <w:p w:rsidR="0067707A" w:rsidRPr="0067707A" w:rsidRDefault="0067707A" w:rsidP="0067707A">
            <w:pPr>
              <w:shd w:val="clear" w:color="auto" w:fill="FFFFFF"/>
              <w:spacing w:line="360" w:lineRule="auto"/>
              <w:jc w:val="center"/>
              <w:rPr>
                <w:rFonts w:ascii="GHEA Grapalat" w:hAnsi="GHEA Grapalat"/>
                <w:b/>
                <w:color w:val="000000" w:themeColor="text1"/>
                <w:sz w:val="24"/>
                <w:szCs w:val="24"/>
                <w:lang w:val="hy-AM"/>
              </w:rPr>
            </w:pPr>
            <w:r w:rsidRPr="0067707A">
              <w:rPr>
                <w:rFonts w:ascii="GHEA Grapalat" w:hAnsi="GHEA Grapalat"/>
                <w:b/>
                <w:color w:val="000000" w:themeColor="text1"/>
                <w:sz w:val="24"/>
                <w:szCs w:val="24"/>
                <w:lang w:val="hy-AM"/>
              </w:rPr>
              <w:t>Ընդունվել է։</w:t>
            </w:r>
          </w:p>
          <w:p w:rsidR="00E42D82" w:rsidRPr="00703A5B" w:rsidRDefault="00E42D82" w:rsidP="00E42D82">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Բաժինների անվանումները հանվել են նախագծից և 1-ին կետի ենթակետերը վերահամարակալվել են։</w:t>
            </w:r>
          </w:p>
          <w:p w:rsidR="00133697" w:rsidRDefault="00133697" w:rsidP="00011030">
            <w:pPr>
              <w:shd w:val="clear" w:color="auto" w:fill="FFFFFF"/>
              <w:spacing w:line="360" w:lineRule="auto"/>
              <w:jc w:val="center"/>
              <w:rPr>
                <w:rFonts w:ascii="GHEA Grapalat" w:eastAsia="GHEA Grapalat" w:hAnsi="GHEA Grapalat" w:cs="GHEA Grapalat"/>
                <w:b/>
                <w:sz w:val="24"/>
                <w:szCs w:val="24"/>
                <w:lang w:val="hy-AM"/>
              </w:rPr>
            </w:pPr>
          </w:p>
        </w:tc>
      </w:tr>
      <w:tr w:rsidR="00133697" w:rsidRPr="00F41A0F" w:rsidTr="00604B39">
        <w:tc>
          <w:tcPr>
            <w:tcW w:w="7195" w:type="dxa"/>
          </w:tcPr>
          <w:p w:rsidR="00133697" w:rsidRPr="00133697" w:rsidRDefault="00133697" w:rsidP="00B94E5F">
            <w:pPr>
              <w:spacing w:line="360" w:lineRule="auto"/>
              <w:jc w:val="both"/>
              <w:rPr>
                <w:rFonts w:ascii="GHEA Grapalat" w:eastAsia="Times New Roman" w:hAnsi="GHEA Grapalat" w:cs="Times New Roman"/>
                <w:sz w:val="24"/>
                <w:szCs w:val="24"/>
                <w:lang w:val="hy-AM"/>
              </w:rPr>
            </w:pPr>
            <w:r w:rsidRPr="00402A4C">
              <w:rPr>
                <w:rFonts w:ascii="GHEA Grapalat" w:hAnsi="GHEA Grapalat" w:cs="Cambria Math"/>
                <w:color w:val="000000" w:themeColor="text1"/>
                <w:sz w:val="24"/>
                <w:szCs w:val="24"/>
                <w:lang w:val="hy-AM"/>
              </w:rPr>
              <w:t xml:space="preserve">5. </w:t>
            </w:r>
            <w:r w:rsidRPr="00402A4C">
              <w:rPr>
                <w:rFonts w:ascii="GHEA Grapalat" w:hAnsi="GHEA Grapalat" w:cs="Sylfaen"/>
                <w:color w:val="000000" w:themeColor="text1"/>
                <w:sz w:val="24"/>
                <w:szCs w:val="24"/>
                <w:lang w:val="hy-AM"/>
              </w:rPr>
              <w:t>Նախագծի</w:t>
            </w:r>
            <w:r w:rsidRPr="00402A4C">
              <w:rPr>
                <w:rFonts w:ascii="GHEA Grapalat" w:hAnsi="GHEA Grapalat" w:cs="Cambria Math"/>
                <w:color w:val="000000" w:themeColor="text1"/>
                <w:sz w:val="24"/>
                <w:szCs w:val="24"/>
                <w:lang w:val="hy-AM"/>
              </w:rPr>
              <w:t xml:space="preserve"> 1-</w:t>
            </w:r>
            <w:r w:rsidRPr="00402A4C">
              <w:rPr>
                <w:rFonts w:ascii="GHEA Grapalat" w:hAnsi="GHEA Grapalat" w:cs="Sylfaen"/>
                <w:color w:val="000000" w:themeColor="text1"/>
                <w:sz w:val="24"/>
                <w:szCs w:val="24"/>
                <w:lang w:val="hy-AM"/>
              </w:rPr>
              <w:t>ին</w:t>
            </w:r>
            <w:r w:rsidRPr="00402A4C">
              <w:rPr>
                <w:rFonts w:ascii="GHEA Grapalat" w:hAnsi="GHEA Grapalat" w:cs="Cambria Math"/>
                <w:color w:val="000000" w:themeColor="text1"/>
                <w:sz w:val="24"/>
                <w:szCs w:val="24"/>
                <w:lang w:val="hy-AM"/>
              </w:rPr>
              <w:t xml:space="preserve"> </w:t>
            </w:r>
            <w:r w:rsidRPr="00402A4C">
              <w:rPr>
                <w:rFonts w:ascii="GHEA Grapalat" w:hAnsi="GHEA Grapalat" w:cs="Sylfaen"/>
                <w:color w:val="000000" w:themeColor="text1"/>
                <w:sz w:val="24"/>
                <w:szCs w:val="24"/>
                <w:lang w:val="hy-AM"/>
              </w:rPr>
              <w:t>կետի</w:t>
            </w:r>
            <w:r w:rsidRPr="00402A4C">
              <w:rPr>
                <w:rFonts w:ascii="GHEA Grapalat" w:hAnsi="GHEA Grapalat" w:cs="Cambria Math"/>
                <w:color w:val="000000" w:themeColor="text1"/>
                <w:sz w:val="24"/>
                <w:szCs w:val="24"/>
                <w:lang w:val="hy-AM"/>
              </w:rPr>
              <w:t xml:space="preserve"> 3-</w:t>
            </w:r>
            <w:r w:rsidRPr="00402A4C">
              <w:rPr>
                <w:rFonts w:ascii="GHEA Grapalat" w:hAnsi="GHEA Grapalat" w:cs="Sylfaen"/>
                <w:color w:val="000000" w:themeColor="text1"/>
                <w:sz w:val="24"/>
                <w:szCs w:val="24"/>
                <w:lang w:val="hy-AM"/>
              </w:rPr>
              <w:t>րդ</w:t>
            </w:r>
            <w:r w:rsidRPr="00402A4C">
              <w:rPr>
                <w:rFonts w:ascii="GHEA Grapalat" w:hAnsi="GHEA Grapalat" w:cs="Cambria Math"/>
                <w:color w:val="000000" w:themeColor="text1"/>
                <w:sz w:val="24"/>
                <w:szCs w:val="24"/>
                <w:lang w:val="hy-AM"/>
              </w:rPr>
              <w:t xml:space="preserve"> </w:t>
            </w:r>
            <w:r w:rsidRPr="00402A4C">
              <w:rPr>
                <w:rFonts w:ascii="GHEA Grapalat" w:hAnsi="GHEA Grapalat" w:cs="Sylfaen"/>
                <w:color w:val="000000" w:themeColor="text1"/>
                <w:sz w:val="24"/>
                <w:szCs w:val="24"/>
                <w:lang w:val="hy-AM"/>
              </w:rPr>
              <w:t>ենթակետով առաջարկվող կարգավորումը անհրաժեշտ է վերանայել պաշտոնական ինկորպորացման խնդիրներից խուսափելու նպատակով (նախադասության միտքը ամբողջական չէ):</w:t>
            </w:r>
          </w:p>
        </w:tc>
        <w:tc>
          <w:tcPr>
            <w:tcW w:w="7342" w:type="dxa"/>
          </w:tcPr>
          <w:p w:rsidR="00AD5CA9" w:rsidRDefault="00AD5CA9" w:rsidP="00AD5CA9">
            <w:pPr>
              <w:shd w:val="clear" w:color="auto" w:fill="FFFFFF"/>
              <w:spacing w:line="360" w:lineRule="auto"/>
              <w:jc w:val="center"/>
              <w:rPr>
                <w:rFonts w:ascii="GHEA Grapalat" w:hAnsi="GHEA Grapalat"/>
                <w:b/>
                <w:color w:val="000000" w:themeColor="text1"/>
                <w:sz w:val="24"/>
                <w:szCs w:val="24"/>
                <w:lang w:val="hy-AM"/>
              </w:rPr>
            </w:pPr>
            <w:r w:rsidRPr="0067707A">
              <w:rPr>
                <w:rFonts w:ascii="GHEA Grapalat" w:hAnsi="GHEA Grapalat"/>
                <w:b/>
                <w:color w:val="000000" w:themeColor="text1"/>
                <w:sz w:val="24"/>
                <w:szCs w:val="24"/>
                <w:lang w:val="hy-AM"/>
              </w:rPr>
              <w:t>Ընդունվել է։</w:t>
            </w:r>
          </w:p>
          <w:p w:rsidR="00133697" w:rsidRDefault="00402A4C" w:rsidP="00402A4C">
            <w:pPr>
              <w:spacing w:line="360" w:lineRule="auto"/>
              <w:jc w:val="both"/>
              <w:rPr>
                <w:rFonts w:ascii="GHEA Grapalat" w:eastAsia="GHEA Grapalat" w:hAnsi="GHEA Grapalat" w:cs="GHEA Grapalat"/>
                <w:b/>
                <w:sz w:val="24"/>
                <w:szCs w:val="24"/>
                <w:lang w:val="hy-AM"/>
              </w:rPr>
            </w:pPr>
            <w:r w:rsidRPr="00402A4C">
              <w:rPr>
                <w:rFonts w:ascii="GHEA Grapalat" w:hAnsi="GHEA Grapalat" w:cs="Sylfaen"/>
                <w:sz w:val="24"/>
                <w:szCs w:val="24"/>
                <w:lang w:val="hy-AM"/>
              </w:rPr>
              <w:t>Նախագծի</w:t>
            </w:r>
            <w:r>
              <w:rPr>
                <w:rFonts w:ascii="GHEA Grapalat" w:eastAsia="GHEA Grapalat" w:hAnsi="GHEA Grapalat" w:cs="GHEA Grapalat"/>
                <w:b/>
                <w:sz w:val="24"/>
                <w:szCs w:val="24"/>
                <w:lang w:val="hy-AM"/>
              </w:rPr>
              <w:t xml:space="preserve"> </w:t>
            </w:r>
            <w:r w:rsidRPr="00402A4C">
              <w:rPr>
                <w:rFonts w:ascii="GHEA Grapalat" w:hAnsi="GHEA Grapalat" w:cs="Cambria Math"/>
                <w:color w:val="000000" w:themeColor="text1"/>
                <w:sz w:val="24"/>
                <w:szCs w:val="24"/>
                <w:lang w:val="hy-AM"/>
              </w:rPr>
              <w:t>1-</w:t>
            </w:r>
            <w:r w:rsidRPr="00402A4C">
              <w:rPr>
                <w:rFonts w:ascii="GHEA Grapalat" w:hAnsi="GHEA Grapalat" w:cs="Sylfaen"/>
                <w:color w:val="000000" w:themeColor="text1"/>
                <w:sz w:val="24"/>
                <w:szCs w:val="24"/>
                <w:lang w:val="hy-AM"/>
              </w:rPr>
              <w:t>ին</w:t>
            </w:r>
            <w:r w:rsidRPr="00402A4C">
              <w:rPr>
                <w:rFonts w:ascii="GHEA Grapalat" w:hAnsi="GHEA Grapalat" w:cs="Cambria Math"/>
                <w:color w:val="000000" w:themeColor="text1"/>
                <w:sz w:val="24"/>
                <w:szCs w:val="24"/>
                <w:lang w:val="hy-AM"/>
              </w:rPr>
              <w:t xml:space="preserve"> </w:t>
            </w:r>
            <w:r w:rsidRPr="00402A4C">
              <w:rPr>
                <w:rFonts w:ascii="GHEA Grapalat" w:hAnsi="GHEA Grapalat" w:cs="Sylfaen"/>
                <w:color w:val="000000" w:themeColor="text1"/>
                <w:sz w:val="24"/>
                <w:szCs w:val="24"/>
                <w:lang w:val="hy-AM"/>
              </w:rPr>
              <w:t>կետի</w:t>
            </w:r>
            <w:r w:rsidRPr="00402A4C">
              <w:rPr>
                <w:rFonts w:ascii="GHEA Grapalat" w:hAnsi="GHEA Grapalat" w:cs="Cambria Math"/>
                <w:color w:val="000000" w:themeColor="text1"/>
                <w:sz w:val="24"/>
                <w:szCs w:val="24"/>
                <w:lang w:val="hy-AM"/>
              </w:rPr>
              <w:t xml:space="preserve"> </w:t>
            </w:r>
            <w:r w:rsidRPr="006A3987">
              <w:rPr>
                <w:rFonts w:ascii="GHEA Grapalat" w:hAnsi="GHEA Grapalat" w:cs="Cambria Math"/>
                <w:color w:val="000000" w:themeColor="text1"/>
                <w:sz w:val="24"/>
                <w:szCs w:val="24"/>
                <w:lang w:val="hy-AM"/>
              </w:rPr>
              <w:t>3-</w:t>
            </w:r>
            <w:r w:rsidRPr="006A3987">
              <w:rPr>
                <w:rFonts w:ascii="GHEA Grapalat" w:hAnsi="GHEA Grapalat" w:cs="Sylfaen"/>
                <w:color w:val="000000" w:themeColor="text1"/>
                <w:sz w:val="24"/>
                <w:szCs w:val="24"/>
                <w:lang w:val="hy-AM"/>
              </w:rPr>
              <w:t>րդ</w:t>
            </w:r>
            <w:r w:rsidRPr="006A3987">
              <w:rPr>
                <w:rFonts w:ascii="GHEA Grapalat" w:hAnsi="GHEA Grapalat" w:cs="Cambria Math"/>
                <w:color w:val="000000" w:themeColor="text1"/>
                <w:sz w:val="24"/>
                <w:szCs w:val="24"/>
                <w:lang w:val="hy-AM"/>
              </w:rPr>
              <w:t xml:space="preserve"> </w:t>
            </w:r>
            <w:r w:rsidRPr="006A3987">
              <w:rPr>
                <w:rFonts w:ascii="GHEA Grapalat" w:hAnsi="GHEA Grapalat" w:cs="Sylfaen"/>
                <w:color w:val="000000" w:themeColor="text1"/>
                <w:sz w:val="24"/>
                <w:szCs w:val="24"/>
                <w:lang w:val="hy-AM"/>
              </w:rPr>
              <w:t xml:space="preserve">ենթակետում (լրամշակված նախագծի 1-ին կետի 5-րդ ենթակետ) </w:t>
            </w:r>
            <w:r w:rsidRPr="006A3987">
              <w:rPr>
                <w:rFonts w:ascii="GHEA Grapalat" w:hAnsi="GHEA Grapalat"/>
                <w:color w:val="000000"/>
                <w:sz w:val="24"/>
                <w:szCs w:val="24"/>
                <w:lang w:val="hy-AM"/>
              </w:rPr>
              <w:t>«II</w:t>
            </w:r>
            <w:r w:rsidRPr="006A3987">
              <w:rPr>
                <w:rFonts w:ascii="GHEA Grapalat" w:hAnsi="GHEA Grapalat"/>
                <w:color w:val="000000"/>
                <w:sz w:val="24"/>
                <w:szCs w:val="24"/>
                <w:vertAlign w:val="superscript"/>
                <w:lang w:val="hy-AM"/>
              </w:rPr>
              <w:t>0</w:t>
            </w:r>
            <w:r w:rsidRPr="006A3987">
              <w:rPr>
                <w:rFonts w:ascii="GHEA Grapalat" w:hAnsi="GHEA Grapalat"/>
                <w:color w:val="000000"/>
                <w:sz w:val="24"/>
                <w:szCs w:val="24"/>
                <w:lang w:val="hy-AM"/>
              </w:rPr>
              <w:t>» բառը փոխարինվել է «II</w:t>
            </w:r>
            <w:r w:rsidRPr="006A3987">
              <w:rPr>
                <w:rFonts w:ascii="GHEA Grapalat" w:hAnsi="GHEA Grapalat"/>
                <w:color w:val="000000"/>
                <w:sz w:val="24"/>
                <w:szCs w:val="24"/>
                <w:vertAlign w:val="superscript"/>
                <w:lang w:val="hy-AM"/>
              </w:rPr>
              <w:t>0</w:t>
            </w:r>
            <w:r w:rsidRPr="006A3987">
              <w:rPr>
                <w:rFonts w:ascii="GHEA Grapalat" w:hAnsi="GHEA Grapalat"/>
                <w:color w:val="000000"/>
                <w:sz w:val="24"/>
                <w:szCs w:val="24"/>
                <w:lang w:val="hy-AM"/>
              </w:rPr>
              <w:t>-» բառով։</w:t>
            </w:r>
          </w:p>
        </w:tc>
      </w:tr>
      <w:tr w:rsidR="00133697" w:rsidRPr="00F41A0F" w:rsidTr="00604B39">
        <w:tc>
          <w:tcPr>
            <w:tcW w:w="7195" w:type="dxa"/>
          </w:tcPr>
          <w:p w:rsidR="00133697" w:rsidRPr="00133697" w:rsidRDefault="00133697" w:rsidP="00B94E5F">
            <w:pPr>
              <w:spacing w:line="360" w:lineRule="auto"/>
              <w:jc w:val="both"/>
              <w:rPr>
                <w:rFonts w:ascii="GHEA Grapalat" w:eastAsia="Times New Roman" w:hAnsi="GHEA Grapalat" w:cs="Times New Roman"/>
                <w:sz w:val="24"/>
                <w:szCs w:val="24"/>
                <w:lang w:val="hy-AM"/>
              </w:rPr>
            </w:pPr>
            <w:r w:rsidRPr="00133697">
              <w:rPr>
                <w:rFonts w:ascii="GHEA Grapalat" w:hAnsi="GHEA Grapalat" w:cs="Sylfaen"/>
                <w:sz w:val="24"/>
                <w:szCs w:val="24"/>
                <w:lang w:val="hy-AM"/>
              </w:rPr>
              <w:t>6.Հավելվածի 1-ին կետի 6-րդ ենթակետում «</w:t>
            </w:r>
            <w:r w:rsidRPr="00133697">
              <w:rPr>
                <w:rFonts w:ascii="GHEA Grapalat" w:hAnsi="GHEA Grapalat"/>
                <w:color w:val="000000"/>
                <w:sz w:val="24"/>
                <w:szCs w:val="24"/>
                <w:lang w:val="hy-AM"/>
              </w:rPr>
              <w:t>Լյարդի</w:t>
            </w:r>
            <w:r w:rsidRPr="00133697">
              <w:rPr>
                <w:rFonts w:ascii="GHEA Grapalat" w:hAnsi="GHEA Grapalat" w:cs="Sylfaen"/>
                <w:sz w:val="24"/>
                <w:szCs w:val="24"/>
                <w:lang w:val="hy-AM"/>
              </w:rPr>
              <w:t xml:space="preserve">» բառից հետո անհրաժեշտ է լրացնել </w:t>
            </w:r>
            <w:r w:rsidRPr="00133697">
              <w:rPr>
                <w:rFonts w:ascii="GHEA Grapalat" w:hAnsi="GHEA Grapalat" w:cs="Sylfaen"/>
                <w:b/>
                <w:sz w:val="24"/>
                <w:szCs w:val="24"/>
                <w:lang w:val="hy-AM"/>
              </w:rPr>
              <w:t>«</w:t>
            </w:r>
            <w:r w:rsidRPr="00133697">
              <w:rPr>
                <w:rFonts w:ascii="GHEA Grapalat" w:hAnsi="GHEA Grapalat"/>
                <w:b/>
                <w:color w:val="000000"/>
                <w:sz w:val="24"/>
                <w:szCs w:val="24"/>
                <w:lang w:val="hy-AM"/>
              </w:rPr>
              <w:t>ցիռոզ</w:t>
            </w:r>
            <w:r w:rsidRPr="00133697">
              <w:rPr>
                <w:rFonts w:ascii="GHEA Grapalat" w:hAnsi="GHEA Grapalat" w:cs="Sylfaen"/>
                <w:b/>
                <w:sz w:val="24"/>
                <w:szCs w:val="24"/>
                <w:lang w:val="hy-AM"/>
              </w:rPr>
              <w:t xml:space="preserve">» </w:t>
            </w:r>
            <w:r w:rsidRPr="00133697">
              <w:rPr>
                <w:rFonts w:ascii="GHEA Grapalat" w:hAnsi="GHEA Grapalat" w:cs="Sylfaen"/>
                <w:sz w:val="24"/>
                <w:szCs w:val="24"/>
                <w:lang w:val="hy-AM"/>
              </w:rPr>
              <w:t>բառը:</w:t>
            </w:r>
            <w:r w:rsidRPr="00133697">
              <w:rPr>
                <w:rFonts w:ascii="GHEA Grapalat" w:hAnsi="GHEA Grapalat" w:cs="Sylfaen"/>
                <w:sz w:val="24"/>
                <w:szCs w:val="24"/>
                <w:lang w:val="hy-AM"/>
              </w:rPr>
              <w:tab/>
            </w:r>
          </w:p>
        </w:tc>
        <w:tc>
          <w:tcPr>
            <w:tcW w:w="7342" w:type="dxa"/>
          </w:tcPr>
          <w:p w:rsidR="00003CE6" w:rsidRDefault="001D1AF6" w:rsidP="00003CE6">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p w:rsidR="00133697" w:rsidRDefault="001D1AF6" w:rsidP="00946AB2">
            <w:pPr>
              <w:spacing w:line="360" w:lineRule="auto"/>
              <w:jc w:val="both"/>
              <w:rPr>
                <w:rFonts w:ascii="GHEA Grapalat" w:eastAsia="GHEA Grapalat" w:hAnsi="GHEA Grapalat" w:cs="GHEA Grapalat"/>
                <w:b/>
                <w:sz w:val="24"/>
                <w:szCs w:val="24"/>
                <w:lang w:val="hy-AM"/>
              </w:rPr>
            </w:pPr>
            <w:r>
              <w:rPr>
                <w:rFonts w:ascii="GHEA Grapalat" w:eastAsia="Times New Roman" w:hAnsi="GHEA Grapalat" w:cs="Times New Roman"/>
                <w:sz w:val="24"/>
                <w:szCs w:val="24"/>
                <w:lang w:val="hy-AM"/>
              </w:rPr>
              <w:t>10-րդ ենթակետը խմբագրվել է։</w:t>
            </w:r>
          </w:p>
        </w:tc>
      </w:tr>
      <w:tr w:rsidR="00133697" w:rsidRPr="00F41A0F" w:rsidTr="00604B39">
        <w:tc>
          <w:tcPr>
            <w:tcW w:w="7195" w:type="dxa"/>
          </w:tcPr>
          <w:p w:rsidR="00133697" w:rsidRPr="00133697" w:rsidRDefault="00133697" w:rsidP="00B94E5F">
            <w:pPr>
              <w:spacing w:line="360" w:lineRule="auto"/>
              <w:jc w:val="both"/>
              <w:rPr>
                <w:rFonts w:ascii="GHEA Grapalat" w:eastAsia="Times New Roman" w:hAnsi="GHEA Grapalat" w:cs="Times New Roman"/>
                <w:sz w:val="24"/>
                <w:szCs w:val="24"/>
                <w:lang w:val="hy-AM"/>
              </w:rPr>
            </w:pPr>
            <w:r w:rsidRPr="00133697">
              <w:rPr>
                <w:rFonts w:ascii="GHEA Grapalat" w:hAnsi="GHEA Grapalat" w:cs="Sylfaen"/>
                <w:sz w:val="24"/>
                <w:szCs w:val="24"/>
                <w:lang w:val="hy-AM"/>
              </w:rPr>
              <w:t xml:space="preserve">7.Հավելվածի 1-ին կետի 8-րդ ենթակետում </w:t>
            </w:r>
            <w:r w:rsidRPr="00133697">
              <w:rPr>
                <w:rFonts w:ascii="GHEA Grapalat" w:hAnsi="GHEA Grapalat"/>
                <w:color w:val="000000"/>
                <w:sz w:val="24"/>
                <w:szCs w:val="24"/>
                <w:lang w:val="hy-AM"/>
              </w:rPr>
              <w:t xml:space="preserve">«10.ԱԿՆԱԲՈՒԺԱԿԱՆ ՀԻՎԱՆԴՈՒԹՅՈՒՆՆԵՐ» բաժնի՝ </w:t>
            </w:r>
            <w:r w:rsidRPr="00133697">
              <w:rPr>
                <w:rFonts w:ascii="GHEA Grapalat" w:hAnsi="GHEA Grapalat" w:cs="Sylfaen"/>
                <w:color w:val="000000"/>
                <w:sz w:val="24"/>
                <w:szCs w:val="24"/>
                <w:lang w:val="hy-AM"/>
              </w:rPr>
              <w:t>ա</w:t>
            </w:r>
            <w:r w:rsidRPr="00133697">
              <w:rPr>
                <w:rFonts w:ascii="GHEA Grapalat" w:hAnsi="GHEA Grapalat"/>
                <w:color w:val="000000"/>
                <w:sz w:val="24"/>
                <w:szCs w:val="24"/>
                <w:lang w:val="hy-AM"/>
              </w:rPr>
              <w:t>) 29-րդ կետը շարադրել հետևյալ խմբագրությամբ.»»</w:t>
            </w:r>
            <w:r w:rsidRPr="00133697">
              <w:rPr>
                <w:rFonts w:ascii="GHEA Grapalat" w:hAnsi="GHEA Grapalat" w:cs="Sylfaen"/>
                <w:sz w:val="24"/>
                <w:szCs w:val="24"/>
                <w:lang w:val="hy-AM"/>
              </w:rPr>
              <w:tab/>
              <w:t xml:space="preserve"> բառերը անհրաժեշտ է փոխարինել </w:t>
            </w:r>
            <w:r w:rsidRPr="00133697">
              <w:rPr>
                <w:rFonts w:ascii="GHEA Grapalat" w:hAnsi="GHEA Grapalat"/>
                <w:b/>
                <w:color w:val="000000"/>
                <w:sz w:val="24"/>
                <w:szCs w:val="24"/>
                <w:lang w:val="hy-AM"/>
              </w:rPr>
              <w:t>«հավելվածի</w:t>
            </w:r>
            <w:r w:rsidRPr="00133697">
              <w:rPr>
                <w:rFonts w:ascii="GHEA Grapalat" w:hAnsi="GHEA Grapalat" w:cs="Sylfaen"/>
                <w:b/>
                <w:sz w:val="24"/>
                <w:szCs w:val="24"/>
                <w:lang w:val="hy-AM"/>
              </w:rPr>
              <w:t xml:space="preserve"> 29-րդ, 31 և 32-րդ կետերը շարադրել նոր խմբագրությամբ</w:t>
            </w:r>
            <w:r w:rsidRPr="00133697">
              <w:rPr>
                <w:rFonts w:ascii="GHEA Grapalat" w:hAnsi="GHEA Grapalat"/>
                <w:b/>
                <w:color w:val="000000"/>
                <w:sz w:val="24"/>
                <w:szCs w:val="24"/>
                <w:lang w:val="hy-AM"/>
              </w:rPr>
              <w:t>»</w:t>
            </w:r>
            <w:r w:rsidRPr="00133697">
              <w:rPr>
                <w:rFonts w:ascii="GHEA Grapalat" w:hAnsi="GHEA Grapalat" w:cs="Sylfaen"/>
                <w:sz w:val="24"/>
                <w:szCs w:val="24"/>
                <w:lang w:val="hy-AM"/>
              </w:rPr>
              <w:t xml:space="preserve"> բառերով, իսկ նույն ենթակետի «բ» պարբերությունը անհրաժեշտ է հանել: </w:t>
            </w:r>
          </w:p>
        </w:tc>
        <w:tc>
          <w:tcPr>
            <w:tcW w:w="7342" w:type="dxa"/>
          </w:tcPr>
          <w:p w:rsidR="00631A0F" w:rsidRDefault="00631A0F" w:rsidP="00631A0F">
            <w:pPr>
              <w:shd w:val="clear" w:color="auto" w:fill="FFFFFF"/>
              <w:spacing w:line="360" w:lineRule="auto"/>
              <w:jc w:val="center"/>
              <w:rPr>
                <w:rFonts w:ascii="GHEA Grapalat" w:hAnsi="GHEA Grapalat"/>
                <w:b/>
                <w:color w:val="000000" w:themeColor="text1"/>
                <w:sz w:val="24"/>
                <w:szCs w:val="24"/>
                <w:lang w:val="hy-AM"/>
              </w:rPr>
            </w:pPr>
            <w:r w:rsidRPr="0067707A">
              <w:rPr>
                <w:rFonts w:ascii="GHEA Grapalat" w:hAnsi="GHEA Grapalat"/>
                <w:b/>
                <w:color w:val="000000" w:themeColor="text1"/>
                <w:sz w:val="24"/>
                <w:szCs w:val="24"/>
                <w:lang w:val="hy-AM"/>
              </w:rPr>
              <w:t>Ընդունվել է։</w:t>
            </w:r>
          </w:p>
          <w:p w:rsidR="00133697" w:rsidRDefault="0067231C" w:rsidP="0067231C">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cs="Sylfaen"/>
                <w:sz w:val="24"/>
                <w:szCs w:val="24"/>
                <w:lang w:val="hy-AM"/>
              </w:rPr>
              <w:t xml:space="preserve">Նախագծի համապատասխան դրույթը </w:t>
            </w:r>
            <w:r>
              <w:rPr>
                <w:rFonts w:ascii="GHEA Grapalat" w:eastAsia="GHEA Grapalat" w:hAnsi="GHEA Grapalat" w:cs="GHEA Grapalat"/>
                <w:sz w:val="24"/>
                <w:szCs w:val="24"/>
                <w:lang w:val="hy-AM"/>
              </w:rPr>
              <w:t xml:space="preserve">(լրամշակված նախագծի 1-ին կետի 15-րդ և 16-րդ ենթակետեր) </w:t>
            </w:r>
            <w:r>
              <w:rPr>
                <w:rFonts w:ascii="GHEA Grapalat" w:hAnsi="GHEA Grapalat" w:cs="Sylfaen"/>
                <w:sz w:val="24"/>
                <w:szCs w:val="24"/>
                <w:lang w:val="hy-AM"/>
              </w:rPr>
              <w:t xml:space="preserve">խմբագրվել է։ </w:t>
            </w:r>
          </w:p>
        </w:tc>
      </w:tr>
      <w:tr w:rsidR="00A72E0F" w:rsidRPr="00F41A0F" w:rsidTr="00604B39">
        <w:tc>
          <w:tcPr>
            <w:tcW w:w="7195" w:type="dxa"/>
          </w:tcPr>
          <w:p w:rsidR="00A72E0F" w:rsidRPr="00133697" w:rsidRDefault="00133697" w:rsidP="00B94E5F">
            <w:pPr>
              <w:spacing w:line="360" w:lineRule="auto"/>
              <w:jc w:val="both"/>
              <w:rPr>
                <w:rFonts w:ascii="GHEA Grapalat" w:eastAsia="Times New Roman" w:hAnsi="GHEA Grapalat" w:cs="Times New Roman"/>
                <w:sz w:val="24"/>
                <w:szCs w:val="24"/>
                <w:lang w:val="hy-AM"/>
              </w:rPr>
            </w:pPr>
            <w:r w:rsidRPr="00133697">
              <w:rPr>
                <w:rFonts w:ascii="GHEA Grapalat" w:eastAsia="Times New Roman" w:hAnsi="GHEA Grapalat" w:cs="Times New Roman"/>
                <w:sz w:val="24"/>
                <w:szCs w:val="24"/>
                <w:lang w:val="hy-AM"/>
              </w:rPr>
              <w:t>Նախագիծը ներկայացվել է հանրային քննարկման։</w:t>
            </w:r>
            <w:r>
              <w:rPr>
                <w:rFonts w:ascii="GHEA Grapalat" w:eastAsia="Times New Roman" w:hAnsi="GHEA Grapalat" w:cs="Times New Roman"/>
                <w:sz w:val="24"/>
                <w:szCs w:val="24"/>
                <w:lang w:val="hy-AM"/>
              </w:rPr>
              <w:t xml:space="preserve"> </w:t>
            </w:r>
          </w:p>
        </w:tc>
        <w:tc>
          <w:tcPr>
            <w:tcW w:w="7342" w:type="dxa"/>
          </w:tcPr>
          <w:p w:rsidR="00A72E0F" w:rsidRDefault="00A72E0F" w:rsidP="00011030">
            <w:pPr>
              <w:shd w:val="clear" w:color="auto" w:fill="FFFFFF"/>
              <w:spacing w:line="360" w:lineRule="auto"/>
              <w:jc w:val="center"/>
              <w:rPr>
                <w:rFonts w:ascii="GHEA Grapalat" w:eastAsia="GHEA Grapalat" w:hAnsi="GHEA Grapalat" w:cs="GHEA Grapalat"/>
                <w:b/>
                <w:sz w:val="24"/>
                <w:szCs w:val="24"/>
                <w:lang w:val="hy-AM"/>
              </w:rPr>
            </w:pPr>
          </w:p>
        </w:tc>
      </w:tr>
      <w:tr w:rsidR="00450527" w:rsidRPr="00B5272F" w:rsidTr="00604B39">
        <w:tc>
          <w:tcPr>
            <w:tcW w:w="7195" w:type="dxa"/>
          </w:tcPr>
          <w:p w:rsidR="00450527" w:rsidRPr="00450527" w:rsidRDefault="00450527" w:rsidP="00450527">
            <w:pPr>
              <w:spacing w:line="360" w:lineRule="auto"/>
              <w:jc w:val="center"/>
              <w:rPr>
                <w:rFonts w:ascii="GHEA Grapalat" w:eastAsia="Times New Roman" w:hAnsi="GHEA Grapalat" w:cs="Times New Roman"/>
                <w:sz w:val="24"/>
                <w:szCs w:val="24"/>
                <w:lang w:val="hy-AM"/>
              </w:rPr>
            </w:pPr>
            <w:r w:rsidRPr="00450527">
              <w:rPr>
                <w:rFonts w:ascii="GHEA Grapalat" w:eastAsia="Times New Roman" w:hAnsi="GHEA Grapalat" w:cs="Times New Roman"/>
                <w:sz w:val="24"/>
                <w:szCs w:val="24"/>
                <w:lang w:val="hy-AM"/>
              </w:rPr>
              <w:t xml:space="preserve">4. </w:t>
            </w:r>
            <w:r w:rsidRPr="00450527">
              <w:rPr>
                <w:rFonts w:ascii="GHEA Grapalat" w:eastAsia="Times New Roman" w:hAnsi="GHEA Grapalat" w:cs="Times New Roman"/>
                <w:b/>
                <w:sz w:val="24"/>
                <w:szCs w:val="24"/>
                <w:lang w:val="hy-AM"/>
              </w:rPr>
              <w:t>Վարչապետի աշխատակազմի սոցիալական հարցերի վարչության եզրակացություն</w:t>
            </w:r>
          </w:p>
        </w:tc>
        <w:tc>
          <w:tcPr>
            <w:tcW w:w="7342" w:type="dxa"/>
          </w:tcPr>
          <w:p w:rsidR="00450527" w:rsidRDefault="00F41A0F"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10.01.2025 թ․ թիվ </w:t>
            </w:r>
            <w:r w:rsidRPr="00F41A0F">
              <w:rPr>
                <w:rFonts w:ascii="GHEA Grapalat" w:eastAsia="GHEA Grapalat" w:hAnsi="GHEA Grapalat" w:cs="GHEA Grapalat"/>
                <w:b/>
                <w:sz w:val="24"/>
                <w:szCs w:val="24"/>
                <w:lang w:val="hy-AM"/>
              </w:rPr>
              <w:t>02/11.4/614-2025</w:t>
            </w:r>
            <w:r>
              <w:rPr>
                <w:rFonts w:ascii="GHEA Grapalat" w:eastAsia="GHEA Grapalat" w:hAnsi="GHEA Grapalat" w:cs="GHEA Grapalat"/>
                <w:b/>
                <w:sz w:val="24"/>
                <w:szCs w:val="24"/>
                <w:lang w:val="hy-AM"/>
              </w:rPr>
              <w:t xml:space="preserve"> </w:t>
            </w:r>
          </w:p>
        </w:tc>
      </w:tr>
      <w:tr w:rsidR="00450527" w:rsidRPr="00F41A0F" w:rsidTr="00604B39">
        <w:tc>
          <w:tcPr>
            <w:tcW w:w="7195" w:type="dxa"/>
          </w:tcPr>
          <w:p w:rsidR="00450527" w:rsidRPr="00450527" w:rsidRDefault="00450527" w:rsidP="00450527">
            <w:pPr>
              <w:spacing w:line="360" w:lineRule="auto"/>
              <w:jc w:val="both"/>
              <w:rPr>
                <w:rFonts w:ascii="GHEA Grapalat" w:eastAsia="Times New Roman" w:hAnsi="GHEA Grapalat" w:cs="Times New Roman"/>
                <w:sz w:val="24"/>
                <w:szCs w:val="24"/>
                <w:lang w:val="hy-AM"/>
              </w:rPr>
            </w:pPr>
            <w:r w:rsidRPr="00450527">
              <w:rPr>
                <w:rFonts w:ascii="GHEA Grapalat" w:eastAsia="Times New Roman" w:hAnsi="GHEA Grapalat" w:cs="Times New Roman"/>
                <w:sz w:val="24"/>
                <w:szCs w:val="24"/>
                <w:lang w:val="hy-AM"/>
              </w:rPr>
              <w:lastRenderedPageBreak/>
              <w:t>1. 1-ին ենթակետն անհրաժեշտ է համապատասխանեցնել «Նորմատիվ իրավական ակտերի մասին» օրենքով սահմանված իրավական տեխնիկայի պահանջներին: Մասնավորապես, նախատեսվում է նոր խմբագրությամբ շարադրել կետերը, սակայն շարադրված են ենթակետեր:</w:t>
            </w:r>
          </w:p>
        </w:tc>
        <w:tc>
          <w:tcPr>
            <w:tcW w:w="7342" w:type="dxa"/>
          </w:tcPr>
          <w:p w:rsidR="00450527" w:rsidRDefault="00C32283"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C32283" w:rsidRPr="00E62CE2" w:rsidRDefault="00C32283" w:rsidP="00EA5D83">
            <w:pPr>
              <w:shd w:val="clear" w:color="auto" w:fill="FFFFFF"/>
              <w:spacing w:line="360" w:lineRule="auto"/>
              <w:jc w:val="both"/>
              <w:rPr>
                <w:rFonts w:ascii="GHEA Grapalat" w:eastAsia="GHEA Grapalat" w:hAnsi="GHEA Grapalat" w:cs="GHEA Grapalat"/>
                <w:sz w:val="24"/>
                <w:szCs w:val="24"/>
                <w:lang w:val="hy-AM"/>
              </w:rPr>
            </w:pPr>
            <w:r w:rsidRPr="00E62CE2">
              <w:rPr>
                <w:rFonts w:ascii="GHEA Grapalat" w:eastAsia="GHEA Grapalat" w:hAnsi="GHEA Grapalat" w:cs="GHEA Grapalat"/>
                <w:sz w:val="24"/>
                <w:szCs w:val="24"/>
                <w:lang w:val="hy-AM"/>
              </w:rPr>
              <w:t xml:space="preserve">Նախագծի 1-ին կետի 1-ին ենթակետում </w:t>
            </w:r>
            <w:r w:rsidR="00EA5D83">
              <w:rPr>
                <w:rFonts w:ascii="GHEA Grapalat" w:eastAsia="GHEA Grapalat" w:hAnsi="GHEA Grapalat" w:cs="GHEA Grapalat"/>
                <w:sz w:val="24"/>
                <w:szCs w:val="24"/>
                <w:lang w:val="hy-AM"/>
              </w:rPr>
              <w:t>համապատ</w:t>
            </w:r>
            <w:r w:rsidRPr="00E62CE2">
              <w:rPr>
                <w:rFonts w:ascii="GHEA Grapalat" w:eastAsia="GHEA Grapalat" w:hAnsi="GHEA Grapalat" w:cs="GHEA Grapalat"/>
                <w:sz w:val="24"/>
                <w:szCs w:val="24"/>
                <w:lang w:val="hy-AM"/>
              </w:rPr>
              <w:t>ասխան փոփոխություններ</w:t>
            </w:r>
            <w:r w:rsidR="00EA5D83">
              <w:rPr>
                <w:rFonts w:ascii="GHEA Grapalat" w:eastAsia="GHEA Grapalat" w:hAnsi="GHEA Grapalat" w:cs="GHEA Grapalat"/>
                <w:sz w:val="24"/>
                <w:szCs w:val="24"/>
                <w:lang w:val="hy-AM"/>
              </w:rPr>
              <w:t>ը կատարվել են։</w:t>
            </w:r>
          </w:p>
        </w:tc>
      </w:tr>
      <w:tr w:rsidR="00450527" w:rsidRPr="00144169" w:rsidTr="00604B39">
        <w:tc>
          <w:tcPr>
            <w:tcW w:w="7195" w:type="dxa"/>
          </w:tcPr>
          <w:p w:rsidR="00450527" w:rsidRPr="00450527" w:rsidRDefault="00450527" w:rsidP="00450527">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450527">
              <w:rPr>
                <w:rFonts w:ascii="GHEA Grapalat" w:eastAsia="Times New Roman" w:hAnsi="GHEA Grapalat" w:cs="Times New Roman"/>
                <w:sz w:val="24"/>
                <w:szCs w:val="24"/>
                <w:lang w:val="hy-AM"/>
              </w:rPr>
              <w:t>6-րդ ենթակետով առաջարկվող լրացումն իմաստային առումով վերանայման կարիք ունի, քանի որ անհասկանալի է, թե լրացումն ինչին է ուղղված:</w:t>
            </w:r>
          </w:p>
        </w:tc>
        <w:tc>
          <w:tcPr>
            <w:tcW w:w="7342" w:type="dxa"/>
          </w:tcPr>
          <w:p w:rsidR="00450527" w:rsidRDefault="00144169"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144169" w:rsidRDefault="00144169" w:rsidP="00A90AA9">
            <w:pPr>
              <w:shd w:val="clear" w:color="auto" w:fill="FFFFFF"/>
              <w:spacing w:line="360" w:lineRule="auto"/>
              <w:jc w:val="both"/>
              <w:rPr>
                <w:rFonts w:ascii="GHEA Grapalat" w:eastAsia="GHEA Grapalat" w:hAnsi="GHEA Grapalat" w:cs="GHEA Grapalat"/>
                <w:b/>
                <w:sz w:val="24"/>
                <w:szCs w:val="24"/>
                <w:lang w:val="hy-AM"/>
              </w:rPr>
            </w:pPr>
            <w:r w:rsidRPr="00E62CE2">
              <w:rPr>
                <w:rFonts w:ascii="GHEA Grapalat" w:eastAsia="GHEA Grapalat" w:hAnsi="GHEA Grapalat" w:cs="GHEA Grapalat"/>
                <w:sz w:val="24"/>
                <w:szCs w:val="24"/>
                <w:lang w:val="hy-AM"/>
              </w:rPr>
              <w:t>Նախագծի 1-ին կետի</w:t>
            </w:r>
            <w:r>
              <w:rPr>
                <w:rFonts w:ascii="GHEA Grapalat" w:eastAsia="GHEA Grapalat" w:hAnsi="GHEA Grapalat" w:cs="GHEA Grapalat"/>
                <w:sz w:val="24"/>
                <w:szCs w:val="24"/>
                <w:lang w:val="hy-AM"/>
              </w:rPr>
              <w:t xml:space="preserve"> 6</w:t>
            </w:r>
            <w:r w:rsidRPr="00E62CE2">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րդ</w:t>
            </w:r>
            <w:r w:rsidRPr="00E62CE2">
              <w:rPr>
                <w:rFonts w:ascii="GHEA Grapalat" w:eastAsia="GHEA Grapalat" w:hAnsi="GHEA Grapalat" w:cs="GHEA Grapalat"/>
                <w:sz w:val="24"/>
                <w:szCs w:val="24"/>
                <w:lang w:val="hy-AM"/>
              </w:rPr>
              <w:t xml:space="preserve"> ենթակետ</w:t>
            </w:r>
            <w:r>
              <w:rPr>
                <w:rFonts w:ascii="GHEA Grapalat" w:eastAsia="GHEA Grapalat" w:hAnsi="GHEA Grapalat" w:cs="GHEA Grapalat"/>
                <w:sz w:val="24"/>
                <w:szCs w:val="24"/>
                <w:lang w:val="hy-AM"/>
              </w:rPr>
              <w:t>ը խմբագրվել է։</w:t>
            </w:r>
            <w:r>
              <w:rPr>
                <w:rFonts w:ascii="GHEA Grapalat" w:eastAsia="GHEA Grapalat" w:hAnsi="GHEA Grapalat" w:cs="GHEA Grapalat"/>
                <w:b/>
                <w:sz w:val="24"/>
                <w:szCs w:val="24"/>
                <w:lang w:val="hy-AM"/>
              </w:rPr>
              <w:t xml:space="preserve"> </w:t>
            </w:r>
          </w:p>
          <w:p w:rsidR="00144169" w:rsidRDefault="00144169" w:rsidP="00A90AA9">
            <w:pPr>
              <w:shd w:val="clear" w:color="auto" w:fill="FFFFFF"/>
              <w:spacing w:line="360" w:lineRule="auto"/>
              <w:jc w:val="both"/>
              <w:rPr>
                <w:rFonts w:ascii="GHEA Grapalat" w:eastAsia="GHEA Grapalat" w:hAnsi="GHEA Grapalat" w:cs="GHEA Grapalat"/>
                <w:b/>
                <w:sz w:val="24"/>
                <w:szCs w:val="24"/>
                <w:lang w:val="hy-AM"/>
              </w:rPr>
            </w:pPr>
          </w:p>
        </w:tc>
      </w:tr>
      <w:tr w:rsidR="00450527" w:rsidRPr="00F41A0F" w:rsidTr="00604B39">
        <w:tc>
          <w:tcPr>
            <w:tcW w:w="7195" w:type="dxa"/>
          </w:tcPr>
          <w:p w:rsidR="00450527" w:rsidRPr="00450527" w:rsidRDefault="00450527" w:rsidP="00450527">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w:t>
            </w:r>
            <w:r w:rsidRPr="00450527">
              <w:rPr>
                <w:rFonts w:ascii="GHEA Grapalat" w:eastAsia="Times New Roman" w:hAnsi="GHEA Grapalat" w:cs="Times New Roman"/>
                <w:sz w:val="24"/>
                <w:szCs w:val="24"/>
                <w:lang w:val="hy-AM"/>
              </w:rPr>
              <w:t>10-րդ ենթակետի փոփոխության արդյունքում կրկվում է «լյարդի ցիռոզ» ախտանիշը:</w:t>
            </w:r>
          </w:p>
        </w:tc>
        <w:tc>
          <w:tcPr>
            <w:tcW w:w="7342" w:type="dxa"/>
          </w:tcPr>
          <w:p w:rsidR="00EF4799" w:rsidRDefault="00EF4799" w:rsidP="00EF4799">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450527" w:rsidRDefault="00E14C04" w:rsidP="00E14C04">
            <w:pPr>
              <w:shd w:val="clear" w:color="auto" w:fill="FFFFFF"/>
              <w:spacing w:line="360" w:lineRule="auto"/>
              <w:jc w:val="both"/>
              <w:rPr>
                <w:rFonts w:ascii="GHEA Grapalat" w:eastAsia="GHEA Grapalat" w:hAnsi="GHEA Grapalat" w:cs="GHEA Grapalat"/>
                <w:b/>
                <w:sz w:val="24"/>
                <w:szCs w:val="24"/>
                <w:lang w:val="hy-AM"/>
              </w:rPr>
            </w:pPr>
            <w:r>
              <w:rPr>
                <w:rFonts w:ascii="GHEA Grapalat" w:eastAsia="Times New Roman" w:hAnsi="GHEA Grapalat" w:cs="Times New Roman"/>
                <w:sz w:val="24"/>
                <w:szCs w:val="24"/>
                <w:lang w:val="hy-AM"/>
              </w:rPr>
              <w:t>10-րդ ենթակետը խմբագրվել է։</w:t>
            </w:r>
          </w:p>
        </w:tc>
      </w:tr>
      <w:tr w:rsidR="00450527" w:rsidRPr="00F41A0F" w:rsidTr="00604B39">
        <w:tc>
          <w:tcPr>
            <w:tcW w:w="7195" w:type="dxa"/>
          </w:tcPr>
          <w:p w:rsidR="00450527" w:rsidRPr="00450527" w:rsidRDefault="00450527" w:rsidP="00450527">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w:t>
            </w:r>
            <w:r w:rsidRPr="00450527">
              <w:rPr>
                <w:rFonts w:ascii="GHEA Grapalat" w:eastAsia="Times New Roman" w:hAnsi="GHEA Grapalat" w:cs="Times New Roman"/>
                <w:sz w:val="24"/>
                <w:szCs w:val="24"/>
                <w:lang w:val="hy-AM"/>
              </w:rPr>
              <w:t>13-րդ ենթակետում քննարկել հանվող բառերում «,» կետադրական նշանը թողնելու նպատակահարմարությունը:</w:t>
            </w:r>
          </w:p>
        </w:tc>
        <w:tc>
          <w:tcPr>
            <w:tcW w:w="7342" w:type="dxa"/>
          </w:tcPr>
          <w:p w:rsidR="00450527" w:rsidRDefault="00222D48"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222D48" w:rsidRPr="00222D48" w:rsidRDefault="00222D48" w:rsidP="00222D48">
            <w:pPr>
              <w:shd w:val="clear" w:color="auto" w:fill="FFFFFF"/>
              <w:spacing w:line="360" w:lineRule="auto"/>
              <w:jc w:val="both"/>
              <w:rPr>
                <w:rFonts w:ascii="GHEA Grapalat" w:eastAsia="GHEA Grapalat" w:hAnsi="GHEA Grapalat" w:cs="GHEA Grapalat"/>
                <w:sz w:val="24"/>
                <w:szCs w:val="24"/>
                <w:lang w:val="hy-AM"/>
              </w:rPr>
            </w:pPr>
            <w:r w:rsidRPr="00222D48">
              <w:rPr>
                <w:rFonts w:ascii="GHEA Grapalat" w:eastAsia="GHEA Grapalat" w:hAnsi="GHEA Grapalat" w:cs="GHEA Grapalat"/>
                <w:sz w:val="24"/>
                <w:szCs w:val="24"/>
                <w:lang w:val="hy-AM"/>
              </w:rPr>
              <w:t>Նախագծի 13-րդ ենթակետը վերանայվել է</w:t>
            </w:r>
            <w:r w:rsidR="00B73E9D">
              <w:rPr>
                <w:rFonts w:ascii="GHEA Grapalat" w:eastAsia="GHEA Grapalat" w:hAnsi="GHEA Grapalat" w:cs="GHEA Grapalat"/>
                <w:sz w:val="24"/>
                <w:szCs w:val="24"/>
                <w:lang w:val="hy-AM"/>
              </w:rPr>
              <w:t xml:space="preserve">՝ </w:t>
            </w:r>
            <w:r w:rsidR="00B73E9D" w:rsidRPr="00450527">
              <w:rPr>
                <w:rFonts w:ascii="GHEA Grapalat" w:eastAsia="Times New Roman" w:hAnsi="GHEA Grapalat" w:cs="Times New Roman"/>
                <w:sz w:val="24"/>
                <w:szCs w:val="24"/>
                <w:lang w:val="hy-AM"/>
              </w:rPr>
              <w:t>«,» կետադրական նշանը</w:t>
            </w:r>
            <w:r w:rsidR="00B73E9D" w:rsidRPr="00222D48">
              <w:rPr>
                <w:rFonts w:ascii="GHEA Grapalat" w:eastAsia="GHEA Grapalat" w:hAnsi="GHEA Grapalat" w:cs="GHEA Grapalat"/>
                <w:sz w:val="24"/>
                <w:szCs w:val="24"/>
                <w:lang w:val="hy-AM"/>
              </w:rPr>
              <w:t xml:space="preserve"> </w:t>
            </w:r>
            <w:r w:rsidR="00B73E9D">
              <w:rPr>
                <w:rFonts w:ascii="GHEA Grapalat" w:eastAsia="GHEA Grapalat" w:hAnsi="GHEA Grapalat" w:cs="GHEA Grapalat"/>
                <w:sz w:val="24"/>
                <w:szCs w:val="24"/>
                <w:lang w:val="hy-AM"/>
              </w:rPr>
              <w:t>հանվել է</w:t>
            </w:r>
            <w:r w:rsidRPr="00222D48">
              <w:rPr>
                <w:rFonts w:ascii="GHEA Grapalat" w:eastAsia="GHEA Grapalat" w:hAnsi="GHEA Grapalat" w:cs="GHEA Grapalat"/>
                <w:sz w:val="24"/>
                <w:szCs w:val="24"/>
                <w:lang w:val="hy-AM"/>
              </w:rPr>
              <w:t>։</w:t>
            </w:r>
          </w:p>
        </w:tc>
      </w:tr>
      <w:tr w:rsidR="00450527" w:rsidRPr="00F41A0F" w:rsidTr="00604B39">
        <w:tc>
          <w:tcPr>
            <w:tcW w:w="7195" w:type="dxa"/>
          </w:tcPr>
          <w:p w:rsidR="00450527" w:rsidRPr="00450527" w:rsidRDefault="00450527" w:rsidP="00450527">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D706AE">
              <w:rPr>
                <w:rFonts w:ascii="GHEA Grapalat" w:eastAsia="Times New Roman" w:hAnsi="GHEA Grapalat" w:cs="Times New Roman"/>
                <w:sz w:val="24"/>
                <w:szCs w:val="24"/>
                <w:lang w:val="hy-AM"/>
              </w:rPr>
              <w:t>. Նախագիծն անհրաժեշտ է համաձայնեցնել Կենտրոնական բանկի հետ:</w:t>
            </w:r>
          </w:p>
        </w:tc>
        <w:tc>
          <w:tcPr>
            <w:tcW w:w="7342" w:type="dxa"/>
          </w:tcPr>
          <w:p w:rsidR="00450527" w:rsidRDefault="00D706AE"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D706AE" w:rsidRPr="002A2472" w:rsidRDefault="00D706AE" w:rsidP="00C52678">
            <w:pPr>
              <w:shd w:val="clear" w:color="auto" w:fill="FFFFFF"/>
              <w:spacing w:line="360" w:lineRule="auto"/>
              <w:jc w:val="both"/>
              <w:rPr>
                <w:rFonts w:ascii="GHEA Grapalat" w:eastAsia="GHEA Grapalat" w:hAnsi="GHEA Grapalat" w:cs="GHEA Grapalat"/>
                <w:sz w:val="24"/>
                <w:szCs w:val="24"/>
                <w:lang w:val="hy-AM"/>
              </w:rPr>
            </w:pPr>
            <w:r w:rsidRPr="002A2472">
              <w:rPr>
                <w:rFonts w:ascii="GHEA Grapalat" w:eastAsia="GHEA Grapalat" w:hAnsi="GHEA Grapalat" w:cs="GHEA Grapalat"/>
                <w:sz w:val="24"/>
                <w:szCs w:val="24"/>
                <w:lang w:val="hy-AM"/>
              </w:rPr>
              <w:t xml:space="preserve">Կենտրոնական բանկից ստացվել է կարծիք (կցվում է)։ Հաշվի առնելով </w:t>
            </w:r>
            <w:r w:rsidR="005E41F5" w:rsidRPr="002A2472">
              <w:rPr>
                <w:rFonts w:ascii="GHEA Grapalat" w:eastAsia="GHEA Grapalat" w:hAnsi="GHEA Grapalat" w:cs="GHEA Grapalat"/>
                <w:sz w:val="24"/>
                <w:szCs w:val="24"/>
                <w:lang w:val="hy-AM"/>
              </w:rPr>
              <w:t>Կենտրոնական բանկից</w:t>
            </w:r>
            <w:r w:rsidR="005E41F5">
              <w:rPr>
                <w:rFonts w:ascii="GHEA Grapalat" w:eastAsia="GHEA Grapalat" w:hAnsi="GHEA Grapalat" w:cs="GHEA Grapalat"/>
                <w:sz w:val="24"/>
                <w:szCs w:val="24"/>
                <w:lang w:val="hy-AM"/>
              </w:rPr>
              <w:t xml:space="preserve"> ստացված </w:t>
            </w:r>
            <w:r w:rsidRPr="002A2472">
              <w:rPr>
                <w:rFonts w:ascii="GHEA Grapalat" w:eastAsia="GHEA Grapalat" w:hAnsi="GHEA Grapalat" w:cs="GHEA Grapalat"/>
                <w:sz w:val="24"/>
                <w:szCs w:val="24"/>
                <w:lang w:val="hy-AM"/>
              </w:rPr>
              <w:t xml:space="preserve">առաջարկությունը Նախագծի հիմնավորումը խմբագրվել </w:t>
            </w:r>
            <w:r w:rsidR="00C52678">
              <w:rPr>
                <w:rFonts w:ascii="GHEA Grapalat" w:eastAsia="GHEA Grapalat" w:hAnsi="GHEA Grapalat" w:cs="GHEA Grapalat"/>
                <w:sz w:val="24"/>
                <w:szCs w:val="24"/>
                <w:lang w:val="hy-AM"/>
              </w:rPr>
              <w:t>է</w:t>
            </w:r>
            <w:r w:rsidRPr="002A2472">
              <w:rPr>
                <w:rFonts w:ascii="GHEA Grapalat" w:eastAsia="GHEA Grapalat" w:hAnsi="GHEA Grapalat" w:cs="GHEA Grapalat"/>
                <w:sz w:val="24"/>
                <w:szCs w:val="24"/>
                <w:lang w:val="hy-AM"/>
              </w:rPr>
              <w:t>։</w:t>
            </w:r>
            <w:r w:rsidR="00D12E6F">
              <w:rPr>
                <w:rFonts w:ascii="GHEA Grapalat" w:eastAsia="GHEA Grapalat" w:hAnsi="GHEA Grapalat" w:cs="GHEA Grapalat"/>
                <w:sz w:val="24"/>
                <w:szCs w:val="24"/>
                <w:lang w:val="hy-AM"/>
              </w:rPr>
              <w:t xml:space="preserve"> </w:t>
            </w:r>
            <w:r w:rsidRPr="002A2472">
              <w:rPr>
                <w:rFonts w:ascii="GHEA Grapalat" w:eastAsia="GHEA Grapalat" w:hAnsi="GHEA Grapalat" w:cs="GHEA Grapalat"/>
                <w:sz w:val="24"/>
                <w:szCs w:val="24"/>
                <w:lang w:val="hy-AM"/>
              </w:rPr>
              <w:t xml:space="preserve"> </w:t>
            </w:r>
            <w:r w:rsidR="002A2472">
              <w:rPr>
                <w:rFonts w:ascii="GHEA Grapalat" w:eastAsia="GHEA Grapalat" w:hAnsi="GHEA Grapalat" w:cs="GHEA Grapalat"/>
                <w:sz w:val="24"/>
                <w:szCs w:val="24"/>
                <w:lang w:val="hy-AM"/>
              </w:rPr>
              <w:t xml:space="preserve"> </w:t>
            </w:r>
          </w:p>
        </w:tc>
      </w:tr>
      <w:tr w:rsidR="00450527" w:rsidRPr="00F41A0F" w:rsidTr="00604B39">
        <w:tc>
          <w:tcPr>
            <w:tcW w:w="7195" w:type="dxa"/>
          </w:tcPr>
          <w:p w:rsidR="00450527" w:rsidRPr="00450527" w:rsidRDefault="00450527" w:rsidP="00450527">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6. </w:t>
            </w:r>
            <w:r w:rsidRPr="00450527">
              <w:rPr>
                <w:rFonts w:ascii="GHEA Grapalat" w:eastAsia="Times New Roman" w:hAnsi="GHEA Grapalat" w:cs="Times New Roman"/>
                <w:sz w:val="24"/>
                <w:szCs w:val="24"/>
                <w:lang w:val="hy-AM"/>
              </w:rPr>
              <w:t>Անհրաժեշտ է ևս մեկ անգամ քննարկել և լրամշակել ամփոփաթերթը՝ հաշվի առնելով արդարադատության նախարարության դիտարկումները:</w:t>
            </w:r>
          </w:p>
        </w:tc>
        <w:tc>
          <w:tcPr>
            <w:tcW w:w="7342" w:type="dxa"/>
          </w:tcPr>
          <w:p w:rsidR="00450527" w:rsidRDefault="00251F68"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p w:rsidR="00402B60" w:rsidRPr="00402B60" w:rsidRDefault="00402B60" w:rsidP="00402B60">
            <w:pPr>
              <w:shd w:val="clear" w:color="auto" w:fill="FFFFFF"/>
              <w:spacing w:line="360" w:lineRule="auto"/>
              <w:jc w:val="both"/>
              <w:rPr>
                <w:rFonts w:ascii="GHEA Grapalat" w:eastAsia="GHEA Grapalat" w:hAnsi="GHEA Grapalat" w:cs="GHEA Grapalat"/>
                <w:sz w:val="24"/>
                <w:szCs w:val="24"/>
                <w:lang w:val="hy-AM"/>
              </w:rPr>
            </w:pPr>
            <w:r w:rsidRPr="00402B60">
              <w:rPr>
                <w:rFonts w:ascii="GHEA Grapalat" w:eastAsia="GHEA Grapalat" w:hAnsi="GHEA Grapalat" w:cs="GHEA Grapalat"/>
                <w:sz w:val="24"/>
                <w:szCs w:val="24"/>
                <w:lang w:val="hy-AM"/>
              </w:rPr>
              <w:t>Հաշվի առնելով արդարադատության նախարարության դիտարկումները՝ Նախագծի ամփոփաթերթը լրամշակվել է։</w:t>
            </w:r>
            <w:bookmarkStart w:id="0" w:name="_GoBack"/>
            <w:bookmarkEnd w:id="0"/>
          </w:p>
        </w:tc>
      </w:tr>
      <w:tr w:rsidR="00774EF5" w:rsidRPr="00402B60" w:rsidTr="00604B39">
        <w:tc>
          <w:tcPr>
            <w:tcW w:w="7195" w:type="dxa"/>
          </w:tcPr>
          <w:p w:rsidR="00774EF5" w:rsidRPr="00E45DC4" w:rsidRDefault="00774EF5" w:rsidP="00774EF5">
            <w:pPr>
              <w:pStyle w:val="ListParagraph"/>
              <w:spacing w:line="360" w:lineRule="auto"/>
              <w:jc w:val="center"/>
              <w:rPr>
                <w:rFonts w:ascii="GHEA Grapalat" w:eastAsia="Times New Roman" w:hAnsi="GHEA Grapalat" w:cs="Times New Roman"/>
                <w:b/>
                <w:sz w:val="24"/>
                <w:szCs w:val="24"/>
                <w:lang w:val="hy-AM"/>
              </w:rPr>
            </w:pPr>
            <w:r w:rsidRPr="00E45DC4">
              <w:rPr>
                <w:rFonts w:ascii="GHEA Grapalat" w:eastAsia="Times New Roman" w:hAnsi="GHEA Grapalat" w:cs="Times New Roman"/>
                <w:b/>
                <w:sz w:val="24"/>
                <w:szCs w:val="24"/>
                <w:lang w:val="hy-AM"/>
              </w:rPr>
              <w:lastRenderedPageBreak/>
              <w:t>5.Կենտրոնական բանկ</w:t>
            </w:r>
          </w:p>
        </w:tc>
        <w:tc>
          <w:tcPr>
            <w:tcW w:w="7342" w:type="dxa"/>
          </w:tcPr>
          <w:p w:rsidR="00774EF5" w:rsidRDefault="00774EF5" w:rsidP="00774EF5">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24.01.2025 թ․ թիվ </w:t>
            </w:r>
            <w:r w:rsidRPr="00774EF5">
              <w:rPr>
                <w:rFonts w:ascii="GHEA Grapalat" w:eastAsia="GHEA Grapalat" w:hAnsi="GHEA Grapalat" w:cs="GHEA Grapalat"/>
                <w:b/>
                <w:sz w:val="24"/>
                <w:szCs w:val="24"/>
                <w:lang w:val="hy-AM"/>
              </w:rPr>
              <w:t>16.2-04/59-25</w:t>
            </w:r>
            <w:r>
              <w:rPr>
                <w:rFonts w:ascii="GHEA Grapalat" w:eastAsia="GHEA Grapalat" w:hAnsi="GHEA Grapalat" w:cs="GHEA Grapalat"/>
                <w:b/>
                <w:sz w:val="24"/>
                <w:szCs w:val="24"/>
                <w:lang w:val="hy-AM"/>
              </w:rPr>
              <w:t xml:space="preserve"> </w:t>
            </w:r>
          </w:p>
        </w:tc>
      </w:tr>
      <w:tr w:rsidR="00774EF5" w:rsidRPr="00F41A0F" w:rsidTr="00604B39">
        <w:tc>
          <w:tcPr>
            <w:tcW w:w="7195" w:type="dxa"/>
          </w:tcPr>
          <w:p w:rsidR="00774EF5" w:rsidRPr="00774EF5" w:rsidRDefault="00774EF5" w:rsidP="00774EF5">
            <w:pPr>
              <w:spacing w:line="360" w:lineRule="auto"/>
              <w:jc w:val="both"/>
              <w:rPr>
                <w:rFonts w:ascii="GHEA Grapalat" w:eastAsia="Times New Roman" w:hAnsi="GHEA Grapalat" w:cs="Times New Roman"/>
                <w:sz w:val="24"/>
                <w:szCs w:val="24"/>
                <w:lang w:val="hy-AM"/>
              </w:rPr>
            </w:pPr>
            <w:r w:rsidRPr="00774EF5">
              <w:rPr>
                <w:rFonts w:ascii="GHEA Grapalat" w:eastAsia="Times New Roman" w:hAnsi="GHEA Grapalat" w:cs="Times New Roman"/>
                <w:sz w:val="24"/>
                <w:szCs w:val="24"/>
                <w:lang w:val="hy-AM"/>
              </w:rPr>
              <w:t>Հայաստանի Հանրապետության կառավարության (այսուհետ՝ Կառավարություն) 2015 թվականի սեպտեմբերի 17-ի թիվ 1070-ն որոշման մեջ փոփոխություն և լրացում կատարելու մասին նախագծի (այսուհետ՝ Նախագիծ) վերաբերյալ Հայաստանի Հանրապետության կենտրոնական բանկը (այսուհետ՝ Կենտրոնական բանկ) ներկայացնում է հետևյալ դիտարկումները։</w:t>
            </w:r>
          </w:p>
          <w:p w:rsidR="00774EF5" w:rsidRPr="00774EF5" w:rsidRDefault="00774EF5" w:rsidP="00774EF5">
            <w:pPr>
              <w:spacing w:line="360" w:lineRule="auto"/>
              <w:jc w:val="both"/>
              <w:rPr>
                <w:rFonts w:ascii="GHEA Grapalat" w:eastAsia="Times New Roman" w:hAnsi="GHEA Grapalat" w:cs="Times New Roman"/>
                <w:sz w:val="24"/>
                <w:szCs w:val="24"/>
                <w:lang w:val="hy-AM"/>
              </w:rPr>
            </w:pPr>
            <w:r w:rsidRPr="00774EF5">
              <w:rPr>
                <w:rFonts w:ascii="GHEA Grapalat" w:eastAsia="Times New Roman" w:hAnsi="GHEA Grapalat" w:cs="Times New Roman"/>
                <w:sz w:val="24"/>
                <w:szCs w:val="24"/>
                <w:lang w:val="hy-AM"/>
              </w:rPr>
              <w:t xml:space="preserve">Կենսաթոշակային բարեփոխումների նախագծման ամենավաղ փուլերից սկսած՝ առողջության առնչությամբ կենսաթոշակային միջոցների օգտագործումը մինչև կենսաթոշակի անցնելը հնարավոր է դիտվել միայն, եթե անձն ունի հիվանդություն (հիվանդությունների ցանկը սահմանում է Կառավարության լիազոր մարմինը), որի բուժման համար անհրաժեշտ առողջապահական ծախսերի չկատարման դեպքում հիվանդությունը կունենա մահացու ելք, կամ անկախ ծախսերից` այն ունի մահացու ելք: Ավելին, հետագայում այս նույն մոտեցումն անփոփոխ ամրագրվել է ներկայումս էլ ուժի մեջ գտնվող  Կառավարության 2008 թվականի նոյեմբերի 13-ի </w:t>
            </w:r>
            <w:r w:rsidRPr="00774EF5">
              <w:rPr>
                <w:rFonts w:ascii="GHEA Grapalat" w:eastAsia="Times New Roman" w:hAnsi="GHEA Grapalat" w:cs="Times New Roman"/>
                <w:sz w:val="24"/>
                <w:szCs w:val="24"/>
                <w:lang w:val="hy-AM"/>
              </w:rPr>
              <w:lastRenderedPageBreak/>
              <w:t xml:space="preserve">համար 1487-Ն որոշմամբ հաստատված «Կենսաթոշակային բարեփոխումների ծրագրի» 51-րդ կետում։ </w:t>
            </w:r>
          </w:p>
          <w:p w:rsidR="00774EF5" w:rsidRDefault="00774EF5" w:rsidP="00774EF5">
            <w:pPr>
              <w:spacing w:line="360" w:lineRule="auto"/>
              <w:jc w:val="both"/>
              <w:rPr>
                <w:rFonts w:ascii="GHEA Grapalat" w:eastAsia="Times New Roman" w:hAnsi="GHEA Grapalat" w:cs="Times New Roman"/>
                <w:sz w:val="24"/>
                <w:szCs w:val="24"/>
                <w:lang w:val="hy-AM"/>
              </w:rPr>
            </w:pPr>
            <w:r w:rsidRPr="00774EF5">
              <w:rPr>
                <w:rFonts w:ascii="GHEA Grapalat" w:eastAsia="Times New Roman" w:hAnsi="GHEA Grapalat" w:cs="Times New Roman"/>
                <w:sz w:val="24"/>
                <w:szCs w:val="24"/>
                <w:lang w:val="hy-AM"/>
              </w:rPr>
              <w:t>Հաշվի առնելով վերոգրյալը, առաջարկում ենք Նախագծի նախաբանում և կից փաստաթղթերում հստակ սահմանել, որ առաջարկվող փոփոխությունները՝ Կառավարության որոշմամբ հաստատվող հիվանդությունների ցանկը, բխում են բացառապես բարեփոխումների նախագծման ընթացքում որդեգրած սկզբունքներից և Կառավարության 2008 թվականի նոյեմբերի 13-ի համար 1487-Ն որոշմամբ հաստատված  մոտեցումներից, որի դեպքում Կենտրոնական բանկը Նախագծի առաջարկվող փոփոխությունների վերաբերյալ առարկություն չունի։</w:t>
            </w:r>
          </w:p>
        </w:tc>
        <w:tc>
          <w:tcPr>
            <w:tcW w:w="7342" w:type="dxa"/>
          </w:tcPr>
          <w:p w:rsidR="00774EF5" w:rsidRDefault="00774EF5" w:rsidP="0001103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774EF5" w:rsidRDefault="00774EF5" w:rsidP="00F2239D">
            <w:pPr>
              <w:shd w:val="clear" w:color="auto" w:fill="FFFFFF"/>
              <w:spacing w:line="360" w:lineRule="auto"/>
              <w:jc w:val="both"/>
              <w:rPr>
                <w:rFonts w:ascii="GHEA Grapalat" w:eastAsia="GHEA Grapalat" w:hAnsi="GHEA Grapalat" w:cs="GHEA Grapalat"/>
                <w:sz w:val="24"/>
                <w:szCs w:val="24"/>
                <w:lang w:val="hy-AM"/>
              </w:rPr>
            </w:pPr>
            <w:r w:rsidRPr="00B73E9D">
              <w:rPr>
                <w:rFonts w:ascii="GHEA Grapalat" w:eastAsia="GHEA Grapalat" w:hAnsi="GHEA Grapalat" w:cs="GHEA Grapalat"/>
                <w:sz w:val="24"/>
                <w:szCs w:val="24"/>
                <w:lang w:val="hy-AM"/>
              </w:rPr>
              <w:t xml:space="preserve">Նախագծի հիմնավորումը խմբագրվել </w:t>
            </w:r>
            <w:r w:rsidR="00F2239D">
              <w:rPr>
                <w:rFonts w:ascii="GHEA Grapalat" w:eastAsia="GHEA Grapalat" w:hAnsi="GHEA Grapalat" w:cs="GHEA Grapalat"/>
                <w:sz w:val="24"/>
                <w:szCs w:val="24"/>
                <w:lang w:val="hy-AM"/>
              </w:rPr>
              <w:t>է</w:t>
            </w:r>
            <w:r w:rsidRPr="00B73E9D">
              <w:rPr>
                <w:rFonts w:ascii="GHEA Grapalat" w:eastAsia="GHEA Grapalat" w:hAnsi="GHEA Grapalat" w:cs="GHEA Grapalat"/>
                <w:sz w:val="24"/>
                <w:szCs w:val="24"/>
                <w:lang w:val="hy-AM"/>
              </w:rPr>
              <w:t>։</w:t>
            </w:r>
          </w:p>
          <w:p w:rsidR="00F2239D" w:rsidRPr="00B73E9D" w:rsidRDefault="00F2239D" w:rsidP="00D025A3">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Միաժամանակ հաշվի առնելով </w:t>
            </w:r>
            <w:r w:rsidR="00D025A3">
              <w:rPr>
                <w:rFonts w:ascii="GHEA Grapalat" w:eastAsia="GHEA Grapalat" w:hAnsi="GHEA Grapalat" w:cs="GHEA Grapalat"/>
                <w:sz w:val="24"/>
                <w:szCs w:val="24"/>
                <w:lang w:val="hy-AM"/>
              </w:rPr>
              <w:t xml:space="preserve">2015 թվականի խմբագրությամբ </w:t>
            </w:r>
            <w:r>
              <w:rPr>
                <w:rFonts w:ascii="GHEA Grapalat" w:eastAsia="GHEA Grapalat" w:hAnsi="GHEA Grapalat" w:cs="GHEA Grapalat"/>
                <w:sz w:val="24"/>
                <w:szCs w:val="24"/>
                <w:lang w:val="hy-AM"/>
              </w:rPr>
              <w:t xml:space="preserve">Սահմանադրության </w:t>
            </w:r>
            <w:r w:rsidR="00D025A3">
              <w:rPr>
                <w:rFonts w:ascii="GHEA Grapalat" w:eastAsia="GHEA Grapalat" w:hAnsi="GHEA Grapalat" w:cs="GHEA Grapalat"/>
                <w:sz w:val="24"/>
                <w:szCs w:val="24"/>
                <w:lang w:val="hy-AM"/>
              </w:rPr>
              <w:t>6-րդ հոդվածի 1-ին մասը, Նախագծի նախաբանում համապատասխան լրացում չի կատարվել։</w:t>
            </w:r>
          </w:p>
        </w:tc>
      </w:tr>
    </w:tbl>
    <w:p w:rsidR="00F350A3" w:rsidRPr="00A17E64" w:rsidRDefault="00F350A3" w:rsidP="0041015A">
      <w:pPr>
        <w:spacing w:line="360" w:lineRule="auto"/>
        <w:jc w:val="both"/>
        <w:rPr>
          <w:rFonts w:ascii="GHEA Grapalat" w:hAnsi="GHEA Grapalat"/>
          <w:sz w:val="24"/>
          <w:szCs w:val="24"/>
          <w:lang w:val="hy-AM"/>
        </w:rPr>
      </w:pPr>
    </w:p>
    <w:sectPr w:rsidR="00F350A3" w:rsidRPr="00A17E64" w:rsidSect="004335F7">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AE9" w:rsidRDefault="00285AE9" w:rsidP="00794C75">
      <w:pPr>
        <w:spacing w:after="0" w:line="240" w:lineRule="auto"/>
      </w:pPr>
      <w:r>
        <w:separator/>
      </w:r>
    </w:p>
  </w:endnote>
  <w:endnote w:type="continuationSeparator" w:id="0">
    <w:p w:rsidR="00285AE9" w:rsidRDefault="00285AE9"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BF01D8">
          <w:rPr>
            <w:noProof/>
          </w:rPr>
          <w:t>10</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AE9" w:rsidRDefault="00285AE9" w:rsidP="00794C75">
      <w:pPr>
        <w:spacing w:after="0" w:line="240" w:lineRule="auto"/>
      </w:pPr>
      <w:r>
        <w:separator/>
      </w:r>
    </w:p>
  </w:footnote>
  <w:footnote w:type="continuationSeparator" w:id="0">
    <w:p w:rsidR="00285AE9" w:rsidRDefault="00285AE9"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3"/>
  </w:num>
  <w:num w:numId="8">
    <w:abstractNumId w:val="22"/>
  </w:num>
  <w:num w:numId="9">
    <w:abstractNumId w:val="19"/>
  </w:num>
  <w:num w:numId="10">
    <w:abstractNumId w:val="11"/>
  </w:num>
  <w:num w:numId="11">
    <w:abstractNumId w:val="4"/>
  </w:num>
  <w:num w:numId="12">
    <w:abstractNumId w:val="14"/>
  </w:num>
  <w:num w:numId="13">
    <w:abstractNumId w:val="12"/>
  </w:num>
  <w:num w:numId="14">
    <w:abstractNumId w:val="6"/>
  </w:num>
  <w:num w:numId="15">
    <w:abstractNumId w:val="20"/>
  </w:num>
  <w:num w:numId="16">
    <w:abstractNumId w:val="7"/>
  </w:num>
  <w:num w:numId="17">
    <w:abstractNumId w:val="3"/>
  </w:num>
  <w:num w:numId="18">
    <w:abstractNumId w:val="10"/>
  </w:num>
  <w:num w:numId="19">
    <w:abstractNumId w:val="15"/>
  </w:num>
  <w:num w:numId="20">
    <w:abstractNumId w:val="16"/>
  </w:num>
  <w:num w:numId="21">
    <w:abstractNumId w:val="1"/>
  </w:num>
  <w:num w:numId="22">
    <w:abstractNumId w:val="2"/>
  </w:num>
  <w:num w:numId="23">
    <w:abstractNumId w:val="23"/>
  </w:num>
  <w:num w:numId="24">
    <w:abstractNumId w:val="1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1C44"/>
    <w:rsid w:val="00003CE6"/>
    <w:rsid w:val="00007085"/>
    <w:rsid w:val="00011030"/>
    <w:rsid w:val="00012CC5"/>
    <w:rsid w:val="000134F0"/>
    <w:rsid w:val="00021383"/>
    <w:rsid w:val="00026288"/>
    <w:rsid w:val="00027AD6"/>
    <w:rsid w:val="0003230F"/>
    <w:rsid w:val="0003364A"/>
    <w:rsid w:val="000364D8"/>
    <w:rsid w:val="0003681C"/>
    <w:rsid w:val="00040AA1"/>
    <w:rsid w:val="000433AA"/>
    <w:rsid w:val="000442D9"/>
    <w:rsid w:val="00051006"/>
    <w:rsid w:val="00061E3D"/>
    <w:rsid w:val="00065882"/>
    <w:rsid w:val="00067089"/>
    <w:rsid w:val="00071DC1"/>
    <w:rsid w:val="0007243E"/>
    <w:rsid w:val="00077FA1"/>
    <w:rsid w:val="00081BBE"/>
    <w:rsid w:val="000826CE"/>
    <w:rsid w:val="00084975"/>
    <w:rsid w:val="00084CD5"/>
    <w:rsid w:val="00085D89"/>
    <w:rsid w:val="00087B68"/>
    <w:rsid w:val="0009426C"/>
    <w:rsid w:val="0009662D"/>
    <w:rsid w:val="00097540"/>
    <w:rsid w:val="000A0340"/>
    <w:rsid w:val="000A0894"/>
    <w:rsid w:val="000A0938"/>
    <w:rsid w:val="000A3FAE"/>
    <w:rsid w:val="000A465B"/>
    <w:rsid w:val="000A63E2"/>
    <w:rsid w:val="000C1A6F"/>
    <w:rsid w:val="000C249E"/>
    <w:rsid w:val="000C7418"/>
    <w:rsid w:val="000D195C"/>
    <w:rsid w:val="000D1FD0"/>
    <w:rsid w:val="000D3E1F"/>
    <w:rsid w:val="000D3E6B"/>
    <w:rsid w:val="000D5B6F"/>
    <w:rsid w:val="000E05E8"/>
    <w:rsid w:val="000F229C"/>
    <w:rsid w:val="000F2A93"/>
    <w:rsid w:val="00100707"/>
    <w:rsid w:val="00103551"/>
    <w:rsid w:val="001056C7"/>
    <w:rsid w:val="001071CE"/>
    <w:rsid w:val="0011132A"/>
    <w:rsid w:val="00113C2A"/>
    <w:rsid w:val="001149BA"/>
    <w:rsid w:val="001206A5"/>
    <w:rsid w:val="00127858"/>
    <w:rsid w:val="00133697"/>
    <w:rsid w:val="001336A1"/>
    <w:rsid w:val="00133A26"/>
    <w:rsid w:val="00136A6D"/>
    <w:rsid w:val="00137418"/>
    <w:rsid w:val="001405D2"/>
    <w:rsid w:val="00142B4D"/>
    <w:rsid w:val="00143BC4"/>
    <w:rsid w:val="00144169"/>
    <w:rsid w:val="00144F24"/>
    <w:rsid w:val="00146BE7"/>
    <w:rsid w:val="00146D3C"/>
    <w:rsid w:val="001531C8"/>
    <w:rsid w:val="00161096"/>
    <w:rsid w:val="00165129"/>
    <w:rsid w:val="00165C62"/>
    <w:rsid w:val="00172F4E"/>
    <w:rsid w:val="00175134"/>
    <w:rsid w:val="0017657D"/>
    <w:rsid w:val="00176E88"/>
    <w:rsid w:val="0018293B"/>
    <w:rsid w:val="00185C17"/>
    <w:rsid w:val="00192825"/>
    <w:rsid w:val="0019529F"/>
    <w:rsid w:val="00196746"/>
    <w:rsid w:val="00197F96"/>
    <w:rsid w:val="001A28AE"/>
    <w:rsid w:val="001A3002"/>
    <w:rsid w:val="001A3E25"/>
    <w:rsid w:val="001A3E44"/>
    <w:rsid w:val="001A52DD"/>
    <w:rsid w:val="001A6736"/>
    <w:rsid w:val="001B2D82"/>
    <w:rsid w:val="001B3276"/>
    <w:rsid w:val="001B5378"/>
    <w:rsid w:val="001B7910"/>
    <w:rsid w:val="001C1456"/>
    <w:rsid w:val="001C1830"/>
    <w:rsid w:val="001C2BAA"/>
    <w:rsid w:val="001D080E"/>
    <w:rsid w:val="001D0880"/>
    <w:rsid w:val="001D1AF6"/>
    <w:rsid w:val="001D5C2E"/>
    <w:rsid w:val="001E3B34"/>
    <w:rsid w:val="001E3F54"/>
    <w:rsid w:val="001E67E7"/>
    <w:rsid w:val="001F2F4C"/>
    <w:rsid w:val="001F4E7C"/>
    <w:rsid w:val="001F6081"/>
    <w:rsid w:val="00201A84"/>
    <w:rsid w:val="002071B6"/>
    <w:rsid w:val="00211036"/>
    <w:rsid w:val="00211406"/>
    <w:rsid w:val="00211CF8"/>
    <w:rsid w:val="002136A7"/>
    <w:rsid w:val="00215A56"/>
    <w:rsid w:val="00220AF6"/>
    <w:rsid w:val="00222AB9"/>
    <w:rsid w:val="00222D48"/>
    <w:rsid w:val="00226443"/>
    <w:rsid w:val="00233068"/>
    <w:rsid w:val="00233708"/>
    <w:rsid w:val="00243896"/>
    <w:rsid w:val="00246588"/>
    <w:rsid w:val="00251F68"/>
    <w:rsid w:val="00252A3E"/>
    <w:rsid w:val="00252BF6"/>
    <w:rsid w:val="00253367"/>
    <w:rsid w:val="00255942"/>
    <w:rsid w:val="00260751"/>
    <w:rsid w:val="00260CD3"/>
    <w:rsid w:val="00261CC2"/>
    <w:rsid w:val="00267781"/>
    <w:rsid w:val="0027065F"/>
    <w:rsid w:val="00272556"/>
    <w:rsid w:val="00273451"/>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A2C"/>
    <w:rsid w:val="002B6184"/>
    <w:rsid w:val="002B76F4"/>
    <w:rsid w:val="002C0D8C"/>
    <w:rsid w:val="002C1A0E"/>
    <w:rsid w:val="002C4DD0"/>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35BD"/>
    <w:rsid w:val="003170FA"/>
    <w:rsid w:val="00317615"/>
    <w:rsid w:val="003212F4"/>
    <w:rsid w:val="00325664"/>
    <w:rsid w:val="003273CC"/>
    <w:rsid w:val="00331742"/>
    <w:rsid w:val="00331B60"/>
    <w:rsid w:val="003332B9"/>
    <w:rsid w:val="003364CA"/>
    <w:rsid w:val="00340714"/>
    <w:rsid w:val="00346DEC"/>
    <w:rsid w:val="003508BF"/>
    <w:rsid w:val="00352B5D"/>
    <w:rsid w:val="0035353F"/>
    <w:rsid w:val="00353A86"/>
    <w:rsid w:val="003557C9"/>
    <w:rsid w:val="00360B63"/>
    <w:rsid w:val="00361D51"/>
    <w:rsid w:val="00363136"/>
    <w:rsid w:val="00364661"/>
    <w:rsid w:val="0036477C"/>
    <w:rsid w:val="00364B87"/>
    <w:rsid w:val="00364F7F"/>
    <w:rsid w:val="00371827"/>
    <w:rsid w:val="00374FF3"/>
    <w:rsid w:val="00381996"/>
    <w:rsid w:val="00384C84"/>
    <w:rsid w:val="003877FA"/>
    <w:rsid w:val="003905D9"/>
    <w:rsid w:val="0039076D"/>
    <w:rsid w:val="0039080F"/>
    <w:rsid w:val="00392199"/>
    <w:rsid w:val="0039599B"/>
    <w:rsid w:val="003A1B95"/>
    <w:rsid w:val="003A26D4"/>
    <w:rsid w:val="003B49BF"/>
    <w:rsid w:val="003B4B02"/>
    <w:rsid w:val="003B74F3"/>
    <w:rsid w:val="003B7601"/>
    <w:rsid w:val="003B7EED"/>
    <w:rsid w:val="003B7F98"/>
    <w:rsid w:val="003C5139"/>
    <w:rsid w:val="003D0439"/>
    <w:rsid w:val="003D60EE"/>
    <w:rsid w:val="003D7CE4"/>
    <w:rsid w:val="003E062E"/>
    <w:rsid w:val="003E205F"/>
    <w:rsid w:val="003E34A4"/>
    <w:rsid w:val="003E3D66"/>
    <w:rsid w:val="003E7723"/>
    <w:rsid w:val="003F1E26"/>
    <w:rsid w:val="003F1E5A"/>
    <w:rsid w:val="003F60CB"/>
    <w:rsid w:val="003F67CD"/>
    <w:rsid w:val="00402A4C"/>
    <w:rsid w:val="00402B60"/>
    <w:rsid w:val="00404D53"/>
    <w:rsid w:val="004079B0"/>
    <w:rsid w:val="0041015A"/>
    <w:rsid w:val="00410B32"/>
    <w:rsid w:val="004118B9"/>
    <w:rsid w:val="004133D3"/>
    <w:rsid w:val="0042247F"/>
    <w:rsid w:val="004243F5"/>
    <w:rsid w:val="00426111"/>
    <w:rsid w:val="00427ACE"/>
    <w:rsid w:val="004306BD"/>
    <w:rsid w:val="00430878"/>
    <w:rsid w:val="004309F7"/>
    <w:rsid w:val="004323D9"/>
    <w:rsid w:val="00433152"/>
    <w:rsid w:val="004335F7"/>
    <w:rsid w:val="00435F23"/>
    <w:rsid w:val="004366EF"/>
    <w:rsid w:val="00442579"/>
    <w:rsid w:val="0044331A"/>
    <w:rsid w:val="00443BE9"/>
    <w:rsid w:val="0044784E"/>
    <w:rsid w:val="00450527"/>
    <w:rsid w:val="00456498"/>
    <w:rsid w:val="0046172C"/>
    <w:rsid w:val="004677AB"/>
    <w:rsid w:val="0047020F"/>
    <w:rsid w:val="004733B5"/>
    <w:rsid w:val="00473642"/>
    <w:rsid w:val="00476539"/>
    <w:rsid w:val="00480250"/>
    <w:rsid w:val="004802A3"/>
    <w:rsid w:val="00481DB5"/>
    <w:rsid w:val="004908DE"/>
    <w:rsid w:val="00492CE7"/>
    <w:rsid w:val="00494722"/>
    <w:rsid w:val="00494FCC"/>
    <w:rsid w:val="00497C5F"/>
    <w:rsid w:val="004A02F6"/>
    <w:rsid w:val="004A1969"/>
    <w:rsid w:val="004A3345"/>
    <w:rsid w:val="004C2B95"/>
    <w:rsid w:val="004C3307"/>
    <w:rsid w:val="004C6200"/>
    <w:rsid w:val="004C78F2"/>
    <w:rsid w:val="004D36C6"/>
    <w:rsid w:val="004E0D22"/>
    <w:rsid w:val="004E4A4C"/>
    <w:rsid w:val="004E5B36"/>
    <w:rsid w:val="004F370E"/>
    <w:rsid w:val="004F40B4"/>
    <w:rsid w:val="004F58C7"/>
    <w:rsid w:val="004F7E8A"/>
    <w:rsid w:val="00502776"/>
    <w:rsid w:val="0050496E"/>
    <w:rsid w:val="00505A36"/>
    <w:rsid w:val="00506AC9"/>
    <w:rsid w:val="00507EB4"/>
    <w:rsid w:val="00510B00"/>
    <w:rsid w:val="00512658"/>
    <w:rsid w:val="005171B1"/>
    <w:rsid w:val="00517488"/>
    <w:rsid w:val="00522337"/>
    <w:rsid w:val="0052288D"/>
    <w:rsid w:val="00523BC3"/>
    <w:rsid w:val="00524BB8"/>
    <w:rsid w:val="0052644F"/>
    <w:rsid w:val="005274A7"/>
    <w:rsid w:val="00534A15"/>
    <w:rsid w:val="00535C14"/>
    <w:rsid w:val="00535EAF"/>
    <w:rsid w:val="00541DB8"/>
    <w:rsid w:val="0055180E"/>
    <w:rsid w:val="00552BFF"/>
    <w:rsid w:val="005576C1"/>
    <w:rsid w:val="00557F30"/>
    <w:rsid w:val="00565132"/>
    <w:rsid w:val="00565443"/>
    <w:rsid w:val="00566E3A"/>
    <w:rsid w:val="00567B42"/>
    <w:rsid w:val="0057206F"/>
    <w:rsid w:val="00572E0E"/>
    <w:rsid w:val="00573D75"/>
    <w:rsid w:val="005742BA"/>
    <w:rsid w:val="00574B0E"/>
    <w:rsid w:val="005762B6"/>
    <w:rsid w:val="00581483"/>
    <w:rsid w:val="00582F63"/>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2CE5"/>
    <w:rsid w:val="005C30CF"/>
    <w:rsid w:val="005C6733"/>
    <w:rsid w:val="005C7ECD"/>
    <w:rsid w:val="005D0C81"/>
    <w:rsid w:val="005D1629"/>
    <w:rsid w:val="005D5035"/>
    <w:rsid w:val="005D6364"/>
    <w:rsid w:val="005D7AEB"/>
    <w:rsid w:val="005E41F5"/>
    <w:rsid w:val="005E4352"/>
    <w:rsid w:val="005F070A"/>
    <w:rsid w:val="005F0E79"/>
    <w:rsid w:val="005F2F71"/>
    <w:rsid w:val="005F664E"/>
    <w:rsid w:val="0060095E"/>
    <w:rsid w:val="00602C10"/>
    <w:rsid w:val="00604B39"/>
    <w:rsid w:val="006052B3"/>
    <w:rsid w:val="006062BF"/>
    <w:rsid w:val="00606EA4"/>
    <w:rsid w:val="00614D09"/>
    <w:rsid w:val="00615AEF"/>
    <w:rsid w:val="00620721"/>
    <w:rsid w:val="00623286"/>
    <w:rsid w:val="00624489"/>
    <w:rsid w:val="00624862"/>
    <w:rsid w:val="00624F55"/>
    <w:rsid w:val="00631A0F"/>
    <w:rsid w:val="00632688"/>
    <w:rsid w:val="00635504"/>
    <w:rsid w:val="00641938"/>
    <w:rsid w:val="00642964"/>
    <w:rsid w:val="00643B3B"/>
    <w:rsid w:val="00646970"/>
    <w:rsid w:val="00650788"/>
    <w:rsid w:val="00650B39"/>
    <w:rsid w:val="00650EB8"/>
    <w:rsid w:val="00653216"/>
    <w:rsid w:val="00655E49"/>
    <w:rsid w:val="00661904"/>
    <w:rsid w:val="00662E1D"/>
    <w:rsid w:val="0066381D"/>
    <w:rsid w:val="006642CA"/>
    <w:rsid w:val="00664F03"/>
    <w:rsid w:val="0067043B"/>
    <w:rsid w:val="00670C68"/>
    <w:rsid w:val="006722F5"/>
    <w:rsid w:val="0067231C"/>
    <w:rsid w:val="0067707A"/>
    <w:rsid w:val="00682120"/>
    <w:rsid w:val="00682465"/>
    <w:rsid w:val="006851D2"/>
    <w:rsid w:val="00691F2E"/>
    <w:rsid w:val="00692AC7"/>
    <w:rsid w:val="00693375"/>
    <w:rsid w:val="006A000B"/>
    <w:rsid w:val="006A057D"/>
    <w:rsid w:val="006A2D22"/>
    <w:rsid w:val="006A3987"/>
    <w:rsid w:val="006A7D0A"/>
    <w:rsid w:val="006B04D0"/>
    <w:rsid w:val="006B09A6"/>
    <w:rsid w:val="006B6551"/>
    <w:rsid w:val="006C4127"/>
    <w:rsid w:val="006C5BBB"/>
    <w:rsid w:val="006C6A20"/>
    <w:rsid w:val="006D2790"/>
    <w:rsid w:val="006D537C"/>
    <w:rsid w:val="006E2857"/>
    <w:rsid w:val="006E6EC8"/>
    <w:rsid w:val="006F18A5"/>
    <w:rsid w:val="006F701D"/>
    <w:rsid w:val="00701E01"/>
    <w:rsid w:val="00702E2F"/>
    <w:rsid w:val="00703A5B"/>
    <w:rsid w:val="00716FB1"/>
    <w:rsid w:val="00720FF1"/>
    <w:rsid w:val="00725C2B"/>
    <w:rsid w:val="00727FB4"/>
    <w:rsid w:val="007345FA"/>
    <w:rsid w:val="007439A6"/>
    <w:rsid w:val="00744982"/>
    <w:rsid w:val="00746FFC"/>
    <w:rsid w:val="00750184"/>
    <w:rsid w:val="00750568"/>
    <w:rsid w:val="00750629"/>
    <w:rsid w:val="00750C5C"/>
    <w:rsid w:val="00750E93"/>
    <w:rsid w:val="00752FCA"/>
    <w:rsid w:val="007532AB"/>
    <w:rsid w:val="0075408F"/>
    <w:rsid w:val="00760217"/>
    <w:rsid w:val="00760862"/>
    <w:rsid w:val="0076271F"/>
    <w:rsid w:val="00767472"/>
    <w:rsid w:val="00770A92"/>
    <w:rsid w:val="00770CB4"/>
    <w:rsid w:val="00773EE8"/>
    <w:rsid w:val="00774EE3"/>
    <w:rsid w:val="00774EF5"/>
    <w:rsid w:val="00777B7D"/>
    <w:rsid w:val="0078086C"/>
    <w:rsid w:val="00784790"/>
    <w:rsid w:val="00785822"/>
    <w:rsid w:val="00787832"/>
    <w:rsid w:val="00794C75"/>
    <w:rsid w:val="00795A41"/>
    <w:rsid w:val="00797002"/>
    <w:rsid w:val="007A36D1"/>
    <w:rsid w:val="007B15DE"/>
    <w:rsid w:val="007B1671"/>
    <w:rsid w:val="007B19A7"/>
    <w:rsid w:val="007C5E9A"/>
    <w:rsid w:val="007C7630"/>
    <w:rsid w:val="007D148E"/>
    <w:rsid w:val="007D3EB5"/>
    <w:rsid w:val="007D70C7"/>
    <w:rsid w:val="007E02CF"/>
    <w:rsid w:val="007E241A"/>
    <w:rsid w:val="007E46AE"/>
    <w:rsid w:val="007E51CF"/>
    <w:rsid w:val="007E61FA"/>
    <w:rsid w:val="007F14EA"/>
    <w:rsid w:val="007F36F9"/>
    <w:rsid w:val="0080445A"/>
    <w:rsid w:val="00807935"/>
    <w:rsid w:val="00807DB9"/>
    <w:rsid w:val="00813387"/>
    <w:rsid w:val="008172EE"/>
    <w:rsid w:val="00817576"/>
    <w:rsid w:val="008227F2"/>
    <w:rsid w:val="00825387"/>
    <w:rsid w:val="0082553C"/>
    <w:rsid w:val="008277FC"/>
    <w:rsid w:val="00827DC3"/>
    <w:rsid w:val="00833FA6"/>
    <w:rsid w:val="0083635B"/>
    <w:rsid w:val="0084292E"/>
    <w:rsid w:val="0084639B"/>
    <w:rsid w:val="00851BA8"/>
    <w:rsid w:val="00851F12"/>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90339"/>
    <w:rsid w:val="00896035"/>
    <w:rsid w:val="008A0557"/>
    <w:rsid w:val="008A08C7"/>
    <w:rsid w:val="008A53CC"/>
    <w:rsid w:val="008B0021"/>
    <w:rsid w:val="008B1749"/>
    <w:rsid w:val="008B3392"/>
    <w:rsid w:val="008B434D"/>
    <w:rsid w:val="008B45A9"/>
    <w:rsid w:val="008B4BFE"/>
    <w:rsid w:val="008B7A6C"/>
    <w:rsid w:val="008C2E3F"/>
    <w:rsid w:val="008D14AD"/>
    <w:rsid w:val="008D183A"/>
    <w:rsid w:val="008D3FF8"/>
    <w:rsid w:val="008D51AA"/>
    <w:rsid w:val="008D5475"/>
    <w:rsid w:val="008E04E8"/>
    <w:rsid w:val="008E3DFF"/>
    <w:rsid w:val="008E78F1"/>
    <w:rsid w:val="008F1253"/>
    <w:rsid w:val="008F1FFF"/>
    <w:rsid w:val="009007ED"/>
    <w:rsid w:val="009044FD"/>
    <w:rsid w:val="00911B9C"/>
    <w:rsid w:val="00915FEE"/>
    <w:rsid w:val="00920A95"/>
    <w:rsid w:val="009220CD"/>
    <w:rsid w:val="00924144"/>
    <w:rsid w:val="00924F77"/>
    <w:rsid w:val="00927025"/>
    <w:rsid w:val="00927B3E"/>
    <w:rsid w:val="00930240"/>
    <w:rsid w:val="00930F50"/>
    <w:rsid w:val="00931AAC"/>
    <w:rsid w:val="0093333D"/>
    <w:rsid w:val="00934F3F"/>
    <w:rsid w:val="0094108B"/>
    <w:rsid w:val="00941312"/>
    <w:rsid w:val="009421B4"/>
    <w:rsid w:val="009442B0"/>
    <w:rsid w:val="00944F89"/>
    <w:rsid w:val="00946AB2"/>
    <w:rsid w:val="00950301"/>
    <w:rsid w:val="00950A6D"/>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8238A"/>
    <w:rsid w:val="00983E53"/>
    <w:rsid w:val="009843FD"/>
    <w:rsid w:val="00985443"/>
    <w:rsid w:val="00987098"/>
    <w:rsid w:val="00992EAC"/>
    <w:rsid w:val="009962BB"/>
    <w:rsid w:val="009A00A2"/>
    <w:rsid w:val="009A17A7"/>
    <w:rsid w:val="009A3412"/>
    <w:rsid w:val="009A3DB4"/>
    <w:rsid w:val="009A4BBA"/>
    <w:rsid w:val="009B54EF"/>
    <w:rsid w:val="009C2D2A"/>
    <w:rsid w:val="009C519D"/>
    <w:rsid w:val="009C5785"/>
    <w:rsid w:val="009C5AC9"/>
    <w:rsid w:val="009D2ABD"/>
    <w:rsid w:val="009D3583"/>
    <w:rsid w:val="009E168D"/>
    <w:rsid w:val="009E28DD"/>
    <w:rsid w:val="009E29D8"/>
    <w:rsid w:val="009E3B57"/>
    <w:rsid w:val="009E4D1F"/>
    <w:rsid w:val="009E5735"/>
    <w:rsid w:val="009E5EC7"/>
    <w:rsid w:val="009F02D0"/>
    <w:rsid w:val="009F0A41"/>
    <w:rsid w:val="009F1BB6"/>
    <w:rsid w:val="009F22DB"/>
    <w:rsid w:val="009F2EF5"/>
    <w:rsid w:val="009F7B97"/>
    <w:rsid w:val="00A0371C"/>
    <w:rsid w:val="00A03E91"/>
    <w:rsid w:val="00A06B33"/>
    <w:rsid w:val="00A07D9C"/>
    <w:rsid w:val="00A16E6A"/>
    <w:rsid w:val="00A17B79"/>
    <w:rsid w:val="00A17E64"/>
    <w:rsid w:val="00A2337F"/>
    <w:rsid w:val="00A234F0"/>
    <w:rsid w:val="00A27243"/>
    <w:rsid w:val="00A303D5"/>
    <w:rsid w:val="00A34422"/>
    <w:rsid w:val="00A34925"/>
    <w:rsid w:val="00A40769"/>
    <w:rsid w:val="00A4224D"/>
    <w:rsid w:val="00A43AB2"/>
    <w:rsid w:val="00A451D0"/>
    <w:rsid w:val="00A47D26"/>
    <w:rsid w:val="00A47ED9"/>
    <w:rsid w:val="00A53DDF"/>
    <w:rsid w:val="00A56C14"/>
    <w:rsid w:val="00A621AF"/>
    <w:rsid w:val="00A6523B"/>
    <w:rsid w:val="00A66763"/>
    <w:rsid w:val="00A66770"/>
    <w:rsid w:val="00A67A07"/>
    <w:rsid w:val="00A72E0F"/>
    <w:rsid w:val="00A74827"/>
    <w:rsid w:val="00A80A4F"/>
    <w:rsid w:val="00A81286"/>
    <w:rsid w:val="00A85C53"/>
    <w:rsid w:val="00A905C0"/>
    <w:rsid w:val="00A90AA9"/>
    <w:rsid w:val="00A90CBD"/>
    <w:rsid w:val="00A93E49"/>
    <w:rsid w:val="00A97C8D"/>
    <w:rsid w:val="00AA5B12"/>
    <w:rsid w:val="00AA6E05"/>
    <w:rsid w:val="00AB2567"/>
    <w:rsid w:val="00AB3730"/>
    <w:rsid w:val="00AB5206"/>
    <w:rsid w:val="00AB5B6A"/>
    <w:rsid w:val="00AC178C"/>
    <w:rsid w:val="00AC32A9"/>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C0B"/>
    <w:rsid w:val="00AE5D44"/>
    <w:rsid w:val="00AE7367"/>
    <w:rsid w:val="00AF1EA6"/>
    <w:rsid w:val="00AF50B9"/>
    <w:rsid w:val="00AF7531"/>
    <w:rsid w:val="00AF7D00"/>
    <w:rsid w:val="00B00223"/>
    <w:rsid w:val="00B00D3C"/>
    <w:rsid w:val="00B02C9E"/>
    <w:rsid w:val="00B03FD4"/>
    <w:rsid w:val="00B04432"/>
    <w:rsid w:val="00B05201"/>
    <w:rsid w:val="00B0620E"/>
    <w:rsid w:val="00B07BFA"/>
    <w:rsid w:val="00B10D2C"/>
    <w:rsid w:val="00B15124"/>
    <w:rsid w:val="00B23FC7"/>
    <w:rsid w:val="00B25691"/>
    <w:rsid w:val="00B30778"/>
    <w:rsid w:val="00B31135"/>
    <w:rsid w:val="00B315F1"/>
    <w:rsid w:val="00B3647B"/>
    <w:rsid w:val="00B500CC"/>
    <w:rsid w:val="00B52615"/>
    <w:rsid w:val="00B5272F"/>
    <w:rsid w:val="00B52870"/>
    <w:rsid w:val="00B5289D"/>
    <w:rsid w:val="00B54058"/>
    <w:rsid w:val="00B56A9F"/>
    <w:rsid w:val="00B61671"/>
    <w:rsid w:val="00B63D15"/>
    <w:rsid w:val="00B64ED2"/>
    <w:rsid w:val="00B67AB3"/>
    <w:rsid w:val="00B67E9A"/>
    <w:rsid w:val="00B717AF"/>
    <w:rsid w:val="00B73011"/>
    <w:rsid w:val="00B73E9D"/>
    <w:rsid w:val="00B7495A"/>
    <w:rsid w:val="00B75506"/>
    <w:rsid w:val="00B8000C"/>
    <w:rsid w:val="00B80171"/>
    <w:rsid w:val="00B80791"/>
    <w:rsid w:val="00B90A5D"/>
    <w:rsid w:val="00B9383A"/>
    <w:rsid w:val="00B94E5F"/>
    <w:rsid w:val="00B95131"/>
    <w:rsid w:val="00B965A2"/>
    <w:rsid w:val="00BA0021"/>
    <w:rsid w:val="00BA3C36"/>
    <w:rsid w:val="00BA4A05"/>
    <w:rsid w:val="00BA5C92"/>
    <w:rsid w:val="00BB0C7C"/>
    <w:rsid w:val="00BB1135"/>
    <w:rsid w:val="00BB4254"/>
    <w:rsid w:val="00BB50B8"/>
    <w:rsid w:val="00BC02C0"/>
    <w:rsid w:val="00BC47D3"/>
    <w:rsid w:val="00BC72F3"/>
    <w:rsid w:val="00BC7CC2"/>
    <w:rsid w:val="00BE1A0E"/>
    <w:rsid w:val="00BE1C07"/>
    <w:rsid w:val="00BE29E6"/>
    <w:rsid w:val="00BE5054"/>
    <w:rsid w:val="00BE51F2"/>
    <w:rsid w:val="00BE78BB"/>
    <w:rsid w:val="00BF01D8"/>
    <w:rsid w:val="00BF09DC"/>
    <w:rsid w:val="00BF0BAA"/>
    <w:rsid w:val="00BF0D25"/>
    <w:rsid w:val="00C029AF"/>
    <w:rsid w:val="00C02D63"/>
    <w:rsid w:val="00C1425B"/>
    <w:rsid w:val="00C15A73"/>
    <w:rsid w:val="00C243AC"/>
    <w:rsid w:val="00C2760C"/>
    <w:rsid w:val="00C30FD1"/>
    <w:rsid w:val="00C31F8E"/>
    <w:rsid w:val="00C32283"/>
    <w:rsid w:val="00C32E1F"/>
    <w:rsid w:val="00C355DC"/>
    <w:rsid w:val="00C400B0"/>
    <w:rsid w:val="00C411C9"/>
    <w:rsid w:val="00C42CA9"/>
    <w:rsid w:val="00C45DDE"/>
    <w:rsid w:val="00C52678"/>
    <w:rsid w:val="00C52862"/>
    <w:rsid w:val="00C52B1E"/>
    <w:rsid w:val="00C55406"/>
    <w:rsid w:val="00C61418"/>
    <w:rsid w:val="00C621F4"/>
    <w:rsid w:val="00C66926"/>
    <w:rsid w:val="00C74BCE"/>
    <w:rsid w:val="00C8393F"/>
    <w:rsid w:val="00C85DA8"/>
    <w:rsid w:val="00C909D5"/>
    <w:rsid w:val="00C916BA"/>
    <w:rsid w:val="00C9329C"/>
    <w:rsid w:val="00C9621A"/>
    <w:rsid w:val="00CA02CC"/>
    <w:rsid w:val="00CA4423"/>
    <w:rsid w:val="00CA5C88"/>
    <w:rsid w:val="00CB0360"/>
    <w:rsid w:val="00CB6F72"/>
    <w:rsid w:val="00CC0BB6"/>
    <w:rsid w:val="00CC18BE"/>
    <w:rsid w:val="00CC3B4E"/>
    <w:rsid w:val="00CC75C5"/>
    <w:rsid w:val="00CD7A2E"/>
    <w:rsid w:val="00CE171A"/>
    <w:rsid w:val="00CE1A73"/>
    <w:rsid w:val="00CE2742"/>
    <w:rsid w:val="00CE31DA"/>
    <w:rsid w:val="00CE629C"/>
    <w:rsid w:val="00CE6B88"/>
    <w:rsid w:val="00CE7EE7"/>
    <w:rsid w:val="00CF6EF4"/>
    <w:rsid w:val="00D01979"/>
    <w:rsid w:val="00D025A3"/>
    <w:rsid w:val="00D059D8"/>
    <w:rsid w:val="00D06B07"/>
    <w:rsid w:val="00D12D5D"/>
    <w:rsid w:val="00D12E6F"/>
    <w:rsid w:val="00D16C82"/>
    <w:rsid w:val="00D17A07"/>
    <w:rsid w:val="00D200C0"/>
    <w:rsid w:val="00D20A05"/>
    <w:rsid w:val="00D20EB2"/>
    <w:rsid w:val="00D212B1"/>
    <w:rsid w:val="00D23B14"/>
    <w:rsid w:val="00D246B1"/>
    <w:rsid w:val="00D25AF9"/>
    <w:rsid w:val="00D27508"/>
    <w:rsid w:val="00D30B4C"/>
    <w:rsid w:val="00D36C63"/>
    <w:rsid w:val="00D441EF"/>
    <w:rsid w:val="00D46367"/>
    <w:rsid w:val="00D53A2C"/>
    <w:rsid w:val="00D608B8"/>
    <w:rsid w:val="00D61E4C"/>
    <w:rsid w:val="00D63FB7"/>
    <w:rsid w:val="00D66DB7"/>
    <w:rsid w:val="00D706AE"/>
    <w:rsid w:val="00D76CDB"/>
    <w:rsid w:val="00D77619"/>
    <w:rsid w:val="00D821BE"/>
    <w:rsid w:val="00D826B8"/>
    <w:rsid w:val="00D906D6"/>
    <w:rsid w:val="00D90E16"/>
    <w:rsid w:val="00D90E80"/>
    <w:rsid w:val="00D92FC9"/>
    <w:rsid w:val="00D9479C"/>
    <w:rsid w:val="00D978B0"/>
    <w:rsid w:val="00DA1060"/>
    <w:rsid w:val="00DB1A3D"/>
    <w:rsid w:val="00DB261A"/>
    <w:rsid w:val="00DB394C"/>
    <w:rsid w:val="00DB547B"/>
    <w:rsid w:val="00DB665A"/>
    <w:rsid w:val="00DC0E2C"/>
    <w:rsid w:val="00DC69F9"/>
    <w:rsid w:val="00DC723A"/>
    <w:rsid w:val="00DD0C52"/>
    <w:rsid w:val="00DD0D0B"/>
    <w:rsid w:val="00DD15E0"/>
    <w:rsid w:val="00DD27E8"/>
    <w:rsid w:val="00DD2BF0"/>
    <w:rsid w:val="00DD6391"/>
    <w:rsid w:val="00DE325B"/>
    <w:rsid w:val="00DE6BCE"/>
    <w:rsid w:val="00DE78DC"/>
    <w:rsid w:val="00DF4284"/>
    <w:rsid w:val="00DF4850"/>
    <w:rsid w:val="00DF6B78"/>
    <w:rsid w:val="00DF7CDF"/>
    <w:rsid w:val="00E00B77"/>
    <w:rsid w:val="00E0227D"/>
    <w:rsid w:val="00E051D5"/>
    <w:rsid w:val="00E057E6"/>
    <w:rsid w:val="00E0697C"/>
    <w:rsid w:val="00E10CF7"/>
    <w:rsid w:val="00E1294A"/>
    <w:rsid w:val="00E14C04"/>
    <w:rsid w:val="00E14D0C"/>
    <w:rsid w:val="00E21842"/>
    <w:rsid w:val="00E23A94"/>
    <w:rsid w:val="00E24B03"/>
    <w:rsid w:val="00E31CED"/>
    <w:rsid w:val="00E324F6"/>
    <w:rsid w:val="00E32B6F"/>
    <w:rsid w:val="00E35757"/>
    <w:rsid w:val="00E40A61"/>
    <w:rsid w:val="00E420C0"/>
    <w:rsid w:val="00E42D82"/>
    <w:rsid w:val="00E43A19"/>
    <w:rsid w:val="00E43A49"/>
    <w:rsid w:val="00E456EE"/>
    <w:rsid w:val="00E45CF2"/>
    <w:rsid w:val="00E45DC4"/>
    <w:rsid w:val="00E478AB"/>
    <w:rsid w:val="00E51F10"/>
    <w:rsid w:val="00E520A0"/>
    <w:rsid w:val="00E55888"/>
    <w:rsid w:val="00E57045"/>
    <w:rsid w:val="00E57FF6"/>
    <w:rsid w:val="00E62CE2"/>
    <w:rsid w:val="00E64804"/>
    <w:rsid w:val="00E67BE9"/>
    <w:rsid w:val="00E70D06"/>
    <w:rsid w:val="00E7191B"/>
    <w:rsid w:val="00E7562D"/>
    <w:rsid w:val="00E80750"/>
    <w:rsid w:val="00E81AAB"/>
    <w:rsid w:val="00E93E36"/>
    <w:rsid w:val="00E9755F"/>
    <w:rsid w:val="00EA10B7"/>
    <w:rsid w:val="00EA3B15"/>
    <w:rsid w:val="00EA5D83"/>
    <w:rsid w:val="00EA7410"/>
    <w:rsid w:val="00EA754B"/>
    <w:rsid w:val="00EB1423"/>
    <w:rsid w:val="00EB2546"/>
    <w:rsid w:val="00EB45B4"/>
    <w:rsid w:val="00EB49B9"/>
    <w:rsid w:val="00EB7BC6"/>
    <w:rsid w:val="00EC0C30"/>
    <w:rsid w:val="00EC699B"/>
    <w:rsid w:val="00ED09A3"/>
    <w:rsid w:val="00ED2E69"/>
    <w:rsid w:val="00ED5C74"/>
    <w:rsid w:val="00ED770D"/>
    <w:rsid w:val="00EE1E2F"/>
    <w:rsid w:val="00EE307C"/>
    <w:rsid w:val="00EE6714"/>
    <w:rsid w:val="00EF4799"/>
    <w:rsid w:val="00F00C08"/>
    <w:rsid w:val="00F04E0E"/>
    <w:rsid w:val="00F052F2"/>
    <w:rsid w:val="00F05787"/>
    <w:rsid w:val="00F066E2"/>
    <w:rsid w:val="00F07A17"/>
    <w:rsid w:val="00F14F9A"/>
    <w:rsid w:val="00F15B24"/>
    <w:rsid w:val="00F16109"/>
    <w:rsid w:val="00F1644A"/>
    <w:rsid w:val="00F176BF"/>
    <w:rsid w:val="00F209E0"/>
    <w:rsid w:val="00F222AA"/>
    <w:rsid w:val="00F2239D"/>
    <w:rsid w:val="00F22C5F"/>
    <w:rsid w:val="00F23E3A"/>
    <w:rsid w:val="00F26FD5"/>
    <w:rsid w:val="00F30365"/>
    <w:rsid w:val="00F3093E"/>
    <w:rsid w:val="00F3447B"/>
    <w:rsid w:val="00F3490A"/>
    <w:rsid w:val="00F350A3"/>
    <w:rsid w:val="00F377EC"/>
    <w:rsid w:val="00F41A0F"/>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A1211"/>
    <w:rsid w:val="00FB21E6"/>
    <w:rsid w:val="00FB4172"/>
    <w:rsid w:val="00FC0F14"/>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C5A07"/>
  <w15:docId w15:val="{C19022B0-395E-46F2-BF1E-5F3BB4DD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0819E-638C-4FE4-8B59-A130A86D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1572</Words>
  <Characters>8963</Characters>
  <Application>Microsoft Office Word</Application>
  <DocSecurity>0</DocSecurity>
  <Lines>74</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https:/mul2-mss.gov.am/tasks/1925040/oneclick?token=e6ba49a1b77c36aec36865118c6d41f2</cp:keywords>
  <cp:lastModifiedBy>Armine.Balyan</cp:lastModifiedBy>
  <cp:revision>6</cp:revision>
  <dcterms:created xsi:type="dcterms:W3CDTF">2025-01-29T12:48:00Z</dcterms:created>
  <dcterms:modified xsi:type="dcterms:W3CDTF">2025-03-18T06:54:00Z</dcterms:modified>
</cp:coreProperties>
</file>