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4"/>
        <w:gridCol w:w="6390"/>
      </w:tblGrid>
      <w:tr w:rsidR="00F81265" w:rsidRPr="00E406AF" w14:paraId="646C478F" w14:textId="77777777" w:rsidTr="00723629">
        <w:trPr>
          <w:trHeight w:val="240"/>
        </w:trPr>
        <w:tc>
          <w:tcPr>
            <w:tcW w:w="14864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079A9D7" w14:textId="3812055F" w:rsidR="00F81265" w:rsidRPr="00D456CA" w:rsidRDefault="002D3601" w:rsidP="00F441C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14:paraId="51669E69" w14:textId="1A9B6F98" w:rsidR="000C09F8" w:rsidRPr="00D456CA" w:rsidRDefault="000C09F8" w:rsidP="000C09F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«ՀԱՅԱՍՏԱՆԻ ՀԱՆՐԱՊԵՏՈՒԹՅԱՆ 2025 ԹՎԱԿԱՆԻ ՊԵՏԱԿԱՆ ԲՅՈՒՋԵԻ ՄԱՍԻՆ» ՕՐԵՆՔՈՒՄ ՎԵՐԱԲԱՇԽՈՒՄ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,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ՓՈՓՈԽՈՒԹՅՈՒՆՆԵՐ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ԵՎ ԼՐԱՑՈՒՄՆԵՐ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2024 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ԹՎԱԿԱՆԻ ԴԵԿՏԵՄԲԵՐԻ 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27-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N 2060-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Ն ՈՐՈՇՄԱՆ ՄԵՋ 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ՓՈՓՈԽՈՒԹՅՈՒՆՆԵՐ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ԵՎ ԼՐԱՑՈՒՄՆԵՐ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ԿԱՏԱՐԵԼՈՒ ՄԱՍԻՆ» ՀԱՅԱՍՏԱՆԻ ՀԱՆՐԱՊԵՏՈՒԹՅԱՆ 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ԿԱՌԱՎԱՐՈՒԹՅԱՆ ՈՐՈՇՄԱՆ ՆԱԽԱԳԾԻ</w:t>
            </w:r>
            <w:r w:rsidR="00486568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ՎԵՐԱԲԵՐՅԱԼ ՍՏԱՑՎԱԾ ԱՌԱՋԱՐԿՈՒԹՅՈՒՆՆԵՐԻ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</w:p>
          <w:p w14:paraId="06757DEB" w14:textId="477C9685" w:rsidR="00F81265" w:rsidRPr="00D456CA" w:rsidRDefault="00F81265" w:rsidP="00E7041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F81265" w:rsidRPr="00D456CA" w14:paraId="18C40596" w14:textId="77777777" w:rsidTr="00723629">
        <w:trPr>
          <w:trHeight w:val="268"/>
        </w:trPr>
        <w:tc>
          <w:tcPr>
            <w:tcW w:w="8474" w:type="dxa"/>
            <w:vMerge w:val="restart"/>
            <w:shd w:val="clear" w:color="auto" w:fill="BFBFBF" w:themeFill="background1" w:themeFillShade="BF"/>
          </w:tcPr>
          <w:p w14:paraId="290212B7" w14:textId="4BD77019" w:rsidR="00F81265" w:rsidRPr="00D456CA" w:rsidRDefault="00F81265" w:rsidP="00E7041C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96399" w:rsidRPr="00D456C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C09F8"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90" w:type="dxa"/>
            <w:shd w:val="clear" w:color="auto" w:fill="BFBFBF" w:themeFill="background1" w:themeFillShade="BF"/>
          </w:tcPr>
          <w:p w14:paraId="4F94C12F" w14:textId="2856B669" w:rsidR="00F81265" w:rsidRPr="00D456CA" w:rsidRDefault="00CD7580" w:rsidP="00E7041C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  <w:r w:rsidRPr="00D456CA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01/34-1/4848-2025</w:t>
            </w:r>
          </w:p>
        </w:tc>
      </w:tr>
      <w:tr w:rsidR="00F81265" w:rsidRPr="00D456CA" w14:paraId="20F96F1C" w14:textId="77777777" w:rsidTr="00723629">
        <w:trPr>
          <w:trHeight w:val="268"/>
        </w:trPr>
        <w:tc>
          <w:tcPr>
            <w:tcW w:w="8474" w:type="dxa"/>
            <w:vMerge/>
            <w:shd w:val="clear" w:color="auto" w:fill="BFBFBF" w:themeFill="background1" w:themeFillShade="BF"/>
          </w:tcPr>
          <w:p w14:paraId="33171958" w14:textId="77777777" w:rsidR="00F81265" w:rsidRPr="00D456CA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shd w:val="clear" w:color="auto" w:fill="BFBFBF" w:themeFill="background1" w:themeFillShade="BF"/>
          </w:tcPr>
          <w:p w14:paraId="1834143F" w14:textId="76CFD635" w:rsidR="00F81265" w:rsidRPr="00D456CA" w:rsidRDefault="00CD7580" w:rsidP="008E479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Pr="00D456C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Pr="00D456C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D456C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81265" w:rsidRPr="00E406AF" w14:paraId="2296573B" w14:textId="77777777" w:rsidTr="00723629">
        <w:trPr>
          <w:trHeight w:val="798"/>
        </w:trPr>
        <w:tc>
          <w:tcPr>
            <w:tcW w:w="8474" w:type="dxa"/>
            <w:shd w:val="clear" w:color="auto" w:fill="FFFFFF" w:themeFill="background1"/>
          </w:tcPr>
          <w:p w14:paraId="45A5B6DB" w14:textId="77777777" w:rsidR="000C09F8" w:rsidRPr="00D456CA" w:rsidRDefault="000C09F8" w:rsidP="000C09F8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Նախագծով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2025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թվականի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պետական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բյուջեով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ներքին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նախարարությանը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հատկացված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շրջանակներում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կատարել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վերաբաշխում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«1234.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Ներքին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ոլորտի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քաղաքականության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կենտրոնացված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մոնիտորինգ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վերահսկողություն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միջև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մասնավորապես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«31001.ՀՀ ՆԳՆ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տրանսպորտային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միջոցներով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ապահովվածության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բարելավում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միջոցառման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70,150.0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հազար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տնտեսումներն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առաջարկվում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ուղղել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  <w:p w14:paraId="0164CD5F" w14:textId="77777777" w:rsidR="000C09F8" w:rsidRPr="00D456CA" w:rsidRDefault="000C09F8" w:rsidP="000C09F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«ՀՀ ՆԳՆ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կարիքի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բավարարում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միջոցառմանը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57,241.0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հազար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վարչական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այլ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մեքենա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ձեռքբերմանն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ուղղելու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համակարգչային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տերմինալներ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էլեկտրական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շարժակով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սարքեր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այլն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),</w:t>
            </w:r>
          </w:p>
          <w:p w14:paraId="3B13DE01" w14:textId="77777777" w:rsidR="00D456CA" w:rsidRDefault="000C09F8" w:rsidP="00CD7580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«11001.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Ներքին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ոլորտի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քաղաքականության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կենտրոնացված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մոնիտորինգ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</w:p>
          <w:p w14:paraId="607A1ABC" w14:textId="0438919A" w:rsidR="000C09F8" w:rsidRPr="00D456CA" w:rsidRDefault="000C09F8" w:rsidP="00CD7580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վերահսկողություն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միջոցառմանը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12,909.0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հազար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դրամ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ապահովագրական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ծախսերի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մեքենաների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ընթացիկ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նորոգման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պահպանման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ծառայությունների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ձեռքբերման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նպատակով</w:t>
            </w:r>
            <w:proofErr w:type="spellEnd"/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  <w:p w14:paraId="6C54E82A" w14:textId="5B7D61EB" w:rsidR="000C09F8" w:rsidRPr="00D456CA" w:rsidRDefault="000C09F8" w:rsidP="000C09F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Նախագծին կից ներկայացված հիմնավորման համաձայն՝ առաջարկվող փոփոխությունները հիմնականում պայմանավորված են ՀՀ ՆԳՆ կազմում ձևավորվող համայնքային և քրեական ոստիկանության գործունեության համար անհրաժեշտ ծառայությունների և սարքավորումների ձեռքբերման, ինչպես նաև Միգրացիայի և քաղաքացիության ծառայությանը կցված մեքենաների թափքի ձևափոխման և ապահովագրական ծառայությունների ձեռքբերման անհրաժեշտությամբ։</w:t>
            </w:r>
          </w:p>
          <w:p w14:paraId="56153BE9" w14:textId="34E3E271" w:rsidR="000C09F8" w:rsidRPr="00D456CA" w:rsidRDefault="000C09F8" w:rsidP="00723629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Այդ կապակցությամբ հայտնում ենք, որ լրացուցիչ պարզաբանման կարիք ունեն ինչպես նշված ծախսերի չբյուջետավորման պատճառները, այնպես էլ ներկայումս դրանց անհրաժեշտությունը և հրատապությունը:</w:t>
            </w:r>
          </w:p>
          <w:p w14:paraId="55C63D52" w14:textId="68C18388" w:rsidR="003D294A" w:rsidRPr="00D456CA" w:rsidRDefault="000C09F8" w:rsidP="005F3127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Հարկ ենք համարում նշել նաև, որ ՀՀ կառավարության 13.02.2025թ. N 140-Ն որոշման շրջանակներում «մեքենայում ճաղավանդակների տեղադրման ծառայություններ» գնման առարկայի ձեռքբերման համար որպես միավոր գին էր ներկայացվել 53.4 հազար դրամ, իսկ Նախագծով նույն գնման առարկայի միավորի գինը նշվել է 100.0 հազար դրամ, ինչը ևս հիմնավորման կարիք ունի:</w:t>
            </w:r>
          </w:p>
          <w:p w14:paraId="7957A061" w14:textId="77777777" w:rsidR="00DF51ED" w:rsidRDefault="000C09F8" w:rsidP="000C09F8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Նկատի ունենալով, որ Նախագծի հիմնավորմամբ հավելված N 7-ում ներառված 32421700 ԳՄԱ կոդով «ցանցային համակարգ» գնման առարկան առաջարկվում է ձեռք բերել ՀՀ կառավարության 04/05/2017թ. N 526-Ն որոշմամբ հաստատված կարգի 21-րդ կետի 1-ին ենթակետի դ </w:t>
            </w:r>
          </w:p>
          <w:p w14:paraId="615B660E" w14:textId="77777777" w:rsidR="00DF51ED" w:rsidRDefault="00DF51ED" w:rsidP="000C09F8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114DF880" w14:textId="31B0A94B" w:rsidR="000C09F8" w:rsidRPr="00D456CA" w:rsidRDefault="000C09F8" w:rsidP="00DF51E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պարբերության համաձայն՝ անհրաժեշտ է հիշյալ գնման առարկայի ձեռքբերման գնման ձևը նշել ՀՄԱ»:</w:t>
            </w:r>
          </w:p>
          <w:p w14:paraId="2ED3906D" w14:textId="7AE1BF4D" w:rsidR="00DF51ED" w:rsidRPr="00D456CA" w:rsidRDefault="00DF51ED" w:rsidP="00DF51E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</w:t>
            </w:r>
            <w:r w:rsidR="000C09F8"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Միաժամանակ հայտնում ենք, որ 50111141/501, 32324900/501 և 30231100/501 ԳՄԱ կոդերով գնման առարկաների մասով դիրքորոշում հնարավոր կլինի հայտնել 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վերջիններիս ձեռքբերման նպատակով «Գնումների մասին» ՀՀ օրենքի 15-րդ հոդվածի 6-րդ մասի պահանջներին համապատասխան կազմակերպված ընթացակարգերի կամ դրանց արդյունքում կնքված պայմանագրերի մասին տեղեկատվություն ներկայացնելու դեպքում:</w:t>
            </w:r>
          </w:p>
          <w:p w14:paraId="055868E3" w14:textId="3BC664CD" w:rsidR="00DF51ED" w:rsidRPr="00D456CA" w:rsidRDefault="00DF51ED" w:rsidP="00DF51E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Ելնելով վերոգրյալից՝ հայտնում ենք, որ վերոհիշյալ տեղեկատվության առկայության պայմաններում հնարավոր կլինի Նախագծի վերաբերյալ ներկայացնել հիմնավորված դիրքորոշում:</w:t>
            </w:r>
          </w:p>
          <w:p w14:paraId="60E15FA5" w14:textId="2BBC844A" w:rsidR="00CD7580" w:rsidRPr="00D456CA" w:rsidRDefault="00CD7580" w:rsidP="000C09F8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ED8610D" w14:textId="29AD327D" w:rsidR="00F81265" w:rsidRPr="00D456CA" w:rsidRDefault="00F81265" w:rsidP="00DF51ED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6390" w:type="dxa"/>
            <w:shd w:val="clear" w:color="auto" w:fill="FFFFFF" w:themeFill="background1"/>
          </w:tcPr>
          <w:p w14:paraId="093EF279" w14:textId="77777777" w:rsidR="00F81265" w:rsidRPr="00D456CA" w:rsidRDefault="00F81265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54355DC7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35E5C84F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49C1A986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518BDA84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3BDF7695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33535C22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142F6322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48E2BBBD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364F6A97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15645A1E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068D0258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0770BB36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1F9F6D64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6DE1F596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1E5A2E73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215F9E59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00DAF0EA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732379A5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70300926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776C9E67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358D1582" w14:textId="77777777" w:rsidR="00E406AF" w:rsidRDefault="00E406AF" w:rsidP="00E406AF">
            <w:pPr>
              <w:tabs>
                <w:tab w:val="left" w:pos="1275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AA48483" w14:textId="4B6324F1" w:rsidR="00E406AF" w:rsidRDefault="00E406AF" w:rsidP="00E406AF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406A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2A2D4E5F" w14:textId="64E71577" w:rsidR="00E406AF" w:rsidRDefault="00E406AF" w:rsidP="00E406AF">
            <w:pPr>
              <w:tabs>
                <w:tab w:val="left" w:pos="12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06AF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լրամշակվել է։</w:t>
            </w:r>
          </w:p>
          <w:p w14:paraId="42E47D19" w14:textId="7BF1AEFF" w:rsidR="00723629" w:rsidRPr="00DF51ED" w:rsidRDefault="00DF51ED" w:rsidP="00486568">
            <w:pPr>
              <w:tabs>
                <w:tab w:val="left" w:pos="127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DF51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Ընդունվել է։</w:t>
            </w:r>
          </w:p>
          <w:p w14:paraId="47F30FCD" w14:textId="30C88094" w:rsidR="005F3127" w:rsidRPr="00D456CA" w:rsidRDefault="005F3127" w:rsidP="00486568">
            <w:pPr>
              <w:tabs>
                <w:tab w:val="left" w:pos="12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sz w:val="24"/>
                <w:szCs w:val="24"/>
                <w:lang w:val="hy-AM"/>
              </w:rPr>
              <w:t>Միավոր գնի համար հիմք են հանդիսացել  շուկայական հարցումները (կցվում են)։</w:t>
            </w:r>
          </w:p>
          <w:p w14:paraId="590660D8" w14:textId="77777777" w:rsidR="005F3127" w:rsidRPr="00D456CA" w:rsidRDefault="005F3127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FA60F1" w14:textId="77777777" w:rsidR="0026747F" w:rsidRPr="00D456CA" w:rsidRDefault="0026747F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A39C1C" w14:textId="77777777" w:rsidR="00DF51ED" w:rsidRPr="00DF51ED" w:rsidRDefault="00DF51ED" w:rsidP="00DF51ED">
            <w:pPr>
              <w:tabs>
                <w:tab w:val="left" w:pos="127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DF51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Ընդունվել է։</w:t>
            </w:r>
          </w:p>
          <w:p w14:paraId="77832980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7EBBD468" w14:textId="77777777" w:rsidR="000E71BA" w:rsidRPr="00D456CA" w:rsidRDefault="000E71BA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502C0FEE" w14:textId="77777777" w:rsidR="00AB43A2" w:rsidRPr="00D456CA" w:rsidRDefault="00AB43A2" w:rsidP="00825F76">
            <w:pPr>
              <w:tabs>
                <w:tab w:val="left" w:pos="1275"/>
              </w:tabs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ED19C4B" w14:textId="77777777" w:rsidR="00DF51ED" w:rsidRDefault="00DF51ED" w:rsidP="00825F76">
            <w:pPr>
              <w:tabs>
                <w:tab w:val="left" w:pos="1275"/>
              </w:tabs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7870320" w14:textId="77777777" w:rsidR="00A042DA" w:rsidRDefault="00A042DA" w:rsidP="00DF51ED">
            <w:pPr>
              <w:tabs>
                <w:tab w:val="left" w:pos="127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1DB929A2" w14:textId="77777777" w:rsidR="00E406AF" w:rsidRDefault="00E406AF" w:rsidP="00E406AF">
            <w:pPr>
              <w:tabs>
                <w:tab w:val="left" w:pos="127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5212DC86" w14:textId="007EDB8C" w:rsidR="00DF51ED" w:rsidRPr="00DF51ED" w:rsidRDefault="00DF51ED" w:rsidP="00E406AF">
            <w:pPr>
              <w:tabs>
                <w:tab w:val="left" w:pos="127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DF51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ի գիտություն</w:t>
            </w:r>
            <w:r w:rsidRPr="00DF51E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։</w:t>
            </w:r>
          </w:p>
          <w:p w14:paraId="72EF43BB" w14:textId="3A65BC6B" w:rsidR="00825F76" w:rsidRPr="00D456CA" w:rsidRDefault="00825F76" w:rsidP="00DF51ED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32324900/501 և 30231100/501 ԳՄԱ կոդերով գնման առարկաների ձեռքբերման համար «Գնումների մասին» ՀՀ օրենքի 15-րդ հոդվածի 6-րդ մասի հիմքով </w:t>
            </w:r>
            <w:r w:rsidR="00E771F3" w:rsidRPr="00D456C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ՆԳՆ ԷԱ</w:t>
            </w:r>
            <w:r w:rsidR="00D51735"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Ճ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ԱՊՁԲ-1</w:t>
            </w:r>
            <w:r w:rsidR="00D51735"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/2025/ՏԵԽՆԻԿԱ</w:t>
            </w:r>
            <w:r w:rsidR="00E771F3" w:rsidRPr="00D456C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ծածկագրով </w:t>
            </w:r>
            <w:r w:rsidR="008E4792"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հայտարարվել է 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գնման ընթացակարգ</w:t>
            </w:r>
            <w:r w:rsidR="008E4792"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որը 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գտնվում է պայմանագրի կնքման փուլում։</w:t>
            </w:r>
          </w:p>
          <w:p w14:paraId="0D0F64AF" w14:textId="77A7C167" w:rsidR="00825F76" w:rsidRPr="00D456CA" w:rsidRDefault="00825F76" w:rsidP="00DF51ED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50111141/501 </w:t>
            </w:r>
            <w:r w:rsidR="00D51735"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ԳՄԱ 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կոդով գնման առարկա</w:t>
            </w:r>
            <w:r w:rsidR="00D51735"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յի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ձեռքբերման համար «Գնումների մասին» ՀՀ օրենքի 15-րդ հոդվածի 6-րդ մասի հիմքով </w:t>
            </w:r>
            <w:r w:rsidR="00E771F3" w:rsidRPr="00D456C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ՆԳՆ ԳՀԾՁԲ-ԾԱՌ/2025/Լ-32</w:t>
            </w:r>
            <w:r w:rsidR="00E771F3" w:rsidRPr="00D456C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ծածկագրով </w:t>
            </w:r>
            <w:r w:rsidR="00420BA1" w:rsidRPr="00D456C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հայտարարվել է գնման ընթացակարգ, որը գտնվում է պայմանագրի կնքման փուլում։</w:t>
            </w:r>
          </w:p>
        </w:tc>
      </w:tr>
    </w:tbl>
    <w:p w14:paraId="448D97EB" w14:textId="77777777" w:rsidR="00780FED" w:rsidRPr="00D456CA" w:rsidRDefault="00B2591C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456CA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  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</w:t>
      </w: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</w:t>
      </w:r>
    </w:p>
    <w:p w14:paraId="4440AC3B" w14:textId="018FBCEB" w:rsidR="00F66FA1" w:rsidRPr="00D456CA" w:rsidRDefault="00780FED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                 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 w:rsidR="00F81265" w:rsidRPr="00D456CA">
        <w:rPr>
          <w:rFonts w:ascii="GHEA Grapalat" w:hAnsi="GHEA Grapalat"/>
          <w:b/>
          <w:iCs/>
          <w:sz w:val="24"/>
          <w:szCs w:val="24"/>
          <w:lang w:val="hy-AM"/>
        </w:rPr>
        <w:t>ՀՀ ՆԵՐՔԻՆ ԳՈՐԾԵՐԻ ՆԱԽԱՐԱՐՈՒԹՅՈՒՆ</w:t>
      </w:r>
    </w:p>
    <w:p w14:paraId="63A00E85" w14:textId="0E59DEE8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28C934E9" w14:textId="49FFA530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F70F468" w14:textId="5B5D2F0B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21288FC" w14:textId="77777777" w:rsidR="00DC1BC3" w:rsidRPr="00D456CA" w:rsidRDefault="00DC1BC3" w:rsidP="006D3B0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DC1BC3" w:rsidRPr="00D456CA" w:rsidSect="00E406AF">
      <w:pgSz w:w="15840" w:h="12240" w:orient="landscape"/>
      <w:pgMar w:top="720" w:right="672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C2BD3" w14:textId="77777777" w:rsidR="00D65F0F" w:rsidRDefault="00D65F0F" w:rsidP="0043627E">
      <w:pPr>
        <w:spacing w:after="0" w:line="240" w:lineRule="auto"/>
      </w:pPr>
      <w:r>
        <w:separator/>
      </w:r>
    </w:p>
  </w:endnote>
  <w:endnote w:type="continuationSeparator" w:id="0">
    <w:p w14:paraId="241F00FF" w14:textId="77777777" w:rsidR="00D65F0F" w:rsidRDefault="00D65F0F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AD275" w14:textId="77777777" w:rsidR="00D65F0F" w:rsidRDefault="00D65F0F" w:rsidP="0043627E">
      <w:pPr>
        <w:spacing w:after="0" w:line="240" w:lineRule="auto"/>
      </w:pPr>
      <w:r>
        <w:separator/>
      </w:r>
    </w:p>
  </w:footnote>
  <w:footnote w:type="continuationSeparator" w:id="0">
    <w:p w14:paraId="50C8437A" w14:textId="77777777" w:rsidR="00D65F0F" w:rsidRDefault="00D65F0F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74966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265"/>
    <w:rsid w:val="00041810"/>
    <w:rsid w:val="000C080A"/>
    <w:rsid w:val="000C09F8"/>
    <w:rsid w:val="000D5F19"/>
    <w:rsid w:val="000D6B46"/>
    <w:rsid w:val="000E71BA"/>
    <w:rsid w:val="0012656C"/>
    <w:rsid w:val="0013260F"/>
    <w:rsid w:val="00136E20"/>
    <w:rsid w:val="001725A1"/>
    <w:rsid w:val="001A3926"/>
    <w:rsid w:val="001A7078"/>
    <w:rsid w:val="001D2C76"/>
    <w:rsid w:val="001E7382"/>
    <w:rsid w:val="002227B4"/>
    <w:rsid w:val="00251C94"/>
    <w:rsid w:val="0026747F"/>
    <w:rsid w:val="00270263"/>
    <w:rsid w:val="00282CF3"/>
    <w:rsid w:val="002C099B"/>
    <w:rsid w:val="002C6D92"/>
    <w:rsid w:val="002D1722"/>
    <w:rsid w:val="002D3601"/>
    <w:rsid w:val="002D72DD"/>
    <w:rsid w:val="002F5FCE"/>
    <w:rsid w:val="0031474B"/>
    <w:rsid w:val="00324D50"/>
    <w:rsid w:val="00354A0D"/>
    <w:rsid w:val="0036045D"/>
    <w:rsid w:val="00370B08"/>
    <w:rsid w:val="00371EEB"/>
    <w:rsid w:val="003829AF"/>
    <w:rsid w:val="00396399"/>
    <w:rsid w:val="00397158"/>
    <w:rsid w:val="003B62E7"/>
    <w:rsid w:val="003B7A7E"/>
    <w:rsid w:val="003D0A5B"/>
    <w:rsid w:val="003D294A"/>
    <w:rsid w:val="003D4E5F"/>
    <w:rsid w:val="003E4FB9"/>
    <w:rsid w:val="003E6643"/>
    <w:rsid w:val="004127EF"/>
    <w:rsid w:val="00420BA1"/>
    <w:rsid w:val="00421C1B"/>
    <w:rsid w:val="00434535"/>
    <w:rsid w:val="0043627E"/>
    <w:rsid w:val="004631E6"/>
    <w:rsid w:val="004645C3"/>
    <w:rsid w:val="00475D10"/>
    <w:rsid w:val="00476DDE"/>
    <w:rsid w:val="00486568"/>
    <w:rsid w:val="004F0EA7"/>
    <w:rsid w:val="004F72CA"/>
    <w:rsid w:val="0050494A"/>
    <w:rsid w:val="00512A9B"/>
    <w:rsid w:val="00553471"/>
    <w:rsid w:val="0056192D"/>
    <w:rsid w:val="00576D5C"/>
    <w:rsid w:val="00590953"/>
    <w:rsid w:val="005B362F"/>
    <w:rsid w:val="005D29F6"/>
    <w:rsid w:val="005E106D"/>
    <w:rsid w:val="005F3127"/>
    <w:rsid w:val="0060376D"/>
    <w:rsid w:val="00607909"/>
    <w:rsid w:val="00613D15"/>
    <w:rsid w:val="00617412"/>
    <w:rsid w:val="00632996"/>
    <w:rsid w:val="00634577"/>
    <w:rsid w:val="00650C90"/>
    <w:rsid w:val="0065449D"/>
    <w:rsid w:val="00680BAE"/>
    <w:rsid w:val="006A7899"/>
    <w:rsid w:val="006B6D3D"/>
    <w:rsid w:val="006C27F4"/>
    <w:rsid w:val="006D3B05"/>
    <w:rsid w:val="007017C7"/>
    <w:rsid w:val="00720ECF"/>
    <w:rsid w:val="00723629"/>
    <w:rsid w:val="00725F94"/>
    <w:rsid w:val="00732888"/>
    <w:rsid w:val="00743223"/>
    <w:rsid w:val="00763DE1"/>
    <w:rsid w:val="00780FED"/>
    <w:rsid w:val="00785552"/>
    <w:rsid w:val="007934B8"/>
    <w:rsid w:val="007A0FC6"/>
    <w:rsid w:val="007E4A58"/>
    <w:rsid w:val="007E7F34"/>
    <w:rsid w:val="0080499A"/>
    <w:rsid w:val="00815021"/>
    <w:rsid w:val="00825502"/>
    <w:rsid w:val="00825F76"/>
    <w:rsid w:val="00850787"/>
    <w:rsid w:val="00850DE1"/>
    <w:rsid w:val="00862EED"/>
    <w:rsid w:val="008909FF"/>
    <w:rsid w:val="008E3431"/>
    <w:rsid w:val="008E4792"/>
    <w:rsid w:val="008F1F1C"/>
    <w:rsid w:val="008F342B"/>
    <w:rsid w:val="00926D20"/>
    <w:rsid w:val="00950D28"/>
    <w:rsid w:val="009B4997"/>
    <w:rsid w:val="009B5044"/>
    <w:rsid w:val="009C44A7"/>
    <w:rsid w:val="009E34E1"/>
    <w:rsid w:val="009F14D1"/>
    <w:rsid w:val="00A042DA"/>
    <w:rsid w:val="00A17FA6"/>
    <w:rsid w:val="00A6732C"/>
    <w:rsid w:val="00A7639E"/>
    <w:rsid w:val="00A80BC4"/>
    <w:rsid w:val="00A97F77"/>
    <w:rsid w:val="00AB0E12"/>
    <w:rsid w:val="00AB0F79"/>
    <w:rsid w:val="00AB43A2"/>
    <w:rsid w:val="00AC034C"/>
    <w:rsid w:val="00AE604C"/>
    <w:rsid w:val="00AF0B23"/>
    <w:rsid w:val="00AF1182"/>
    <w:rsid w:val="00B0224B"/>
    <w:rsid w:val="00B0393A"/>
    <w:rsid w:val="00B17E29"/>
    <w:rsid w:val="00B2591C"/>
    <w:rsid w:val="00B86C95"/>
    <w:rsid w:val="00B976AA"/>
    <w:rsid w:val="00B97A4B"/>
    <w:rsid w:val="00BE13DE"/>
    <w:rsid w:val="00BE1894"/>
    <w:rsid w:val="00C10FC3"/>
    <w:rsid w:val="00C127F2"/>
    <w:rsid w:val="00C133AB"/>
    <w:rsid w:val="00C13DEA"/>
    <w:rsid w:val="00C475D1"/>
    <w:rsid w:val="00C61E58"/>
    <w:rsid w:val="00C87B65"/>
    <w:rsid w:val="00CB33B2"/>
    <w:rsid w:val="00CC2AF3"/>
    <w:rsid w:val="00CD3179"/>
    <w:rsid w:val="00CD7580"/>
    <w:rsid w:val="00D3218A"/>
    <w:rsid w:val="00D35E30"/>
    <w:rsid w:val="00D44E09"/>
    <w:rsid w:val="00D456CA"/>
    <w:rsid w:val="00D51735"/>
    <w:rsid w:val="00D65F0F"/>
    <w:rsid w:val="00DC10D7"/>
    <w:rsid w:val="00DC1BC3"/>
    <w:rsid w:val="00DD6FCD"/>
    <w:rsid w:val="00DF51ED"/>
    <w:rsid w:val="00E10FCC"/>
    <w:rsid w:val="00E406AF"/>
    <w:rsid w:val="00E4525C"/>
    <w:rsid w:val="00E53591"/>
    <w:rsid w:val="00E57BDF"/>
    <w:rsid w:val="00E57CBA"/>
    <w:rsid w:val="00E62134"/>
    <w:rsid w:val="00E7041C"/>
    <w:rsid w:val="00E71E49"/>
    <w:rsid w:val="00E771F3"/>
    <w:rsid w:val="00E8534A"/>
    <w:rsid w:val="00E95F9C"/>
    <w:rsid w:val="00EA4200"/>
    <w:rsid w:val="00EB74AC"/>
    <w:rsid w:val="00EC2A9C"/>
    <w:rsid w:val="00ED7A01"/>
    <w:rsid w:val="00EE1204"/>
    <w:rsid w:val="00EE331E"/>
    <w:rsid w:val="00EE43CF"/>
    <w:rsid w:val="00EF25C7"/>
    <w:rsid w:val="00F0733E"/>
    <w:rsid w:val="00F101E1"/>
    <w:rsid w:val="00F106C8"/>
    <w:rsid w:val="00F14B44"/>
    <w:rsid w:val="00F32545"/>
    <w:rsid w:val="00F441C9"/>
    <w:rsid w:val="00F4786E"/>
    <w:rsid w:val="00F630E0"/>
    <w:rsid w:val="00F66371"/>
    <w:rsid w:val="00F66FA1"/>
    <w:rsid w:val="00F81265"/>
    <w:rsid w:val="00F900FD"/>
    <w:rsid w:val="00F921F4"/>
    <w:rsid w:val="00FB1176"/>
    <w:rsid w:val="00FE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290D"/>
  <w15:docId w15:val="{1A1D7971-A286-47AB-BCFC-5A681670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  <w:style w:type="paragraph" w:styleId="NormalWeb">
    <w:name w:val="Normal (Web)"/>
    <w:basedOn w:val="Normal"/>
    <w:uiPriority w:val="99"/>
    <w:unhideWhenUsed/>
    <w:rsid w:val="00BE18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0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78CF-07C5-40F8-89DD-01619B83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3</Pages>
  <Words>444</Words>
  <Characters>3366</Characters>
  <Application>Microsoft Office Word</Application>
  <DocSecurity>0</DocSecurity>
  <Lines>118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https://mul2.gov.am/tasks/1126263/oneclick?token=d578c961919445b572b7a2f2fe8cddb9</cp:keywords>
  <cp:lastModifiedBy>Ruslan Marandyan</cp:lastModifiedBy>
  <cp:revision>121</cp:revision>
  <cp:lastPrinted>2025-03-10T10:20:00Z</cp:lastPrinted>
  <dcterms:created xsi:type="dcterms:W3CDTF">2023-04-19T07:37:00Z</dcterms:created>
  <dcterms:modified xsi:type="dcterms:W3CDTF">2025-03-18T13:55:00Z</dcterms:modified>
</cp:coreProperties>
</file>