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060CEA55" w:rsidR="002C51C0" w:rsidRPr="00CE4088" w:rsidRDefault="005465B1"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cs="Sylfaen"/>
          <w:b/>
          <w:bCs/>
        </w:rPr>
        <w:t>«Հ</w:t>
      </w:r>
      <w:r w:rsidRPr="005465B1">
        <w:rPr>
          <w:rFonts w:ascii="GHEA Grapalat" w:hAnsi="GHEA Grapalat" w:cs="Sylfaen"/>
          <w:b/>
          <w:bCs/>
        </w:rPr>
        <w:t xml:space="preserve">այաստանի </w:t>
      </w:r>
      <w:r>
        <w:rPr>
          <w:rFonts w:ascii="GHEA Grapalat" w:hAnsi="GHEA Grapalat" w:cs="Sylfaen"/>
          <w:b/>
          <w:bCs/>
        </w:rPr>
        <w:t>Հ</w:t>
      </w:r>
      <w:r w:rsidRPr="005465B1">
        <w:rPr>
          <w:rFonts w:ascii="GHEA Grapalat" w:hAnsi="GHEA Grapalat" w:cs="Sylfaen"/>
          <w:b/>
          <w:bCs/>
        </w:rPr>
        <w:t xml:space="preserve">անրապետության </w:t>
      </w:r>
      <w:r>
        <w:rPr>
          <w:rFonts w:ascii="GHEA Grapalat" w:hAnsi="GHEA Grapalat" w:cs="Sylfaen"/>
          <w:b/>
          <w:bCs/>
        </w:rPr>
        <w:t>Ա</w:t>
      </w:r>
      <w:r w:rsidRPr="005465B1">
        <w:rPr>
          <w:rFonts w:ascii="GHEA Grapalat" w:hAnsi="GHEA Grapalat" w:cs="Sylfaen"/>
          <w:b/>
          <w:bCs/>
        </w:rPr>
        <w:t xml:space="preserve">րմավիրի մարզի </w:t>
      </w:r>
      <w:r>
        <w:rPr>
          <w:rFonts w:ascii="GHEA Grapalat" w:hAnsi="GHEA Grapalat" w:cs="Sylfaen"/>
          <w:b/>
          <w:bCs/>
        </w:rPr>
        <w:t>Ա</w:t>
      </w:r>
      <w:r w:rsidRPr="005465B1">
        <w:rPr>
          <w:rFonts w:ascii="GHEA Grapalat" w:hAnsi="GHEA Grapalat" w:cs="Sylfaen"/>
          <w:b/>
          <w:bCs/>
        </w:rPr>
        <w:t xml:space="preserve">րմավիր համայնքի </w:t>
      </w:r>
      <w:r>
        <w:rPr>
          <w:rFonts w:ascii="GHEA Grapalat" w:hAnsi="GHEA Grapalat" w:cs="Sylfaen"/>
          <w:b/>
          <w:bCs/>
        </w:rPr>
        <w:t>Լ</w:t>
      </w:r>
      <w:r w:rsidRPr="005465B1">
        <w:rPr>
          <w:rFonts w:ascii="GHEA Grapalat" w:hAnsi="GHEA Grapalat" w:cs="Sylfaen"/>
          <w:b/>
          <w:bCs/>
        </w:rPr>
        <w:t xml:space="preserve">ենուղի բնակավայրի 4-րդ փողոցի N 1 </w:t>
      </w:r>
      <w:r>
        <w:rPr>
          <w:rFonts w:ascii="GHEA Grapalat" w:hAnsi="GHEA Grapalat" w:cs="Sylfaen"/>
          <w:b/>
          <w:bCs/>
        </w:rPr>
        <w:t>և</w:t>
      </w:r>
      <w:r w:rsidRPr="005465B1">
        <w:rPr>
          <w:rFonts w:ascii="GHEA Grapalat" w:hAnsi="GHEA Grapalat" w:cs="Sylfaen"/>
          <w:b/>
          <w:bCs/>
        </w:rPr>
        <w:t xml:space="preserve"> N 3 բազմաբնակարան վթարային շենքերի բնակարաններում փաստացի բնակվող, տիրապետող կամ օգտագործող</w:t>
      </w:r>
      <w:r w:rsidR="00BC5ADD">
        <w:rPr>
          <w:rFonts w:ascii="GHEA Grapalat" w:hAnsi="GHEA Grapalat" w:cs="Sylfaen"/>
          <w:b/>
          <w:bCs/>
        </w:rPr>
        <w:t xml:space="preserve"> </w:t>
      </w:r>
      <w:r w:rsidRPr="005465B1">
        <w:rPr>
          <w:rFonts w:ascii="GHEA Grapalat" w:hAnsi="GHEA Grapalat" w:cs="Sylfaen"/>
          <w:b/>
          <w:bCs/>
        </w:rPr>
        <w:t xml:space="preserve">բնակիչների բնակարանային պայմանների բարելավման նպատակով ֆինանսական աջակցություն տրամադրելու կարգը հաստատելու </w:t>
      </w:r>
      <w:r>
        <w:rPr>
          <w:rFonts w:ascii="GHEA Grapalat" w:hAnsi="GHEA Grapalat" w:cs="Sylfaen"/>
          <w:b/>
          <w:bCs/>
        </w:rPr>
        <w:t>և</w:t>
      </w:r>
      <w:r w:rsidRPr="005465B1">
        <w:rPr>
          <w:rFonts w:ascii="GHEA Grapalat" w:hAnsi="GHEA Grapalat" w:cs="Sylfaen"/>
          <w:b/>
          <w:bCs/>
        </w:rPr>
        <w:t xml:space="preserve"> «</w:t>
      </w:r>
      <w:r>
        <w:rPr>
          <w:rFonts w:ascii="GHEA Grapalat" w:hAnsi="GHEA Grapalat" w:cs="Sylfaen"/>
          <w:b/>
          <w:bCs/>
        </w:rPr>
        <w:t>Հ</w:t>
      </w:r>
      <w:r w:rsidRPr="005465B1">
        <w:rPr>
          <w:rFonts w:ascii="GHEA Grapalat" w:hAnsi="GHEA Grapalat" w:cs="Sylfaen"/>
          <w:b/>
          <w:bCs/>
        </w:rPr>
        <w:t xml:space="preserve">այաստանի </w:t>
      </w:r>
      <w:r>
        <w:rPr>
          <w:rFonts w:ascii="GHEA Grapalat" w:hAnsi="GHEA Grapalat" w:cs="Sylfaen"/>
          <w:b/>
          <w:bCs/>
        </w:rPr>
        <w:t>Հ</w:t>
      </w:r>
      <w:r w:rsidRPr="005465B1">
        <w:rPr>
          <w:rFonts w:ascii="GHEA Grapalat" w:hAnsi="GHEA Grapalat" w:cs="Sylfaen"/>
          <w:b/>
          <w:bCs/>
        </w:rPr>
        <w:t xml:space="preserve">անրապետության 2025 թվականի պետական բյուջեի մասին» </w:t>
      </w:r>
      <w:r>
        <w:rPr>
          <w:rFonts w:ascii="GHEA Grapalat" w:hAnsi="GHEA Grapalat" w:cs="Sylfaen"/>
          <w:b/>
          <w:bCs/>
        </w:rPr>
        <w:t>Հ</w:t>
      </w:r>
      <w:r w:rsidRPr="005465B1">
        <w:rPr>
          <w:rFonts w:ascii="GHEA Grapalat" w:hAnsi="GHEA Grapalat" w:cs="Sylfaen"/>
          <w:b/>
          <w:bCs/>
        </w:rPr>
        <w:t xml:space="preserve">այաստանի </w:t>
      </w:r>
      <w:r>
        <w:rPr>
          <w:rFonts w:ascii="GHEA Grapalat" w:hAnsi="GHEA Grapalat" w:cs="Sylfaen"/>
          <w:b/>
          <w:bCs/>
        </w:rPr>
        <w:t>Հ</w:t>
      </w:r>
      <w:r w:rsidRPr="005465B1">
        <w:rPr>
          <w:rFonts w:ascii="GHEA Grapalat" w:hAnsi="GHEA Grapalat" w:cs="Sylfaen"/>
          <w:b/>
          <w:bCs/>
        </w:rPr>
        <w:t xml:space="preserve">անրապետության օրենքում վերաբաշխում, </w:t>
      </w:r>
      <w:r>
        <w:rPr>
          <w:rFonts w:ascii="GHEA Grapalat" w:hAnsi="GHEA Grapalat" w:cs="Sylfaen"/>
          <w:b/>
          <w:bCs/>
        </w:rPr>
        <w:t>Հ</w:t>
      </w:r>
      <w:r w:rsidRPr="005465B1">
        <w:rPr>
          <w:rFonts w:ascii="GHEA Grapalat" w:hAnsi="GHEA Grapalat" w:cs="Sylfaen"/>
          <w:b/>
          <w:bCs/>
        </w:rPr>
        <w:t xml:space="preserve">այաստանի </w:t>
      </w:r>
      <w:r>
        <w:rPr>
          <w:rFonts w:ascii="GHEA Grapalat" w:hAnsi="GHEA Grapalat" w:cs="Sylfaen"/>
          <w:b/>
          <w:bCs/>
        </w:rPr>
        <w:t>Հ</w:t>
      </w:r>
      <w:r w:rsidRPr="005465B1">
        <w:rPr>
          <w:rFonts w:ascii="GHEA Grapalat" w:hAnsi="GHEA Grapalat" w:cs="Sylfaen"/>
          <w:b/>
          <w:bCs/>
        </w:rPr>
        <w:t>անրապետության կառավարության 2024 թվականի դեկտեմբերի 27-ի N 2060-</w:t>
      </w:r>
      <w:r>
        <w:rPr>
          <w:rFonts w:ascii="GHEA Grapalat" w:hAnsi="GHEA Grapalat" w:cs="Sylfaen"/>
          <w:b/>
          <w:bCs/>
        </w:rPr>
        <w:t>Ն</w:t>
      </w:r>
      <w:r w:rsidRPr="005465B1">
        <w:rPr>
          <w:rFonts w:ascii="GHEA Grapalat" w:hAnsi="GHEA Grapalat" w:cs="Sylfaen"/>
          <w:b/>
          <w:bCs/>
        </w:rPr>
        <w:t xml:space="preserve"> որոշման մեջ փոփոխություններ </w:t>
      </w:r>
      <w:r>
        <w:rPr>
          <w:rFonts w:ascii="GHEA Grapalat" w:hAnsi="GHEA Grapalat" w:cs="Sylfaen"/>
          <w:b/>
          <w:bCs/>
        </w:rPr>
        <w:t>և</w:t>
      </w:r>
      <w:r w:rsidRPr="005465B1">
        <w:rPr>
          <w:rFonts w:ascii="GHEA Grapalat" w:hAnsi="GHEA Grapalat" w:cs="Sylfaen"/>
          <w:b/>
          <w:bCs/>
        </w:rPr>
        <w:t xml:space="preserve"> լրացումներ կատարելու մասին</w:t>
      </w:r>
      <w:r>
        <w:rPr>
          <w:rFonts w:ascii="GHEA Grapalat" w:hAnsi="GHEA Grapalat" w:cs="Sylfaen"/>
          <w:b/>
          <w:bCs/>
        </w:rPr>
        <w:t>»</w:t>
      </w:r>
      <w:r w:rsidR="00CE4088" w:rsidRPr="00CE4088">
        <w:rPr>
          <w:rFonts w:ascii="GHEA Grapalat" w:hAnsi="GHEA Grapalat" w:cs="Sylfaen"/>
          <w:b/>
          <w:bCs/>
        </w:rPr>
        <w:t xml:space="preserve"> ՀՀ կառավարության որոշման նախագծի</w:t>
      </w:r>
    </w:p>
    <w:p w14:paraId="571A47F0" w14:textId="77777777" w:rsidR="00BB003D" w:rsidRDefault="00BB003D"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750" w:type="dxa"/>
        <w:tblInd w:w="-432" w:type="dxa"/>
        <w:tblLayout w:type="fixed"/>
        <w:tblLook w:val="04A0" w:firstRow="1" w:lastRow="0" w:firstColumn="1" w:lastColumn="0" w:noHBand="0" w:noVBand="1"/>
      </w:tblPr>
      <w:tblGrid>
        <w:gridCol w:w="11880"/>
        <w:gridCol w:w="3870"/>
      </w:tblGrid>
      <w:tr w:rsidR="006D200A" w:rsidRPr="0019385F" w14:paraId="02CB75F9" w14:textId="77777777" w:rsidTr="00BC5ADD">
        <w:tc>
          <w:tcPr>
            <w:tcW w:w="11880" w:type="dxa"/>
            <w:vMerge w:val="restart"/>
            <w:shd w:val="clear" w:color="auto" w:fill="BFBFBF" w:themeFill="background1" w:themeFillShade="BF"/>
            <w:vAlign w:val="center"/>
          </w:tcPr>
          <w:p w14:paraId="0F864581" w14:textId="74580BA8"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w:t>
            </w:r>
            <w:r w:rsidR="00E569AE" w:rsidRPr="0019385F">
              <w:rPr>
                <w:rFonts w:ascii="GHEA Grapalat" w:eastAsia="GHEA Grapalat" w:hAnsi="GHEA Grapalat" w:cs="GHEA Grapalat"/>
                <w:b/>
                <w:color w:val="000000"/>
                <w:sz w:val="20"/>
                <w:szCs w:val="20"/>
              </w:rPr>
              <w:t>Քաղաքաշինության կոմիտե</w:t>
            </w:r>
          </w:p>
        </w:tc>
        <w:tc>
          <w:tcPr>
            <w:tcW w:w="3870" w:type="dxa"/>
            <w:shd w:val="clear" w:color="auto" w:fill="BFBFBF" w:themeFill="background1" w:themeFillShade="BF"/>
            <w:vAlign w:val="center"/>
          </w:tcPr>
          <w:p w14:paraId="2D25160B" w14:textId="3B1B3F03" w:rsidR="006D200A" w:rsidRPr="0019385F" w:rsidRDefault="00E569AE"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24</w:t>
            </w:r>
            <w:r w:rsidRPr="0019385F">
              <w:rPr>
                <w:rFonts w:ascii="GHEA Grapalat" w:eastAsia="GHEA Grapalat" w:hAnsi="GHEA Grapalat" w:cs="GHEA Grapalat"/>
                <w:b/>
                <w:color w:val="000000"/>
                <w:sz w:val="20"/>
                <w:szCs w:val="20"/>
              </w:rPr>
              <w:t>.01.2025թ.</w:t>
            </w:r>
          </w:p>
        </w:tc>
      </w:tr>
      <w:tr w:rsidR="006D200A" w:rsidRPr="0019385F" w14:paraId="438B127E" w14:textId="77777777" w:rsidTr="00BC5ADD">
        <w:tc>
          <w:tcPr>
            <w:tcW w:w="11880" w:type="dxa"/>
            <w:vMerge/>
            <w:shd w:val="clear" w:color="auto" w:fill="BFBFBF" w:themeFill="background1" w:themeFillShade="BF"/>
            <w:vAlign w:val="center"/>
          </w:tcPr>
          <w:p w14:paraId="527979FE"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949E962" w14:textId="0413A3AE"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E569AE" w:rsidRPr="0019385F">
              <w:rPr>
                <w:rFonts w:ascii="GHEA Grapalat" w:eastAsia="GHEA Grapalat" w:hAnsi="GHEA Grapalat" w:cs="GHEA Grapalat"/>
                <w:b/>
                <w:color w:val="000000"/>
                <w:sz w:val="20"/>
                <w:szCs w:val="20"/>
              </w:rPr>
              <w:t>01/18/1115-2025</w:t>
            </w:r>
          </w:p>
        </w:tc>
      </w:tr>
      <w:tr w:rsidR="006D200A" w:rsidRPr="0019385F" w14:paraId="4B58E75C" w14:textId="77777777" w:rsidTr="00BC5ADD">
        <w:tc>
          <w:tcPr>
            <w:tcW w:w="11880" w:type="dxa"/>
          </w:tcPr>
          <w:p w14:paraId="547B53F9" w14:textId="1B9BBB6F"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1.Նախագծի վերնագրում և տեքստում տեղ են գտել ՀՀ Արմավիրի մարզի Արմավիր համայնքի Լենուղի բնակավայրի մասով՝ «փաստացի բնակվող կամ տնօրինող», իսկ ՀՀ Շիրակի մարզի Գյումրի քաղաքի Անտառավան 3-րդ թաղամասի մասով՝ «փաստացի բնակվող և իրավունք ունեցող» ձևակերպումները, որոնց բովանդակությունը Նախագծի հիմնավորմամբ բացահայտված չէ:</w:t>
            </w:r>
          </w:p>
          <w:p w14:paraId="1A515904" w14:textId="77777777"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Հարկ է նշել, որ ՀՀ քաղաքացիական օրենսգրքի 163-րդ հոդվածի 1-ին մասի դրույթների համաձայն՝ տնօրինման իրավունքը գույքի ճակատագիրը որոշելու իրավաբանորեն ապահովված հնարավորությունն է:</w:t>
            </w:r>
          </w:p>
          <w:p w14:paraId="3DD0B4F6" w14:textId="77777777"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Այսինքն, տվյալ դեպքում խոսքը վերաբերում է գույքի նկատմամբ սեփականության իրավունք ունենալուն, սակայն ՀՀ Արմավիրի մարզի Արմավիր համայնքի Լենուղի բնակավայրի 4-րդ փողոցի N1 և N3 բազմաբնակարան վթարային շենքերի և դրանց բնակարանների մասով իրավունքների որևէ գրանցում արված չէ:</w:t>
            </w:r>
          </w:p>
          <w:p w14:paraId="0ABB184A" w14:textId="77777777"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Ուստի այս ձևակերպման բովանդակությունը բացահայտելու և հիմնավորելու անհրաժեշություն կա:</w:t>
            </w:r>
          </w:p>
          <w:p w14:paraId="469F76F8" w14:textId="77777777"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Իրավական որոշակիության տեսանկյունից խնդրահարույց է նաև «և իրավունք ունեցող» արտահայտությունը, ուստի վերջինիս մասով լրացուցիչ հիմնավորումների և պարզաբանումների անհրաժեշտություն կա: </w:t>
            </w:r>
          </w:p>
          <w:p w14:paraId="6EA3E8C0" w14:textId="12E5E0FD"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2.Նախագծի հիմնավորման 1-ին կետի 6-րդ պարբերության մեջ «հոկտեմբեր» բառն առաջարկվում է փոխարինել «նոյեմբեր» բառով՝ համապատասխանեցնելով Նախագծի 4-րդ կետով հաստատված հավելվածի 2-րդ կետի 6-րդ ենթակետի «ա» պարբերությանը:</w:t>
            </w:r>
          </w:p>
          <w:p w14:paraId="2124F3BB" w14:textId="77777777"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Նախագծի հաշվարկ-հիմնավորման մեջ ձևակերպումները համապատասխանեցնել Նախագծի ձևակերպումներին, իսկ Անտառավան 3-րդ թաղամասի N26 շենքի N36 բնակարանի մասով՝ հաշվարկը ճշգրտել, քանի որ այն կատարված է 2024 թվականի հոկտեմբեր ամսվա տվյալներով:</w:t>
            </w:r>
          </w:p>
          <w:p w14:paraId="21A708A7" w14:textId="7A16E608" w:rsidR="00E569AE"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 3.Նախագծին կից ներկայացված հաշվարկ-հիմնավորումների ֆայլում ներկայացված է նաև տեղեկատվություն՝ Լենուղի բնակավայրի վթարային շենքերում բնակվող անձանց անվամբ գրանցված իրավունքների և անձնագրային հաշվառումների վերաբերյալ, սակայն Նախագծով այդ մասով տարբերակված մոտեցումներ և կարգավորումներ ներառված չեն:</w:t>
            </w:r>
          </w:p>
          <w:p w14:paraId="4E1C2761" w14:textId="44E1DB7F" w:rsidR="006D200A" w:rsidRPr="0019385F" w:rsidRDefault="00E569AE"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lastRenderedPageBreak/>
              <w:t>Դրանից ելնելով առաջարկում ենք կամ Նախագծով նախատեսել տարբերակված մոտեցումներ, կամ քննարկել նշված տեղեկատվության ներկայացման անհրաժեշտությունը:</w:t>
            </w:r>
          </w:p>
        </w:tc>
        <w:tc>
          <w:tcPr>
            <w:tcW w:w="3870" w:type="dxa"/>
          </w:tcPr>
          <w:p w14:paraId="291F902D"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3AEAE351"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601F7384" w14:textId="256C700A" w:rsidR="006D200A" w:rsidRPr="0019385F" w:rsidRDefault="00E05EC0"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1.</w:t>
            </w:r>
            <w:r w:rsidR="006D200A" w:rsidRPr="0019385F">
              <w:rPr>
                <w:rFonts w:ascii="GHEA Grapalat" w:hAnsi="GHEA Grapalat"/>
                <w:b/>
                <w:sz w:val="20"/>
                <w:szCs w:val="20"/>
                <w:shd w:val="clear" w:color="auto" w:fill="FFFFFF"/>
              </w:rPr>
              <w:t>Ընդունվել է</w:t>
            </w:r>
          </w:p>
          <w:p w14:paraId="234D1ADA" w14:textId="1D1F633C" w:rsidR="006D200A" w:rsidRPr="0019385F" w:rsidRDefault="006D200A" w:rsidP="00BC5ADD">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w:t>
            </w:r>
            <w:r w:rsidR="00BC5ADD" w:rsidRPr="0019385F">
              <w:rPr>
                <w:rFonts w:ascii="GHEA Grapalat" w:hAnsi="GHEA Grapalat"/>
                <w:bCs/>
                <w:sz w:val="20"/>
                <w:szCs w:val="20"/>
                <w:shd w:val="clear" w:color="auto" w:fill="FFFFFF"/>
              </w:rPr>
              <w:t xml:space="preserve"> </w:t>
            </w:r>
            <w:r w:rsidRPr="0019385F">
              <w:rPr>
                <w:rFonts w:ascii="GHEA Grapalat" w:hAnsi="GHEA Grapalat"/>
                <w:bCs/>
                <w:sz w:val="20"/>
                <w:szCs w:val="20"/>
                <w:shd w:val="clear" w:color="auto" w:fill="FFFFFF"/>
              </w:rPr>
              <w:t>են համապատասխան փոփոխություններ։</w:t>
            </w:r>
          </w:p>
          <w:p w14:paraId="45788CCC" w14:textId="77777777" w:rsidR="00E05EC0" w:rsidRPr="0019385F" w:rsidRDefault="00E05EC0" w:rsidP="008772F5">
            <w:pPr>
              <w:spacing w:line="276" w:lineRule="auto"/>
              <w:ind w:firstLine="436"/>
              <w:jc w:val="both"/>
              <w:rPr>
                <w:rFonts w:ascii="GHEA Grapalat" w:hAnsi="GHEA Grapalat"/>
                <w:bCs/>
                <w:sz w:val="20"/>
                <w:szCs w:val="20"/>
                <w:shd w:val="clear" w:color="auto" w:fill="FFFFFF"/>
              </w:rPr>
            </w:pPr>
          </w:p>
          <w:p w14:paraId="69067C07" w14:textId="77777777" w:rsidR="00E05EC0" w:rsidRPr="0019385F" w:rsidRDefault="00E05EC0" w:rsidP="008772F5">
            <w:pPr>
              <w:spacing w:line="276" w:lineRule="auto"/>
              <w:ind w:firstLine="436"/>
              <w:jc w:val="both"/>
              <w:rPr>
                <w:rFonts w:ascii="GHEA Grapalat" w:hAnsi="GHEA Grapalat"/>
                <w:bCs/>
                <w:sz w:val="20"/>
                <w:szCs w:val="20"/>
                <w:shd w:val="clear" w:color="auto" w:fill="FFFFFF"/>
              </w:rPr>
            </w:pPr>
          </w:p>
          <w:p w14:paraId="45CC6A4C" w14:textId="77777777" w:rsidR="00E05EC0" w:rsidRPr="0019385F" w:rsidRDefault="00E05EC0" w:rsidP="008772F5">
            <w:pPr>
              <w:spacing w:line="276" w:lineRule="auto"/>
              <w:ind w:firstLine="436"/>
              <w:jc w:val="both"/>
              <w:rPr>
                <w:rFonts w:ascii="GHEA Grapalat" w:hAnsi="GHEA Grapalat"/>
                <w:bCs/>
                <w:sz w:val="20"/>
                <w:szCs w:val="20"/>
                <w:shd w:val="clear" w:color="auto" w:fill="FFFFFF"/>
              </w:rPr>
            </w:pPr>
          </w:p>
          <w:p w14:paraId="57686B38" w14:textId="77777777" w:rsidR="00E05EC0" w:rsidRPr="0019385F" w:rsidRDefault="00E05EC0" w:rsidP="008772F5">
            <w:pPr>
              <w:spacing w:line="276" w:lineRule="auto"/>
              <w:ind w:firstLine="436"/>
              <w:jc w:val="both"/>
              <w:rPr>
                <w:rFonts w:ascii="GHEA Grapalat" w:hAnsi="GHEA Grapalat"/>
                <w:bCs/>
                <w:sz w:val="20"/>
                <w:szCs w:val="20"/>
                <w:shd w:val="clear" w:color="auto" w:fill="FFFFFF"/>
              </w:rPr>
            </w:pPr>
          </w:p>
          <w:p w14:paraId="5C1C6E21" w14:textId="77777777" w:rsidR="00E05EC0" w:rsidRPr="0019385F" w:rsidRDefault="00E05EC0" w:rsidP="008772F5">
            <w:pPr>
              <w:spacing w:line="276" w:lineRule="auto"/>
              <w:ind w:firstLine="436"/>
              <w:jc w:val="both"/>
              <w:rPr>
                <w:rFonts w:ascii="GHEA Grapalat" w:hAnsi="GHEA Grapalat"/>
                <w:bCs/>
                <w:sz w:val="20"/>
                <w:szCs w:val="20"/>
                <w:shd w:val="clear" w:color="auto" w:fill="FFFFFF"/>
              </w:rPr>
            </w:pPr>
          </w:p>
          <w:p w14:paraId="49B9CC51" w14:textId="65B38133" w:rsidR="00E05EC0" w:rsidRPr="0019385F" w:rsidRDefault="00E05EC0" w:rsidP="00E05EC0">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2.Ընդունվել է</w:t>
            </w:r>
          </w:p>
          <w:p w14:paraId="2CFF08D1" w14:textId="77777777" w:rsidR="00E05EC0" w:rsidRPr="0019385F" w:rsidRDefault="00E05EC0" w:rsidP="00BC5ADD">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70F62687" w14:textId="77777777" w:rsidR="00EF5D8F" w:rsidRPr="0019385F" w:rsidRDefault="00EF5D8F" w:rsidP="00E05EC0">
            <w:pPr>
              <w:spacing w:line="276" w:lineRule="auto"/>
              <w:ind w:firstLine="436"/>
              <w:jc w:val="both"/>
              <w:rPr>
                <w:rFonts w:ascii="GHEA Grapalat" w:hAnsi="GHEA Grapalat"/>
                <w:bCs/>
                <w:sz w:val="20"/>
                <w:szCs w:val="20"/>
                <w:shd w:val="clear" w:color="auto" w:fill="FFFFFF"/>
              </w:rPr>
            </w:pPr>
          </w:p>
          <w:p w14:paraId="2E310CFE" w14:textId="7B60596D" w:rsidR="00EF5D8F" w:rsidRPr="0019385F" w:rsidRDefault="00EF5D8F" w:rsidP="00EF5D8F">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3.Ընդունվել է ի գիտություն</w:t>
            </w:r>
          </w:p>
          <w:p w14:paraId="319F67AB" w14:textId="045010FF" w:rsidR="00EF5D8F" w:rsidRPr="0019385F" w:rsidRDefault="00BC5ADD" w:rsidP="00EF5D8F">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 xml:space="preserve">Նախագծով նախատեսվում է վթարային շենքերի բնակարաններում փաստացի բնակվող, տիրապետող կամ օգտագործող բնակիչներին բնակարանային պայմանների բարելավման նպատակով տրամադրել </w:t>
            </w:r>
            <w:r w:rsidRPr="0019385F">
              <w:rPr>
                <w:rFonts w:ascii="GHEA Grapalat" w:hAnsi="GHEA Grapalat"/>
                <w:bCs/>
                <w:sz w:val="20"/>
                <w:szCs w:val="20"/>
                <w:shd w:val="clear" w:color="auto" w:fill="FFFFFF"/>
              </w:rPr>
              <w:lastRenderedPageBreak/>
              <w:t>վկայագիր ուստի տ</w:t>
            </w:r>
            <w:r w:rsidR="00EF5D8F" w:rsidRPr="0019385F">
              <w:rPr>
                <w:rFonts w:ascii="GHEA Grapalat" w:hAnsi="GHEA Grapalat"/>
                <w:bCs/>
                <w:sz w:val="20"/>
                <w:szCs w:val="20"/>
                <w:shd w:val="clear" w:color="auto" w:fill="FFFFFF"/>
              </w:rPr>
              <w:t>արբերակված մոտեցում չի նախատեսվում։</w:t>
            </w:r>
          </w:p>
        </w:tc>
      </w:tr>
      <w:tr w:rsidR="006D200A" w:rsidRPr="0019385F" w14:paraId="53691A27" w14:textId="77777777" w:rsidTr="00BC5ADD">
        <w:tc>
          <w:tcPr>
            <w:tcW w:w="11880" w:type="dxa"/>
            <w:vMerge w:val="restart"/>
            <w:shd w:val="clear" w:color="auto" w:fill="BFBFBF" w:themeFill="background1" w:themeFillShade="BF"/>
            <w:vAlign w:val="center"/>
          </w:tcPr>
          <w:p w14:paraId="357EA981" w14:textId="2DD9AE77"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lastRenderedPageBreak/>
              <w:t>2</w:t>
            </w:r>
            <w:r w:rsidR="006D200A" w:rsidRPr="0019385F">
              <w:rPr>
                <w:rFonts w:ascii="GHEA Grapalat" w:eastAsia="GHEA Grapalat" w:hAnsi="GHEA Grapalat" w:cs="GHEA Grapalat"/>
                <w:b/>
                <w:color w:val="000000"/>
                <w:sz w:val="20"/>
                <w:szCs w:val="20"/>
              </w:rPr>
              <w:t xml:space="preserve">. </w:t>
            </w:r>
            <w:r w:rsidR="00292C89" w:rsidRPr="0019385F">
              <w:rPr>
                <w:rFonts w:ascii="GHEA Grapalat" w:eastAsia="GHEA Grapalat" w:hAnsi="GHEA Grapalat" w:cs="GHEA Grapalat"/>
                <w:b/>
                <w:color w:val="000000"/>
                <w:sz w:val="20"/>
                <w:szCs w:val="20"/>
              </w:rPr>
              <w:t>Կադաստրի կոմիտե</w:t>
            </w:r>
          </w:p>
        </w:tc>
        <w:tc>
          <w:tcPr>
            <w:tcW w:w="3870" w:type="dxa"/>
            <w:shd w:val="clear" w:color="auto" w:fill="BFBFBF" w:themeFill="background1" w:themeFillShade="BF"/>
            <w:vAlign w:val="center"/>
          </w:tcPr>
          <w:p w14:paraId="57397C79" w14:textId="4A617460" w:rsidR="006D200A" w:rsidRPr="0019385F" w:rsidRDefault="00292C89"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27</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01</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BC5ADD">
        <w:tc>
          <w:tcPr>
            <w:tcW w:w="11880" w:type="dxa"/>
            <w:vMerge/>
            <w:shd w:val="clear" w:color="auto" w:fill="BFBFBF" w:themeFill="background1" w:themeFillShade="BF"/>
            <w:vAlign w:val="center"/>
          </w:tcPr>
          <w:p w14:paraId="021D2F1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34A49F42" w14:textId="28CFE074"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292C89" w:rsidRPr="0019385F">
              <w:rPr>
                <w:rFonts w:ascii="GHEA Grapalat" w:eastAsia="GHEA Grapalat" w:hAnsi="GHEA Grapalat" w:cs="GHEA Grapalat"/>
                <w:b/>
                <w:color w:val="000000"/>
                <w:sz w:val="20"/>
                <w:szCs w:val="20"/>
              </w:rPr>
              <w:t>ՍԹ/1435-2025</w:t>
            </w:r>
          </w:p>
        </w:tc>
      </w:tr>
      <w:tr w:rsidR="006D200A" w:rsidRPr="0019385F" w14:paraId="58479F4D" w14:textId="77777777" w:rsidTr="00BC5ADD">
        <w:tc>
          <w:tcPr>
            <w:tcW w:w="11880" w:type="dxa"/>
          </w:tcPr>
          <w:p w14:paraId="26FA376D" w14:textId="24A5A660" w:rsidR="00292C89" w:rsidRPr="0019385F" w:rsidRDefault="00E62549" w:rsidP="00292C89">
            <w:pPr>
              <w:tabs>
                <w:tab w:val="left" w:pos="851"/>
              </w:tabs>
              <w:overflowPunct w:val="0"/>
              <w:autoSpaceDE w:val="0"/>
              <w:autoSpaceDN w:val="0"/>
              <w:adjustRightInd w:val="0"/>
              <w:spacing w:line="276" w:lineRule="auto"/>
              <w:ind w:firstLine="567"/>
              <w:jc w:val="both"/>
              <w:textAlignment w:val="baseline"/>
              <w:rPr>
                <w:rFonts w:ascii="GHEA Grapalat" w:hAnsi="GHEA Grapalat"/>
                <w:iCs/>
                <w:sz w:val="20"/>
                <w:szCs w:val="20"/>
              </w:rPr>
            </w:pPr>
            <w:r w:rsidRPr="0019385F">
              <w:rPr>
                <w:rFonts w:ascii="GHEA Grapalat" w:hAnsi="GHEA Grapalat"/>
                <w:sz w:val="20"/>
                <w:szCs w:val="20"/>
              </w:rPr>
              <w:t>1.</w:t>
            </w:r>
            <w:r w:rsidR="00292C89" w:rsidRPr="0019385F">
              <w:rPr>
                <w:rFonts w:ascii="GHEA Grapalat" w:hAnsi="GHEA Grapalat"/>
                <w:sz w:val="20"/>
                <w:szCs w:val="20"/>
              </w:rPr>
              <w:t xml:space="preserve">Անշարժ գույքի էլեկտրոնային տեղեկատվական շտեմարանի տվյալների համաձայն՝ </w:t>
            </w:r>
            <w:r w:rsidR="00292C89" w:rsidRPr="0019385F">
              <w:rPr>
                <w:rFonts w:ascii="GHEA Grapalat" w:hAnsi="GHEA Grapalat"/>
                <w:iCs/>
                <w:sz w:val="20"/>
                <w:szCs w:val="20"/>
              </w:rPr>
              <w:t>ՀՀ Արմավիրի մարզի Արմավիր համայնքի Լենուղի բնակավայրի 4-րդ փողոցի N 1 և N 3 վթարային բազմաբնակարան շենքերի բնակարանների նկատմամբ իրավունքների պետական գրանցումներ առկա չեն, հետևաբար հստակեցման կարիք ունի տվյալ շենքի բնակարանը բնակչի կողմից տնօրինելու հանգամանքը: Այս համատեքստում հարկ ենք համարում նշել, որ</w:t>
            </w:r>
            <w:r w:rsidR="00292C89" w:rsidRPr="0019385F">
              <w:rPr>
                <w:rFonts w:ascii="GHEA Grapalat" w:hAnsi="GHEA Grapalat"/>
                <w:iCs/>
                <w:sz w:val="20"/>
                <w:szCs w:val="20"/>
              </w:rPr>
              <w:br/>
              <w:t xml:space="preserve">ՀՀ քաղաքացիական օրենսգրքի 163-րդ հոդվածի 1-ին մասի պահանջների համաձայն՝ 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 Անհրաժեշտ է ընդգծել նաև, որ անձի՝ գույքը տնօրինելու իրավասությունն առաջանում է վերջինիս սեփականության իրավունքի գրանցման հիմքով: Բացի այդ՝ </w:t>
            </w:r>
            <w:r w:rsidR="00292C89" w:rsidRPr="0019385F">
              <w:rPr>
                <w:rFonts w:ascii="GHEA Grapalat" w:hAnsi="GHEA Grapalat"/>
                <w:sz w:val="20"/>
                <w:szCs w:val="20"/>
              </w:rPr>
              <w:t>առաջարկում ենք Նախագծի 8-րդ կետի 4-րդ ենթակետը հանել</w:t>
            </w:r>
            <w:r w:rsidR="00292C89" w:rsidRPr="0019385F">
              <w:rPr>
                <w:rFonts w:ascii="GHEA Grapalat" w:hAnsi="GHEA Grapalat"/>
                <w:iCs/>
                <w:sz w:val="20"/>
                <w:szCs w:val="20"/>
              </w:rPr>
              <w:t xml:space="preserve"> վ</w:t>
            </w:r>
            <w:r w:rsidR="00292C89" w:rsidRPr="0019385F">
              <w:rPr>
                <w:rFonts w:ascii="GHEA Grapalat" w:hAnsi="GHEA Grapalat"/>
                <w:sz w:val="20"/>
                <w:szCs w:val="20"/>
              </w:rPr>
              <w:t>երոնշյալ հիմնավորմամբ:</w:t>
            </w:r>
          </w:p>
          <w:p w14:paraId="1D4A7D3E" w14:textId="64E32BC6" w:rsidR="006D200A" w:rsidRPr="0019385F" w:rsidRDefault="00E62549" w:rsidP="00292C8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2.</w:t>
            </w:r>
            <w:r w:rsidR="00292C89" w:rsidRPr="0019385F">
              <w:rPr>
                <w:rFonts w:ascii="GHEA Grapalat" w:hAnsi="GHEA Grapalat"/>
                <w:sz w:val="20"/>
                <w:szCs w:val="20"/>
              </w:rPr>
              <w:t>Միաժամանակ անհրաժեշտ է Նախագծի և կից հավելվածի վերնագրերում, ինչպես նաև վերջիններիս ամբողջ տեքստում ՀՀ Շիրակի մարզի Գյումրի քաղաքի Անտառավան 3-րդ թաղամասի N 26 վթարային բազմաբնակարան շենքի փաստացի բնակվող բնակչի իրավունքի տեսակը հստակեցնել՝ այն նշելով որպես սեփականություն:</w:t>
            </w:r>
          </w:p>
        </w:tc>
        <w:tc>
          <w:tcPr>
            <w:tcW w:w="3870" w:type="dxa"/>
          </w:tcPr>
          <w:p w14:paraId="4DB36D71"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2F62FE79" w14:textId="31B67188" w:rsidR="006D200A" w:rsidRPr="0019385F" w:rsidRDefault="00E62549"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1.</w:t>
            </w:r>
            <w:r w:rsidR="006D200A" w:rsidRPr="0019385F">
              <w:rPr>
                <w:rFonts w:ascii="GHEA Grapalat" w:hAnsi="GHEA Grapalat"/>
                <w:b/>
                <w:sz w:val="20"/>
                <w:szCs w:val="20"/>
                <w:shd w:val="clear" w:color="auto" w:fill="FFFFFF"/>
              </w:rPr>
              <w:t>Ընդունվել է</w:t>
            </w:r>
          </w:p>
          <w:p w14:paraId="0D75A572" w14:textId="77777777" w:rsidR="006D200A" w:rsidRPr="0019385F" w:rsidRDefault="006D200A" w:rsidP="00BC5ADD">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6A38F678" w14:textId="77777777" w:rsidR="003B2FD4" w:rsidRPr="0019385F" w:rsidRDefault="003B2FD4" w:rsidP="008772F5">
            <w:pPr>
              <w:spacing w:line="276" w:lineRule="auto"/>
              <w:ind w:firstLine="436"/>
              <w:jc w:val="both"/>
              <w:rPr>
                <w:rFonts w:ascii="GHEA Grapalat" w:hAnsi="GHEA Grapalat"/>
                <w:bCs/>
                <w:sz w:val="20"/>
                <w:szCs w:val="20"/>
                <w:shd w:val="clear" w:color="auto" w:fill="FFFFFF"/>
              </w:rPr>
            </w:pPr>
          </w:p>
          <w:p w14:paraId="61C738F1" w14:textId="77777777" w:rsidR="003B2FD4" w:rsidRPr="0019385F" w:rsidRDefault="003B2FD4" w:rsidP="008772F5">
            <w:pPr>
              <w:spacing w:line="276" w:lineRule="auto"/>
              <w:ind w:firstLine="436"/>
              <w:jc w:val="both"/>
              <w:rPr>
                <w:rFonts w:ascii="GHEA Grapalat" w:hAnsi="GHEA Grapalat"/>
                <w:bCs/>
                <w:sz w:val="20"/>
                <w:szCs w:val="20"/>
                <w:shd w:val="clear" w:color="auto" w:fill="FFFFFF"/>
              </w:rPr>
            </w:pPr>
          </w:p>
          <w:p w14:paraId="135B6D7F" w14:textId="77777777" w:rsidR="003B2FD4" w:rsidRPr="0019385F" w:rsidRDefault="003B2FD4" w:rsidP="003B2FD4">
            <w:pPr>
              <w:spacing w:line="276" w:lineRule="auto"/>
              <w:jc w:val="both"/>
              <w:rPr>
                <w:rFonts w:ascii="GHEA Grapalat" w:hAnsi="GHEA Grapalat"/>
                <w:bCs/>
                <w:sz w:val="20"/>
                <w:szCs w:val="20"/>
                <w:shd w:val="clear" w:color="auto" w:fill="FFFFFF"/>
              </w:rPr>
            </w:pPr>
          </w:p>
          <w:p w14:paraId="358464CC" w14:textId="0CA1F286" w:rsidR="003B2FD4" w:rsidRPr="0019385F" w:rsidRDefault="00A134E0" w:rsidP="00A134E0">
            <w:pPr>
              <w:spacing w:line="276" w:lineRule="auto"/>
              <w:rPr>
                <w:rFonts w:ascii="GHEA Grapalat" w:hAnsi="GHEA Grapalat"/>
                <w:b/>
                <w:sz w:val="20"/>
                <w:szCs w:val="20"/>
                <w:shd w:val="clear" w:color="auto" w:fill="FFFFFF"/>
              </w:rPr>
            </w:pPr>
            <w:r w:rsidRPr="0019385F">
              <w:rPr>
                <w:rFonts w:ascii="GHEA Grapalat" w:hAnsi="GHEA Grapalat"/>
                <w:b/>
                <w:sz w:val="20"/>
                <w:szCs w:val="20"/>
                <w:shd w:val="clear" w:color="auto" w:fill="FFFFFF"/>
              </w:rPr>
              <w:t xml:space="preserve">                  </w:t>
            </w:r>
            <w:r w:rsidR="003B2FD4" w:rsidRPr="0019385F">
              <w:rPr>
                <w:rFonts w:ascii="GHEA Grapalat" w:hAnsi="GHEA Grapalat"/>
                <w:b/>
                <w:sz w:val="20"/>
                <w:szCs w:val="20"/>
                <w:shd w:val="clear" w:color="auto" w:fill="FFFFFF"/>
              </w:rPr>
              <w:t>2.Ընդունվել է</w:t>
            </w:r>
          </w:p>
          <w:p w14:paraId="03C9301E" w14:textId="331BC0C6" w:rsidR="003B2FD4" w:rsidRPr="0019385F" w:rsidRDefault="003B2FD4" w:rsidP="00A134E0">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tr w:rsidR="006D200A" w:rsidRPr="0019385F" w14:paraId="241DA897" w14:textId="77777777" w:rsidTr="00BC5ADD">
        <w:tc>
          <w:tcPr>
            <w:tcW w:w="11880" w:type="dxa"/>
            <w:vMerge w:val="restart"/>
            <w:shd w:val="clear" w:color="auto" w:fill="BFBFBF" w:themeFill="background1" w:themeFillShade="BF"/>
            <w:vAlign w:val="center"/>
          </w:tcPr>
          <w:p w14:paraId="41061095" w14:textId="05D1ABCA"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3</w:t>
            </w:r>
            <w:r w:rsidR="006D200A" w:rsidRPr="0019385F">
              <w:rPr>
                <w:rFonts w:ascii="GHEA Grapalat" w:eastAsia="GHEA Grapalat" w:hAnsi="GHEA Grapalat" w:cs="GHEA Grapalat"/>
                <w:b/>
                <w:color w:val="000000"/>
                <w:sz w:val="20"/>
                <w:szCs w:val="20"/>
              </w:rPr>
              <w:t xml:space="preserve">. ՀՀ </w:t>
            </w:r>
            <w:r w:rsidR="008911CB" w:rsidRPr="0019385F">
              <w:rPr>
                <w:rFonts w:ascii="GHEA Grapalat" w:eastAsia="GHEA Grapalat" w:hAnsi="GHEA Grapalat" w:cs="GHEA Grapalat"/>
                <w:b/>
                <w:color w:val="000000"/>
                <w:sz w:val="20"/>
                <w:szCs w:val="20"/>
              </w:rPr>
              <w:t>ներքին գործերի</w:t>
            </w:r>
            <w:r w:rsidR="006D200A" w:rsidRPr="0019385F">
              <w:rPr>
                <w:rFonts w:ascii="GHEA Grapalat" w:eastAsia="GHEA Grapalat" w:hAnsi="GHEA Grapalat" w:cs="GHEA Grapalat"/>
                <w:b/>
                <w:color w:val="000000"/>
                <w:sz w:val="20"/>
                <w:szCs w:val="20"/>
              </w:rPr>
              <w:t xml:space="preserve"> նախարարություն</w:t>
            </w:r>
          </w:p>
        </w:tc>
        <w:tc>
          <w:tcPr>
            <w:tcW w:w="3870" w:type="dxa"/>
            <w:shd w:val="clear" w:color="auto" w:fill="BFBFBF" w:themeFill="background1" w:themeFillShade="BF"/>
            <w:vAlign w:val="center"/>
          </w:tcPr>
          <w:p w14:paraId="20B6E937" w14:textId="09E297B4" w:rsidR="006D200A" w:rsidRPr="0019385F" w:rsidRDefault="008911C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29</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01</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BC5ADD">
        <w:tc>
          <w:tcPr>
            <w:tcW w:w="11880" w:type="dxa"/>
            <w:vMerge/>
            <w:shd w:val="clear" w:color="auto" w:fill="BFBFBF" w:themeFill="background1" w:themeFillShade="BF"/>
            <w:vAlign w:val="center"/>
          </w:tcPr>
          <w:p w14:paraId="20D978E2"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51FF2947" w14:textId="38D5DD11"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911CB" w:rsidRPr="0019385F">
              <w:rPr>
                <w:rFonts w:ascii="GHEA Grapalat" w:eastAsia="GHEA Grapalat" w:hAnsi="GHEA Grapalat" w:cs="GHEA Grapalat"/>
                <w:b/>
                <w:color w:val="000000"/>
                <w:sz w:val="20"/>
                <w:szCs w:val="20"/>
              </w:rPr>
              <w:t>43/6/15891-25</w:t>
            </w:r>
          </w:p>
        </w:tc>
      </w:tr>
      <w:tr w:rsidR="006D200A" w:rsidRPr="0019385F" w14:paraId="3B2BED68" w14:textId="77777777" w:rsidTr="00BC5ADD">
        <w:tc>
          <w:tcPr>
            <w:tcW w:w="11880" w:type="dxa"/>
          </w:tcPr>
          <w:p w14:paraId="7C20053E" w14:textId="126D1B99" w:rsidR="001425B9" w:rsidRPr="0019385F" w:rsidRDefault="00EE1251"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1.</w:t>
            </w:r>
            <w:r w:rsidR="001425B9" w:rsidRPr="0019385F">
              <w:rPr>
                <w:rFonts w:ascii="GHEA Grapalat" w:hAnsi="GHEA Grapalat"/>
                <w:sz w:val="20"/>
                <w:szCs w:val="20"/>
              </w:rPr>
              <w:t>Նախագծի 8-րդ կետով նախատեսվում է որոշումն ուժի մեջ մտնելուց հետո չիրականացնել աջակցություն ստացած շահառուների բնակարանների հասցեներով քաղաքացիների հաշվառում: Այս առումով առաջարկվում է հստակեցնել, թե արդյոք հաշվառումը պետք է չիրականացնել բնակարանների հասցեներով, թե՝ առհասարակ շենքի հասցեով։</w:t>
            </w:r>
          </w:p>
          <w:p w14:paraId="737620AB" w14:textId="77777777" w:rsidR="001425B9" w:rsidRPr="0019385F" w:rsidRDefault="001425B9"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Առաջարկը պայմանավորված է այն հանգամանքով, որ ՀՀ կառավարության 2005 թվականի հուլիսի 14-ի թիվ 1231-Ն որոշմամբ (այսուհետ՝ Որոշում) հաստատված Հավելված 1-ի 20</w:t>
            </w:r>
            <w:r w:rsidRPr="0019385F">
              <w:rPr>
                <w:rFonts w:ascii="Microsoft JhengHei" w:eastAsia="Microsoft JhengHei" w:hAnsi="Microsoft JhengHei" w:cs="Microsoft JhengHei" w:hint="eastAsia"/>
                <w:sz w:val="20"/>
                <w:szCs w:val="20"/>
              </w:rPr>
              <w:t>․</w:t>
            </w:r>
            <w:r w:rsidRPr="0019385F">
              <w:rPr>
                <w:rFonts w:ascii="GHEA Grapalat" w:hAnsi="GHEA Grapalat"/>
                <w:sz w:val="20"/>
                <w:szCs w:val="20"/>
              </w:rPr>
              <w:t>1-ին կետի 3-րդ պարբերության համաձայն՝ այն դեպքերում, երբ նախապես հայտնի է բնակելի տարածության սեփականատիրոջ առարկությունն իր բնակելի տարածության հասցեում դիմումատուին հաշվառելու վերաբերյալ կամ դիմումատուն բնակվում է (գտնվում է) բնակելի տարածություն չհանդիսացող տարածքում, ապա ռեգիստրում կատարվում է նշում փաստացի բնակվելու (գտնվելու) վայրի մասին: Հետևաբար, առաջարկվում է հստակեցնել կարգավորումը, նախատեսել նաև հաշվառման արգելք շենքերի հասցեներով՝ հետագայում Որոշման սույն կետով սահմանված պահանջի պատշաճ կատարումն ապահովելու նպատակով։</w:t>
            </w:r>
          </w:p>
          <w:p w14:paraId="15D037C9" w14:textId="70CA2B73" w:rsidR="001425B9" w:rsidRPr="0019385F" w:rsidRDefault="001425B9"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Միաժամանակ, Որոշմամբ հաստատված Հավելված 1-ի 21-րդ կետի համաձայն՝ ռեգիստրում անչափահաս երեխան հաշվառվում է ծնողներից որևէ մեկի կամ օրինական ներկայացուցչի հաշվառման վայրում` անկախ բնակելի տարածության սեփականատիրոջ համաձայնությունից: Այսինքն, ըստ Որոշման, սեփականատիրոջ անհամաձայնության դեպքում նոր </w:t>
            </w:r>
            <w:r w:rsidRPr="0019385F">
              <w:rPr>
                <w:rFonts w:ascii="GHEA Grapalat" w:hAnsi="GHEA Grapalat"/>
                <w:sz w:val="20"/>
                <w:szCs w:val="20"/>
              </w:rPr>
              <w:lastRenderedPageBreak/>
              <w:t>հաշվառումներ չեն իրականացվի, սակայն այն դեպքում, երբ ծնողը կդիմի անչափահասին հաշվառելու համար և ծնողն ինքը հաշվառված կլինի, ՀՀ ներքին գործերի նախարարության միգրացիայի և քաղաքացիության ծառայությունը պարտավոր կլինի երեխաներին ևս հաշվառել ծնողի հաշվառման հասցեով։</w:t>
            </w:r>
          </w:p>
          <w:p w14:paraId="6FF8D0A4" w14:textId="4BCCA075" w:rsidR="001425B9" w:rsidRPr="0019385F" w:rsidRDefault="001425B9"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Բացի այդ, այն քաղաքացիները, ովքեր նախկինում հաշվառված են եղել նախատեսված հասցեներով, սակայն հաշվառումից հանվել են զինվորական ծառայության զորակոչվելու համար, զորացրվելուց հետո </w:t>
            </w:r>
            <w:bookmarkStart w:id="0" w:name="_Hlk185927363"/>
            <w:r w:rsidRPr="0019385F">
              <w:rPr>
                <w:rFonts w:ascii="GHEA Grapalat" w:hAnsi="GHEA Grapalat"/>
                <w:sz w:val="20"/>
                <w:szCs w:val="20"/>
              </w:rPr>
              <w:t>(</w:t>
            </w:r>
            <w:bookmarkEnd w:id="0"/>
            <w:r w:rsidRPr="0019385F">
              <w:rPr>
                <w:rFonts w:ascii="GHEA Grapalat" w:hAnsi="GHEA Grapalat"/>
                <w:sz w:val="20"/>
                <w:szCs w:val="20"/>
              </w:rPr>
              <w:t>եթե հաշվառումը եղել է սեփականատիրոջ համաձայնությամբ կամ նրանք եղել են համասեփականատեր</w:t>
            </w:r>
            <w:bookmarkStart w:id="1" w:name="_Hlk185927382"/>
            <w:r w:rsidRPr="0019385F">
              <w:rPr>
                <w:rFonts w:ascii="GHEA Grapalat" w:hAnsi="GHEA Grapalat"/>
                <w:sz w:val="20"/>
                <w:szCs w:val="20"/>
              </w:rPr>
              <w:t xml:space="preserve">) </w:t>
            </w:r>
            <w:bookmarkEnd w:id="1"/>
            <w:r w:rsidRPr="0019385F">
              <w:rPr>
                <w:rFonts w:ascii="GHEA Grapalat" w:hAnsi="GHEA Grapalat"/>
                <w:sz w:val="20"/>
                <w:szCs w:val="20"/>
              </w:rPr>
              <w:t>կրկին հաշվառվում են տվյալ հասցեում։</w:t>
            </w:r>
          </w:p>
          <w:p w14:paraId="37690D61" w14:textId="76CF34C6" w:rsidR="001425B9" w:rsidRPr="0019385F" w:rsidRDefault="007554AB"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2</w:t>
            </w:r>
            <w:r w:rsidR="00EE1251" w:rsidRPr="0019385F">
              <w:rPr>
                <w:rFonts w:ascii="GHEA Grapalat" w:hAnsi="GHEA Grapalat"/>
                <w:sz w:val="20"/>
                <w:szCs w:val="20"/>
              </w:rPr>
              <w:t>.</w:t>
            </w:r>
            <w:r w:rsidR="001425B9" w:rsidRPr="0019385F">
              <w:rPr>
                <w:rFonts w:ascii="GHEA Grapalat" w:hAnsi="GHEA Grapalat"/>
                <w:sz w:val="20"/>
                <w:szCs w:val="20"/>
              </w:rPr>
              <w:t>Միաժամանակ, Որոշմամբ հաստատված Հավելված 1-ի 8-րդ և 8</w:t>
            </w:r>
            <w:r w:rsidR="001425B9" w:rsidRPr="0019385F">
              <w:rPr>
                <w:rFonts w:ascii="Microsoft JhengHei" w:eastAsia="Microsoft JhengHei" w:hAnsi="Microsoft JhengHei" w:cs="Microsoft JhengHei" w:hint="eastAsia"/>
                <w:sz w:val="20"/>
                <w:szCs w:val="20"/>
              </w:rPr>
              <w:t>․</w:t>
            </w:r>
            <w:r w:rsidR="001425B9" w:rsidRPr="0019385F">
              <w:rPr>
                <w:rFonts w:ascii="GHEA Grapalat" w:hAnsi="GHEA Grapalat"/>
                <w:sz w:val="20"/>
                <w:szCs w:val="20"/>
              </w:rPr>
              <w:t>1-ին կետերի համաձայն` անձին հաշվառումից հանելու հիմքերից է սեփականատիրոջ դիմումը, իսկ բնակության հասցեն փոխելուց հետո անձը հաշվառվում է նոր բնակության վայրով՝ իր կողմից ներկայացված դիմումի հիման վրա։</w:t>
            </w:r>
          </w:p>
          <w:p w14:paraId="706F6AAD" w14:textId="4029DBEE" w:rsidR="006D200A" w:rsidRPr="0019385F" w:rsidRDefault="001425B9" w:rsidP="001425B9">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Հաշվի առնելով, որ հաշվառումից հանելը կարող է խոչընդոտել անձանց իրավունքների իրացմանը (սոցիալական ապահովության նպաստներ ստանալիս կամ բանկային գործարքներ կատարելիս կամ այլ իրավահարաբերություններում)՝ առաջարկվում է նախագծով նախատեսել կարգավորումներ, որոնց համաձայն՝ օրենսդրությամբ սահմանված կարգով տվյալ հասցեների հաշվառումներից սեփականատերերը կդիմեն և հաշվառումից կհանեն այն անձանց, որոնք արդեն իսկ ունեն սեփականության կամ օգտագործման իրավունքով իրենց պատկանող անշարժ գույք կամ փաստացի կբնակվեն այն վայրերում, որտեղ, Որոշման համաձայն, հնարավորություն կունենան հաշվառվելու։ </w:t>
            </w:r>
          </w:p>
        </w:tc>
        <w:tc>
          <w:tcPr>
            <w:tcW w:w="3870" w:type="dxa"/>
          </w:tcPr>
          <w:p w14:paraId="7D5C6F0C"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511AA114" w14:textId="77777777" w:rsidR="007554AB" w:rsidRPr="0019385F" w:rsidRDefault="007554AB" w:rsidP="008772F5">
            <w:pPr>
              <w:spacing w:line="276" w:lineRule="auto"/>
              <w:jc w:val="center"/>
              <w:rPr>
                <w:rFonts w:ascii="GHEA Grapalat" w:hAnsi="GHEA Grapalat"/>
                <w:b/>
                <w:sz w:val="20"/>
                <w:szCs w:val="20"/>
                <w:shd w:val="clear" w:color="auto" w:fill="FFFFFF"/>
              </w:rPr>
            </w:pPr>
          </w:p>
          <w:p w14:paraId="1D1A3707" w14:textId="17812950" w:rsidR="006D200A" w:rsidRPr="0019385F" w:rsidRDefault="007554AB"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1.</w:t>
            </w:r>
            <w:r w:rsidR="006D200A" w:rsidRPr="0019385F">
              <w:rPr>
                <w:rFonts w:ascii="GHEA Grapalat" w:hAnsi="GHEA Grapalat"/>
                <w:b/>
                <w:sz w:val="20"/>
                <w:szCs w:val="20"/>
                <w:shd w:val="clear" w:color="auto" w:fill="FFFFFF"/>
              </w:rPr>
              <w:t>Ընդունվել է</w:t>
            </w:r>
          </w:p>
          <w:p w14:paraId="3E6C8B63" w14:textId="77777777" w:rsidR="006D200A" w:rsidRPr="0019385F" w:rsidRDefault="006D200A" w:rsidP="00A134E0">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6C34792F"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64195A82"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61502962"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3947A41A"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2317C902"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7340D224"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6DA459B3"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31093A5D"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7F7F2C11" w14:textId="77777777" w:rsidR="007554AB" w:rsidRPr="0019385F" w:rsidRDefault="007554AB" w:rsidP="008772F5">
            <w:pPr>
              <w:spacing w:line="276" w:lineRule="auto"/>
              <w:ind w:firstLine="436"/>
              <w:jc w:val="both"/>
              <w:rPr>
                <w:rFonts w:ascii="GHEA Grapalat" w:hAnsi="GHEA Grapalat"/>
                <w:bCs/>
                <w:sz w:val="20"/>
                <w:szCs w:val="20"/>
                <w:shd w:val="clear" w:color="auto" w:fill="FFFFFF"/>
              </w:rPr>
            </w:pPr>
          </w:p>
          <w:p w14:paraId="47FFFA06" w14:textId="77777777" w:rsidR="007554AB" w:rsidRPr="0019385F" w:rsidRDefault="007554AB" w:rsidP="007554A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lastRenderedPageBreak/>
              <w:t>2.Ընդունվել է ի գիտություն</w:t>
            </w:r>
          </w:p>
          <w:p w14:paraId="4BF5B53B" w14:textId="475F0D3F" w:rsidR="0019385F" w:rsidRPr="0019385F" w:rsidRDefault="0019385F" w:rsidP="007554AB">
            <w:pPr>
              <w:spacing w:line="276" w:lineRule="auto"/>
              <w:jc w:val="center"/>
              <w:rPr>
                <w:rFonts w:ascii="GHEA Grapalat" w:hAnsi="GHEA Grapalat"/>
                <w:b/>
                <w:sz w:val="20"/>
                <w:szCs w:val="20"/>
                <w:shd w:val="clear" w:color="auto" w:fill="FFFFFF"/>
              </w:rPr>
            </w:pPr>
            <w:r w:rsidRPr="0019385F">
              <w:rPr>
                <w:rFonts w:ascii="GHEA Grapalat" w:hAnsi="GHEA Grapalat"/>
                <w:color w:val="000000"/>
                <w:sz w:val="20"/>
                <w:szCs w:val="20"/>
              </w:rPr>
              <w:t xml:space="preserve">Նախագծով նախատեսված է, որ շահառուները իրենց կողմից </w:t>
            </w:r>
            <w:r w:rsidRPr="0019385F">
              <w:rPr>
                <w:rFonts w:ascii="GHEA Grapalat" w:hAnsi="GHEA Grapalat" w:cs="Arial"/>
                <w:sz w:val="20"/>
                <w:szCs w:val="20"/>
              </w:rPr>
              <w:t xml:space="preserve">փաստացի տիրապետվող </w:t>
            </w:r>
            <w:proofErr w:type="spellStart"/>
            <w:r w:rsidRPr="0019385F">
              <w:rPr>
                <w:rFonts w:ascii="GHEA Grapalat" w:hAnsi="GHEA Grapalat" w:cs="Arial"/>
                <w:sz w:val="20"/>
                <w:szCs w:val="20"/>
                <w:lang w:val="fr-FR"/>
              </w:rPr>
              <w:t>կամ</w:t>
            </w:r>
            <w:proofErr w:type="spellEnd"/>
            <w:r w:rsidRPr="0019385F">
              <w:rPr>
                <w:rFonts w:ascii="GHEA Grapalat" w:hAnsi="GHEA Grapalat" w:cs="Arial"/>
                <w:sz w:val="20"/>
                <w:szCs w:val="20"/>
                <w:lang w:val="fr-FR"/>
              </w:rPr>
              <w:t xml:space="preserve"> </w:t>
            </w:r>
            <w:proofErr w:type="spellStart"/>
            <w:r w:rsidRPr="0019385F">
              <w:rPr>
                <w:rFonts w:ascii="GHEA Grapalat" w:hAnsi="GHEA Grapalat" w:cs="Arial"/>
                <w:sz w:val="20"/>
                <w:szCs w:val="20"/>
                <w:lang w:val="fr-FR"/>
              </w:rPr>
              <w:t>օգտագործվող</w:t>
            </w:r>
            <w:proofErr w:type="spellEnd"/>
            <w:r w:rsidRPr="0019385F">
              <w:rPr>
                <w:rFonts w:ascii="GHEA Grapalat" w:hAnsi="GHEA Grapalat" w:cs="Arial"/>
                <w:sz w:val="20"/>
                <w:szCs w:val="20"/>
                <w:lang w:val="fr-FR"/>
              </w:rPr>
              <w:t xml:space="preserve">, </w:t>
            </w:r>
            <w:r w:rsidRPr="0019385F">
              <w:rPr>
                <w:rFonts w:ascii="GHEA Grapalat" w:hAnsi="GHEA Grapalat"/>
                <w:color w:val="000000"/>
                <w:sz w:val="20"/>
                <w:szCs w:val="20"/>
              </w:rPr>
              <w:t>բնակարանները հանձնում են համայնքին պայմանագիրը կնքելուց հետո։</w:t>
            </w:r>
          </w:p>
          <w:p w14:paraId="278EAF6F" w14:textId="77777777" w:rsidR="0019385F" w:rsidRPr="0019385F" w:rsidRDefault="0019385F" w:rsidP="007554AB">
            <w:pPr>
              <w:spacing w:line="276" w:lineRule="auto"/>
              <w:jc w:val="center"/>
              <w:rPr>
                <w:rFonts w:ascii="GHEA Grapalat" w:hAnsi="GHEA Grapalat"/>
                <w:b/>
                <w:sz w:val="20"/>
                <w:szCs w:val="20"/>
                <w:shd w:val="clear" w:color="auto" w:fill="FFFFFF"/>
              </w:rPr>
            </w:pPr>
          </w:p>
          <w:p w14:paraId="015EEF69" w14:textId="77777777" w:rsidR="007554AB" w:rsidRPr="0019385F" w:rsidRDefault="007554AB" w:rsidP="007554AB">
            <w:pPr>
              <w:spacing w:line="276" w:lineRule="auto"/>
              <w:jc w:val="center"/>
              <w:rPr>
                <w:rFonts w:ascii="GHEA Grapalat" w:hAnsi="GHEA Grapalat"/>
                <w:b/>
                <w:sz w:val="20"/>
                <w:szCs w:val="20"/>
                <w:shd w:val="clear" w:color="auto" w:fill="FFFFFF"/>
              </w:rPr>
            </w:pPr>
          </w:p>
          <w:p w14:paraId="253DBE7A" w14:textId="77777777" w:rsidR="007554AB" w:rsidRPr="0019385F" w:rsidRDefault="007554AB" w:rsidP="007554AB">
            <w:pPr>
              <w:spacing w:line="276" w:lineRule="auto"/>
              <w:jc w:val="center"/>
              <w:rPr>
                <w:rFonts w:ascii="GHEA Grapalat" w:hAnsi="GHEA Grapalat"/>
                <w:b/>
                <w:sz w:val="20"/>
                <w:szCs w:val="20"/>
                <w:shd w:val="clear" w:color="auto" w:fill="FFFFFF"/>
              </w:rPr>
            </w:pPr>
          </w:p>
          <w:p w14:paraId="768C8DF0" w14:textId="77777777" w:rsidR="007554AB" w:rsidRPr="0019385F" w:rsidRDefault="007554AB" w:rsidP="007554AB">
            <w:pPr>
              <w:spacing w:line="276" w:lineRule="auto"/>
              <w:jc w:val="center"/>
              <w:rPr>
                <w:rFonts w:ascii="GHEA Grapalat" w:hAnsi="GHEA Grapalat"/>
                <w:b/>
                <w:sz w:val="20"/>
                <w:szCs w:val="20"/>
                <w:shd w:val="clear" w:color="auto" w:fill="FFFFFF"/>
              </w:rPr>
            </w:pPr>
          </w:p>
          <w:p w14:paraId="11BDD89E" w14:textId="0340ADE7" w:rsidR="007554AB" w:rsidRPr="0019385F" w:rsidRDefault="007554AB" w:rsidP="007554AB">
            <w:pPr>
              <w:spacing w:line="276" w:lineRule="auto"/>
              <w:ind w:firstLine="436"/>
              <w:jc w:val="both"/>
              <w:rPr>
                <w:rFonts w:ascii="GHEA Grapalat" w:hAnsi="GHEA Grapalat"/>
                <w:b/>
                <w:sz w:val="20"/>
                <w:szCs w:val="20"/>
                <w:shd w:val="clear" w:color="auto" w:fill="FFFFFF"/>
              </w:rPr>
            </w:pPr>
          </w:p>
        </w:tc>
      </w:tr>
      <w:tr w:rsidR="006D200A" w:rsidRPr="0019385F" w14:paraId="39F103F2" w14:textId="77777777" w:rsidTr="00BC5ADD">
        <w:tc>
          <w:tcPr>
            <w:tcW w:w="11880" w:type="dxa"/>
            <w:vMerge w:val="restart"/>
            <w:shd w:val="clear" w:color="auto" w:fill="BFBFBF" w:themeFill="background1" w:themeFillShade="BF"/>
            <w:vAlign w:val="center"/>
          </w:tcPr>
          <w:p w14:paraId="627043E8" w14:textId="4E4F8F62"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lastRenderedPageBreak/>
              <w:t>4</w:t>
            </w:r>
            <w:r w:rsidR="006D200A" w:rsidRPr="0019385F">
              <w:rPr>
                <w:rFonts w:ascii="GHEA Grapalat" w:eastAsia="GHEA Grapalat" w:hAnsi="GHEA Grapalat" w:cs="GHEA Grapalat"/>
                <w:b/>
                <w:color w:val="000000"/>
                <w:sz w:val="20"/>
                <w:szCs w:val="20"/>
              </w:rPr>
              <w:t xml:space="preserve">. </w:t>
            </w:r>
            <w:r w:rsidR="008852E4" w:rsidRPr="0019385F">
              <w:rPr>
                <w:rFonts w:ascii="GHEA Grapalat" w:eastAsia="GHEA Grapalat" w:hAnsi="GHEA Grapalat" w:cs="GHEA Grapalat"/>
                <w:b/>
                <w:color w:val="000000"/>
                <w:sz w:val="20"/>
                <w:szCs w:val="20"/>
              </w:rPr>
              <w:t>Քաղաքաշինության, տեխնիկական և հրդենային անվտանգության տեսչական մարմին</w:t>
            </w:r>
          </w:p>
        </w:tc>
        <w:tc>
          <w:tcPr>
            <w:tcW w:w="3870" w:type="dxa"/>
            <w:shd w:val="clear" w:color="auto" w:fill="BFBFBF" w:themeFill="background1" w:themeFillShade="BF"/>
            <w:vAlign w:val="center"/>
          </w:tcPr>
          <w:p w14:paraId="07EA133F" w14:textId="3E97674F" w:rsidR="006D200A" w:rsidRPr="0019385F" w:rsidRDefault="008852E4"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24</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01</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3BE7187E" w14:textId="77777777" w:rsidTr="00BC5ADD">
        <w:tc>
          <w:tcPr>
            <w:tcW w:w="11880" w:type="dxa"/>
            <w:vMerge/>
            <w:shd w:val="clear" w:color="auto" w:fill="BFBFBF" w:themeFill="background1" w:themeFillShade="BF"/>
            <w:vAlign w:val="center"/>
          </w:tcPr>
          <w:p w14:paraId="6E312D42"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6FA22EB7" w14:textId="755F5AD0"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8852E4" w:rsidRPr="0019385F">
              <w:rPr>
                <w:rFonts w:ascii="GHEA Grapalat" w:eastAsia="GHEA Grapalat" w:hAnsi="GHEA Grapalat" w:cs="GHEA Grapalat"/>
                <w:b/>
                <w:color w:val="000000"/>
                <w:sz w:val="20"/>
                <w:szCs w:val="20"/>
              </w:rPr>
              <w:t>ՔՏՄ/11.03/2749-25</w:t>
            </w:r>
          </w:p>
        </w:tc>
      </w:tr>
      <w:tr w:rsidR="006D200A" w:rsidRPr="0019385F" w14:paraId="10DAE960" w14:textId="77777777" w:rsidTr="00BC5ADD">
        <w:tc>
          <w:tcPr>
            <w:tcW w:w="11880" w:type="dxa"/>
          </w:tcPr>
          <w:p w14:paraId="39159A04" w14:textId="102F9123" w:rsidR="006D200A" w:rsidRPr="0019385F" w:rsidRDefault="008852E4" w:rsidP="008772F5">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0"/>
                <w:szCs w:val="20"/>
                <w:shd w:val="clear" w:color="auto" w:fill="FFFFFF"/>
              </w:rPr>
            </w:pPr>
            <w:r w:rsidRPr="0019385F">
              <w:rPr>
                <w:rFonts w:ascii="GHEA Grapalat" w:hAnsi="GHEA Grapalat"/>
                <w:sz w:val="20"/>
                <w:szCs w:val="20"/>
              </w:rPr>
              <w:t>Առաջարկություններ, դիտողություններ չկան։</w:t>
            </w:r>
          </w:p>
        </w:tc>
        <w:tc>
          <w:tcPr>
            <w:tcW w:w="3870" w:type="dxa"/>
          </w:tcPr>
          <w:p w14:paraId="2FDEC93D" w14:textId="0BDF9EF8" w:rsidR="006D200A" w:rsidRPr="0019385F" w:rsidRDefault="006D200A" w:rsidP="008852E4">
            <w:pPr>
              <w:spacing w:line="276" w:lineRule="auto"/>
              <w:jc w:val="both"/>
              <w:rPr>
                <w:rFonts w:ascii="GHEA Grapalat" w:hAnsi="GHEA Grapalat"/>
                <w:bCs/>
                <w:sz w:val="20"/>
                <w:szCs w:val="20"/>
                <w:shd w:val="clear" w:color="auto" w:fill="FFFFFF"/>
              </w:rPr>
            </w:pPr>
          </w:p>
        </w:tc>
      </w:tr>
      <w:tr w:rsidR="006D200A" w:rsidRPr="0019385F" w14:paraId="21784957" w14:textId="77777777" w:rsidTr="00BC5ADD">
        <w:tc>
          <w:tcPr>
            <w:tcW w:w="11880" w:type="dxa"/>
            <w:vMerge w:val="restart"/>
            <w:shd w:val="clear" w:color="auto" w:fill="BFBFBF" w:themeFill="background1" w:themeFillShade="BF"/>
            <w:vAlign w:val="center"/>
          </w:tcPr>
          <w:p w14:paraId="2BD47F38" w14:textId="76A0F426"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 xml:space="preserve">. ՀՀ </w:t>
            </w:r>
            <w:r w:rsidR="00367352" w:rsidRPr="0019385F">
              <w:rPr>
                <w:rFonts w:ascii="GHEA Grapalat" w:eastAsia="GHEA Grapalat" w:hAnsi="GHEA Grapalat" w:cs="GHEA Grapalat"/>
                <w:b/>
                <w:color w:val="000000"/>
                <w:sz w:val="20"/>
                <w:szCs w:val="20"/>
              </w:rPr>
              <w:t>աշխատանքի և սոցիալական հարցերի</w:t>
            </w:r>
            <w:r w:rsidR="006D200A" w:rsidRPr="0019385F">
              <w:rPr>
                <w:rFonts w:ascii="GHEA Grapalat" w:eastAsia="GHEA Grapalat" w:hAnsi="GHEA Grapalat" w:cs="GHEA Grapalat"/>
                <w:b/>
                <w:color w:val="000000"/>
                <w:sz w:val="20"/>
                <w:szCs w:val="20"/>
              </w:rPr>
              <w:t xml:space="preserve"> նախարարություն</w:t>
            </w:r>
          </w:p>
        </w:tc>
        <w:tc>
          <w:tcPr>
            <w:tcW w:w="3870" w:type="dxa"/>
            <w:shd w:val="clear" w:color="auto" w:fill="BFBFBF" w:themeFill="background1" w:themeFillShade="BF"/>
            <w:vAlign w:val="center"/>
          </w:tcPr>
          <w:p w14:paraId="1221459D" w14:textId="6DD0F94C" w:rsidR="006D200A" w:rsidRPr="0019385F" w:rsidRDefault="00367352"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27</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01</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BC5ADD">
        <w:tc>
          <w:tcPr>
            <w:tcW w:w="11880" w:type="dxa"/>
            <w:vMerge/>
            <w:shd w:val="clear" w:color="auto" w:fill="BFBFBF" w:themeFill="background1" w:themeFillShade="BF"/>
            <w:vAlign w:val="center"/>
          </w:tcPr>
          <w:p w14:paraId="1EA25604"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54CA8EE6" w14:textId="4D0A1EB6"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367352" w:rsidRPr="0019385F">
              <w:rPr>
                <w:rFonts w:ascii="GHEA Grapalat" w:eastAsia="GHEA Grapalat" w:hAnsi="GHEA Grapalat" w:cs="GHEA Grapalat"/>
                <w:b/>
                <w:color w:val="000000"/>
                <w:sz w:val="20"/>
                <w:szCs w:val="20"/>
              </w:rPr>
              <w:t>ՆՄ/ԱՀ/1950-2025</w:t>
            </w:r>
          </w:p>
        </w:tc>
      </w:tr>
      <w:tr w:rsidR="006D200A" w:rsidRPr="0019385F" w14:paraId="616B0D33" w14:textId="77777777" w:rsidTr="00BC5ADD">
        <w:tc>
          <w:tcPr>
            <w:tcW w:w="11880" w:type="dxa"/>
          </w:tcPr>
          <w:p w14:paraId="13A27D26" w14:textId="3F87BF0C" w:rsidR="006D200A" w:rsidRPr="0019385F" w:rsidRDefault="00367352" w:rsidP="00367352">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ՀՀ ա</w:t>
            </w:r>
            <w:r w:rsidRPr="0019385F">
              <w:rPr>
                <w:rFonts w:ascii="GHEA Grapalat" w:hAnsi="GHEA Grapalat"/>
                <w:bCs/>
                <w:iCs/>
                <w:sz w:val="20"/>
                <w:szCs w:val="20"/>
              </w:rPr>
              <w:t xml:space="preserve">շխատանքի և սոցիալական հարցերի նախարարությանը 1098 ծրագրի 12005 (Հայաստանի Հանրապետության տարածքում քանդման ենթակա վթարային, ինչպես նաև քանդված բնակարանային ֆոնդի շենքերի բնակիչներին անվտանգ բնակելի տարածքով ապահովում) միջոցառումով որպես բյուջետային գլխավոր կարգադրիչ դիտարկելը գտնում ենք ոչ նպատակահարմար, քանի որ միջոցառման շրջանակներում  սոցիալական բաղադրիչով պայմանավորված </w:t>
            </w:r>
            <w:r w:rsidRPr="0019385F">
              <w:rPr>
                <w:rFonts w:ascii="GHEA Grapalat" w:hAnsi="GHEA Grapalat"/>
                <w:sz w:val="20"/>
                <w:szCs w:val="20"/>
              </w:rPr>
              <w:t>որևէ գործընթաց չի նախատեսվում, մասնավորապես՝ խոցելիությամբ պայմանավորված սոցիալական խմբերի ընտրության չափորոշիչների ընտրության և այլնի մասով։</w:t>
            </w:r>
          </w:p>
        </w:tc>
        <w:tc>
          <w:tcPr>
            <w:tcW w:w="3870" w:type="dxa"/>
          </w:tcPr>
          <w:p w14:paraId="5BA7D34D"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5062092A" w14:textId="77777777" w:rsidR="006D200A" w:rsidRPr="0019385F" w:rsidRDefault="006D200A" w:rsidP="008772F5">
            <w:pPr>
              <w:spacing w:line="276" w:lineRule="auto"/>
              <w:jc w:val="center"/>
              <w:rPr>
                <w:rFonts w:ascii="GHEA Grapalat" w:hAnsi="GHEA Grapalat"/>
                <w:b/>
                <w:sz w:val="20"/>
                <w:szCs w:val="20"/>
                <w:shd w:val="clear" w:color="auto" w:fill="FFFFFF"/>
              </w:rPr>
            </w:pPr>
          </w:p>
          <w:p w14:paraId="5C066214" w14:textId="77777777" w:rsidR="006D200A" w:rsidRPr="0019385F" w:rsidRDefault="006D200A"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7BED8097" w14:textId="77777777" w:rsidR="006D200A" w:rsidRPr="0019385F" w:rsidRDefault="006D200A" w:rsidP="0019385F">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tr w:rsidR="006D200A" w:rsidRPr="0019385F" w14:paraId="35D7F18D" w14:textId="77777777" w:rsidTr="00BC5ADD">
        <w:tc>
          <w:tcPr>
            <w:tcW w:w="11880" w:type="dxa"/>
            <w:vMerge w:val="restart"/>
            <w:shd w:val="clear" w:color="auto" w:fill="BFBFBF" w:themeFill="background1" w:themeFillShade="BF"/>
            <w:vAlign w:val="center"/>
          </w:tcPr>
          <w:p w14:paraId="74DF4644" w14:textId="395A7869"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6</w:t>
            </w:r>
            <w:r w:rsidR="006D200A" w:rsidRPr="0019385F">
              <w:rPr>
                <w:rFonts w:ascii="GHEA Grapalat" w:eastAsia="GHEA Grapalat" w:hAnsi="GHEA Grapalat" w:cs="GHEA Grapalat"/>
                <w:b/>
                <w:color w:val="000000"/>
                <w:sz w:val="20"/>
                <w:szCs w:val="20"/>
              </w:rPr>
              <w:t xml:space="preserve">. ՀՀ </w:t>
            </w:r>
            <w:r w:rsidR="00FB281A" w:rsidRPr="0019385F">
              <w:rPr>
                <w:rFonts w:ascii="GHEA Grapalat" w:eastAsia="GHEA Grapalat" w:hAnsi="GHEA Grapalat" w:cs="GHEA Grapalat"/>
                <w:b/>
                <w:color w:val="000000"/>
                <w:sz w:val="20"/>
                <w:szCs w:val="20"/>
              </w:rPr>
              <w:t>արդարադատության</w:t>
            </w:r>
            <w:r w:rsidR="006D200A" w:rsidRPr="0019385F">
              <w:rPr>
                <w:rFonts w:ascii="GHEA Grapalat" w:eastAsia="GHEA Grapalat" w:hAnsi="GHEA Grapalat" w:cs="GHEA Grapalat"/>
                <w:b/>
                <w:color w:val="000000"/>
                <w:sz w:val="20"/>
                <w:szCs w:val="20"/>
              </w:rPr>
              <w:t xml:space="preserve"> նախարարություն</w:t>
            </w:r>
          </w:p>
        </w:tc>
        <w:tc>
          <w:tcPr>
            <w:tcW w:w="3870" w:type="dxa"/>
            <w:shd w:val="clear" w:color="auto" w:fill="BFBFBF" w:themeFill="background1" w:themeFillShade="BF"/>
            <w:vAlign w:val="center"/>
          </w:tcPr>
          <w:p w14:paraId="34979265" w14:textId="4FCD185C" w:rsidR="006D200A" w:rsidRPr="0019385F" w:rsidRDefault="00FB281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29</w:t>
            </w:r>
            <w:r w:rsidR="006D200A" w:rsidRPr="0019385F">
              <w:rPr>
                <w:rFonts w:ascii="GHEA Grapalat" w:eastAsia="GHEA Grapalat" w:hAnsi="GHEA Grapalat" w:cs="GHEA Grapalat"/>
                <w:b/>
                <w:color w:val="000000"/>
                <w:sz w:val="20"/>
                <w:szCs w:val="20"/>
              </w:rPr>
              <w:t>.</w:t>
            </w:r>
            <w:r w:rsidRPr="0019385F">
              <w:rPr>
                <w:rFonts w:ascii="GHEA Grapalat" w:eastAsia="GHEA Grapalat" w:hAnsi="GHEA Grapalat" w:cs="GHEA Grapalat"/>
                <w:b/>
                <w:color w:val="000000"/>
                <w:sz w:val="20"/>
                <w:szCs w:val="20"/>
              </w:rPr>
              <w:t>01</w:t>
            </w:r>
            <w:r w:rsidR="006D200A" w:rsidRPr="0019385F">
              <w:rPr>
                <w:rFonts w:ascii="GHEA Grapalat" w:eastAsia="GHEA Grapalat" w:hAnsi="GHEA Grapalat" w:cs="GHEA Grapalat"/>
                <w:b/>
                <w:color w:val="000000"/>
                <w:sz w:val="20"/>
                <w:szCs w:val="20"/>
              </w:rPr>
              <w:t>.202</w:t>
            </w:r>
            <w:r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BC5ADD">
        <w:tc>
          <w:tcPr>
            <w:tcW w:w="11880" w:type="dxa"/>
            <w:vMerge/>
            <w:shd w:val="clear" w:color="auto" w:fill="BFBFBF" w:themeFill="background1" w:themeFillShade="BF"/>
            <w:vAlign w:val="center"/>
          </w:tcPr>
          <w:p w14:paraId="385A854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03B84446" w14:textId="13BFE6D5"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FB281A" w:rsidRPr="0019385F">
              <w:rPr>
                <w:rFonts w:ascii="GHEA Grapalat" w:eastAsia="GHEA Grapalat" w:hAnsi="GHEA Grapalat" w:cs="GHEA Grapalat"/>
                <w:b/>
                <w:color w:val="000000"/>
                <w:sz w:val="20"/>
                <w:szCs w:val="20"/>
              </w:rPr>
              <w:t>/27.1/2917-2025</w:t>
            </w:r>
          </w:p>
        </w:tc>
      </w:tr>
      <w:tr w:rsidR="006D200A" w:rsidRPr="0019385F" w14:paraId="3907B6E6" w14:textId="77777777" w:rsidTr="00BC5ADD">
        <w:tc>
          <w:tcPr>
            <w:tcW w:w="11880" w:type="dxa"/>
          </w:tcPr>
          <w:p w14:paraId="3D3EB0DE" w14:textId="201059F6"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bCs/>
                <w:sz w:val="20"/>
                <w:szCs w:val="20"/>
              </w:rPr>
              <w:t>1</w:t>
            </w:r>
            <w:r w:rsidRPr="0019385F">
              <w:rPr>
                <w:rFonts w:ascii="GHEA Grapalat" w:hAnsi="GHEA Grapalat"/>
                <w:sz w:val="20"/>
                <w:szCs w:val="20"/>
              </w:rPr>
              <w:t xml:space="preserve"> Նախագծի 1-ին կետով Նախատեսվում է փոփոխություն կատարել ՀՀ կառավարության 2024 թվականի N 2060-Ն որոշման մեջ՝ հաշվի առնելով «Նորմատիվ իրավական ակտերի մասին» օրենքի 34-րդ հոդվածի 2-րդ մասի կարգավորումները: </w:t>
            </w:r>
          </w:p>
          <w:p w14:paraId="2913FFA7"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lastRenderedPageBreak/>
              <w:t xml:space="preserve">2. Նախագծի 2-րդ կետում հստակեցման կարիք ունի «և իրավունք ունեցող» ձևակերպումը, քանի որ պարզ չէ, թե ինչ իրավունքի մասին է խոսքը: Վերոգրյալի համատեքստում անհրաժեշտ է խմբագրել նաև Նախագծի 3-րդ կետի 2-րդ ենթակետը, 4-րդ կետը և Հավելվածի վերնագիրն ու 1-ին կետը: </w:t>
            </w:r>
          </w:p>
          <w:p w14:paraId="7F437CAF"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3. Նախագծի 7-րդ կետով նախատեսվում է սահմանել որ </w:t>
            </w:r>
            <w:r w:rsidRPr="0019385F">
              <w:rPr>
                <w:rFonts w:ascii="GHEA Grapalat" w:hAnsi="GHEA Grapalat"/>
                <w:i/>
                <w:sz w:val="20"/>
                <w:szCs w:val="20"/>
              </w:rPr>
              <w:t xml:space="preserve">շահառուները իրենց սեփականության իրավունքով պատկանող կամ տնօրինվող բնակարանները </w:t>
            </w:r>
            <w:r w:rsidRPr="0019385F">
              <w:rPr>
                <w:rFonts w:ascii="GHEA Grapalat" w:hAnsi="GHEA Grapalat"/>
                <w:b/>
                <w:i/>
                <w:sz w:val="20"/>
                <w:szCs w:val="20"/>
              </w:rPr>
              <w:t xml:space="preserve">նվիրում կամ հանձնում են համապատասխան համայնքին: </w:t>
            </w:r>
            <w:r w:rsidRPr="0019385F">
              <w:rPr>
                <w:rFonts w:ascii="GHEA Grapalat" w:hAnsi="GHEA Grapalat"/>
                <w:sz w:val="20"/>
                <w:szCs w:val="20"/>
              </w:rPr>
              <w:t xml:space="preserve">Այս առումով անհրաժեշտ է նկատի ունենալ Քաղաքացիական օրենսգրքի 594-րդ հոդվածի 1-ին մասի կարգավորումները, համաձայն որոնց՝ </w:t>
            </w:r>
            <w:r w:rsidRPr="0019385F">
              <w:rPr>
                <w:rFonts w:ascii="GHEA Grapalat" w:hAnsi="GHEA Grapalat"/>
                <w:i/>
                <w:sz w:val="20"/>
                <w:szCs w:val="20"/>
              </w:rPr>
              <w:t>Նվիրատվության պայմանագրով մի կողմը (նվիրատուն) մյուս կողմի (նվիրառուի) սեփականությանն անհատույց հանձնում է կամ պարտավորվում է հանձնել գույք կա'մ իրեն, կա'մ երրորդ անձին ուղղված գույքային իրավունք (պահանջ), կամ ազատում է, կամ պարտավորվում է նրան ազատել իր կամ երրորդ անձի հանդեպ ունեցած գույքային պարտավորությունից:</w:t>
            </w:r>
          </w:p>
          <w:p w14:paraId="5B134FAA"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b/>
                <w:i/>
                <w:sz w:val="20"/>
                <w:szCs w:val="20"/>
              </w:rPr>
            </w:pPr>
            <w:r w:rsidRPr="0019385F">
              <w:rPr>
                <w:rFonts w:ascii="GHEA Grapalat" w:hAnsi="GHEA Grapalat"/>
                <w:b/>
                <w:i/>
                <w:sz w:val="20"/>
                <w:szCs w:val="20"/>
              </w:rPr>
              <w:t>Գույքի կամ իրավունքի հանդիպական հանձնման կամ հանդիպական պարտավորության առկայության դեպքում պայմանագիրը նվիրատվություն չի համարվում: Այդպիսի պայմանագրի նկատմամբ կիրառվում են սույն օրենսգրքի 306 հոդվածի 2-րդ կետով նախատեսված կանոնները:</w:t>
            </w:r>
          </w:p>
          <w:p w14:paraId="0EE423F9"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i/>
                <w:sz w:val="20"/>
                <w:szCs w:val="20"/>
              </w:rPr>
            </w:pPr>
            <w:r w:rsidRPr="0019385F">
              <w:rPr>
                <w:rFonts w:ascii="GHEA Grapalat" w:hAnsi="GHEA Grapalat"/>
                <w:sz w:val="20"/>
                <w:szCs w:val="20"/>
              </w:rPr>
              <w:t xml:space="preserve">4. Նախագծի հավելվածի 2-րդ կետի 3-րդ ենթակետի ա. պարբերության համաձայն՝ </w:t>
            </w:r>
            <w:r w:rsidRPr="0019385F">
              <w:rPr>
                <w:rFonts w:ascii="GHEA Grapalat" w:hAnsi="GHEA Grapalat"/>
                <w:i/>
                <w:sz w:val="20"/>
                <w:szCs w:val="20"/>
              </w:rPr>
              <w:t xml:space="preserve">աջակցության տրամադրումը հիմք է հանդիսանում վթարային շենքում շահառուներին սեփականության (համատեղ սեփականության) իրավունքով պատկանող կամ փաստացի իրենց կողմից տիրապետվող գույքի՝ բնակարանի և ընդհանուր բաժնային սեփականություն հանդիսացող գույքի բաժնեմասի նկատմամբ իրավունքների պետական գրանցումները դադարեցնելու համար: </w:t>
            </w:r>
          </w:p>
          <w:p w14:paraId="6144BA8E"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Այս առումով հստակեցման կարիք ունի, թե որ պահն է համարվելու աջակցության տրամադրում՝ պայմանագրի կնքումը, թե վկայագիր ստանալը:</w:t>
            </w:r>
          </w:p>
          <w:p w14:paraId="24B5D525"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5. Նախագծի հավելվածի 11-րդ կետի համաձայն՝ </w:t>
            </w:r>
            <w:r w:rsidRPr="0019385F">
              <w:rPr>
                <w:rFonts w:ascii="GHEA Grapalat" w:hAnsi="GHEA Grapalat"/>
                <w:i/>
                <w:sz w:val="20"/>
                <w:szCs w:val="20"/>
              </w:rPr>
              <w:t xml:space="preserve">սույն որոշումն ուժի մեջ մտնելուց հետո վկայագիր ստացած անձի մահվան դեպքում, պայմանագրում նշված նրա ընտանիքի անդամների դիմումի համաձայն, վկայագիրը կարող է վերաձևակերպվել նշված ընտանիքի այլ անդամի կամ Հայաստանի Հանրապետության օրենսդրությամբ սահմանված կարգով ընտանիքի անդամի կողմից լիազորված անձի անունով։ </w:t>
            </w:r>
            <w:r w:rsidRPr="0019385F">
              <w:rPr>
                <w:rFonts w:ascii="GHEA Grapalat" w:hAnsi="GHEA Grapalat"/>
                <w:sz w:val="20"/>
                <w:szCs w:val="20"/>
              </w:rPr>
              <w:t xml:space="preserve">Այս առումով անհրաժեշտ է հստակեցնել «ընտանիքի անդամների դիմումի համաձայն» ձևակերպումը, քանի որ պարզ չէ արդյոք ընտանիքի բոլոր անդամները պետք է ներկայացնեն առանձին դիմումներ, թե պետք է ներկայացվի միայն մեկ դիմում, եթե միայն մեկ դիմում ապա անհրաժեշտ է հստակեցնել, թե ով պետք է ներկայացնի, քանի որ հնարավոր են դեպքեր, երբ ընտանիքում կբացակայեն միասնական դիրքորոշումները նշված հարցի կապակցությամբ: </w:t>
            </w:r>
          </w:p>
          <w:p w14:paraId="6EBEB412"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19385F">
              <w:rPr>
                <w:rFonts w:ascii="GHEA Grapalat" w:hAnsi="GHEA Grapalat"/>
                <w:sz w:val="20"/>
                <w:szCs w:val="20"/>
              </w:rPr>
              <w:t xml:space="preserve">6. Նախագծի հավելվածի 15-րդ կետի համաձայն՝ </w:t>
            </w:r>
            <w:r w:rsidRPr="0019385F">
              <w:rPr>
                <w:rFonts w:ascii="GHEA Grapalat" w:hAnsi="GHEA Grapalat"/>
                <w:i/>
                <w:sz w:val="20"/>
                <w:szCs w:val="20"/>
              </w:rPr>
              <w:t xml:space="preserve">համապատասխան ֆինանսական աջակցության տրամադրման որոշումն ուժի մեջ մտնելուց հետո 10-օրյա ժամկետում համապատասխան մարզպետը՝ սույն որոշման 1-ին  կետում նշված անձանց ծանուցում է վկայագրի միջոցով աջակցություն ստանալու մասին: </w:t>
            </w:r>
            <w:r w:rsidRPr="0019385F">
              <w:rPr>
                <w:rFonts w:ascii="GHEA Grapalat" w:hAnsi="GHEA Grapalat"/>
                <w:sz w:val="20"/>
                <w:szCs w:val="20"/>
              </w:rPr>
              <w:t>Այս առումով հստակեցման կարիք ունի, թե ինչ եղանակով են ծանուցվելու համապատասխան անձինք, նկատի ունենալով, որ համապատասխան ծանուցումները ստանալուց հետո նրանց տրվում է 10 օր ժամանակ դիմում ներկայացնելու համար: Միաժամանակ նույն կետում անհրաժեշտ է վերանայել որոշման 1-ին կետին արված հղումը:</w:t>
            </w:r>
          </w:p>
          <w:p w14:paraId="250F0942" w14:textId="77777777" w:rsidR="00FB281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sidRPr="0019385F">
              <w:rPr>
                <w:rFonts w:ascii="GHEA Grapalat" w:hAnsi="GHEA Grapalat"/>
                <w:bCs/>
                <w:sz w:val="20"/>
                <w:szCs w:val="20"/>
              </w:rPr>
              <w:lastRenderedPageBreak/>
              <w:t>7. Նախագծի հավելվածի 22-րդ կետի համաձայն՝</w:t>
            </w:r>
            <w:r w:rsidRPr="0019385F">
              <w:rPr>
                <w:rFonts w:ascii="GHEA Grapalat" w:hAnsi="GHEA Grapalat"/>
                <w:sz w:val="20"/>
                <w:szCs w:val="20"/>
              </w:rPr>
              <w:t xml:space="preserve"> </w:t>
            </w:r>
            <w:r w:rsidRPr="0019385F">
              <w:rPr>
                <w:rFonts w:ascii="GHEA Grapalat" w:hAnsi="GHEA Grapalat"/>
                <w:bCs/>
                <w:i/>
                <w:sz w:val="20"/>
                <w:szCs w:val="20"/>
              </w:rPr>
              <w:t xml:space="preserve">Ձեռք բերվող բնակարանի (բնակելի տան) ընտրված տարբերակի` մշտական բնակության համար Հայաստանի Հանրապետության օրենսդրությամբ սահմանված պահանջներին համապատասխանելու մասին ուսումնասիրությունը կատարում է մարզպետի որոշմամբ այդ նպատակով ստեղծված աշխատանքային խումբը՝ (որում ընդգրկվում են ներկայացուցիչներ մարզպետի աշխատակազմից, համայնքապետարանից և Քաղաքաշինության, տեխնիկական, հրդեհային անվտանգության տեսչական մարմնից)՝ դիմումն ստանալուց հետո 5-օրյա ժամկետում և ուսումնասիրության արդյունքում կազմում է արձանագրություն: </w:t>
            </w:r>
            <w:r w:rsidRPr="0019385F">
              <w:rPr>
                <w:rFonts w:ascii="GHEA Grapalat" w:hAnsi="GHEA Grapalat"/>
                <w:bCs/>
                <w:sz w:val="20"/>
                <w:szCs w:val="20"/>
              </w:rPr>
              <w:t>Այս առումով պարզ չէ, թե ինչ աշխատանքային խմբի մասին է խոսքը, քանի հոգուց է այն բաղկացած և որն է նրա աշխատակարգը, բացի այդ պարզ չէ, թե ինչ իրավական ակտով հաստատված արձանագրություն պետք է այն կազմի:</w:t>
            </w:r>
          </w:p>
          <w:p w14:paraId="23BCB31C" w14:textId="747D88CA" w:rsidR="006D200A" w:rsidRPr="0019385F" w:rsidRDefault="00FB281A" w:rsidP="00FB281A">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sidRPr="0019385F">
              <w:rPr>
                <w:rFonts w:ascii="GHEA Grapalat" w:hAnsi="GHEA Grapalat"/>
                <w:bCs/>
                <w:sz w:val="20"/>
                <w:szCs w:val="20"/>
              </w:rPr>
              <w:t>8. Նախագծին կից ներկայացված հավելվածն անհրաժեշտ է համարակալել՝ նկատի ունենալով, որ Նախագծով հաստատվում է ևս 5 հավելված: Միաժամանակ Նախագծին կից ներկայացված է նաև Հավելված 6, որը Նախագծի որևէ կետով չի հաստատվում:</w:t>
            </w:r>
          </w:p>
        </w:tc>
        <w:tc>
          <w:tcPr>
            <w:tcW w:w="3870" w:type="dxa"/>
          </w:tcPr>
          <w:p w14:paraId="28164891" w14:textId="1AE8B096" w:rsidR="006D200A" w:rsidRPr="0019385F" w:rsidRDefault="00A46B69" w:rsidP="008772F5">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lastRenderedPageBreak/>
              <w:t>1.</w:t>
            </w:r>
            <w:r w:rsidR="006D200A" w:rsidRPr="0019385F">
              <w:rPr>
                <w:rFonts w:ascii="GHEA Grapalat" w:hAnsi="GHEA Grapalat"/>
                <w:b/>
                <w:sz w:val="20"/>
                <w:szCs w:val="20"/>
                <w:shd w:val="clear" w:color="auto" w:fill="FFFFFF"/>
              </w:rPr>
              <w:t>Ընդունվել է</w:t>
            </w:r>
          </w:p>
          <w:p w14:paraId="6B99E3A9" w14:textId="77777777" w:rsidR="006D200A" w:rsidRPr="0019385F" w:rsidRDefault="006D200A" w:rsidP="0019385F">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67058217" w14:textId="77777777" w:rsidR="00A46B69" w:rsidRPr="0019385F" w:rsidRDefault="00A46B69" w:rsidP="00A46B69">
            <w:pPr>
              <w:spacing w:line="276" w:lineRule="auto"/>
              <w:jc w:val="both"/>
              <w:rPr>
                <w:rFonts w:ascii="GHEA Grapalat" w:hAnsi="GHEA Grapalat"/>
                <w:bCs/>
                <w:sz w:val="20"/>
                <w:szCs w:val="20"/>
                <w:shd w:val="clear" w:color="auto" w:fill="FFFFFF"/>
              </w:rPr>
            </w:pPr>
          </w:p>
          <w:p w14:paraId="595C99E6" w14:textId="346F4FE8" w:rsidR="00A46B69" w:rsidRPr="0019385F" w:rsidRDefault="00A46B69" w:rsidP="00A46B69">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2.Ընդունվել է</w:t>
            </w:r>
          </w:p>
          <w:p w14:paraId="6F476EB2" w14:textId="77777777" w:rsidR="00A46B69" w:rsidRPr="0019385F" w:rsidRDefault="00A46B69" w:rsidP="0019385F">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86DFBC8" w14:textId="77777777" w:rsidR="00A46B69" w:rsidRPr="0019385F" w:rsidRDefault="00A46B69" w:rsidP="00A46B69">
            <w:pPr>
              <w:spacing w:line="276" w:lineRule="auto"/>
              <w:ind w:firstLine="436"/>
              <w:jc w:val="both"/>
              <w:rPr>
                <w:rFonts w:ascii="GHEA Grapalat" w:hAnsi="GHEA Grapalat"/>
                <w:bCs/>
                <w:sz w:val="20"/>
                <w:szCs w:val="20"/>
                <w:shd w:val="clear" w:color="auto" w:fill="FFFFFF"/>
              </w:rPr>
            </w:pPr>
          </w:p>
          <w:p w14:paraId="31C47C01" w14:textId="77777777" w:rsidR="00A46B69" w:rsidRPr="0019385F" w:rsidRDefault="00A46B69" w:rsidP="00A46B69">
            <w:pPr>
              <w:spacing w:line="276" w:lineRule="auto"/>
              <w:ind w:firstLine="436"/>
              <w:jc w:val="both"/>
              <w:rPr>
                <w:rFonts w:ascii="GHEA Grapalat" w:hAnsi="GHEA Grapalat"/>
                <w:bCs/>
                <w:sz w:val="20"/>
                <w:szCs w:val="20"/>
                <w:shd w:val="clear" w:color="auto" w:fill="FFFFFF"/>
              </w:rPr>
            </w:pPr>
          </w:p>
          <w:p w14:paraId="609B88CE" w14:textId="77777777" w:rsidR="001843BD" w:rsidRPr="0019385F" w:rsidRDefault="001843BD" w:rsidP="001843BD">
            <w:pPr>
              <w:spacing w:line="276" w:lineRule="auto"/>
              <w:jc w:val="both"/>
              <w:rPr>
                <w:rFonts w:ascii="GHEA Grapalat" w:hAnsi="GHEA Grapalat"/>
                <w:bCs/>
                <w:sz w:val="20"/>
                <w:szCs w:val="20"/>
                <w:shd w:val="clear" w:color="auto" w:fill="FFFFFF"/>
              </w:rPr>
            </w:pPr>
          </w:p>
          <w:p w14:paraId="59D5EF21" w14:textId="6C1C7356" w:rsidR="00A46B69" w:rsidRPr="0019385F" w:rsidRDefault="00A46B69" w:rsidP="00A46B69">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3.Ընդունվել է</w:t>
            </w:r>
          </w:p>
          <w:p w14:paraId="490B2B22" w14:textId="77777777" w:rsidR="00A46B69" w:rsidRPr="0019385F" w:rsidRDefault="00A46B69" w:rsidP="0019385F">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49C6626D" w14:textId="77777777" w:rsidR="001843BD" w:rsidRPr="0019385F" w:rsidRDefault="001843BD" w:rsidP="00A46B69">
            <w:pPr>
              <w:spacing w:line="276" w:lineRule="auto"/>
              <w:ind w:firstLine="436"/>
              <w:jc w:val="both"/>
              <w:rPr>
                <w:rFonts w:ascii="GHEA Grapalat" w:hAnsi="GHEA Grapalat"/>
                <w:bCs/>
                <w:sz w:val="20"/>
                <w:szCs w:val="20"/>
                <w:shd w:val="clear" w:color="auto" w:fill="FFFFFF"/>
              </w:rPr>
            </w:pPr>
          </w:p>
          <w:p w14:paraId="0981215A" w14:textId="77777777" w:rsidR="001843BD" w:rsidRPr="0019385F" w:rsidRDefault="001843BD" w:rsidP="00A46B69">
            <w:pPr>
              <w:spacing w:line="276" w:lineRule="auto"/>
              <w:ind w:firstLine="436"/>
              <w:jc w:val="both"/>
              <w:rPr>
                <w:rFonts w:ascii="GHEA Grapalat" w:hAnsi="GHEA Grapalat"/>
                <w:bCs/>
                <w:sz w:val="20"/>
                <w:szCs w:val="20"/>
                <w:shd w:val="clear" w:color="auto" w:fill="FFFFFF"/>
              </w:rPr>
            </w:pPr>
          </w:p>
          <w:p w14:paraId="39E93783" w14:textId="1E74E792" w:rsidR="001843BD" w:rsidRPr="0019385F" w:rsidRDefault="001843BD" w:rsidP="001843BD">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4.Ընդունվել է</w:t>
            </w:r>
          </w:p>
          <w:p w14:paraId="7EDEED14" w14:textId="77777777" w:rsidR="001843BD" w:rsidRPr="0019385F" w:rsidRDefault="001843BD" w:rsidP="001843BD">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7A7B8E2B" w14:textId="77777777" w:rsidR="007E0CAD" w:rsidRPr="0019385F" w:rsidRDefault="007E0CAD" w:rsidP="001843BD">
            <w:pPr>
              <w:spacing w:line="276" w:lineRule="auto"/>
              <w:ind w:firstLine="436"/>
              <w:jc w:val="both"/>
              <w:rPr>
                <w:rFonts w:ascii="GHEA Grapalat" w:hAnsi="GHEA Grapalat"/>
                <w:bCs/>
                <w:sz w:val="20"/>
                <w:szCs w:val="20"/>
                <w:shd w:val="clear" w:color="auto" w:fill="FFFFFF"/>
              </w:rPr>
            </w:pPr>
          </w:p>
          <w:p w14:paraId="7109FFF4" w14:textId="6824B976" w:rsidR="007E0CAD" w:rsidRPr="0019385F" w:rsidRDefault="007E0CAD" w:rsidP="007E0CAD">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5.</w:t>
            </w:r>
            <w:r w:rsidR="007B0918" w:rsidRPr="0019385F">
              <w:rPr>
                <w:rFonts w:ascii="GHEA Grapalat" w:hAnsi="GHEA Grapalat"/>
                <w:b/>
                <w:sz w:val="20"/>
                <w:szCs w:val="20"/>
                <w:shd w:val="clear" w:color="auto" w:fill="FFFFFF"/>
              </w:rPr>
              <w:t>Չի ը</w:t>
            </w:r>
            <w:r w:rsidRPr="0019385F">
              <w:rPr>
                <w:rFonts w:ascii="GHEA Grapalat" w:hAnsi="GHEA Grapalat"/>
                <w:b/>
                <w:sz w:val="20"/>
                <w:szCs w:val="20"/>
                <w:shd w:val="clear" w:color="auto" w:fill="FFFFFF"/>
              </w:rPr>
              <w:t>նդունվել է</w:t>
            </w:r>
          </w:p>
          <w:p w14:paraId="0BAEE238" w14:textId="7DDCD858" w:rsidR="007E0CAD" w:rsidRPr="0019385F" w:rsidRDefault="000E2CA6" w:rsidP="007E0CAD">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Նախագծի Հավելվածի 1</w:t>
            </w:r>
            <w:r w:rsidR="00821F04">
              <w:rPr>
                <w:rFonts w:ascii="GHEA Grapalat" w:hAnsi="GHEA Grapalat"/>
                <w:bCs/>
                <w:sz w:val="20"/>
                <w:szCs w:val="20"/>
                <w:shd w:val="clear" w:color="auto" w:fill="FFFFFF"/>
              </w:rPr>
              <w:t>0</w:t>
            </w:r>
            <w:r w:rsidRPr="0019385F">
              <w:rPr>
                <w:rFonts w:ascii="GHEA Grapalat" w:hAnsi="GHEA Grapalat"/>
                <w:bCs/>
                <w:sz w:val="20"/>
                <w:szCs w:val="20"/>
                <w:shd w:val="clear" w:color="auto" w:fill="FFFFFF"/>
              </w:rPr>
              <w:t>-րդ կետում հստակ սահմանված է, որ պայմանագրում նշված ընտանիքի անդամների դիմումի համաձայն</w:t>
            </w:r>
            <w:r w:rsidR="006419B6" w:rsidRPr="0019385F">
              <w:rPr>
                <w:rFonts w:ascii="GHEA Grapalat" w:hAnsi="GHEA Grapalat"/>
                <w:bCs/>
                <w:sz w:val="20"/>
                <w:szCs w:val="20"/>
                <w:shd w:val="clear" w:color="auto" w:fill="FFFFFF"/>
              </w:rPr>
              <w:t xml:space="preserve"> </w:t>
            </w:r>
            <w:r w:rsidRPr="0019385F">
              <w:rPr>
                <w:rFonts w:ascii="GHEA Grapalat" w:hAnsi="GHEA Grapalat"/>
                <w:bCs/>
                <w:sz w:val="20"/>
                <w:szCs w:val="20"/>
                <w:shd w:val="clear" w:color="auto" w:fill="FFFFFF"/>
              </w:rPr>
              <w:t>վկայագիրը կարող է վերաձևակերպվել</w:t>
            </w:r>
            <w:r w:rsidR="006419B6" w:rsidRPr="0019385F">
              <w:rPr>
                <w:rFonts w:ascii="GHEA Grapalat" w:hAnsi="GHEA Grapalat"/>
                <w:bCs/>
                <w:sz w:val="20"/>
                <w:szCs w:val="20"/>
                <w:shd w:val="clear" w:color="auto" w:fill="FFFFFF"/>
              </w:rPr>
              <w:t>։</w:t>
            </w:r>
          </w:p>
          <w:p w14:paraId="79272571" w14:textId="77777777" w:rsidR="00A52F54" w:rsidRPr="0019385F" w:rsidRDefault="00A52F54" w:rsidP="007E0CAD">
            <w:pPr>
              <w:spacing w:line="276" w:lineRule="auto"/>
              <w:ind w:firstLine="436"/>
              <w:jc w:val="both"/>
              <w:rPr>
                <w:rFonts w:ascii="GHEA Grapalat" w:hAnsi="GHEA Grapalat"/>
                <w:bCs/>
                <w:sz w:val="20"/>
                <w:szCs w:val="20"/>
                <w:shd w:val="clear" w:color="auto" w:fill="FFFFFF"/>
              </w:rPr>
            </w:pPr>
          </w:p>
          <w:p w14:paraId="41308C5C" w14:textId="1B36527A" w:rsidR="00A52F54" w:rsidRPr="0019385F" w:rsidRDefault="00A52F54" w:rsidP="00A52F54">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6.Ընդունվել է</w:t>
            </w:r>
          </w:p>
          <w:p w14:paraId="7E857BE3" w14:textId="77777777" w:rsidR="00A52F54" w:rsidRPr="0019385F" w:rsidRDefault="00A52F54" w:rsidP="00A52F54">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0DEC3DB" w14:textId="77777777" w:rsidR="006050E3" w:rsidRPr="0019385F" w:rsidRDefault="006050E3" w:rsidP="00A52F54">
            <w:pPr>
              <w:spacing w:line="276" w:lineRule="auto"/>
              <w:ind w:firstLine="436"/>
              <w:jc w:val="both"/>
              <w:rPr>
                <w:rFonts w:ascii="GHEA Grapalat" w:hAnsi="GHEA Grapalat"/>
                <w:bCs/>
                <w:sz w:val="20"/>
                <w:szCs w:val="20"/>
                <w:shd w:val="clear" w:color="auto" w:fill="FFFFFF"/>
              </w:rPr>
            </w:pPr>
          </w:p>
          <w:p w14:paraId="302FA0BC" w14:textId="77777777" w:rsidR="006050E3" w:rsidRPr="0019385F" w:rsidRDefault="006050E3" w:rsidP="00A52F54">
            <w:pPr>
              <w:spacing w:line="276" w:lineRule="auto"/>
              <w:ind w:firstLine="436"/>
              <w:jc w:val="both"/>
              <w:rPr>
                <w:rFonts w:ascii="GHEA Grapalat" w:hAnsi="GHEA Grapalat"/>
                <w:bCs/>
                <w:sz w:val="20"/>
                <w:szCs w:val="20"/>
                <w:shd w:val="clear" w:color="auto" w:fill="FFFFFF"/>
              </w:rPr>
            </w:pPr>
          </w:p>
          <w:p w14:paraId="27DDBE13" w14:textId="591D6F8C" w:rsidR="006050E3" w:rsidRPr="0019385F" w:rsidRDefault="006050E3" w:rsidP="006050E3">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7.Ընդունվել է</w:t>
            </w:r>
            <w:r w:rsidR="008F537C" w:rsidRPr="0019385F">
              <w:rPr>
                <w:rFonts w:ascii="GHEA Grapalat" w:hAnsi="GHEA Grapalat"/>
                <w:b/>
                <w:sz w:val="20"/>
                <w:szCs w:val="20"/>
                <w:shd w:val="clear" w:color="auto" w:fill="FFFFFF"/>
              </w:rPr>
              <w:t xml:space="preserve"> </w:t>
            </w:r>
          </w:p>
          <w:p w14:paraId="00D1B872" w14:textId="7594737E" w:rsidR="006050E3" w:rsidRPr="0019385F" w:rsidRDefault="00830625" w:rsidP="006050E3">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 xml:space="preserve">Արձանագրությունը փոխվել է եզրակացությամբ։ Ինչ վերաբերում է աշխատանքային խմբին, ապա </w:t>
            </w:r>
            <w:r w:rsidRPr="0019385F">
              <w:rPr>
                <w:rFonts w:ascii="GHEA Grapalat" w:hAnsi="GHEA Grapalat"/>
                <w:bCs/>
                <w:sz w:val="20"/>
                <w:szCs w:val="20"/>
                <w:shd w:val="clear" w:color="auto" w:fill="FFFFFF"/>
              </w:rPr>
              <w:lastRenderedPageBreak/>
              <w:t>որոշման նախագծով հստակ սահմանված է, որ մարզպետի որոշմամբ</w:t>
            </w:r>
            <w:r w:rsidR="000B367B">
              <w:rPr>
                <w:rFonts w:ascii="GHEA Grapalat" w:hAnsi="GHEA Grapalat"/>
                <w:bCs/>
                <w:sz w:val="20"/>
                <w:szCs w:val="20"/>
                <w:shd w:val="clear" w:color="auto" w:fill="FFFFFF"/>
              </w:rPr>
              <w:t xml:space="preserve">, որ մարմիններից է </w:t>
            </w:r>
            <w:r w:rsidRPr="0019385F">
              <w:rPr>
                <w:rFonts w:ascii="GHEA Grapalat" w:hAnsi="GHEA Grapalat"/>
                <w:bCs/>
                <w:sz w:val="20"/>
                <w:szCs w:val="20"/>
                <w:shd w:val="clear" w:color="auto" w:fill="FFFFFF"/>
              </w:rPr>
              <w:t>ձևավորվում աշխատանքային խումբը։</w:t>
            </w:r>
          </w:p>
          <w:p w14:paraId="6EB81A81" w14:textId="77777777" w:rsidR="006050E3" w:rsidRPr="0019385F" w:rsidRDefault="006050E3" w:rsidP="00A52F54">
            <w:pPr>
              <w:spacing w:line="276" w:lineRule="auto"/>
              <w:ind w:firstLine="436"/>
              <w:jc w:val="both"/>
              <w:rPr>
                <w:rFonts w:ascii="GHEA Grapalat" w:hAnsi="GHEA Grapalat"/>
                <w:bCs/>
                <w:sz w:val="20"/>
                <w:szCs w:val="20"/>
                <w:shd w:val="clear" w:color="auto" w:fill="FFFFFF"/>
              </w:rPr>
            </w:pPr>
          </w:p>
          <w:p w14:paraId="3CEE02A8" w14:textId="6E832D96" w:rsidR="00535286" w:rsidRPr="0019385F" w:rsidRDefault="00535286" w:rsidP="00535286">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8.Ընդունվել է</w:t>
            </w:r>
          </w:p>
          <w:p w14:paraId="79EA9FF7" w14:textId="69BAEFD3" w:rsidR="00A52F54" w:rsidRPr="0019385F" w:rsidRDefault="00535286" w:rsidP="00535286">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tr w:rsidR="0049601B" w:rsidRPr="0019385F" w14:paraId="37B0DDD8" w14:textId="77777777" w:rsidTr="00BC5ADD">
        <w:tc>
          <w:tcPr>
            <w:tcW w:w="11880" w:type="dxa"/>
            <w:vMerge w:val="restart"/>
            <w:shd w:val="clear" w:color="auto" w:fill="BFBFBF" w:themeFill="background1" w:themeFillShade="BF"/>
            <w:vAlign w:val="center"/>
          </w:tcPr>
          <w:p w14:paraId="46929825" w14:textId="09B837BC" w:rsidR="0049601B" w:rsidRPr="0019385F" w:rsidRDefault="005465B1" w:rsidP="008772F5">
            <w:pPr>
              <w:spacing w:line="276" w:lineRule="auto"/>
              <w:jc w:val="center"/>
              <w:rPr>
                <w:rFonts w:ascii="GHEA Grapalat" w:eastAsia="GHEA Grapalat" w:hAnsi="GHEA Grapalat" w:cs="GHEA Grapalat"/>
                <w:b/>
                <w:color w:val="000000"/>
                <w:sz w:val="20"/>
                <w:szCs w:val="20"/>
              </w:rPr>
            </w:pPr>
            <w:r w:rsidRPr="00EB3F50">
              <w:rPr>
                <w:rFonts w:ascii="GHEA Grapalat" w:eastAsia="GHEA Grapalat" w:hAnsi="GHEA Grapalat" w:cs="GHEA Grapalat"/>
                <w:b/>
                <w:color w:val="000000"/>
                <w:sz w:val="20"/>
                <w:szCs w:val="20"/>
              </w:rPr>
              <w:lastRenderedPageBreak/>
              <w:t>7</w:t>
            </w:r>
            <w:r w:rsidR="0049601B" w:rsidRPr="00EB3F50">
              <w:rPr>
                <w:rFonts w:ascii="GHEA Grapalat" w:eastAsia="GHEA Grapalat" w:hAnsi="GHEA Grapalat" w:cs="GHEA Grapalat"/>
                <w:b/>
                <w:color w:val="000000"/>
                <w:sz w:val="20"/>
                <w:szCs w:val="20"/>
              </w:rPr>
              <w:t>. ՀՀ ֆինանսների նախարարություն</w:t>
            </w:r>
          </w:p>
        </w:tc>
        <w:tc>
          <w:tcPr>
            <w:tcW w:w="3870" w:type="dxa"/>
            <w:shd w:val="clear" w:color="auto" w:fill="BFBFBF" w:themeFill="background1" w:themeFillShade="BF"/>
            <w:vAlign w:val="center"/>
          </w:tcPr>
          <w:p w14:paraId="00E3A155" w14:textId="2EB6324A" w:rsidR="0049601B" w:rsidRPr="0019385F" w:rsidRDefault="0049601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lang w:val="en-US"/>
              </w:rPr>
              <w:t>0</w:t>
            </w:r>
            <w:r w:rsidR="007F2EF3">
              <w:rPr>
                <w:rFonts w:ascii="GHEA Grapalat" w:eastAsia="GHEA Grapalat" w:hAnsi="GHEA Grapalat" w:cs="GHEA Grapalat"/>
                <w:b/>
                <w:color w:val="000000"/>
                <w:sz w:val="20"/>
                <w:szCs w:val="20"/>
                <w:lang w:val="en-US"/>
              </w:rPr>
              <w:t>7</w:t>
            </w:r>
            <w:r w:rsidRPr="0019385F">
              <w:rPr>
                <w:rFonts w:ascii="GHEA Grapalat" w:eastAsia="GHEA Grapalat" w:hAnsi="GHEA Grapalat" w:cs="GHEA Grapalat"/>
                <w:b/>
                <w:color w:val="000000"/>
                <w:sz w:val="20"/>
                <w:szCs w:val="20"/>
              </w:rPr>
              <w:t>.0</w:t>
            </w:r>
            <w:r w:rsidR="007F2EF3">
              <w:rPr>
                <w:rFonts w:ascii="GHEA Grapalat" w:eastAsia="GHEA Grapalat" w:hAnsi="GHEA Grapalat" w:cs="GHEA Grapalat"/>
                <w:b/>
                <w:color w:val="000000"/>
                <w:sz w:val="20"/>
                <w:szCs w:val="20"/>
              </w:rPr>
              <w:t>3</w:t>
            </w:r>
            <w:r w:rsidRPr="0019385F">
              <w:rPr>
                <w:rFonts w:ascii="GHEA Grapalat" w:eastAsia="GHEA Grapalat" w:hAnsi="GHEA Grapalat" w:cs="GHEA Grapalat"/>
                <w:b/>
                <w:color w:val="000000"/>
                <w:sz w:val="20"/>
                <w:szCs w:val="20"/>
              </w:rPr>
              <w:t>.2025թ.</w:t>
            </w:r>
          </w:p>
        </w:tc>
      </w:tr>
      <w:tr w:rsidR="0049601B" w:rsidRPr="0019385F" w14:paraId="6314E89E" w14:textId="77777777" w:rsidTr="00BC5ADD">
        <w:tc>
          <w:tcPr>
            <w:tcW w:w="11880" w:type="dxa"/>
            <w:vMerge/>
            <w:shd w:val="clear" w:color="auto" w:fill="BFBFBF" w:themeFill="background1" w:themeFillShade="BF"/>
            <w:vAlign w:val="center"/>
          </w:tcPr>
          <w:p w14:paraId="173B8881" w14:textId="77777777" w:rsidR="0049601B" w:rsidRPr="0019385F" w:rsidRDefault="0049601B"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61F0846B" w14:textId="77F1EA3D" w:rsidR="0049601B" w:rsidRPr="0019385F" w:rsidRDefault="0049601B"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7F2EF3" w:rsidRPr="007F2EF3">
              <w:rPr>
                <w:rFonts w:ascii="GHEA Grapalat" w:eastAsia="GHEA Grapalat" w:hAnsi="GHEA Grapalat" w:cs="GHEA Grapalat"/>
                <w:b/>
                <w:color w:val="000000"/>
                <w:sz w:val="20"/>
                <w:szCs w:val="20"/>
              </w:rPr>
              <w:t>01/9-1/5129-2025</w:t>
            </w:r>
          </w:p>
        </w:tc>
      </w:tr>
      <w:tr w:rsidR="0049601B" w:rsidRPr="0019385F" w14:paraId="443D44EF" w14:textId="77777777" w:rsidTr="00BC5ADD">
        <w:tc>
          <w:tcPr>
            <w:tcW w:w="11880" w:type="dxa"/>
          </w:tcPr>
          <w:p w14:paraId="44B5A33A" w14:textId="77777777" w:rsidR="000E04B3" w:rsidRPr="000E04B3" w:rsidRDefault="000E04B3"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sidRPr="000E04B3">
              <w:rPr>
                <w:rFonts w:ascii="GHEA Grapalat" w:hAnsi="GHEA Grapalat"/>
                <w:bCs/>
                <w:sz w:val="20"/>
                <w:szCs w:val="20"/>
              </w:rPr>
              <w:t>Նախագծի վերաբերյալ ստորև ներկայացնում ենք հետևյալ դիտարկումները.</w:t>
            </w:r>
          </w:p>
          <w:p w14:paraId="0743B0C1" w14:textId="00EA122A" w:rsidR="000E04B3" w:rsidRPr="000E04B3" w:rsidRDefault="000E04B3"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Pr>
                <w:rFonts w:ascii="GHEA Grapalat" w:hAnsi="GHEA Grapalat"/>
                <w:bCs/>
                <w:sz w:val="20"/>
                <w:szCs w:val="20"/>
              </w:rPr>
              <w:t>1</w:t>
            </w:r>
            <w:r w:rsidRPr="000E04B3">
              <w:rPr>
                <w:rFonts w:ascii="GHEA Grapalat" w:hAnsi="GHEA Grapalat"/>
                <w:bCs/>
                <w:sz w:val="20"/>
                <w:szCs w:val="20"/>
              </w:rPr>
              <w:t>.</w:t>
            </w:r>
            <w:r w:rsidRPr="000E04B3">
              <w:rPr>
                <w:rFonts w:ascii="GHEA Grapalat" w:hAnsi="GHEA Grapalat"/>
                <w:bCs/>
                <w:sz w:val="20"/>
                <w:szCs w:val="20"/>
              </w:rPr>
              <w:t>Կարգի 2-րդ կետի 9-րդ ենթակետով սահմանվում է, որ վկայագիր ստացած, սակայն վկայագրում նշված ժամկետում բնակարան (բնակելի տուն) ձեռք չբերած կամ վկայագրում նշված ժամկետում հիփոթեքի պայմանագիր չկնքած, կամ տրամադրվող վկայագրից հրաժարված, կամ սահմանված ժամկետում վկայագիր ստանալու համար մարզպետին դիմում չներկայացրած շահառուների մասով սույն որոշմամբ պետության կողմից ձևավորված պարտավորությունները համարվում են դադարեցված:</w:t>
            </w:r>
          </w:p>
          <w:p w14:paraId="4AE096EF" w14:textId="77777777" w:rsidR="000E04B3" w:rsidRPr="000E04B3" w:rsidRDefault="000E04B3"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sidRPr="000E04B3">
              <w:rPr>
                <w:rFonts w:ascii="GHEA Grapalat" w:hAnsi="GHEA Grapalat"/>
                <w:bCs/>
                <w:sz w:val="20"/>
                <w:szCs w:val="20"/>
              </w:rPr>
              <w:t>Դրա հետ մեկտեղ, Նախագծի 7-րդ կետի 3-րդ ենթակետով Արմավիր համայնքի ղեկավարին առաջարկվում է որոշմամբ նախատեսված աջակցության տրամադրումից հետո օրենսդրությամբ սահմանված կարգով՝ համայնքի միջոցների հաշվին իրականացնել սույն որոշման 2-րդ կետում նշված վթարային շենքերի քանդման աշխատանքները:</w:t>
            </w:r>
          </w:p>
          <w:p w14:paraId="250B18DB" w14:textId="77777777" w:rsidR="000E04B3" w:rsidRDefault="000E04B3"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r w:rsidRPr="000E04B3">
              <w:rPr>
                <w:rFonts w:ascii="GHEA Grapalat" w:hAnsi="GHEA Grapalat"/>
                <w:bCs/>
                <w:sz w:val="20"/>
                <w:szCs w:val="20"/>
              </w:rPr>
              <w:t>Սակայն Կարգով սահմանված չեն այս խումբ շահառուների բնակարանային խնդիրների լուծման կամ բնակության այլ տարբերակների վերաբերյալ իրավակար</w:t>
            </w:r>
            <w:r w:rsidRPr="000E04B3">
              <w:rPr>
                <w:rFonts w:ascii="GHEA Grapalat" w:hAnsi="GHEA Grapalat"/>
                <w:bCs/>
                <w:sz w:val="20"/>
                <w:szCs w:val="20"/>
              </w:rPr>
              <w:softHyphen/>
              <w:t>գավորումներ, ինչն ունի հստակեցման անհրաժեշտություն:</w:t>
            </w:r>
          </w:p>
          <w:p w14:paraId="087BE9D9"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2CBA6AA6"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629290AF"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53747247"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7A3AD5E2"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43E9D50C" w14:textId="77777777" w:rsidR="00C2156C"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7B06AB27" w14:textId="77777777" w:rsidR="00C2156C" w:rsidRPr="000E04B3" w:rsidRDefault="00C2156C"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bCs/>
                <w:sz w:val="20"/>
                <w:szCs w:val="20"/>
              </w:rPr>
            </w:pPr>
          </w:p>
          <w:p w14:paraId="342CD6E2" w14:textId="7DA859ED" w:rsidR="0049601B" w:rsidRPr="0019385F" w:rsidRDefault="000E04B3" w:rsidP="000E04B3">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Pr>
                <w:rFonts w:ascii="GHEA Grapalat" w:hAnsi="GHEA Grapalat"/>
                <w:bCs/>
                <w:sz w:val="20"/>
                <w:szCs w:val="20"/>
              </w:rPr>
              <w:t>2.</w:t>
            </w:r>
            <w:r w:rsidRPr="000E04B3">
              <w:rPr>
                <w:rFonts w:ascii="GHEA Grapalat" w:hAnsi="GHEA Grapalat"/>
                <w:bCs/>
                <w:sz w:val="20"/>
                <w:szCs w:val="20"/>
              </w:rPr>
              <w:t>Պարզաբանման անհրաժեշտություն ունի Նախագծի NN 5 և 6 հավելված</w:t>
            </w:r>
            <w:r w:rsidRPr="000E04B3">
              <w:rPr>
                <w:rFonts w:ascii="GHEA Grapalat" w:hAnsi="GHEA Grapalat"/>
                <w:bCs/>
                <w:sz w:val="20"/>
                <w:szCs w:val="20"/>
              </w:rPr>
              <w:softHyphen/>
              <w:t xml:space="preserve">ներում «Նոտարների դեպոզիտային </w:t>
            </w:r>
            <w:r w:rsidRPr="000E04B3">
              <w:rPr>
                <w:rFonts w:ascii="GHEA Grapalat" w:hAnsi="GHEA Grapalat"/>
                <w:bCs/>
                <w:sz w:val="20"/>
                <w:szCs w:val="20"/>
              </w:rPr>
              <w:lastRenderedPageBreak/>
              <w:t xml:space="preserve">հաշիվների փոխանցվող միավորների թիվը» արդյունքային չափորոշիչը, հաշվի առնելով այն, որ Նախագծով նոտարների դեպոզիտային հաշիվներին գումարի փոխանցման կարգավորում առկա չէ: </w:t>
            </w:r>
          </w:p>
        </w:tc>
        <w:tc>
          <w:tcPr>
            <w:tcW w:w="3870" w:type="dxa"/>
          </w:tcPr>
          <w:p w14:paraId="58A3E479" w14:textId="2C7EF3D3" w:rsidR="0049601B" w:rsidRPr="0019385F" w:rsidRDefault="001F6724" w:rsidP="008772F5">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lastRenderedPageBreak/>
              <w:t>1</w:t>
            </w:r>
            <w:r>
              <w:rPr>
                <w:rFonts w:ascii="Microsoft JhengHei" w:eastAsia="Microsoft JhengHei" w:hAnsi="Microsoft JhengHei" w:cs="Microsoft JhengHei"/>
                <w:b/>
                <w:sz w:val="20"/>
                <w:szCs w:val="20"/>
                <w:shd w:val="clear" w:color="auto" w:fill="FFFFFF"/>
              </w:rPr>
              <w:t xml:space="preserve">․ </w:t>
            </w:r>
            <w:r w:rsidR="0049601B" w:rsidRPr="0019385F">
              <w:rPr>
                <w:rFonts w:ascii="GHEA Grapalat" w:hAnsi="GHEA Grapalat"/>
                <w:b/>
                <w:sz w:val="20"/>
                <w:szCs w:val="20"/>
                <w:shd w:val="clear" w:color="auto" w:fill="FFFFFF"/>
              </w:rPr>
              <w:t>Ընդունվել է</w:t>
            </w:r>
            <w:r w:rsidR="00C2156C">
              <w:rPr>
                <w:rFonts w:ascii="GHEA Grapalat" w:hAnsi="GHEA Grapalat"/>
                <w:b/>
                <w:sz w:val="20"/>
                <w:szCs w:val="20"/>
                <w:shd w:val="clear" w:color="auto" w:fill="FFFFFF"/>
              </w:rPr>
              <w:t xml:space="preserve"> ի գիտություն</w:t>
            </w:r>
          </w:p>
          <w:p w14:paraId="042B8757" w14:textId="7E954A0A" w:rsidR="003615B0" w:rsidRDefault="007D6C75" w:rsidP="003615B0">
            <w:pPr>
              <w:spacing w:line="276" w:lineRule="auto"/>
              <w:ind w:firstLine="346"/>
              <w:jc w:val="both"/>
              <w:rPr>
                <w:rFonts w:ascii="GHEA Grapalat" w:hAnsi="GHEA Grapalat"/>
                <w:bCs/>
                <w:sz w:val="20"/>
                <w:szCs w:val="20"/>
                <w:shd w:val="clear" w:color="auto" w:fill="FFFFFF"/>
              </w:rPr>
            </w:pPr>
            <w:r>
              <w:rPr>
                <w:rFonts w:ascii="GHEA Grapalat" w:hAnsi="GHEA Grapalat"/>
                <w:bCs/>
                <w:sz w:val="20"/>
                <w:szCs w:val="20"/>
                <w:shd w:val="clear" w:color="auto" w:fill="FFFFFF"/>
              </w:rPr>
              <w:t>Նախագծում նշված շենքերը հանդսանում են համայնքային սեփականություն</w:t>
            </w:r>
            <w:r w:rsidR="003615B0">
              <w:rPr>
                <w:rFonts w:ascii="GHEA Grapalat" w:hAnsi="GHEA Grapalat"/>
                <w:bCs/>
                <w:sz w:val="20"/>
                <w:szCs w:val="20"/>
                <w:shd w:val="clear" w:color="auto" w:fill="FFFFFF"/>
              </w:rPr>
              <w:t xml:space="preserve"> և գտնվում են վթարային, ծայրահեղ վատ վիճակում </w:t>
            </w:r>
            <w:r w:rsidR="003615B0" w:rsidRPr="00DF797B">
              <w:rPr>
                <w:rFonts w:ascii="GHEA Grapalat" w:hAnsi="GHEA Grapalat"/>
                <w:bCs/>
                <w:sz w:val="20"/>
                <w:szCs w:val="20"/>
                <w:shd w:val="clear" w:color="auto" w:fill="FFFFFF"/>
              </w:rPr>
              <w:t>(առկա է փլուզման վտանգ)</w:t>
            </w:r>
            <w:r w:rsidR="003615B0">
              <w:rPr>
                <w:rFonts w:ascii="GHEA Grapalat" w:hAnsi="GHEA Grapalat"/>
                <w:bCs/>
                <w:sz w:val="20"/>
                <w:szCs w:val="20"/>
                <w:shd w:val="clear" w:color="auto" w:fill="FFFFFF"/>
              </w:rPr>
              <w:t>, ուստի հ</w:t>
            </w:r>
            <w:r w:rsidR="003615B0">
              <w:rPr>
                <w:rFonts w:ascii="GHEA Grapalat" w:hAnsi="GHEA Grapalat"/>
                <w:bCs/>
                <w:sz w:val="20"/>
                <w:szCs w:val="20"/>
                <w:shd w:val="clear" w:color="auto" w:fill="FFFFFF"/>
              </w:rPr>
              <w:t xml:space="preserve">աշվի առնելով հարցի հրատապությունը կարծում ենք, որ Նախագծով անհրաժեշտ է </w:t>
            </w:r>
            <w:r w:rsidR="003615B0">
              <w:rPr>
                <w:rFonts w:ascii="GHEA Grapalat" w:hAnsi="GHEA Grapalat"/>
                <w:sz w:val="20"/>
                <w:szCs w:val="20"/>
              </w:rPr>
              <w:t>ԲԳՎ-ի իրացման ժամկետ</w:t>
            </w:r>
            <w:r w:rsidR="003615B0">
              <w:rPr>
                <w:rFonts w:ascii="GHEA Grapalat" w:hAnsi="GHEA Grapalat"/>
                <w:bCs/>
                <w:sz w:val="20"/>
                <w:szCs w:val="20"/>
                <w:shd w:val="clear" w:color="auto" w:fill="FFFFFF"/>
              </w:rPr>
              <w:t xml:space="preserve"> սահմանել հնարավոր ամենասեղմ ժամկետներ</w:t>
            </w:r>
            <w:r w:rsidR="003615B0">
              <w:rPr>
                <w:rFonts w:ascii="GHEA Grapalat" w:hAnsi="GHEA Grapalat"/>
                <w:bCs/>
                <w:sz w:val="20"/>
                <w:szCs w:val="20"/>
                <w:shd w:val="clear" w:color="auto" w:fill="FFFFFF"/>
              </w:rPr>
              <w:t>, իսկ այն շահառուները, ովքեր չեն իրացնի ԲԳՎ-ն</w:t>
            </w:r>
            <w:r w:rsidR="00DF62E1">
              <w:rPr>
                <w:rFonts w:ascii="GHEA Grapalat" w:hAnsi="GHEA Grapalat"/>
                <w:bCs/>
                <w:sz w:val="20"/>
                <w:szCs w:val="20"/>
                <w:shd w:val="clear" w:color="auto" w:fill="FFFFFF"/>
              </w:rPr>
              <w:t>երը՝</w:t>
            </w:r>
            <w:r w:rsidR="00C143AB">
              <w:rPr>
                <w:rFonts w:ascii="GHEA Grapalat" w:hAnsi="GHEA Grapalat"/>
                <w:bCs/>
                <w:sz w:val="20"/>
                <w:szCs w:val="20"/>
                <w:shd w:val="clear" w:color="auto" w:fill="FFFFFF"/>
              </w:rPr>
              <w:t xml:space="preserve"> ինքնուրույն</w:t>
            </w:r>
            <w:r w:rsidR="00DF62E1">
              <w:rPr>
                <w:rFonts w:ascii="GHEA Grapalat" w:hAnsi="GHEA Grapalat"/>
                <w:bCs/>
                <w:sz w:val="20"/>
                <w:szCs w:val="20"/>
                <w:shd w:val="clear" w:color="auto" w:fill="FFFFFF"/>
              </w:rPr>
              <w:t xml:space="preserve"> </w:t>
            </w:r>
            <w:r w:rsidR="00C143AB">
              <w:rPr>
                <w:rFonts w:ascii="GHEA Grapalat" w:hAnsi="GHEA Grapalat"/>
                <w:bCs/>
                <w:sz w:val="20"/>
                <w:szCs w:val="20"/>
              </w:rPr>
              <w:t>կստանձնեն բնակության հետ կապված խնդրի լուծումը</w:t>
            </w:r>
            <w:r w:rsidR="00C143AB">
              <w:rPr>
                <w:rFonts w:ascii="GHEA Grapalat" w:hAnsi="GHEA Grapalat"/>
                <w:bCs/>
                <w:sz w:val="20"/>
                <w:szCs w:val="20"/>
              </w:rPr>
              <w:t xml:space="preserve"> իսկ</w:t>
            </w:r>
            <w:r w:rsidR="00C143AB" w:rsidRPr="000E04B3">
              <w:rPr>
                <w:rFonts w:ascii="GHEA Grapalat" w:hAnsi="GHEA Grapalat"/>
                <w:bCs/>
                <w:sz w:val="20"/>
                <w:szCs w:val="20"/>
              </w:rPr>
              <w:t xml:space="preserve"> </w:t>
            </w:r>
            <w:r w:rsidR="00DF62E1" w:rsidRPr="000E04B3">
              <w:rPr>
                <w:rFonts w:ascii="GHEA Grapalat" w:hAnsi="GHEA Grapalat"/>
                <w:bCs/>
                <w:sz w:val="20"/>
                <w:szCs w:val="20"/>
              </w:rPr>
              <w:t xml:space="preserve">պետության կողմից ձևավորված պարտավորությունները </w:t>
            </w:r>
            <w:r w:rsidR="00DF62E1">
              <w:rPr>
                <w:rFonts w:ascii="GHEA Grapalat" w:hAnsi="GHEA Grapalat"/>
                <w:bCs/>
                <w:sz w:val="20"/>
                <w:szCs w:val="20"/>
              </w:rPr>
              <w:t>կ</w:t>
            </w:r>
            <w:r w:rsidR="00DF62E1" w:rsidRPr="000E04B3">
              <w:rPr>
                <w:rFonts w:ascii="GHEA Grapalat" w:hAnsi="GHEA Grapalat"/>
                <w:bCs/>
                <w:sz w:val="20"/>
                <w:szCs w:val="20"/>
              </w:rPr>
              <w:t>համարվ</w:t>
            </w:r>
            <w:r w:rsidR="00DF62E1">
              <w:rPr>
                <w:rFonts w:ascii="GHEA Grapalat" w:hAnsi="GHEA Grapalat"/>
                <w:bCs/>
                <w:sz w:val="20"/>
                <w:szCs w:val="20"/>
              </w:rPr>
              <w:t>են</w:t>
            </w:r>
            <w:r w:rsidR="00DF62E1" w:rsidRPr="000E04B3">
              <w:rPr>
                <w:rFonts w:ascii="GHEA Grapalat" w:hAnsi="GHEA Grapalat"/>
                <w:bCs/>
                <w:sz w:val="20"/>
                <w:szCs w:val="20"/>
              </w:rPr>
              <w:t xml:space="preserve"> դադարեցված</w:t>
            </w:r>
            <w:r w:rsidR="00C143AB">
              <w:rPr>
                <w:rFonts w:ascii="GHEA Grapalat" w:hAnsi="GHEA Grapalat"/>
                <w:bCs/>
                <w:sz w:val="20"/>
                <w:szCs w:val="20"/>
              </w:rPr>
              <w:t>։</w:t>
            </w:r>
          </w:p>
          <w:p w14:paraId="234185D3" w14:textId="095E4EDC" w:rsidR="000E04B3" w:rsidRPr="0019385F" w:rsidRDefault="000E04B3" w:rsidP="000E04B3">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2</w:t>
            </w:r>
            <w:r>
              <w:rPr>
                <w:rFonts w:ascii="Microsoft JhengHei" w:eastAsia="Microsoft JhengHei" w:hAnsi="Microsoft JhengHei" w:cs="Microsoft JhengHei"/>
                <w:b/>
                <w:sz w:val="20"/>
                <w:szCs w:val="20"/>
                <w:shd w:val="clear" w:color="auto" w:fill="FFFFFF"/>
              </w:rPr>
              <w:t xml:space="preserve">․ </w:t>
            </w:r>
            <w:r w:rsidRPr="0019385F">
              <w:rPr>
                <w:rFonts w:ascii="GHEA Grapalat" w:hAnsi="GHEA Grapalat"/>
                <w:b/>
                <w:sz w:val="20"/>
                <w:szCs w:val="20"/>
                <w:shd w:val="clear" w:color="auto" w:fill="FFFFFF"/>
              </w:rPr>
              <w:t>Ընդունվել է</w:t>
            </w:r>
          </w:p>
          <w:p w14:paraId="2280DA23" w14:textId="58642A5D" w:rsidR="001F6724" w:rsidRPr="0019385F" w:rsidRDefault="000E04B3" w:rsidP="000E04B3">
            <w:pPr>
              <w:spacing w:line="276" w:lineRule="auto"/>
              <w:ind w:firstLine="436"/>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 xml:space="preserve">Կատարվել են համապատասխան </w:t>
            </w:r>
            <w:r w:rsidRPr="0019385F">
              <w:rPr>
                <w:rFonts w:ascii="GHEA Grapalat" w:hAnsi="GHEA Grapalat"/>
                <w:bCs/>
                <w:sz w:val="20"/>
                <w:szCs w:val="20"/>
                <w:shd w:val="clear" w:color="auto" w:fill="FFFFFF"/>
              </w:rPr>
              <w:lastRenderedPageBreak/>
              <w:t>փոփոխություններ։</w:t>
            </w:r>
          </w:p>
        </w:tc>
      </w:tr>
      <w:tr w:rsidR="002C577B" w:rsidRPr="0019385F" w14:paraId="4D3D1C71" w14:textId="77777777" w:rsidTr="00C57E9C">
        <w:tc>
          <w:tcPr>
            <w:tcW w:w="11880" w:type="dxa"/>
            <w:vMerge w:val="restart"/>
            <w:shd w:val="clear" w:color="auto" w:fill="BFBFBF" w:themeFill="background1" w:themeFillShade="BF"/>
            <w:vAlign w:val="center"/>
          </w:tcPr>
          <w:p w14:paraId="1DC560D4" w14:textId="42D49503" w:rsidR="002C577B" w:rsidRPr="0019385F" w:rsidRDefault="002C577B" w:rsidP="002C577B">
            <w:pPr>
              <w:spacing w:line="276" w:lineRule="auto"/>
              <w:jc w:val="center"/>
              <w:rPr>
                <w:rFonts w:ascii="GHEA Grapalat" w:eastAsia="GHEA Grapalat" w:hAnsi="GHEA Grapalat" w:cs="GHEA Grapalat"/>
                <w:b/>
                <w:color w:val="000000"/>
                <w:sz w:val="20"/>
                <w:szCs w:val="20"/>
              </w:rPr>
            </w:pPr>
            <w:bookmarkStart w:id="2" w:name="_Hlk191910020"/>
            <w:r>
              <w:rPr>
                <w:rFonts w:ascii="GHEA Grapalat" w:eastAsia="GHEA Grapalat" w:hAnsi="GHEA Grapalat" w:cs="GHEA Grapalat"/>
                <w:b/>
                <w:color w:val="000000"/>
                <w:sz w:val="20"/>
                <w:szCs w:val="20"/>
              </w:rPr>
              <w:lastRenderedPageBreak/>
              <w:t>8</w:t>
            </w:r>
            <w:r w:rsidRPr="0019385F">
              <w:rPr>
                <w:rFonts w:ascii="GHEA Grapalat" w:eastAsia="GHEA Grapalat" w:hAnsi="GHEA Grapalat" w:cs="GHEA Grapalat"/>
                <w:b/>
                <w:color w:val="000000"/>
                <w:sz w:val="20"/>
                <w:szCs w:val="20"/>
              </w:rPr>
              <w:t xml:space="preserve">. </w:t>
            </w:r>
            <w:proofErr w:type="spellStart"/>
            <w:r w:rsidRPr="00BA5EAB">
              <w:rPr>
                <w:rFonts w:ascii="GHEA Grapalat" w:eastAsia="GHEA Grapalat" w:hAnsi="GHEA Grapalat" w:cs="GHEA Grapalat"/>
                <w:b/>
                <w:color w:val="000000"/>
                <w:sz w:val="20"/>
                <w:szCs w:val="20"/>
                <w:lang w:val="en-US"/>
              </w:rPr>
              <w:t>Վարչապետի</w:t>
            </w:r>
            <w:proofErr w:type="spellEnd"/>
            <w:r w:rsidRPr="00BA5EAB">
              <w:rPr>
                <w:rFonts w:ascii="GHEA Grapalat" w:eastAsia="GHEA Grapalat" w:hAnsi="GHEA Grapalat" w:cs="GHEA Grapalat"/>
                <w:b/>
                <w:color w:val="000000"/>
                <w:sz w:val="20"/>
                <w:szCs w:val="20"/>
                <w:lang w:val="en-US"/>
              </w:rPr>
              <w:t xml:space="preserve"> </w:t>
            </w:r>
            <w:proofErr w:type="spellStart"/>
            <w:r w:rsidRPr="00BA5EAB">
              <w:rPr>
                <w:rFonts w:ascii="GHEA Grapalat" w:eastAsia="GHEA Grapalat" w:hAnsi="GHEA Grapalat" w:cs="GHEA Grapalat"/>
                <w:b/>
                <w:color w:val="000000"/>
                <w:sz w:val="20"/>
                <w:szCs w:val="20"/>
                <w:lang w:val="en-US"/>
              </w:rPr>
              <w:t>աշխատակազմի</w:t>
            </w:r>
            <w:proofErr w:type="spellEnd"/>
            <w:r w:rsidRPr="00BA5EAB">
              <w:rPr>
                <w:rFonts w:ascii="GHEA Grapalat" w:eastAsia="GHEA Grapalat" w:hAnsi="GHEA Grapalat" w:cs="GHEA Grapalat"/>
                <w:b/>
                <w:color w:val="000000"/>
                <w:sz w:val="20"/>
                <w:szCs w:val="20"/>
                <w:lang w:val="en-US"/>
              </w:rPr>
              <w:t xml:space="preserve"> </w:t>
            </w:r>
            <w:proofErr w:type="spellStart"/>
            <w:r w:rsidRPr="00BA5EAB">
              <w:rPr>
                <w:rFonts w:ascii="GHEA Grapalat" w:eastAsia="GHEA Grapalat" w:hAnsi="GHEA Grapalat" w:cs="GHEA Grapalat"/>
                <w:b/>
                <w:color w:val="000000"/>
                <w:sz w:val="20"/>
                <w:szCs w:val="20"/>
                <w:lang w:val="en-US"/>
              </w:rPr>
              <w:t>ֆինանսատնտեսագիտական</w:t>
            </w:r>
            <w:proofErr w:type="spellEnd"/>
            <w:r w:rsidRPr="00BA5EAB">
              <w:rPr>
                <w:rFonts w:ascii="GHEA Grapalat" w:eastAsia="GHEA Grapalat" w:hAnsi="GHEA Grapalat" w:cs="GHEA Grapalat"/>
                <w:b/>
                <w:color w:val="000000"/>
                <w:sz w:val="20"/>
                <w:szCs w:val="20"/>
                <w:lang w:val="en-US"/>
              </w:rPr>
              <w:t xml:space="preserve"> </w:t>
            </w:r>
            <w:proofErr w:type="spellStart"/>
            <w:r w:rsidRPr="00BA5EAB">
              <w:rPr>
                <w:rFonts w:ascii="GHEA Grapalat" w:eastAsia="GHEA Grapalat" w:hAnsi="GHEA Grapalat" w:cs="GHEA Grapalat"/>
                <w:b/>
                <w:color w:val="000000"/>
                <w:sz w:val="20"/>
                <w:szCs w:val="20"/>
                <w:lang w:val="en-US"/>
              </w:rPr>
              <w:t>վարչություն</w:t>
            </w:r>
            <w:proofErr w:type="spellEnd"/>
          </w:p>
        </w:tc>
        <w:tc>
          <w:tcPr>
            <w:tcW w:w="3870" w:type="dxa"/>
            <w:shd w:val="clear" w:color="auto" w:fill="BFBFBF" w:themeFill="background1" w:themeFillShade="BF"/>
            <w:vAlign w:val="center"/>
          </w:tcPr>
          <w:p w14:paraId="3820612F" w14:textId="4859ED86" w:rsidR="002C577B" w:rsidRPr="0019385F" w:rsidRDefault="002C577B" w:rsidP="002C577B">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w:t>
            </w:r>
          </w:p>
        </w:tc>
      </w:tr>
      <w:tr w:rsidR="002C577B" w:rsidRPr="0019385F" w14:paraId="15F8D65F" w14:textId="77777777" w:rsidTr="00C57E9C">
        <w:tc>
          <w:tcPr>
            <w:tcW w:w="11880" w:type="dxa"/>
            <w:vMerge/>
            <w:shd w:val="clear" w:color="auto" w:fill="BFBFBF" w:themeFill="background1" w:themeFillShade="BF"/>
            <w:vAlign w:val="center"/>
          </w:tcPr>
          <w:p w14:paraId="3C79091F" w14:textId="77777777" w:rsidR="002C577B" w:rsidRPr="0019385F" w:rsidRDefault="002C577B" w:rsidP="002C577B">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0A5FBD96" w14:textId="5D643D7B" w:rsidR="002C577B" w:rsidRPr="0019385F" w:rsidRDefault="002C577B" w:rsidP="002C577B">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w:t>
            </w:r>
          </w:p>
        </w:tc>
      </w:tr>
      <w:tr w:rsidR="00CC0FA2" w:rsidRPr="0019385F" w14:paraId="75FB853A" w14:textId="77777777" w:rsidTr="00C57E9C">
        <w:tc>
          <w:tcPr>
            <w:tcW w:w="11880" w:type="dxa"/>
          </w:tcPr>
          <w:p w14:paraId="108C4A86"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Նախագծի 2-րդ կետով առաջարկվում է Արմավիրի մարզի Արմավիր համայնքի Լենուղի բնակավայրի 4-րդ փողոցի N 1 և N 3 բազմաբնակարան</w:t>
            </w:r>
            <w:r w:rsidRPr="00362F63">
              <w:rPr>
                <w:rFonts w:ascii="GHEA Grapalat" w:hAnsi="GHEA Grapalat"/>
                <w:sz w:val="20"/>
                <w:szCs w:val="20"/>
                <w:lang w:val="fr-FR"/>
              </w:rPr>
              <w:t xml:space="preserve"> </w:t>
            </w:r>
            <w:proofErr w:type="spellStart"/>
            <w:r w:rsidRPr="00362F63">
              <w:rPr>
                <w:rFonts w:ascii="GHEA Grapalat" w:hAnsi="GHEA Grapalat"/>
                <w:sz w:val="20"/>
                <w:szCs w:val="20"/>
                <w:lang w:val="fr-FR"/>
              </w:rPr>
              <w:t>վթարային</w:t>
            </w:r>
            <w:proofErr w:type="spellEnd"/>
            <w:r w:rsidRPr="00362F63">
              <w:rPr>
                <w:rFonts w:ascii="GHEA Grapalat" w:hAnsi="GHEA Grapalat"/>
                <w:sz w:val="20"/>
                <w:szCs w:val="20"/>
                <w:lang w:val="fr-FR"/>
              </w:rPr>
              <w:t xml:space="preserve"> </w:t>
            </w:r>
            <w:r w:rsidRPr="00362F63">
              <w:rPr>
                <w:rFonts w:ascii="GHEA Grapalat" w:hAnsi="GHEA Grapalat"/>
                <w:sz w:val="20"/>
                <w:szCs w:val="20"/>
                <w:lang w:val="hy-AM"/>
              </w:rPr>
              <w:t xml:space="preserve">շենքերի </w:t>
            </w:r>
            <w:bookmarkStart w:id="3" w:name="_Hlk189557374"/>
            <w:r w:rsidRPr="00362F63">
              <w:rPr>
                <w:rFonts w:ascii="GHEA Grapalat" w:hAnsi="GHEA Grapalat"/>
                <w:sz w:val="20"/>
                <w:szCs w:val="20"/>
                <w:lang w:val="hy-AM"/>
              </w:rPr>
              <w:t xml:space="preserve">բնակարաններում </w:t>
            </w:r>
            <w:bookmarkStart w:id="4" w:name="_Hlk189829673"/>
            <w:r w:rsidRPr="00362F63">
              <w:rPr>
                <w:rFonts w:ascii="GHEA Grapalat" w:hAnsi="GHEA Grapalat"/>
                <w:sz w:val="20"/>
                <w:szCs w:val="20"/>
                <w:lang w:val="hy-AM"/>
              </w:rPr>
              <w:t xml:space="preserve">փաստացի բնակվող, </w:t>
            </w:r>
            <w:r w:rsidRPr="00362F63">
              <w:rPr>
                <w:rFonts w:ascii="GHEA Grapalat" w:hAnsi="GHEA Grapalat"/>
                <w:b/>
                <w:sz w:val="20"/>
                <w:szCs w:val="20"/>
                <w:lang w:val="hy-AM"/>
              </w:rPr>
              <w:t xml:space="preserve">տիրապետող </w:t>
            </w:r>
            <w:proofErr w:type="spellStart"/>
            <w:r w:rsidRPr="00362F63">
              <w:rPr>
                <w:rFonts w:ascii="GHEA Grapalat" w:hAnsi="GHEA Grapalat"/>
                <w:b/>
                <w:sz w:val="20"/>
                <w:szCs w:val="20"/>
                <w:lang w:val="fr-FR"/>
              </w:rPr>
              <w:t>կամ</w:t>
            </w:r>
            <w:proofErr w:type="spellEnd"/>
            <w:r w:rsidRPr="00362F63">
              <w:rPr>
                <w:rFonts w:ascii="GHEA Grapalat" w:hAnsi="GHEA Grapalat"/>
                <w:b/>
                <w:sz w:val="20"/>
                <w:szCs w:val="20"/>
                <w:lang w:val="fr-FR"/>
              </w:rPr>
              <w:t xml:space="preserve"> </w:t>
            </w:r>
            <w:proofErr w:type="spellStart"/>
            <w:r w:rsidRPr="00362F63">
              <w:rPr>
                <w:rFonts w:ascii="GHEA Grapalat" w:hAnsi="GHEA Grapalat"/>
                <w:b/>
                <w:sz w:val="20"/>
                <w:szCs w:val="20"/>
                <w:lang w:val="fr-FR"/>
              </w:rPr>
              <w:t>օգտագործող</w:t>
            </w:r>
            <w:bookmarkEnd w:id="3"/>
            <w:bookmarkEnd w:id="4"/>
            <w:proofErr w:type="spellEnd"/>
            <w:r w:rsidRPr="00362F63">
              <w:rPr>
                <w:rFonts w:ascii="GHEA Grapalat" w:hAnsi="GHEA Grapalat"/>
                <w:b/>
                <w:sz w:val="20"/>
                <w:szCs w:val="20"/>
                <w:lang w:val="hy-AM"/>
              </w:rPr>
              <w:t xml:space="preserve"> բնակիչներին</w:t>
            </w:r>
            <w:r w:rsidRPr="00362F63">
              <w:rPr>
                <w:rFonts w:ascii="GHEA Grapalat" w:hAnsi="GHEA Grapalat"/>
                <w:sz w:val="20"/>
                <w:szCs w:val="20"/>
                <w:lang w:val="fr-FR"/>
              </w:rPr>
              <w:t xml:space="preserve"> </w:t>
            </w:r>
            <w:r w:rsidRPr="00362F63">
              <w:rPr>
                <w:rFonts w:ascii="GHEA Grapalat" w:hAnsi="GHEA Grapalat"/>
                <w:sz w:val="20"/>
                <w:szCs w:val="20"/>
                <w:lang w:val="hy-AM"/>
              </w:rPr>
              <w:t xml:space="preserve">պայմանների բերալավման նպատակով Արմավիրի մարզպետի աշխատակազին 2025 թվականին հատկացնել 236,118.0 հազ. դրամ: Այս առումով առաջարկում ենք հստակեցնել, թե Նախագծի առումով ովքեր են հանդիսանում բնակարանները տիրապետողները կամ օգտագործողները: </w:t>
            </w:r>
          </w:p>
          <w:p w14:paraId="7113C281"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Նախագծի 3-րդ կետով հաստատվող՝ Կարգի 2-րդ կետի 1-ին ենթակետի համաձայն՝ </w:t>
            </w:r>
            <w:r w:rsidRPr="00362F63">
              <w:rPr>
                <w:rFonts w:ascii="GHEA Grapalat" w:hAnsi="GHEA Grapalat"/>
                <w:b/>
                <w:sz w:val="20"/>
                <w:szCs w:val="20"/>
                <w:lang w:val="hy-AM"/>
              </w:rPr>
              <w:t xml:space="preserve">աջակցությունը ցուցաբերվում է  վճարումների ձևով, որոնք կատարվում են Արմավիրի մարզպետի աշխատակազմի միջոցով՝ շահառուների կողմից վկայագրի միջոցով ձեռք բերվող բնակարանի (բնակելի տան) առուվաճառքի </w:t>
            </w:r>
            <w:bookmarkStart w:id="5" w:name="_Hlk184981585"/>
            <w:r w:rsidRPr="00362F63">
              <w:rPr>
                <w:rFonts w:ascii="GHEA Grapalat" w:hAnsi="GHEA Grapalat"/>
                <w:b/>
                <w:sz w:val="20"/>
                <w:szCs w:val="20"/>
                <w:lang w:val="hy-AM"/>
              </w:rPr>
              <w:t>կամ անհատական բնակելի տուն կառուցելու (կառուցապատումը շարունակելու) նպատակով հիփոթեքային վարկ</w:t>
            </w:r>
            <w:bookmarkEnd w:id="5"/>
            <w:r w:rsidRPr="00362F63">
              <w:rPr>
                <w:rFonts w:ascii="GHEA Grapalat" w:hAnsi="GHEA Grapalat"/>
                <w:b/>
                <w:sz w:val="20"/>
                <w:szCs w:val="20"/>
                <w:lang w:val="hy-AM"/>
              </w:rPr>
              <w:t>ի պայմանագրերի հիման վրա:</w:t>
            </w:r>
            <w:r w:rsidRPr="00362F63">
              <w:rPr>
                <w:rFonts w:ascii="GHEA Grapalat" w:hAnsi="GHEA Grapalat"/>
                <w:sz w:val="20"/>
                <w:szCs w:val="20"/>
                <w:lang w:val="hy-AM"/>
              </w:rPr>
              <w:t xml:space="preserve"> Վերոշարադրյալից ստացվում է, որ վկայագրի միջոցով աջակցությունը տրամադրվում է կամ բնակարանի (բնակելի տան) գնման համար, կամ անհատական բնակելի տուն կառուցելու (կառուցապատումը շարունակելու) նպատակով հիփոթեքային վարկի ձևակերպման համար: Մինչդեռ նույն կետի 2-րդ կետի 8-րդ ենթակետի համաձայն՝ </w:t>
            </w:r>
            <w:r w:rsidRPr="00362F63">
              <w:rPr>
                <w:rFonts w:ascii="GHEA Grapalat" w:hAnsi="GHEA Grapalat"/>
                <w:b/>
                <w:sz w:val="20"/>
                <w:szCs w:val="20"/>
                <w:lang w:val="hy-AM"/>
              </w:rPr>
              <w:t>շահառուն վկայագրի միջոցով տրամադրվող աջակցությամբ բնակարան (բնակելի տուն) ձեռք բերելիս կարող է ներգրավել հիփոթեքային վարկի միջոցներ, որի պարագայում վկայագրում նշված աջակցությունը դիտարկվում է որպես կանխավճար:</w:t>
            </w:r>
            <w:r w:rsidRPr="00362F63">
              <w:rPr>
                <w:rFonts w:ascii="GHEA Grapalat" w:hAnsi="GHEA Grapalat"/>
                <w:sz w:val="20"/>
                <w:szCs w:val="20"/>
                <w:lang w:val="hy-AM"/>
              </w:rPr>
              <w:t xml:space="preserve"> Այս առումով առաջարկում ենք կարգավորել կարգում առկա նույնաբովանդակ կետերի միջև առկա հակասությունը, և ըստ այդմ՝ խմբագրել նաև նախագծի ընդունման հիմնավորումը,</w:t>
            </w:r>
          </w:p>
          <w:p w14:paraId="1E19C82D" w14:textId="77777777" w:rsidR="00362F63" w:rsidRDefault="00362F63" w:rsidP="00362F63">
            <w:pPr>
              <w:pStyle w:val="ListParagraph"/>
              <w:numPr>
                <w:ilvl w:val="0"/>
                <w:numId w:val="21"/>
              </w:numPr>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կարգի 2-րդ կետի 3-րդ ենթակետի «գ» պարբերությամբ սահմանել ժամկետ՝ շահառուների կողմից վթարային բնակարանի ազատման համար, միաժամանակ պարբերությունից հանել «որ» շաղկապը, </w:t>
            </w:r>
          </w:p>
          <w:p w14:paraId="594422B6" w14:textId="77777777" w:rsidR="007C70E4" w:rsidRPr="00362F63" w:rsidRDefault="007C70E4" w:rsidP="007F4716">
            <w:pPr>
              <w:pStyle w:val="ListParagraph"/>
              <w:spacing w:after="160" w:line="259" w:lineRule="auto"/>
              <w:ind w:left="165"/>
              <w:jc w:val="both"/>
              <w:rPr>
                <w:rFonts w:ascii="GHEA Grapalat" w:hAnsi="GHEA Grapalat"/>
                <w:sz w:val="20"/>
                <w:szCs w:val="20"/>
                <w:lang w:val="hy-AM"/>
              </w:rPr>
            </w:pPr>
          </w:p>
          <w:p w14:paraId="5E211CD2" w14:textId="77777777" w:rsidR="00362F63" w:rsidRDefault="00362F63" w:rsidP="00362F63">
            <w:pPr>
              <w:pStyle w:val="ListParagraph"/>
              <w:numPr>
                <w:ilvl w:val="0"/>
                <w:numId w:val="21"/>
              </w:numPr>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քննարկել կարգի 2-րդ կետի 4-րդ և 5-րդ ենթակետերում 2025 վկայագրի միջոցով բնակարանի ձեռքբերման վերջնաժամկետը գնման վկայագրի տրամադրմանը հաջորդող օրվանից 6 ամիս (առանց ժամկետի երկարաձգման հնարավորության) սահմանելու նպատակահարմարության հարցը, </w:t>
            </w:r>
          </w:p>
          <w:p w14:paraId="4999DDD8" w14:textId="77777777" w:rsidR="007F4716" w:rsidRDefault="007F4716" w:rsidP="007F4716">
            <w:pPr>
              <w:pStyle w:val="ListParagraph"/>
              <w:spacing w:after="160" w:line="259" w:lineRule="auto"/>
              <w:ind w:left="165"/>
              <w:jc w:val="both"/>
              <w:rPr>
                <w:rFonts w:ascii="GHEA Grapalat" w:hAnsi="GHEA Grapalat"/>
                <w:sz w:val="20"/>
                <w:szCs w:val="20"/>
                <w:lang w:val="hy-AM"/>
              </w:rPr>
            </w:pPr>
          </w:p>
          <w:p w14:paraId="1BAE0BB2" w14:textId="77777777" w:rsidR="00C94ADA" w:rsidRDefault="00C94ADA" w:rsidP="007F4716">
            <w:pPr>
              <w:pStyle w:val="ListParagraph"/>
              <w:spacing w:after="160" w:line="259" w:lineRule="auto"/>
              <w:ind w:left="165"/>
              <w:jc w:val="both"/>
              <w:rPr>
                <w:rFonts w:ascii="GHEA Grapalat" w:hAnsi="GHEA Grapalat"/>
                <w:sz w:val="20"/>
                <w:szCs w:val="20"/>
                <w:lang w:val="hy-AM"/>
              </w:rPr>
            </w:pPr>
          </w:p>
          <w:p w14:paraId="3EDBBFF5" w14:textId="77777777" w:rsidR="00C94ADA" w:rsidRDefault="00C94ADA" w:rsidP="007F4716">
            <w:pPr>
              <w:pStyle w:val="ListParagraph"/>
              <w:spacing w:after="160" w:line="259" w:lineRule="auto"/>
              <w:ind w:left="165"/>
              <w:jc w:val="both"/>
              <w:rPr>
                <w:rFonts w:ascii="GHEA Grapalat" w:hAnsi="GHEA Grapalat"/>
                <w:sz w:val="20"/>
                <w:szCs w:val="20"/>
                <w:lang w:val="hy-AM"/>
              </w:rPr>
            </w:pPr>
          </w:p>
          <w:p w14:paraId="6FF4ED4F" w14:textId="77777777" w:rsidR="00C94ADA" w:rsidRDefault="00C94ADA" w:rsidP="007F4716">
            <w:pPr>
              <w:pStyle w:val="ListParagraph"/>
              <w:spacing w:after="160" w:line="259" w:lineRule="auto"/>
              <w:ind w:left="165"/>
              <w:jc w:val="both"/>
              <w:rPr>
                <w:rFonts w:ascii="GHEA Grapalat" w:hAnsi="GHEA Grapalat"/>
                <w:sz w:val="20"/>
                <w:szCs w:val="20"/>
                <w:lang w:val="hy-AM"/>
              </w:rPr>
            </w:pPr>
          </w:p>
          <w:p w14:paraId="2F3D8E4E" w14:textId="77777777" w:rsidR="00C94ADA" w:rsidRDefault="00C94ADA" w:rsidP="007F4716">
            <w:pPr>
              <w:pStyle w:val="ListParagraph"/>
              <w:spacing w:after="160" w:line="259" w:lineRule="auto"/>
              <w:ind w:left="165"/>
              <w:jc w:val="both"/>
              <w:rPr>
                <w:rFonts w:ascii="GHEA Grapalat" w:hAnsi="GHEA Grapalat"/>
                <w:sz w:val="20"/>
                <w:szCs w:val="20"/>
                <w:lang w:val="hy-AM"/>
              </w:rPr>
            </w:pPr>
          </w:p>
          <w:p w14:paraId="3CB8C1F2" w14:textId="77777777" w:rsidR="004539BC" w:rsidRDefault="004539BC" w:rsidP="007F4716">
            <w:pPr>
              <w:pStyle w:val="ListParagraph"/>
              <w:spacing w:after="160" w:line="259" w:lineRule="auto"/>
              <w:ind w:left="165"/>
              <w:jc w:val="both"/>
              <w:rPr>
                <w:rFonts w:ascii="GHEA Grapalat" w:hAnsi="GHEA Grapalat"/>
                <w:sz w:val="20"/>
                <w:szCs w:val="20"/>
                <w:lang w:val="hy-AM"/>
              </w:rPr>
            </w:pPr>
          </w:p>
          <w:p w14:paraId="70EF87E0" w14:textId="77777777" w:rsidR="00DF797B" w:rsidRPr="00362F63" w:rsidRDefault="00DF797B" w:rsidP="007F4716">
            <w:pPr>
              <w:pStyle w:val="ListParagraph"/>
              <w:spacing w:after="160" w:line="259" w:lineRule="auto"/>
              <w:ind w:left="165"/>
              <w:jc w:val="both"/>
              <w:rPr>
                <w:rFonts w:ascii="GHEA Grapalat" w:hAnsi="GHEA Grapalat"/>
                <w:sz w:val="20"/>
                <w:szCs w:val="20"/>
                <w:lang w:val="hy-AM"/>
              </w:rPr>
            </w:pPr>
          </w:p>
          <w:p w14:paraId="375B8027" w14:textId="77777777" w:rsidR="00362F63" w:rsidRPr="00362F63" w:rsidRDefault="00362F63" w:rsidP="00362F63">
            <w:pPr>
              <w:pStyle w:val="ListParagraph"/>
              <w:numPr>
                <w:ilvl w:val="0"/>
                <w:numId w:val="21"/>
              </w:numPr>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կարգի 2-րդ կետի 7-րդ ենթակետում «արժեքների տարբերությունը մնում է շահառուի </w:t>
            </w:r>
            <w:r w:rsidRPr="00362F63">
              <w:rPr>
                <w:rFonts w:ascii="GHEA Grapalat" w:hAnsi="GHEA Grapalat"/>
                <w:sz w:val="20"/>
                <w:szCs w:val="20"/>
                <w:lang w:val="hy-AM"/>
              </w:rPr>
              <w:lastRenderedPageBreak/>
              <w:t>տրամադրության տակ (շահառուն այն տնօրինում է իր հայեցողությամբ)» բառերը փոխարինել «արժեքների տարբերությունը փոխանցվում է շահառուին և շահառուն ունի այդ գումարը տնօրինելու իրավունք» բառերով:</w:t>
            </w:r>
          </w:p>
          <w:p w14:paraId="4C50262B"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Առաջարկում ենք հստակեցնել Կարգի 7-րդ կետի 2-րդ ենթակետը, միաժամանակ, եթե նախագծով առաջարկվում է սեփականության իրավունք գրանցված չլինելու դեպքում ձեռքբերվող բնակարանը (կառուցվող անհատական բնակելի տունը) դիտարկել շահառուի և նրա ընտանիքի անդամների հավասար բաժիններով բաժնային սեփականություն, ապա վկայագրում ամրագրված աջակցության չափից ցածր արժողությամբ բնակարանի ձեռքբերման դեպքում առաջարկում ենք սահմանել, որ շահառուի ընտանիքի անդամներն ունեն՝ արժեքների տարբերության գումարը՝ փոխանցվող գումարի և ընտանիքի անդամների թվի հարաբերակցության չափով տնօրինելու իրավունք,</w:t>
            </w:r>
          </w:p>
          <w:p w14:paraId="39D51CD5"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Իրավական անորոշությունից խուսափելու նպատակով առաջարկում եմ սահմանել, թե վկայագրի կորստի դեպքում քանի օրում է շահառուին տրամադրվում նոր վկայագիր,</w:t>
            </w:r>
          </w:p>
          <w:p w14:paraId="58375B70"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6D27DE24" w14:textId="06C354BC" w:rsidR="00C052D2" w:rsidRDefault="00362F63" w:rsidP="00C052D2">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Կարգի 13-րդ կետի համաձայն՝ վկայագրում նշվող աջակցության չափը որոշվում է կարգի 2-րդ կետի  6-րդ և 7-րդ ենթակետերի համաձայն, մինչդեռ 7-րդ կետով աջակցության չափ չի սահմանվում,</w:t>
            </w:r>
          </w:p>
          <w:p w14:paraId="0EB19856" w14:textId="77777777" w:rsidR="00C052D2" w:rsidRPr="00C052D2" w:rsidRDefault="00C052D2" w:rsidP="00C052D2">
            <w:pPr>
              <w:pStyle w:val="ListParagraph"/>
              <w:rPr>
                <w:rFonts w:ascii="GHEA Grapalat" w:hAnsi="GHEA Grapalat"/>
                <w:sz w:val="20"/>
                <w:szCs w:val="20"/>
                <w:lang w:val="hy-AM"/>
              </w:rPr>
            </w:pPr>
          </w:p>
          <w:p w14:paraId="39C67CE1" w14:textId="77777777" w:rsidR="00C052D2" w:rsidRPr="00C052D2"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415C459A"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Կարգի 14-րդ կետի համաձայն՝ ի թիվս այլնի, նշվում է նաև, որ վկայագրում ամրագրված աջակցության չափից ցածր արժողությամբ բնակարանի (բնակելի տան) ձեռքբերման դեպքում արժեքների տարբերությունը փոխանցվում է շահառուին՝ նրա կողմից ներկայացված հաշվեհամարին փոխանցելու միջոցով: Այս առումով հաշվի առնելով այն, որ Կարգի 2-րդ կետի 7-րդ ենթակետը ևս կարգավորում նշյալ գումարը փոխանցելու և տնօրինելու հետ կապված հարաբերությունները՝ անհարկի կրկնություններից խուսափելու նպատակով առաջարկում եմ նշյալ դրույթը կարգավորել մեկ կետի շրջանակներում՝ </w:t>
            </w:r>
          </w:p>
          <w:p w14:paraId="0BE70408"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Առաջարկում ենք Նախագծով և Կարգով սահմանել հստակ ժամկետ վթարային շենքում շահառուների կողմից փաստացի տիրապետվող կամ օգտագործվող գույքը համայնքին հանձնելու համար,</w:t>
            </w:r>
          </w:p>
          <w:p w14:paraId="38926DA4"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Կարգով կարգավորել նաև մեկ անձով վկայագիր ստացած անձի մահվան դեպքում վկայագրի մարման և տվյալ անձի և մարզպետի հետ կնքած պայմանագրի լուծման հետ կապված կարգավորումները, </w:t>
            </w:r>
          </w:p>
          <w:p w14:paraId="4FB2867D"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6484F209"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Կարգի 16-րդ կետի 4-րդ ենթակետի համաձայն՝  ծանուցումը ստանալուց հետո 10-օրյա ժամկետում՝ վկայագրի միջոցով աջակցություն ստանալու ցանկություն հայտնած անձինք մարզպետին են ներկայացնում դիմում՝ </w:t>
            </w:r>
            <w:r w:rsidRPr="00362F63">
              <w:rPr>
                <w:rFonts w:ascii="GHEA Grapalat" w:hAnsi="GHEA Grapalat"/>
                <w:b/>
                <w:sz w:val="20"/>
                <w:szCs w:val="20"/>
                <w:lang w:val="hy-AM"/>
              </w:rPr>
              <w:t>դրան կցելով նույն որոշման 2-րդ կետի 2-րդ ենթակետում նշված դեպքում՝ տվյալ շենքի զբաղեցրած և սպասարկման համար անհրաժեշտ հողամասի համապատասխան բաժնեմասից կամովին հրաժարվելու մասին համապատասխան համայնքի ղեկավարին ուղղված դիմումի պատճենը,</w:t>
            </w:r>
            <w:r w:rsidRPr="00362F63">
              <w:rPr>
                <w:rFonts w:ascii="GHEA Grapalat" w:hAnsi="GHEA Grapalat"/>
                <w:sz w:val="20"/>
                <w:szCs w:val="20"/>
                <w:lang w:val="hy-AM"/>
              </w:rPr>
              <w:t xml:space="preserve"> մինչդեռ նշյալ դիմումի հետ կապված դրույթը սահմանված է ոչ թե որոշման 2-րդ կետի 2-րդ ենթակետով այլ Կարգի 2-րդ կետի 2-րդ ենթակետով:</w:t>
            </w:r>
            <w:r w:rsidRPr="00362F63">
              <w:rPr>
                <w:rFonts w:ascii="Cambria Math" w:hAnsi="Cambria Math" w:cs="Cambria Math"/>
                <w:sz w:val="20"/>
                <w:szCs w:val="20"/>
                <w:lang w:val="hy-AM"/>
              </w:rPr>
              <w:t xml:space="preserve"> </w:t>
            </w:r>
          </w:p>
          <w:p w14:paraId="5B462BB8"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քննարկել Կարգի 18-րդ կետում «Մարզպետը» բառը «Մարզպետի աշխատակազմ» փոխարինելու նպատակահարմարության հարցը և շտկել կետում առկա շարահյուսական սխալները, </w:t>
            </w:r>
          </w:p>
          <w:p w14:paraId="3E0E0095"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2E0813A0"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կարգի 20-րդ կետում «պայմանագիր» բառից հետո ավելացնել «որի հիման վրա նրան տրամադրվում է </w:t>
            </w:r>
            <w:r w:rsidRPr="00362F63">
              <w:rPr>
                <w:rFonts w:ascii="GHEA Grapalat" w:hAnsi="GHEA Grapalat"/>
                <w:sz w:val="20"/>
                <w:szCs w:val="20"/>
                <w:lang w:val="hy-AM"/>
              </w:rPr>
              <w:lastRenderedPageBreak/>
              <w:t>վկայագիր» բառերը,</w:t>
            </w:r>
          </w:p>
          <w:p w14:paraId="53B3EB19" w14:textId="77777777" w:rsidR="00C052D2" w:rsidRPr="00C052D2" w:rsidRDefault="00C052D2" w:rsidP="00C052D2">
            <w:pPr>
              <w:pStyle w:val="ListParagraph"/>
              <w:rPr>
                <w:rFonts w:ascii="GHEA Grapalat" w:hAnsi="GHEA Grapalat"/>
                <w:sz w:val="20"/>
                <w:szCs w:val="20"/>
                <w:lang w:val="hy-AM"/>
              </w:rPr>
            </w:pPr>
          </w:p>
          <w:p w14:paraId="40714013"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06E5BC8B"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Առաջարկում ենք Կարգի 22-րդ կետում «եզրակացություն» բառից հետո լրացնել «,որը մարզպետի աշխատակազմի կողմից տրամադրվում է շահառուին» բառերը,</w:t>
            </w:r>
          </w:p>
          <w:p w14:paraId="4FC6AE01"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367EC4B0"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Կարգի 23-րդ կետում «23» թիվ առաջարկում ենք փոխարինել «22» թվով, հաշվի առնելով այն, որ եզրակացության հետ կապված հարաբերությունները կարգավորվում են Կարգի 22-րդ կետով,</w:t>
            </w:r>
          </w:p>
          <w:p w14:paraId="5FEE16AF" w14:textId="77777777" w:rsidR="00C052D2" w:rsidRPr="00C052D2" w:rsidRDefault="00C052D2" w:rsidP="00C052D2">
            <w:pPr>
              <w:pStyle w:val="ListParagraph"/>
              <w:rPr>
                <w:rFonts w:ascii="GHEA Grapalat" w:hAnsi="GHEA Grapalat"/>
                <w:sz w:val="20"/>
                <w:szCs w:val="20"/>
                <w:lang w:val="hy-AM"/>
              </w:rPr>
            </w:pPr>
          </w:p>
          <w:p w14:paraId="20EA849C"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384C6383"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Կարգի 24-րդ կետում «կատարվում է» բառերից հետո ավելացնել «սույն կարգի 2-րդ կետի 7-րդ ենթակետով սահմանված դրույթների հաշվառմամբ,» բառերը, իսկ «պայմանագիրը» բառից հետո ավելացնել «շահառուի կողմից» բառերը, իսկ «վաճառողի կողմից առուվաճառքի պայամանագրում» բառերը փոխարինել «առուվաճառքի պայմանագրում վաճառողի կողմից» բառերով:</w:t>
            </w:r>
          </w:p>
          <w:p w14:paraId="65926EAE"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Առաջարկում ենք Կարգի 25-րդ կետով «դեպքում» բառից հետո լրացնել «բնակարան (բնակելի տուն) ձեռք բերելու դեպքում Կարգի 22-րդ կետում նշված եզրակացությունը ստանալուց հետո» բառերը,</w:t>
            </w:r>
          </w:p>
          <w:p w14:paraId="33EF3804"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3DACFE19" w14:textId="77777777" w:rsidR="00362F63" w:rsidRP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Կարգի 26-րդ կետի համաձայն՝ Մարզպետը վկայագիր ստացած անձի դիմումը ստանալուց հետո 5-օրյա ժամկետում դիմողի կողմից ընտրված բանկին է ներկայացնում ստացված դիմումը և միջնորդագիր-գրություն՝ վկայագրում նշված աջակցության չափը, որպես կանխավճար </w:t>
            </w:r>
            <w:r w:rsidRPr="00362F63">
              <w:rPr>
                <w:rFonts w:ascii="GHEA Grapalat" w:hAnsi="GHEA Grapalat"/>
                <w:b/>
                <w:sz w:val="20"/>
                <w:szCs w:val="20"/>
                <w:lang w:val="hy-AM"/>
              </w:rPr>
              <w:t>վաճառողի բանկային հաշվին փոխանցելու վերաբերյալ`</w:t>
            </w:r>
            <w:r w:rsidRPr="00362F63">
              <w:rPr>
                <w:rFonts w:ascii="GHEA Grapalat" w:hAnsi="GHEA Grapalat"/>
                <w:sz w:val="20"/>
                <w:szCs w:val="20"/>
                <w:lang w:val="hy-AM"/>
              </w:rPr>
              <w:t xml:space="preserve"> բանկի կողմից դիմողին վարկ տրամադրելու մասին ընդունված որոշման հիման վրա անշարժ գույքի առուվաճառքի և հիփոթեքի պայմանագիր կնքելու դեպքում:</w:t>
            </w:r>
          </w:p>
          <w:p w14:paraId="309CECB6" w14:textId="77777777" w:rsidR="00362F63" w:rsidRPr="00362F63" w:rsidRDefault="00362F63" w:rsidP="00362F63">
            <w:pPr>
              <w:pStyle w:val="ListParagraph"/>
              <w:tabs>
                <w:tab w:val="left" w:pos="284"/>
              </w:tabs>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Այս առումով հայտնում ենք, որ նշյալ կետով կարգավորված չէ </w:t>
            </w:r>
            <w:r w:rsidRPr="00362F63">
              <w:rPr>
                <w:rFonts w:ascii="GHEA Grapalat" w:hAnsi="GHEA Grapalat"/>
                <w:b/>
                <w:sz w:val="20"/>
                <w:szCs w:val="20"/>
                <w:lang w:val="hy-AM"/>
              </w:rPr>
              <w:t>անհատական բնակելի տուն կառուցելու (կառուցապատումը շարունակելու) նպատակով</w:t>
            </w:r>
            <w:r w:rsidRPr="00362F63">
              <w:rPr>
                <w:rFonts w:ascii="GHEA Grapalat" w:hAnsi="GHEA Grapalat"/>
                <w:sz w:val="20"/>
                <w:szCs w:val="20"/>
                <w:lang w:val="hy-AM"/>
              </w:rPr>
              <w:t xml:space="preserve"> բանկ միջնորդագիր-գրություն ներկայացնելու հետ կապված հարաբերությունը: </w:t>
            </w:r>
          </w:p>
          <w:p w14:paraId="0F31BD9D"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Առաջարկում ենք կարգավորել բանկի կողմից մարզպետի միջնորդությունը ստանալուց հետո ուսումնասիրության արդյունքում կայացրած որոշման մասին մարզպետին տեղեկացնելու հետ կապված հարաբերությունները, </w:t>
            </w:r>
          </w:p>
          <w:p w14:paraId="44A3CAE1" w14:textId="77777777" w:rsidR="00C052D2" w:rsidRPr="00362F63" w:rsidRDefault="00C052D2" w:rsidP="00C052D2">
            <w:pPr>
              <w:pStyle w:val="ListParagraph"/>
              <w:tabs>
                <w:tab w:val="left" w:pos="284"/>
              </w:tabs>
              <w:spacing w:after="160" w:line="259" w:lineRule="auto"/>
              <w:ind w:left="165"/>
              <w:jc w:val="both"/>
              <w:rPr>
                <w:rFonts w:ascii="GHEA Grapalat" w:hAnsi="GHEA Grapalat"/>
                <w:sz w:val="20"/>
                <w:szCs w:val="20"/>
                <w:lang w:val="hy-AM"/>
              </w:rPr>
            </w:pPr>
          </w:p>
          <w:p w14:paraId="0243EC0F" w14:textId="77777777" w:rsidR="00362F63" w:rsidRDefault="00362F63" w:rsidP="00362F63">
            <w:pPr>
              <w:pStyle w:val="ListParagraph"/>
              <w:numPr>
                <w:ilvl w:val="0"/>
                <w:numId w:val="21"/>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Առաջարկում ենք կարգով սահմանել, որ աջակցության միջոցով բնակարանի (բնակելի տան) ձեռքբերման (առուվաճառքի) պայմանագրերի նոտարական վավերացման և այդ պայմանագրերից ծագող իրավունքների պետական գրանցման հետ կապված ծախսերը կատարվում են աջակցություն ստացող շահառուների միջոցների հաշվին:</w:t>
            </w:r>
          </w:p>
          <w:p w14:paraId="0E4C46E0" w14:textId="77777777" w:rsidR="00246CC0" w:rsidRPr="00246CC0" w:rsidRDefault="00246CC0" w:rsidP="00246CC0">
            <w:pPr>
              <w:pStyle w:val="ListParagraph"/>
              <w:rPr>
                <w:rFonts w:ascii="GHEA Grapalat" w:hAnsi="GHEA Grapalat"/>
                <w:sz w:val="20"/>
                <w:szCs w:val="20"/>
                <w:lang w:val="hy-AM"/>
              </w:rPr>
            </w:pPr>
          </w:p>
          <w:p w14:paraId="02C39B86" w14:textId="77777777" w:rsidR="00362F63" w:rsidRPr="00362F63" w:rsidRDefault="00362F63" w:rsidP="00362F63">
            <w:pPr>
              <w:tabs>
                <w:tab w:val="left" w:pos="284"/>
              </w:tabs>
              <w:ind w:firstLine="165"/>
              <w:jc w:val="both"/>
              <w:rPr>
                <w:rFonts w:ascii="GHEA Grapalat" w:hAnsi="GHEA Grapalat"/>
                <w:sz w:val="20"/>
                <w:szCs w:val="20"/>
              </w:rPr>
            </w:pPr>
            <w:r w:rsidRPr="00362F63">
              <w:rPr>
                <w:rFonts w:ascii="GHEA Grapalat" w:hAnsi="GHEA Grapalat"/>
                <w:sz w:val="20"/>
                <w:szCs w:val="20"/>
              </w:rPr>
              <w:t>Միաժամանակ, նախագծի տեխնիկական մասով առաջարկում ենք՝</w:t>
            </w:r>
          </w:p>
          <w:p w14:paraId="25320D45" w14:textId="77777777" w:rsidR="00362F63" w:rsidRP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Նախագծի 3-րդ կետով հաստատվող հավելվածը համարակալել որպես հերթական՝ 7-րդ հավելված, հաշվի առնելով այն, </w:t>
            </w:r>
            <w:r w:rsidRPr="00362F63">
              <w:rPr>
                <w:rFonts w:ascii="GHEA Grapalat" w:hAnsi="GHEA Grapalat"/>
                <w:sz w:val="20"/>
                <w:szCs w:val="20"/>
                <w:lang w:val="hy-AM"/>
              </w:rPr>
              <w:lastRenderedPageBreak/>
              <w:t>որ 1-6 հավելվածները սահմանվում են Նախագծի 1-ին կետով:</w:t>
            </w:r>
          </w:p>
          <w:p w14:paraId="0C33D347" w14:textId="77777777" w:rsidR="00362F63" w:rsidRP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Նախագծի 1-ին կետում ավելացնել նաև </w:t>
            </w:r>
            <w:r w:rsidRPr="00362F63">
              <w:rPr>
                <w:rFonts w:ascii="GHEA Grapalat" w:hAnsi="GHEA Grapalat"/>
                <w:b/>
                <w:sz w:val="20"/>
                <w:szCs w:val="20"/>
                <w:lang w:val="hy-AM"/>
              </w:rPr>
              <w:t>«Հայաստանի Հանրապետության 2025 թվականի պետական բյուջեի մասին» Հայաստանի Հանրապետության օրենքի N 1 հավելվածի N 3 աղյուսակում կատարվող փոփոխությունը</w:t>
            </w:r>
            <w:r w:rsidRPr="00362F63">
              <w:rPr>
                <w:rFonts w:ascii="GHEA Grapalat" w:hAnsi="GHEA Grapalat"/>
                <w:sz w:val="20"/>
                <w:szCs w:val="20"/>
                <w:lang w:val="hy-AM"/>
              </w:rPr>
              <w:t xml:space="preserve"> և ըստ այդմ խմբագրել Նախագծի, դրա ընդունման հիմնավորման և ամփոփաթերթի վերնագրերը, </w:t>
            </w:r>
            <w:r w:rsidRPr="00362F63">
              <w:rPr>
                <w:rFonts w:ascii="GHEA Grapalat" w:hAnsi="GHEA Grapalat"/>
                <w:b/>
                <w:sz w:val="20"/>
                <w:szCs w:val="20"/>
                <w:lang w:val="hy-AM"/>
              </w:rPr>
              <w:t>ինչպես նաև վերոնշյալ կետից հանել ՀՀ կառավարության 2024 թվականի դեկտեմբերի 27-ի «Հայաստանի Հանրապետության 2025 թվականի պետական բյուջեի կատարումն ապահովող միջոցառումների մասին» N 2060-Ն որոշման N 1 հավելվածը,</w:t>
            </w:r>
            <w:r w:rsidRPr="00362F63">
              <w:rPr>
                <w:rFonts w:ascii="GHEA Grapalat" w:hAnsi="GHEA Grapalat"/>
                <w:sz w:val="20"/>
                <w:szCs w:val="20"/>
                <w:lang w:val="hy-AM"/>
              </w:rPr>
              <w:t xml:space="preserve"> հաշվի առնելով այն, որ Նախագծի հավելվածներով վերոնշյալ հավելվածում փոփոխություններ և լրացումներ չեն կատարվում, </w:t>
            </w:r>
          </w:p>
          <w:p w14:paraId="3B3CF401" w14:textId="77777777" w:rsid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Նախագծի 2-րդ կետից և Կարգի 1-ին կետից հանել «միասին» բառերը,</w:t>
            </w:r>
          </w:p>
          <w:p w14:paraId="46E92BC7" w14:textId="77777777" w:rsidR="00C052D2" w:rsidRPr="00C052D2" w:rsidRDefault="00C052D2" w:rsidP="00C052D2">
            <w:pPr>
              <w:tabs>
                <w:tab w:val="left" w:pos="284"/>
              </w:tabs>
              <w:spacing w:after="160" w:line="259" w:lineRule="auto"/>
              <w:jc w:val="both"/>
              <w:rPr>
                <w:rFonts w:ascii="GHEA Grapalat" w:hAnsi="GHEA Grapalat"/>
                <w:sz w:val="20"/>
                <w:szCs w:val="20"/>
              </w:rPr>
            </w:pPr>
          </w:p>
          <w:p w14:paraId="2C69A075" w14:textId="77777777" w:rsidR="00362F63" w:rsidRP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Նախագծի 2-րդ կետում երկրորդ անգամ նշվող և 3-րդ կետերում նշվող՝ «Հայաստանի Հանրապետության Արմավիրի մարզի Արմավիր համայնքի Լենուղի բնակավայրի 4-րդ փողոցի N 1 և N 3 բազմաբնակարան վթարային շենքերի բնակարաններում փաստացի բնակվող, տիրապետող կամ օգտագործող բնակիչներին» բառերը փոխարինել «շահառուներ» բառերով,</w:t>
            </w:r>
          </w:p>
          <w:p w14:paraId="6B3D7707" w14:textId="77777777" w:rsidR="00362F63" w:rsidRP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 xml:space="preserve">Նախագծի 4-րդ կետից հանել 3-րդ կետի հետ կապված կարգավորումը՝ հաշվի առնելով այն, որ վերոնշյալ կետը վկայագրի մասով տեղեկատվություն չի պարունակում, կամ 3-րդ կետում «նպատակով տրամադրել աջակցություն» բառերը փոխարինել «նպատակով վկայագրի միջոցով տրամադրել ֆինանսական աջակցություն» բառերով, </w:t>
            </w:r>
          </w:p>
          <w:p w14:paraId="0644BACE" w14:textId="1AF4FBF9" w:rsidR="00CC0FA2" w:rsidRPr="00362F63" w:rsidRDefault="00362F63" w:rsidP="00362F63">
            <w:pPr>
              <w:pStyle w:val="ListParagraph"/>
              <w:numPr>
                <w:ilvl w:val="0"/>
                <w:numId w:val="20"/>
              </w:numPr>
              <w:tabs>
                <w:tab w:val="left" w:pos="284"/>
              </w:tabs>
              <w:spacing w:after="160" w:line="259" w:lineRule="auto"/>
              <w:ind w:left="0" w:firstLine="165"/>
              <w:jc w:val="both"/>
              <w:rPr>
                <w:rFonts w:ascii="GHEA Grapalat" w:hAnsi="GHEA Grapalat"/>
                <w:sz w:val="20"/>
                <w:szCs w:val="20"/>
                <w:lang w:val="hy-AM"/>
              </w:rPr>
            </w:pPr>
            <w:r w:rsidRPr="00362F63">
              <w:rPr>
                <w:rFonts w:ascii="GHEA Grapalat" w:hAnsi="GHEA Grapalat"/>
                <w:sz w:val="20"/>
                <w:szCs w:val="20"/>
                <w:lang w:val="hy-AM"/>
              </w:rPr>
              <w:t>Նախագծի 6-րդ հավելվածի 1-ին սյունյակում «ԲԳԿ» բառը փոխարինել «ԲՍԿ» բառով և յուրաքանչյուր ԲՍԿ-ի մասով նշել ծրագրի դասիչը, անվանումը և ցուցանիշները, միաժամանակ շահառուների ընտրության չափորոշիչի անվանումը համապատասխանեցնել  5-րդ հավելվածով ներկայացված անվանվանը:</w:t>
            </w:r>
          </w:p>
        </w:tc>
        <w:tc>
          <w:tcPr>
            <w:tcW w:w="3870" w:type="dxa"/>
          </w:tcPr>
          <w:p w14:paraId="14F2DC38" w14:textId="77777777" w:rsidR="00CC0FA2" w:rsidRPr="0019385F" w:rsidRDefault="00CC0FA2" w:rsidP="00C57E9C">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lastRenderedPageBreak/>
              <w:t>Ընդունվել է</w:t>
            </w:r>
          </w:p>
          <w:p w14:paraId="5B3381F5" w14:textId="77777777" w:rsidR="00CC0FA2" w:rsidRDefault="00CC0FA2" w:rsidP="00C57E9C">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384A287F" w14:textId="77777777" w:rsidR="007F4716" w:rsidRDefault="007F4716" w:rsidP="00C57E9C">
            <w:pPr>
              <w:spacing w:line="276" w:lineRule="auto"/>
              <w:jc w:val="both"/>
              <w:rPr>
                <w:rFonts w:ascii="GHEA Grapalat" w:hAnsi="GHEA Grapalat"/>
                <w:bCs/>
                <w:sz w:val="20"/>
                <w:szCs w:val="20"/>
                <w:shd w:val="clear" w:color="auto" w:fill="FFFFFF"/>
              </w:rPr>
            </w:pPr>
          </w:p>
          <w:p w14:paraId="77C6B1D4" w14:textId="77777777" w:rsidR="007F4716" w:rsidRDefault="007F4716" w:rsidP="00C57E9C">
            <w:pPr>
              <w:spacing w:line="276" w:lineRule="auto"/>
              <w:jc w:val="both"/>
              <w:rPr>
                <w:rFonts w:ascii="GHEA Grapalat" w:hAnsi="GHEA Grapalat"/>
                <w:bCs/>
                <w:sz w:val="20"/>
                <w:szCs w:val="20"/>
                <w:shd w:val="clear" w:color="auto" w:fill="FFFFFF"/>
              </w:rPr>
            </w:pPr>
          </w:p>
          <w:p w14:paraId="6B449481" w14:textId="77777777" w:rsidR="007F4716" w:rsidRDefault="007F4716" w:rsidP="00C57E9C">
            <w:pPr>
              <w:spacing w:line="276" w:lineRule="auto"/>
              <w:jc w:val="both"/>
              <w:rPr>
                <w:rFonts w:ascii="GHEA Grapalat" w:hAnsi="GHEA Grapalat"/>
                <w:bCs/>
                <w:sz w:val="20"/>
                <w:szCs w:val="20"/>
                <w:shd w:val="clear" w:color="auto" w:fill="FFFFFF"/>
              </w:rPr>
            </w:pPr>
          </w:p>
          <w:p w14:paraId="053E38E5" w14:textId="77777777" w:rsidR="007F4716" w:rsidRDefault="007F4716" w:rsidP="00C57E9C">
            <w:pPr>
              <w:spacing w:line="276" w:lineRule="auto"/>
              <w:jc w:val="both"/>
              <w:rPr>
                <w:rFonts w:ascii="GHEA Grapalat" w:hAnsi="GHEA Grapalat"/>
                <w:bCs/>
                <w:sz w:val="20"/>
                <w:szCs w:val="20"/>
                <w:shd w:val="clear" w:color="auto" w:fill="FFFFFF"/>
              </w:rPr>
            </w:pPr>
          </w:p>
          <w:p w14:paraId="217AC0E5" w14:textId="77777777" w:rsidR="007F4716" w:rsidRDefault="007F4716" w:rsidP="00C57E9C">
            <w:pPr>
              <w:spacing w:line="276" w:lineRule="auto"/>
              <w:jc w:val="both"/>
              <w:rPr>
                <w:rFonts w:ascii="GHEA Grapalat" w:hAnsi="GHEA Grapalat"/>
                <w:bCs/>
                <w:sz w:val="20"/>
                <w:szCs w:val="20"/>
                <w:shd w:val="clear" w:color="auto" w:fill="FFFFFF"/>
              </w:rPr>
            </w:pPr>
          </w:p>
          <w:p w14:paraId="3F195600" w14:textId="77777777" w:rsidR="007F4716" w:rsidRPr="0019385F" w:rsidRDefault="007F4716" w:rsidP="007F4716">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239110A4" w14:textId="77777777" w:rsidR="007F4716" w:rsidRDefault="007F4716" w:rsidP="007F4716">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7AAD4E25" w14:textId="77777777" w:rsidR="007F4716" w:rsidRDefault="007F4716" w:rsidP="007F4716">
            <w:pPr>
              <w:spacing w:line="276" w:lineRule="auto"/>
              <w:jc w:val="both"/>
              <w:rPr>
                <w:rFonts w:ascii="GHEA Grapalat" w:hAnsi="GHEA Grapalat"/>
                <w:bCs/>
                <w:sz w:val="20"/>
                <w:szCs w:val="20"/>
                <w:shd w:val="clear" w:color="auto" w:fill="FFFFFF"/>
              </w:rPr>
            </w:pPr>
          </w:p>
          <w:p w14:paraId="27015624" w14:textId="77777777" w:rsidR="007F4716" w:rsidRDefault="007F4716" w:rsidP="007F4716">
            <w:pPr>
              <w:spacing w:line="276" w:lineRule="auto"/>
              <w:jc w:val="both"/>
              <w:rPr>
                <w:rFonts w:ascii="GHEA Grapalat" w:hAnsi="GHEA Grapalat"/>
                <w:bCs/>
                <w:sz w:val="20"/>
                <w:szCs w:val="20"/>
                <w:shd w:val="clear" w:color="auto" w:fill="FFFFFF"/>
              </w:rPr>
            </w:pPr>
          </w:p>
          <w:p w14:paraId="68C660A0" w14:textId="77777777" w:rsidR="007F4716" w:rsidRDefault="007F4716" w:rsidP="007F4716">
            <w:pPr>
              <w:spacing w:line="276" w:lineRule="auto"/>
              <w:jc w:val="both"/>
              <w:rPr>
                <w:rFonts w:ascii="GHEA Grapalat" w:hAnsi="GHEA Grapalat"/>
                <w:bCs/>
                <w:sz w:val="20"/>
                <w:szCs w:val="20"/>
                <w:shd w:val="clear" w:color="auto" w:fill="FFFFFF"/>
              </w:rPr>
            </w:pPr>
          </w:p>
          <w:p w14:paraId="2C59BE18" w14:textId="77777777" w:rsidR="007F4716" w:rsidRPr="0019385F" w:rsidRDefault="007F4716" w:rsidP="007F4716">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204873DD" w14:textId="77777777" w:rsidR="007F4716" w:rsidRDefault="007F4716" w:rsidP="007F4716">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691B3F6" w14:textId="606DC4B5" w:rsidR="007F4716" w:rsidRPr="0019385F" w:rsidRDefault="004539BC" w:rsidP="007F4716">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Չի ը</w:t>
            </w:r>
            <w:r w:rsidR="007F4716" w:rsidRPr="0019385F">
              <w:rPr>
                <w:rFonts w:ascii="GHEA Grapalat" w:hAnsi="GHEA Grapalat"/>
                <w:b/>
                <w:sz w:val="20"/>
                <w:szCs w:val="20"/>
                <w:shd w:val="clear" w:color="auto" w:fill="FFFFFF"/>
              </w:rPr>
              <w:t xml:space="preserve">նդունվել </w:t>
            </w:r>
          </w:p>
          <w:p w14:paraId="0667C127" w14:textId="2287B351" w:rsidR="007F4716" w:rsidRDefault="00CD0F50" w:rsidP="007F4716">
            <w:pPr>
              <w:spacing w:line="276" w:lineRule="auto"/>
              <w:jc w:val="both"/>
              <w:rPr>
                <w:rFonts w:ascii="GHEA Grapalat" w:hAnsi="GHEA Grapalat"/>
                <w:bCs/>
                <w:sz w:val="20"/>
                <w:szCs w:val="20"/>
                <w:shd w:val="clear" w:color="auto" w:fill="FFFFFF"/>
              </w:rPr>
            </w:pPr>
            <w:r>
              <w:rPr>
                <w:rFonts w:ascii="GHEA Grapalat" w:hAnsi="GHEA Grapalat"/>
                <w:bCs/>
                <w:sz w:val="20"/>
                <w:szCs w:val="20"/>
                <w:shd w:val="clear" w:color="auto" w:fill="FFFFFF"/>
              </w:rPr>
              <w:t xml:space="preserve">Հաշվի առնելով հարցի </w:t>
            </w:r>
            <w:r w:rsidR="0048368D">
              <w:rPr>
                <w:rFonts w:ascii="GHEA Grapalat" w:hAnsi="GHEA Grapalat"/>
                <w:bCs/>
                <w:sz w:val="20"/>
                <w:szCs w:val="20"/>
                <w:shd w:val="clear" w:color="auto" w:fill="FFFFFF"/>
              </w:rPr>
              <w:t>հ</w:t>
            </w:r>
            <w:r>
              <w:rPr>
                <w:rFonts w:ascii="GHEA Grapalat" w:hAnsi="GHEA Grapalat"/>
                <w:bCs/>
                <w:sz w:val="20"/>
                <w:szCs w:val="20"/>
                <w:shd w:val="clear" w:color="auto" w:fill="FFFFFF"/>
              </w:rPr>
              <w:t>րատապությունը</w:t>
            </w:r>
            <w:r w:rsidR="00F756F1">
              <w:rPr>
                <w:rFonts w:ascii="GHEA Grapalat" w:hAnsi="GHEA Grapalat"/>
                <w:bCs/>
                <w:sz w:val="20"/>
                <w:szCs w:val="20"/>
                <w:shd w:val="clear" w:color="auto" w:fill="FFFFFF"/>
              </w:rPr>
              <w:t xml:space="preserve">, ինչպես նաև շենքի </w:t>
            </w:r>
            <w:r w:rsidR="00DF797B" w:rsidRPr="00DF797B">
              <w:rPr>
                <w:rFonts w:ascii="GHEA Grapalat" w:hAnsi="GHEA Grapalat"/>
                <w:bCs/>
                <w:sz w:val="20"/>
                <w:szCs w:val="20"/>
                <w:shd w:val="clear" w:color="auto" w:fill="FFFFFF"/>
              </w:rPr>
              <w:t xml:space="preserve">ծայրահեղ վատ վիճակում (առկա է փլուզման վտանգ) գտնվելու </w:t>
            </w:r>
            <w:r w:rsidR="00F756F1">
              <w:rPr>
                <w:rFonts w:ascii="GHEA Grapalat" w:hAnsi="GHEA Grapalat"/>
                <w:bCs/>
                <w:sz w:val="20"/>
                <w:szCs w:val="20"/>
                <w:shd w:val="clear" w:color="auto" w:fill="FFFFFF"/>
              </w:rPr>
              <w:t xml:space="preserve">հանգամանքը կարծում ենք, որ Նախագծով անհրաժեշտ է </w:t>
            </w:r>
            <w:r w:rsidR="00C94ADA" w:rsidRPr="00362F63">
              <w:rPr>
                <w:rFonts w:ascii="GHEA Grapalat" w:hAnsi="GHEA Grapalat"/>
                <w:sz w:val="20"/>
                <w:szCs w:val="20"/>
              </w:rPr>
              <w:t>բնակարանի ձեռքբերման</w:t>
            </w:r>
            <w:r w:rsidR="00C94ADA">
              <w:rPr>
                <w:rFonts w:ascii="GHEA Grapalat" w:hAnsi="GHEA Grapalat"/>
                <w:bCs/>
                <w:sz w:val="20"/>
                <w:szCs w:val="20"/>
                <w:shd w:val="clear" w:color="auto" w:fill="FFFFFF"/>
              </w:rPr>
              <w:t xml:space="preserve"> համար </w:t>
            </w:r>
            <w:r w:rsidR="00F756F1">
              <w:rPr>
                <w:rFonts w:ascii="GHEA Grapalat" w:hAnsi="GHEA Grapalat"/>
                <w:bCs/>
                <w:sz w:val="20"/>
                <w:szCs w:val="20"/>
                <w:shd w:val="clear" w:color="auto" w:fill="FFFFFF"/>
              </w:rPr>
              <w:t>սահմանել հնարավոր ամենասեղմ ժամկետներ</w:t>
            </w:r>
            <w:r w:rsidR="00C94ADA">
              <w:rPr>
                <w:rFonts w:ascii="GHEA Grapalat" w:hAnsi="GHEA Grapalat"/>
                <w:bCs/>
                <w:sz w:val="20"/>
                <w:szCs w:val="20"/>
                <w:shd w:val="clear" w:color="auto" w:fill="FFFFFF"/>
              </w:rPr>
              <w:t>։</w:t>
            </w:r>
          </w:p>
          <w:p w14:paraId="5569AF9C"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282E796"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lastRenderedPageBreak/>
              <w:t>Կատարվել են համապատասխան փոփոխություններ։</w:t>
            </w:r>
          </w:p>
          <w:p w14:paraId="02FB3F43"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7BB691AD"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5A52A722" w14:textId="77777777" w:rsidR="0097746B" w:rsidRDefault="0097746B" w:rsidP="007F4716">
            <w:pPr>
              <w:spacing w:line="276" w:lineRule="auto"/>
              <w:jc w:val="both"/>
              <w:rPr>
                <w:rFonts w:ascii="GHEA Grapalat" w:hAnsi="GHEA Grapalat"/>
                <w:bCs/>
                <w:sz w:val="20"/>
                <w:szCs w:val="20"/>
                <w:shd w:val="clear" w:color="auto" w:fill="FFFFFF"/>
              </w:rPr>
            </w:pPr>
          </w:p>
          <w:p w14:paraId="278F261E" w14:textId="77777777" w:rsidR="0097746B" w:rsidRDefault="0097746B" w:rsidP="007F4716">
            <w:pPr>
              <w:spacing w:line="276" w:lineRule="auto"/>
              <w:jc w:val="both"/>
              <w:rPr>
                <w:rFonts w:ascii="GHEA Grapalat" w:hAnsi="GHEA Grapalat"/>
                <w:bCs/>
                <w:sz w:val="20"/>
                <w:szCs w:val="20"/>
                <w:shd w:val="clear" w:color="auto" w:fill="FFFFFF"/>
              </w:rPr>
            </w:pPr>
          </w:p>
          <w:p w14:paraId="1DB5EA45"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66E91C46"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7EEA703"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3989E20D"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46A57679" w14:textId="77777777" w:rsidR="0097746B" w:rsidRDefault="0097746B" w:rsidP="0097746B">
            <w:pPr>
              <w:spacing w:line="276" w:lineRule="auto"/>
              <w:jc w:val="both"/>
              <w:rPr>
                <w:rFonts w:ascii="GHEA Grapalat" w:hAnsi="GHEA Grapalat"/>
                <w:bCs/>
                <w:sz w:val="20"/>
                <w:szCs w:val="20"/>
                <w:shd w:val="clear" w:color="auto" w:fill="FFFFFF"/>
              </w:rPr>
            </w:pPr>
          </w:p>
          <w:p w14:paraId="3ADB4015" w14:textId="77777777" w:rsidR="0097746B" w:rsidRDefault="0097746B" w:rsidP="0097746B">
            <w:pPr>
              <w:spacing w:line="276" w:lineRule="auto"/>
              <w:jc w:val="both"/>
              <w:rPr>
                <w:rFonts w:ascii="GHEA Grapalat" w:hAnsi="GHEA Grapalat"/>
                <w:bCs/>
                <w:sz w:val="20"/>
                <w:szCs w:val="20"/>
                <w:shd w:val="clear" w:color="auto" w:fill="FFFFFF"/>
              </w:rPr>
            </w:pPr>
          </w:p>
          <w:p w14:paraId="79B1DCE5"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13C0E8A8" w14:textId="23CDFD18" w:rsidR="00C052D2" w:rsidRPr="00C052D2" w:rsidRDefault="0097746B"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7DAF881D" w14:textId="55D97DEE"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205B220"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3F8F5D8D" w14:textId="77777777" w:rsidR="0097746B" w:rsidRPr="0019385F" w:rsidRDefault="0097746B" w:rsidP="0097746B">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7A04C196" w14:textId="77777777" w:rsidR="0097746B" w:rsidRDefault="0097746B" w:rsidP="0097746B">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A4D280B"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4D05D4D0"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70B0B1C" w14:textId="77777777" w:rsidR="0097746B" w:rsidRDefault="0097746B" w:rsidP="007F4716">
            <w:pPr>
              <w:spacing w:line="276" w:lineRule="auto"/>
              <w:jc w:val="both"/>
              <w:rPr>
                <w:rFonts w:ascii="GHEA Grapalat" w:hAnsi="GHEA Grapalat"/>
                <w:bCs/>
                <w:sz w:val="20"/>
                <w:szCs w:val="20"/>
                <w:shd w:val="clear" w:color="auto" w:fill="FFFFFF"/>
              </w:rPr>
            </w:pPr>
          </w:p>
          <w:p w14:paraId="73C1FD7A"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74261EA3"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663332F5"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536BE24"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 xml:space="preserve">Կատարվել են համապատասխան </w:t>
            </w:r>
            <w:r w:rsidRPr="0019385F">
              <w:rPr>
                <w:rFonts w:ascii="GHEA Grapalat" w:hAnsi="GHEA Grapalat"/>
                <w:bCs/>
                <w:sz w:val="20"/>
                <w:szCs w:val="20"/>
                <w:shd w:val="clear" w:color="auto" w:fill="FFFFFF"/>
              </w:rPr>
              <w:lastRenderedPageBreak/>
              <w:t>փոփոխություններ։</w:t>
            </w:r>
          </w:p>
          <w:p w14:paraId="3900EBA8" w14:textId="77777777" w:rsidR="0097746B" w:rsidRDefault="0097746B" w:rsidP="007F4716">
            <w:pPr>
              <w:spacing w:line="276" w:lineRule="auto"/>
              <w:jc w:val="both"/>
              <w:rPr>
                <w:rFonts w:ascii="GHEA Grapalat" w:hAnsi="GHEA Grapalat"/>
                <w:bCs/>
                <w:sz w:val="20"/>
                <w:szCs w:val="20"/>
                <w:shd w:val="clear" w:color="auto" w:fill="FFFFFF"/>
              </w:rPr>
            </w:pPr>
          </w:p>
          <w:p w14:paraId="735D6ABD"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61D4C547"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40E4BA3"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03785594"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7F3A1919" w14:textId="77777777" w:rsidR="00C052D2" w:rsidRDefault="00C052D2" w:rsidP="007F4716">
            <w:pPr>
              <w:spacing w:line="276" w:lineRule="auto"/>
              <w:jc w:val="both"/>
              <w:rPr>
                <w:rFonts w:ascii="GHEA Grapalat" w:hAnsi="GHEA Grapalat"/>
                <w:bCs/>
                <w:sz w:val="20"/>
                <w:szCs w:val="20"/>
                <w:shd w:val="clear" w:color="auto" w:fill="FFFFFF"/>
              </w:rPr>
            </w:pPr>
          </w:p>
          <w:p w14:paraId="72E1D375"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C7A279D"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4255D6AB" w14:textId="77777777" w:rsidR="00C052D2" w:rsidRDefault="00C052D2" w:rsidP="00C052D2">
            <w:pPr>
              <w:spacing w:line="276" w:lineRule="auto"/>
              <w:jc w:val="both"/>
              <w:rPr>
                <w:rFonts w:ascii="GHEA Grapalat" w:hAnsi="GHEA Grapalat"/>
                <w:bCs/>
                <w:sz w:val="20"/>
                <w:szCs w:val="20"/>
                <w:shd w:val="clear" w:color="auto" w:fill="FFFFFF"/>
              </w:rPr>
            </w:pPr>
          </w:p>
          <w:p w14:paraId="1305A90C"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B32F325"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F46E268"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2D685E63"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49D888D1" w14:textId="77777777" w:rsidR="00C052D2" w:rsidRDefault="00C052D2" w:rsidP="00C052D2">
            <w:pPr>
              <w:spacing w:line="276" w:lineRule="auto"/>
              <w:jc w:val="both"/>
              <w:rPr>
                <w:rFonts w:ascii="GHEA Grapalat" w:hAnsi="GHEA Grapalat"/>
                <w:bCs/>
                <w:sz w:val="20"/>
                <w:szCs w:val="20"/>
                <w:shd w:val="clear" w:color="auto" w:fill="FFFFFF"/>
              </w:rPr>
            </w:pPr>
          </w:p>
          <w:p w14:paraId="666F52CD" w14:textId="77777777" w:rsidR="00C052D2" w:rsidRDefault="00C052D2" w:rsidP="00C052D2">
            <w:pPr>
              <w:spacing w:line="276" w:lineRule="auto"/>
              <w:jc w:val="both"/>
              <w:rPr>
                <w:rFonts w:ascii="GHEA Grapalat" w:hAnsi="GHEA Grapalat"/>
                <w:bCs/>
                <w:sz w:val="20"/>
                <w:szCs w:val="20"/>
                <w:shd w:val="clear" w:color="auto" w:fill="FFFFFF"/>
              </w:rPr>
            </w:pPr>
          </w:p>
          <w:p w14:paraId="3CE63699" w14:textId="77777777" w:rsidR="00C052D2" w:rsidRDefault="00C052D2" w:rsidP="00C052D2">
            <w:pPr>
              <w:spacing w:line="276" w:lineRule="auto"/>
              <w:jc w:val="both"/>
              <w:rPr>
                <w:rFonts w:ascii="GHEA Grapalat" w:hAnsi="GHEA Grapalat"/>
                <w:bCs/>
                <w:sz w:val="20"/>
                <w:szCs w:val="20"/>
                <w:shd w:val="clear" w:color="auto" w:fill="FFFFFF"/>
              </w:rPr>
            </w:pPr>
          </w:p>
          <w:p w14:paraId="54AF8FA6" w14:textId="77777777" w:rsidR="00C052D2" w:rsidRDefault="00C052D2" w:rsidP="00C052D2">
            <w:pPr>
              <w:spacing w:line="276" w:lineRule="auto"/>
              <w:jc w:val="both"/>
              <w:rPr>
                <w:rFonts w:ascii="GHEA Grapalat" w:hAnsi="GHEA Grapalat"/>
                <w:bCs/>
                <w:sz w:val="20"/>
                <w:szCs w:val="20"/>
                <w:shd w:val="clear" w:color="auto" w:fill="FFFFFF"/>
              </w:rPr>
            </w:pPr>
          </w:p>
          <w:p w14:paraId="60E9E00C"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0745175C"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37ABCC02" w14:textId="49BAD109" w:rsidR="00C052D2" w:rsidRPr="0019385F" w:rsidRDefault="00FE6D0C" w:rsidP="00C052D2">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Ը</w:t>
            </w:r>
            <w:r w:rsidR="00C052D2" w:rsidRPr="0019385F">
              <w:rPr>
                <w:rFonts w:ascii="GHEA Grapalat" w:hAnsi="GHEA Grapalat"/>
                <w:b/>
                <w:sz w:val="20"/>
                <w:szCs w:val="20"/>
                <w:shd w:val="clear" w:color="auto" w:fill="FFFFFF"/>
              </w:rPr>
              <w:t>նդունվել է</w:t>
            </w:r>
            <w:r>
              <w:rPr>
                <w:rFonts w:ascii="GHEA Grapalat" w:hAnsi="GHEA Grapalat"/>
                <w:b/>
                <w:sz w:val="20"/>
                <w:szCs w:val="20"/>
                <w:shd w:val="clear" w:color="auto" w:fill="FFFFFF"/>
              </w:rPr>
              <w:t xml:space="preserve"> ի գիտություն</w:t>
            </w:r>
          </w:p>
          <w:p w14:paraId="3BD7CD40" w14:textId="5BD88D21" w:rsidR="00C052D2" w:rsidRDefault="00E01BCB" w:rsidP="00C052D2">
            <w:pPr>
              <w:spacing w:line="276" w:lineRule="auto"/>
              <w:jc w:val="both"/>
              <w:rPr>
                <w:rFonts w:ascii="GHEA Grapalat" w:hAnsi="GHEA Grapalat"/>
                <w:bCs/>
                <w:sz w:val="20"/>
                <w:szCs w:val="20"/>
                <w:shd w:val="clear" w:color="auto" w:fill="FFFFFF"/>
              </w:rPr>
            </w:pPr>
            <w:r>
              <w:rPr>
                <w:rFonts w:ascii="GHEA Grapalat" w:hAnsi="GHEA Grapalat"/>
                <w:bCs/>
                <w:sz w:val="20"/>
                <w:szCs w:val="20"/>
                <w:shd w:val="clear" w:color="auto" w:fill="FFFFFF"/>
              </w:rPr>
              <w:t xml:space="preserve">Նշյալ հարցը կարգավորված է </w:t>
            </w:r>
            <w:r w:rsidR="00246CC0">
              <w:rPr>
                <w:rFonts w:ascii="GHEA Grapalat" w:hAnsi="GHEA Grapalat"/>
                <w:bCs/>
                <w:sz w:val="20"/>
                <w:szCs w:val="20"/>
                <w:shd w:val="clear" w:color="auto" w:fill="FFFFFF"/>
              </w:rPr>
              <w:t>Նախագծով հաստատվ</w:t>
            </w:r>
            <w:r w:rsidR="003E347C">
              <w:rPr>
                <w:rFonts w:ascii="GHEA Grapalat" w:hAnsi="GHEA Grapalat"/>
                <w:bCs/>
                <w:sz w:val="20"/>
                <w:szCs w:val="20"/>
                <w:shd w:val="clear" w:color="auto" w:fill="FFFFFF"/>
              </w:rPr>
              <w:t>ող</w:t>
            </w:r>
            <w:r w:rsidR="00246CC0">
              <w:rPr>
                <w:rFonts w:ascii="GHEA Grapalat" w:hAnsi="GHEA Grapalat"/>
                <w:bCs/>
                <w:sz w:val="20"/>
                <w:szCs w:val="20"/>
                <w:shd w:val="clear" w:color="auto" w:fill="FFFFFF"/>
              </w:rPr>
              <w:t xml:space="preserve"> կարգի 2-րդ կետի 3-րդ ենթակետի բ</w:t>
            </w:r>
            <w:r w:rsidR="00246CC0" w:rsidRPr="00246CC0">
              <w:rPr>
                <w:rFonts w:ascii="GHEA Grapalat" w:hAnsi="GHEA Grapalat"/>
                <w:bCs/>
                <w:sz w:val="20"/>
                <w:szCs w:val="20"/>
                <w:shd w:val="clear" w:color="auto" w:fill="FFFFFF"/>
              </w:rPr>
              <w:t xml:space="preserve">) </w:t>
            </w:r>
            <w:r w:rsidR="00246CC0">
              <w:rPr>
                <w:rFonts w:ascii="GHEA Grapalat" w:hAnsi="GHEA Grapalat"/>
                <w:bCs/>
                <w:sz w:val="20"/>
                <w:szCs w:val="20"/>
                <w:shd w:val="clear" w:color="auto" w:fill="FFFFFF"/>
              </w:rPr>
              <w:t>պարբերությամբ</w:t>
            </w:r>
            <w:r w:rsidR="00C052D2" w:rsidRPr="0019385F">
              <w:rPr>
                <w:rFonts w:ascii="GHEA Grapalat" w:hAnsi="GHEA Grapalat"/>
                <w:bCs/>
                <w:sz w:val="20"/>
                <w:szCs w:val="20"/>
                <w:shd w:val="clear" w:color="auto" w:fill="FFFFFF"/>
              </w:rPr>
              <w:t>։</w:t>
            </w:r>
          </w:p>
          <w:p w14:paraId="54AD8922"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2072B4CC"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 xml:space="preserve">Կատարվել են համապատասխան </w:t>
            </w:r>
            <w:r w:rsidRPr="0019385F">
              <w:rPr>
                <w:rFonts w:ascii="GHEA Grapalat" w:hAnsi="GHEA Grapalat"/>
                <w:bCs/>
                <w:sz w:val="20"/>
                <w:szCs w:val="20"/>
                <w:shd w:val="clear" w:color="auto" w:fill="FFFFFF"/>
              </w:rPr>
              <w:lastRenderedPageBreak/>
              <w:t>փոփոխություններ։</w:t>
            </w:r>
          </w:p>
          <w:p w14:paraId="6B8EA89C"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5AE752D8"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83888C5" w14:textId="77777777" w:rsidR="00C052D2" w:rsidRDefault="00C052D2" w:rsidP="007F4716">
            <w:pPr>
              <w:spacing w:line="276" w:lineRule="auto"/>
              <w:jc w:val="both"/>
              <w:rPr>
                <w:rFonts w:ascii="GHEA Grapalat" w:hAnsi="GHEA Grapalat"/>
                <w:bCs/>
                <w:sz w:val="20"/>
                <w:szCs w:val="20"/>
                <w:shd w:val="clear" w:color="auto" w:fill="FFFFFF"/>
              </w:rPr>
            </w:pPr>
          </w:p>
          <w:p w14:paraId="6508074A" w14:textId="77777777" w:rsidR="00C052D2" w:rsidRDefault="00C052D2" w:rsidP="007F4716">
            <w:pPr>
              <w:spacing w:line="276" w:lineRule="auto"/>
              <w:jc w:val="both"/>
              <w:rPr>
                <w:rFonts w:ascii="GHEA Grapalat" w:hAnsi="GHEA Grapalat"/>
                <w:bCs/>
                <w:sz w:val="20"/>
                <w:szCs w:val="20"/>
                <w:shd w:val="clear" w:color="auto" w:fill="FFFFFF"/>
              </w:rPr>
            </w:pPr>
          </w:p>
          <w:p w14:paraId="000C8D69"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7C999B5B"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42362676"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326E5EF3"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3388760F" w14:textId="77777777" w:rsidR="00C052D2" w:rsidRDefault="00C052D2" w:rsidP="00C052D2">
            <w:pPr>
              <w:spacing w:line="276" w:lineRule="auto"/>
              <w:jc w:val="center"/>
              <w:rPr>
                <w:rFonts w:ascii="GHEA Grapalat" w:hAnsi="GHEA Grapalat"/>
                <w:b/>
                <w:sz w:val="20"/>
                <w:szCs w:val="20"/>
                <w:shd w:val="clear" w:color="auto" w:fill="FFFFFF"/>
              </w:rPr>
            </w:pPr>
          </w:p>
          <w:p w14:paraId="4F3D6133" w14:textId="640BCB70"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00C6C1F7" w14:textId="77777777" w:rsidR="00C052D2" w:rsidRDefault="00C052D2" w:rsidP="00C052D2">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525F1BF" w14:textId="77777777" w:rsidR="00C052D2" w:rsidRPr="0019385F" w:rsidRDefault="00C052D2" w:rsidP="00C052D2">
            <w:pPr>
              <w:spacing w:line="276" w:lineRule="auto"/>
              <w:jc w:val="center"/>
              <w:rPr>
                <w:rFonts w:ascii="GHEA Grapalat" w:hAnsi="GHEA Grapalat"/>
                <w:b/>
                <w:sz w:val="20"/>
                <w:szCs w:val="20"/>
                <w:shd w:val="clear" w:color="auto" w:fill="FFFFFF"/>
              </w:rPr>
            </w:pPr>
            <w:r w:rsidRPr="0019385F">
              <w:rPr>
                <w:rFonts w:ascii="GHEA Grapalat" w:hAnsi="GHEA Grapalat"/>
                <w:b/>
                <w:sz w:val="20"/>
                <w:szCs w:val="20"/>
                <w:shd w:val="clear" w:color="auto" w:fill="FFFFFF"/>
              </w:rPr>
              <w:t>Ընդունվել է</w:t>
            </w:r>
          </w:p>
          <w:p w14:paraId="43F70159" w14:textId="0A10BC12" w:rsidR="00C052D2" w:rsidRPr="0019385F" w:rsidRDefault="00C052D2" w:rsidP="007F4716">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bookmarkEnd w:id="2"/>
      <w:tr w:rsidR="00CC0FA2" w:rsidRPr="0019385F" w14:paraId="7BAFD386" w14:textId="77777777" w:rsidTr="00C57E9C">
        <w:tc>
          <w:tcPr>
            <w:tcW w:w="11880" w:type="dxa"/>
            <w:vMerge w:val="restart"/>
            <w:shd w:val="clear" w:color="auto" w:fill="BFBFBF" w:themeFill="background1" w:themeFillShade="BF"/>
            <w:vAlign w:val="center"/>
          </w:tcPr>
          <w:p w14:paraId="1BBBB4B2" w14:textId="577D4C90" w:rsidR="00CC0FA2" w:rsidRPr="00AB3327" w:rsidRDefault="00CC0FA2" w:rsidP="00BA5EAB">
            <w:pPr>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9</w:t>
            </w:r>
            <w:r w:rsidRPr="0019385F">
              <w:rPr>
                <w:rFonts w:ascii="GHEA Grapalat" w:eastAsia="GHEA Grapalat" w:hAnsi="GHEA Grapalat" w:cs="GHEA Grapalat"/>
                <w:b/>
                <w:color w:val="000000"/>
                <w:sz w:val="20"/>
                <w:szCs w:val="20"/>
              </w:rPr>
              <w:t xml:space="preserve">. </w:t>
            </w:r>
            <w:r w:rsidR="00BA5EAB" w:rsidRPr="00AB3327">
              <w:rPr>
                <w:rFonts w:ascii="GHEA Grapalat" w:eastAsia="GHEA Grapalat" w:hAnsi="GHEA Grapalat" w:cs="GHEA Grapalat"/>
                <w:b/>
                <w:color w:val="000000"/>
                <w:sz w:val="20"/>
                <w:szCs w:val="20"/>
              </w:rPr>
              <w:t xml:space="preserve">Վարչապետի աշխատակազմի </w:t>
            </w:r>
            <w:r w:rsidR="00AB3327" w:rsidRPr="00AB3327">
              <w:rPr>
                <w:rFonts w:ascii="GHEA Grapalat" w:eastAsia="GHEA Grapalat" w:hAnsi="GHEA Grapalat" w:cs="GHEA Grapalat"/>
                <w:b/>
                <w:color w:val="000000"/>
                <w:sz w:val="20"/>
                <w:szCs w:val="20"/>
              </w:rPr>
              <w:t>տարածքային զարգացման և շրջակա միջավայրի հարցերի</w:t>
            </w:r>
            <w:r w:rsidR="00BA5EAB" w:rsidRPr="00AB3327">
              <w:rPr>
                <w:rFonts w:ascii="GHEA Grapalat" w:eastAsia="GHEA Grapalat" w:hAnsi="GHEA Grapalat" w:cs="GHEA Grapalat"/>
                <w:b/>
                <w:color w:val="000000"/>
                <w:sz w:val="20"/>
                <w:szCs w:val="20"/>
              </w:rPr>
              <w:t xml:space="preserve"> վարչություն</w:t>
            </w:r>
          </w:p>
        </w:tc>
        <w:tc>
          <w:tcPr>
            <w:tcW w:w="3870" w:type="dxa"/>
            <w:shd w:val="clear" w:color="auto" w:fill="BFBFBF" w:themeFill="background1" w:themeFillShade="BF"/>
            <w:vAlign w:val="center"/>
          </w:tcPr>
          <w:p w14:paraId="0B0FE423" w14:textId="6F3D5400" w:rsidR="00CC0FA2" w:rsidRPr="0019385F" w:rsidRDefault="00BA5EAB" w:rsidP="00C57E9C">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w:t>
            </w:r>
          </w:p>
        </w:tc>
      </w:tr>
      <w:tr w:rsidR="00CC0FA2" w:rsidRPr="0019385F" w14:paraId="04E526A7" w14:textId="77777777" w:rsidTr="00C57E9C">
        <w:tc>
          <w:tcPr>
            <w:tcW w:w="11880" w:type="dxa"/>
            <w:vMerge/>
            <w:shd w:val="clear" w:color="auto" w:fill="BFBFBF" w:themeFill="background1" w:themeFillShade="BF"/>
            <w:vAlign w:val="center"/>
          </w:tcPr>
          <w:p w14:paraId="2352C074" w14:textId="77777777" w:rsidR="00CC0FA2" w:rsidRPr="0019385F" w:rsidRDefault="00CC0FA2" w:rsidP="00C57E9C">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38ADF6E3" w14:textId="2311667A" w:rsidR="00CC0FA2" w:rsidRPr="0019385F" w:rsidRDefault="00BA5EAB" w:rsidP="00C57E9C">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w:t>
            </w:r>
          </w:p>
        </w:tc>
      </w:tr>
      <w:tr w:rsidR="00CC0FA2" w:rsidRPr="0019385F" w14:paraId="5F94C91D" w14:textId="77777777" w:rsidTr="00C57E9C">
        <w:tc>
          <w:tcPr>
            <w:tcW w:w="11880" w:type="dxa"/>
          </w:tcPr>
          <w:p w14:paraId="4A7636C0" w14:textId="77777777" w:rsidR="00B23C00" w:rsidRPr="00B23C00" w:rsidRDefault="00B23C00" w:rsidP="00B23C00">
            <w:pPr>
              <w:pStyle w:val="NormalWeb"/>
              <w:shd w:val="clear" w:color="auto" w:fill="FFFFFF"/>
              <w:spacing w:before="0" w:beforeAutospacing="0" w:after="0" w:afterAutospacing="0" w:line="276" w:lineRule="auto"/>
              <w:ind w:firstLine="720"/>
              <w:jc w:val="both"/>
              <w:rPr>
                <w:rFonts w:ascii="GHEA Grapalat" w:hAnsi="GHEA Grapalat"/>
                <w:color w:val="000000"/>
                <w:sz w:val="20"/>
                <w:szCs w:val="20"/>
                <w:lang w:val="hy-AM"/>
              </w:rPr>
            </w:pPr>
            <w:r w:rsidRPr="00B23C00">
              <w:rPr>
                <w:rFonts w:ascii="GHEA Grapalat" w:hAnsi="GHEA Grapalat"/>
                <w:b/>
                <w:color w:val="000000"/>
                <w:sz w:val="20"/>
                <w:szCs w:val="20"/>
                <w:shd w:val="clear" w:color="auto" w:fill="FFFFFF"/>
                <w:lang w:val="hy-AM"/>
              </w:rPr>
              <w:t>1.</w:t>
            </w:r>
            <w:r w:rsidRPr="00B23C00">
              <w:rPr>
                <w:rFonts w:ascii="GHEA Grapalat" w:hAnsi="GHEA Grapalat"/>
                <w:color w:val="000000"/>
                <w:sz w:val="20"/>
                <w:szCs w:val="20"/>
                <w:shd w:val="clear" w:color="auto" w:fill="FFFFFF"/>
                <w:lang w:val="hy-AM"/>
              </w:rPr>
              <w:t xml:space="preserve"> Նախագծի 7-րդ կետի 3-րդ ենթակետով </w:t>
            </w:r>
            <w:r w:rsidRPr="00B23C00">
              <w:rPr>
                <w:rFonts w:ascii="GHEA Grapalat" w:hAnsi="GHEA Grapalat"/>
                <w:color w:val="000000"/>
                <w:sz w:val="20"/>
                <w:szCs w:val="20"/>
                <w:lang w:val="hy-AM"/>
              </w:rPr>
              <w:t xml:space="preserve">Արմավիր համայնքի ղեկավարին առաջարկվում է՝ </w:t>
            </w:r>
            <w:r w:rsidRPr="00B23C00">
              <w:rPr>
                <w:rFonts w:ascii="GHEA Grapalat" w:hAnsi="GHEA Grapalat"/>
                <w:i/>
                <w:color w:val="000000"/>
                <w:sz w:val="20"/>
                <w:szCs w:val="20"/>
                <w:lang w:val="hy-AM"/>
              </w:rPr>
              <w:t xml:space="preserve">աջակցության տրամադրումից հետո օրենսդրությամբ սահմանված կարգով՝ համայնքի միջոցների հաշվին իրականացնել վթարային շենքերի քանդման աշխատանքները, </w:t>
            </w:r>
            <w:r w:rsidRPr="00B23C00">
              <w:rPr>
                <w:rFonts w:ascii="GHEA Grapalat" w:hAnsi="GHEA Grapalat"/>
                <w:color w:val="000000"/>
                <w:sz w:val="20"/>
                <w:szCs w:val="20"/>
                <w:lang w:val="hy-AM"/>
              </w:rPr>
              <w:t xml:space="preserve">մինչդեռ, հարկ է նկատի ունենալ, որ հիշյալ դրույթի շրջանակներում հստակեցված չէ՝ քանդման աշխատանքների իրականացման </w:t>
            </w:r>
            <w:r w:rsidRPr="00B23C00">
              <w:rPr>
                <w:rFonts w:ascii="GHEA Grapalat" w:hAnsi="GHEA Grapalat"/>
                <w:b/>
                <w:color w:val="000000"/>
                <w:sz w:val="20"/>
                <w:szCs w:val="20"/>
                <w:lang w:val="hy-AM"/>
              </w:rPr>
              <w:t>ժամկետը</w:t>
            </w:r>
            <w:r w:rsidRPr="00B23C00">
              <w:rPr>
                <w:rFonts w:ascii="GHEA Grapalat" w:hAnsi="GHEA Grapalat"/>
                <w:color w:val="000000"/>
                <w:sz w:val="20"/>
                <w:szCs w:val="20"/>
                <w:lang w:val="hy-AM"/>
              </w:rPr>
              <w:t>:</w:t>
            </w:r>
          </w:p>
          <w:p w14:paraId="341F3DE4" w14:textId="77777777" w:rsidR="00B23C00" w:rsidRPr="00B23C00" w:rsidRDefault="00B23C00" w:rsidP="00B23C00">
            <w:pPr>
              <w:pStyle w:val="NormalWeb"/>
              <w:shd w:val="clear" w:color="auto" w:fill="FFFFFF"/>
              <w:spacing w:before="0" w:beforeAutospacing="0" w:after="0" w:afterAutospacing="0" w:line="276" w:lineRule="auto"/>
              <w:ind w:firstLine="720"/>
              <w:jc w:val="both"/>
              <w:rPr>
                <w:rFonts w:ascii="GHEA Grapalat" w:hAnsi="GHEA Grapalat"/>
                <w:i/>
                <w:color w:val="000000"/>
                <w:sz w:val="20"/>
                <w:szCs w:val="20"/>
                <w:lang w:val="hy-AM"/>
              </w:rPr>
            </w:pPr>
            <w:r w:rsidRPr="00B23C00">
              <w:rPr>
                <w:rFonts w:ascii="GHEA Grapalat" w:hAnsi="GHEA Grapalat"/>
                <w:b/>
                <w:color w:val="000000"/>
                <w:sz w:val="20"/>
                <w:szCs w:val="20"/>
                <w:lang w:val="hy-AM"/>
              </w:rPr>
              <w:t>2.</w:t>
            </w:r>
            <w:r w:rsidRPr="00B23C00">
              <w:rPr>
                <w:rFonts w:ascii="GHEA Grapalat" w:hAnsi="GHEA Grapalat"/>
                <w:color w:val="000000"/>
                <w:sz w:val="20"/>
                <w:szCs w:val="20"/>
                <w:lang w:val="hy-AM"/>
              </w:rPr>
              <w:t xml:space="preserve"> Նախագծով հաստատված կարգի 2-րդ կետի 1-ին և 3-րդ ենթակետերով սահմանվում է, որ </w:t>
            </w:r>
            <w:r w:rsidRPr="00B23C00">
              <w:rPr>
                <w:rFonts w:ascii="GHEA Grapalat" w:hAnsi="GHEA Grapalat"/>
                <w:i/>
                <w:color w:val="000000"/>
                <w:sz w:val="20"/>
                <w:szCs w:val="20"/>
                <w:lang w:val="hy-AM"/>
              </w:rPr>
              <w:t xml:space="preserve">աջակցությունը ցուցաբերվում է վճարումների ձևով, որոնք կատարվում են </w:t>
            </w:r>
            <w:r w:rsidRPr="00B23C00">
              <w:rPr>
                <w:rFonts w:ascii="GHEA Grapalat" w:hAnsi="GHEA Grapalat" w:cs="Arial"/>
                <w:i/>
                <w:sz w:val="20"/>
                <w:szCs w:val="20"/>
                <w:lang w:val="hy-AM"/>
              </w:rPr>
              <w:t>ՀՀ Արմավիրի</w:t>
            </w:r>
            <w:r w:rsidRPr="00B23C00">
              <w:rPr>
                <w:rFonts w:ascii="GHEA Grapalat" w:hAnsi="GHEA Grapalat" w:cs="Arial"/>
                <w:i/>
                <w:sz w:val="20"/>
                <w:szCs w:val="20"/>
                <w:lang w:val="hy-AM" w:eastAsia="ru-RU"/>
              </w:rPr>
              <w:t xml:space="preserve"> մարզպետի աշխատակազմի</w:t>
            </w:r>
            <w:r w:rsidRPr="00B23C00">
              <w:rPr>
                <w:rFonts w:ascii="GHEA Grapalat" w:hAnsi="GHEA Grapalat"/>
                <w:i/>
                <w:color w:val="000000"/>
                <w:sz w:val="20"/>
                <w:szCs w:val="20"/>
                <w:lang w:val="hy-AM"/>
              </w:rPr>
              <w:t xml:space="preserve"> միջոցով՝ շահառուների կողմից վկայագրի միջոցով ձեռք բերվող բնակարանի (բնակելի տան) առուվաճառքի կամ անհատական բնակելի տուն կառուցելու (կառուցապատումը շարունակելու) նպատակով </w:t>
            </w:r>
            <w:r w:rsidRPr="00B23C00">
              <w:rPr>
                <w:rFonts w:ascii="GHEA Grapalat" w:hAnsi="GHEA Grapalat"/>
                <w:b/>
                <w:i/>
                <w:color w:val="000000"/>
                <w:sz w:val="20"/>
                <w:szCs w:val="20"/>
                <w:lang w:val="hy-AM"/>
              </w:rPr>
              <w:t>հիփոթեքային վարկի</w:t>
            </w:r>
            <w:r w:rsidRPr="00B23C00">
              <w:rPr>
                <w:rFonts w:ascii="GHEA Grapalat" w:hAnsi="GHEA Grapalat"/>
                <w:i/>
                <w:color w:val="000000"/>
                <w:sz w:val="20"/>
                <w:szCs w:val="20"/>
                <w:lang w:val="hy-AM"/>
              </w:rPr>
              <w:t xml:space="preserve"> պայմանագրերի հիման վրա</w:t>
            </w:r>
            <w:r w:rsidRPr="00B23C00">
              <w:rPr>
                <w:rFonts w:ascii="GHEA Grapalat" w:hAnsi="GHEA Grapalat"/>
                <w:color w:val="000000"/>
                <w:sz w:val="20"/>
                <w:szCs w:val="20"/>
                <w:lang w:val="hy-AM"/>
              </w:rPr>
              <w:t xml:space="preserve"> և </w:t>
            </w:r>
            <w:r w:rsidRPr="00B23C00">
              <w:rPr>
                <w:rFonts w:ascii="GHEA Grapalat" w:hAnsi="GHEA Grapalat"/>
                <w:i/>
                <w:color w:val="000000"/>
                <w:sz w:val="20"/>
                <w:szCs w:val="20"/>
                <w:lang w:val="hy-AM"/>
              </w:rPr>
              <w:t xml:space="preserve">ֆինանսական աջակցությունը տրամադրվում է </w:t>
            </w:r>
            <w:r w:rsidRPr="00B23C00">
              <w:rPr>
                <w:rFonts w:ascii="GHEA Grapalat" w:hAnsi="GHEA Grapalat" w:cs="Arial"/>
                <w:i/>
                <w:sz w:val="20"/>
                <w:szCs w:val="20"/>
                <w:lang w:val="hy-AM"/>
              </w:rPr>
              <w:t>ՀՀ Արմավիրի</w:t>
            </w:r>
            <w:r w:rsidRPr="00B23C00">
              <w:rPr>
                <w:rFonts w:ascii="GHEA Grapalat" w:hAnsi="GHEA Grapalat"/>
                <w:i/>
                <w:color w:val="000000"/>
                <w:sz w:val="20"/>
                <w:szCs w:val="20"/>
                <w:lang w:val="hy-AM"/>
              </w:rPr>
              <w:t xml:space="preserve"> մարզպետի և շահառուների միջև ՀՀ օրենսդրությամբ սահմանված կարգով` վկայագրի միջոցով բնակարան (բնակելի տուն) ձեռք բերելու համար կամ անհատական բնակելի տուն կառուցելու (կառուցապատումը շարունակելու) նպատակով </w:t>
            </w:r>
            <w:r w:rsidRPr="00B23C00">
              <w:rPr>
                <w:rFonts w:ascii="GHEA Grapalat" w:hAnsi="GHEA Grapalat"/>
                <w:b/>
                <w:i/>
                <w:color w:val="000000"/>
                <w:sz w:val="20"/>
                <w:szCs w:val="20"/>
                <w:lang w:val="hy-AM"/>
              </w:rPr>
              <w:t>հիփոթեքային վարկի</w:t>
            </w:r>
            <w:r w:rsidRPr="00B23C00">
              <w:rPr>
                <w:rFonts w:ascii="GHEA Grapalat" w:hAnsi="GHEA Grapalat"/>
                <w:i/>
                <w:color w:val="000000"/>
                <w:sz w:val="20"/>
                <w:szCs w:val="20"/>
                <w:lang w:val="hy-AM"/>
              </w:rPr>
              <w:t xml:space="preserve"> համար ֆինանսական աջակցություն </w:t>
            </w:r>
            <w:r w:rsidRPr="00B23C00">
              <w:rPr>
                <w:rFonts w:ascii="GHEA Grapalat" w:hAnsi="GHEA Grapalat"/>
                <w:i/>
                <w:color w:val="000000"/>
                <w:sz w:val="20"/>
                <w:szCs w:val="20"/>
                <w:lang w:val="hy-AM"/>
              </w:rPr>
              <w:lastRenderedPageBreak/>
              <w:t>ստանալու մասին կնքված և նոտարական կարգով վավերացված պայմանագրի հիման վրա:</w:t>
            </w:r>
          </w:p>
          <w:p w14:paraId="2D961B03" w14:textId="77777777" w:rsidR="00B23C00" w:rsidRPr="00B23C00" w:rsidRDefault="00B23C00" w:rsidP="00B23C00">
            <w:pPr>
              <w:pStyle w:val="NormalWeb"/>
              <w:shd w:val="clear" w:color="auto" w:fill="FFFFFF"/>
              <w:spacing w:before="0" w:beforeAutospacing="0" w:after="0" w:afterAutospacing="0" w:line="276" w:lineRule="auto"/>
              <w:ind w:firstLine="720"/>
              <w:jc w:val="both"/>
              <w:rPr>
                <w:rFonts w:ascii="GHEA Grapalat" w:hAnsi="GHEA Grapalat"/>
                <w:i/>
                <w:sz w:val="20"/>
                <w:szCs w:val="20"/>
                <w:lang w:val="hy-AM"/>
              </w:rPr>
            </w:pPr>
            <w:r w:rsidRPr="00B23C00">
              <w:rPr>
                <w:rFonts w:ascii="GHEA Grapalat" w:hAnsi="GHEA Grapalat"/>
                <w:color w:val="000000"/>
                <w:sz w:val="20"/>
                <w:szCs w:val="20"/>
                <w:lang w:val="hy-AM"/>
              </w:rPr>
              <w:t xml:space="preserve">Նույն կետի 5-րդ ենթակետով սահմանվում է, որ </w:t>
            </w:r>
            <w:r w:rsidRPr="00B23C00">
              <w:rPr>
                <w:rFonts w:ascii="GHEA Grapalat" w:hAnsi="GHEA Grapalat"/>
                <w:i/>
                <w:color w:val="000000"/>
                <w:sz w:val="20"/>
                <w:szCs w:val="20"/>
                <w:lang w:val="hy-AM"/>
              </w:rPr>
              <w:t xml:space="preserve">տրամադրվող վկայագրի միջոցով </w:t>
            </w:r>
            <w:r w:rsidRPr="00B23C00">
              <w:rPr>
                <w:rFonts w:ascii="GHEA Grapalat" w:hAnsi="GHEA Grapalat"/>
                <w:b/>
                <w:i/>
                <w:color w:val="000000"/>
                <w:sz w:val="20"/>
                <w:szCs w:val="20"/>
                <w:lang w:val="hy-AM"/>
              </w:rPr>
              <w:t>ֆինանսական կազմակերպության հետ</w:t>
            </w:r>
            <w:r w:rsidRPr="00B23C00">
              <w:rPr>
                <w:rFonts w:ascii="GHEA Grapalat" w:hAnsi="GHEA Grapalat"/>
                <w:i/>
                <w:color w:val="000000"/>
                <w:sz w:val="20"/>
                <w:szCs w:val="20"/>
                <w:lang w:val="hy-AM"/>
              </w:rPr>
              <w:t xml:space="preserve"> անհատական բնակելի տան կառուցման (կառուցապատումը շարունակելու) </w:t>
            </w:r>
            <w:r w:rsidRPr="00B23C00">
              <w:rPr>
                <w:rFonts w:ascii="GHEA Grapalat" w:hAnsi="GHEA Grapalat"/>
                <w:b/>
                <w:i/>
                <w:color w:val="000000"/>
                <w:sz w:val="20"/>
                <w:szCs w:val="20"/>
                <w:lang w:val="hy-AM"/>
              </w:rPr>
              <w:t>վարկային պայմանագրի կնքման ժամկետ</w:t>
            </w:r>
            <w:r w:rsidRPr="00B23C00">
              <w:rPr>
                <w:rFonts w:ascii="GHEA Grapalat" w:hAnsi="GHEA Grapalat"/>
                <w:i/>
                <w:color w:val="000000"/>
                <w:sz w:val="20"/>
                <w:szCs w:val="20"/>
                <w:lang w:val="hy-AM"/>
              </w:rPr>
              <w:t xml:space="preserve"> է սահմանվում </w:t>
            </w:r>
            <w:r w:rsidRPr="00B23C00">
              <w:rPr>
                <w:rFonts w:ascii="GHEA Grapalat" w:hAnsi="GHEA Grapalat"/>
                <w:i/>
                <w:sz w:val="20"/>
                <w:szCs w:val="20"/>
                <w:lang w:val="hy-AM"/>
              </w:rPr>
              <w:t>2025 թվականի նոյեմբերի 1-ը` առանց ժամկետի երկարաձգման հնարավորության:</w:t>
            </w:r>
          </w:p>
          <w:p w14:paraId="72970AFE" w14:textId="77777777" w:rsidR="00B23C00" w:rsidRPr="00B23C00" w:rsidRDefault="00B23C00" w:rsidP="00B23C00">
            <w:pPr>
              <w:shd w:val="clear" w:color="auto" w:fill="FFFFFF"/>
              <w:spacing w:line="276" w:lineRule="auto"/>
              <w:ind w:firstLine="720"/>
              <w:jc w:val="both"/>
              <w:rPr>
                <w:rFonts w:ascii="GHEA Grapalat" w:hAnsi="GHEA Grapalat"/>
                <w:sz w:val="20"/>
                <w:szCs w:val="20"/>
              </w:rPr>
            </w:pPr>
            <w:r w:rsidRPr="00B23C00">
              <w:rPr>
                <w:rFonts w:ascii="GHEA Grapalat" w:hAnsi="GHEA Grapalat"/>
                <w:sz w:val="20"/>
                <w:szCs w:val="20"/>
              </w:rPr>
              <w:t>Վերոգրյալ դրույթների տրամաբանությամբ ստացվում է, որ աջակցության ցուցաբերման համար հիփոթեքային վարկի ներգրավումը պարտադիր պայման է հանդիսանում, մինչդեռ Նախագծով հաստատված կարգի 25-րդ կետի համաձայն՝ հիփոթեքային վարկը ներգրավում է վկայագիր ստացած անձի հայեցողությամբ:</w:t>
            </w:r>
          </w:p>
          <w:p w14:paraId="66089362" w14:textId="00DE0D9F" w:rsidR="00CC0FA2" w:rsidRPr="00B23C00" w:rsidRDefault="00B23C00" w:rsidP="00B23C00">
            <w:pPr>
              <w:shd w:val="clear" w:color="auto" w:fill="FFFFFF"/>
              <w:spacing w:line="276" w:lineRule="auto"/>
              <w:ind w:firstLine="720"/>
              <w:jc w:val="both"/>
            </w:pPr>
            <w:r w:rsidRPr="00B23C00">
              <w:rPr>
                <w:rFonts w:ascii="GHEA Grapalat" w:hAnsi="GHEA Grapalat"/>
                <w:sz w:val="20"/>
                <w:szCs w:val="20"/>
              </w:rPr>
              <w:t>Միևնույն ժամանակ, Նախագծով հաստատված կարգի 2-րդ կետի 5-րդ ենթակետով հստակեցված չէ՝ ի՞նչ ժամկետ է սահմանվելու անհատական բնակելի տան կառուցման համար հիփոթեքային վարկ չներգրավելու դեպքում:</w:t>
            </w:r>
          </w:p>
        </w:tc>
        <w:tc>
          <w:tcPr>
            <w:tcW w:w="3870" w:type="dxa"/>
          </w:tcPr>
          <w:p w14:paraId="5FEACAD0" w14:textId="35086DD1" w:rsidR="00CC0FA2" w:rsidRPr="0019385F" w:rsidRDefault="00B23C00" w:rsidP="00C57E9C">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lastRenderedPageBreak/>
              <w:t>1</w:t>
            </w:r>
            <w:r w:rsidRPr="000E04B3">
              <w:rPr>
                <w:rFonts w:ascii="GHEA Grapalat" w:hAnsi="GHEA Grapalat"/>
                <w:b/>
                <w:sz w:val="20"/>
                <w:szCs w:val="20"/>
                <w:shd w:val="clear" w:color="auto" w:fill="FFFFFF"/>
              </w:rPr>
              <w:t>.</w:t>
            </w:r>
            <w:r w:rsidR="00CC0FA2" w:rsidRPr="0019385F">
              <w:rPr>
                <w:rFonts w:ascii="GHEA Grapalat" w:hAnsi="GHEA Grapalat"/>
                <w:b/>
                <w:sz w:val="20"/>
                <w:szCs w:val="20"/>
                <w:shd w:val="clear" w:color="auto" w:fill="FFFFFF"/>
              </w:rPr>
              <w:t>Ընդունվել է</w:t>
            </w:r>
          </w:p>
          <w:p w14:paraId="7C935CB2" w14:textId="77777777" w:rsidR="00CC0FA2" w:rsidRDefault="00CC0FA2" w:rsidP="00C57E9C">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1BB60347" w14:textId="77777777" w:rsidR="00B23C00" w:rsidRDefault="00B23C00" w:rsidP="00C57E9C">
            <w:pPr>
              <w:spacing w:line="276" w:lineRule="auto"/>
              <w:jc w:val="both"/>
              <w:rPr>
                <w:rFonts w:ascii="GHEA Grapalat" w:hAnsi="GHEA Grapalat"/>
                <w:bCs/>
                <w:sz w:val="20"/>
                <w:szCs w:val="20"/>
                <w:shd w:val="clear" w:color="auto" w:fill="FFFFFF"/>
              </w:rPr>
            </w:pPr>
          </w:p>
          <w:p w14:paraId="48368344" w14:textId="77777777" w:rsidR="00B23C00" w:rsidRDefault="00B23C00" w:rsidP="00C57E9C">
            <w:pPr>
              <w:spacing w:line="276" w:lineRule="auto"/>
              <w:jc w:val="both"/>
              <w:rPr>
                <w:rFonts w:ascii="GHEA Grapalat" w:hAnsi="GHEA Grapalat"/>
                <w:bCs/>
                <w:sz w:val="20"/>
                <w:szCs w:val="20"/>
                <w:shd w:val="clear" w:color="auto" w:fill="FFFFFF"/>
              </w:rPr>
            </w:pPr>
          </w:p>
          <w:p w14:paraId="6E5697E0" w14:textId="79C4221F" w:rsidR="00B23C00" w:rsidRPr="0019385F" w:rsidRDefault="00B23C00" w:rsidP="00B23C00">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2</w:t>
            </w:r>
            <w:r w:rsidRPr="00B23C00">
              <w:rPr>
                <w:rFonts w:ascii="GHEA Grapalat" w:hAnsi="GHEA Grapalat"/>
                <w:b/>
                <w:sz w:val="20"/>
                <w:szCs w:val="20"/>
                <w:shd w:val="clear" w:color="auto" w:fill="FFFFFF"/>
              </w:rPr>
              <w:t>.</w:t>
            </w:r>
            <w:r w:rsidR="00CE64D3">
              <w:rPr>
                <w:rFonts w:ascii="GHEA Grapalat" w:hAnsi="GHEA Grapalat"/>
                <w:b/>
                <w:sz w:val="20"/>
                <w:szCs w:val="20"/>
                <w:shd w:val="clear" w:color="auto" w:fill="FFFFFF"/>
              </w:rPr>
              <w:t>Չի ընդունվել</w:t>
            </w:r>
          </w:p>
          <w:p w14:paraId="4D736920" w14:textId="3BE703C9" w:rsidR="00B23C00" w:rsidRPr="009D1BA4" w:rsidRDefault="009D1BA4" w:rsidP="00B23C00">
            <w:pPr>
              <w:spacing w:line="276" w:lineRule="auto"/>
              <w:jc w:val="both"/>
              <w:rPr>
                <w:rFonts w:ascii="GHEA Grapalat" w:hAnsi="GHEA Grapalat"/>
                <w:bCs/>
                <w:sz w:val="20"/>
                <w:szCs w:val="20"/>
                <w:shd w:val="clear" w:color="auto" w:fill="FFFFFF"/>
              </w:rPr>
            </w:pPr>
            <w:r w:rsidRPr="009D1BA4">
              <w:rPr>
                <w:rFonts w:ascii="GHEA Grapalat" w:hAnsi="GHEA Grapalat"/>
                <w:color w:val="000000"/>
                <w:sz w:val="20"/>
                <w:szCs w:val="20"/>
              </w:rPr>
              <w:t>Անհատական բնակելի տուն կառուցելու (կառուցապատումը շարունակելու) դեպքում պարտադիր պայման է հանդիսանում հիփոթեքային վարկի ներգրավումը</w:t>
            </w:r>
            <w:r>
              <w:rPr>
                <w:rFonts w:ascii="GHEA Grapalat" w:hAnsi="GHEA Grapalat"/>
                <w:color w:val="000000"/>
                <w:sz w:val="20"/>
                <w:szCs w:val="20"/>
              </w:rPr>
              <w:t>։</w:t>
            </w:r>
          </w:p>
        </w:tc>
      </w:tr>
      <w:tr w:rsidR="00FF78A1" w:rsidRPr="0019385F" w14:paraId="5B7C14DB" w14:textId="77777777" w:rsidTr="00C57E9C">
        <w:tc>
          <w:tcPr>
            <w:tcW w:w="11880" w:type="dxa"/>
            <w:vMerge w:val="restart"/>
            <w:shd w:val="clear" w:color="auto" w:fill="BFBFBF" w:themeFill="background1" w:themeFillShade="BF"/>
            <w:vAlign w:val="center"/>
          </w:tcPr>
          <w:p w14:paraId="2AF98447" w14:textId="3B25A49F" w:rsidR="00FF78A1" w:rsidRPr="0019385F" w:rsidRDefault="00FF78A1" w:rsidP="00FF78A1">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10</w:t>
            </w:r>
            <w:r w:rsidRPr="0019385F">
              <w:rPr>
                <w:rFonts w:ascii="GHEA Grapalat" w:eastAsia="GHEA Grapalat" w:hAnsi="GHEA Grapalat" w:cs="GHEA Grapalat"/>
                <w:b/>
                <w:color w:val="000000"/>
                <w:sz w:val="20"/>
                <w:szCs w:val="20"/>
              </w:rPr>
              <w:t xml:space="preserve">. </w:t>
            </w:r>
            <w:r w:rsidRPr="00AB3327">
              <w:rPr>
                <w:rFonts w:ascii="GHEA Grapalat" w:eastAsia="GHEA Grapalat" w:hAnsi="GHEA Grapalat" w:cs="GHEA Grapalat"/>
                <w:b/>
                <w:color w:val="000000"/>
                <w:sz w:val="20"/>
                <w:szCs w:val="20"/>
              </w:rPr>
              <w:t xml:space="preserve">Վարչապետի աշխատակազմի </w:t>
            </w:r>
            <w:r>
              <w:rPr>
                <w:rFonts w:ascii="GHEA Grapalat" w:eastAsia="GHEA Grapalat" w:hAnsi="GHEA Grapalat" w:cs="GHEA Grapalat"/>
                <w:b/>
                <w:color w:val="000000"/>
                <w:sz w:val="20"/>
                <w:szCs w:val="20"/>
              </w:rPr>
              <w:t xml:space="preserve">իրավաբանական </w:t>
            </w:r>
            <w:r w:rsidRPr="00AB3327">
              <w:rPr>
                <w:rFonts w:ascii="GHEA Grapalat" w:eastAsia="GHEA Grapalat" w:hAnsi="GHEA Grapalat" w:cs="GHEA Grapalat"/>
                <w:b/>
                <w:color w:val="000000"/>
                <w:sz w:val="20"/>
                <w:szCs w:val="20"/>
              </w:rPr>
              <w:t>վարչություն</w:t>
            </w:r>
          </w:p>
        </w:tc>
        <w:tc>
          <w:tcPr>
            <w:tcW w:w="3870" w:type="dxa"/>
            <w:shd w:val="clear" w:color="auto" w:fill="BFBFBF" w:themeFill="background1" w:themeFillShade="BF"/>
            <w:vAlign w:val="center"/>
          </w:tcPr>
          <w:p w14:paraId="41545635" w14:textId="68E7F3ED" w:rsidR="00FF78A1" w:rsidRPr="0019385F" w:rsidRDefault="00FF78A1" w:rsidP="00FF78A1">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w:t>
            </w:r>
          </w:p>
        </w:tc>
      </w:tr>
      <w:tr w:rsidR="00FF78A1" w:rsidRPr="0019385F" w14:paraId="2B4958E8" w14:textId="77777777" w:rsidTr="00C57E9C">
        <w:tc>
          <w:tcPr>
            <w:tcW w:w="11880" w:type="dxa"/>
            <w:vMerge/>
            <w:shd w:val="clear" w:color="auto" w:fill="BFBFBF" w:themeFill="background1" w:themeFillShade="BF"/>
            <w:vAlign w:val="center"/>
          </w:tcPr>
          <w:p w14:paraId="4238FB16" w14:textId="77777777" w:rsidR="00FF78A1" w:rsidRPr="0019385F" w:rsidRDefault="00FF78A1" w:rsidP="00FF78A1">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F05598E" w14:textId="17932922" w:rsidR="00FF78A1" w:rsidRPr="0019385F" w:rsidRDefault="00FF78A1" w:rsidP="00FF78A1">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w:t>
            </w:r>
          </w:p>
        </w:tc>
      </w:tr>
      <w:tr w:rsidR="00CC0FA2" w:rsidRPr="0019385F" w14:paraId="0AE96C0A" w14:textId="77777777" w:rsidTr="00C57E9C">
        <w:tc>
          <w:tcPr>
            <w:tcW w:w="11880" w:type="dxa"/>
          </w:tcPr>
          <w:p w14:paraId="37E33686" w14:textId="77777777" w:rsidR="00AB3327" w:rsidRPr="00AB3327" w:rsidRDefault="00AB3327" w:rsidP="00AB3327">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AB3327">
              <w:rPr>
                <w:rFonts w:ascii="GHEA Grapalat" w:hAnsi="GHEA Grapalat"/>
                <w:sz w:val="20"/>
                <w:szCs w:val="20"/>
              </w:rPr>
              <w:t>1. Նախագծի նախաբանում նշված լիազորող նորմերի մի մասը ոչ վերաբերելի դրույթներ են, մասնավորապես՝ ՀՀ Սահմանադրության 146-րդ հոդվածի 4-րդ մասը, «Սոցիալական աջակցության մասին» օրենքի 4-րդ հոդվածի 1-ին մասը, 5-րդ հոդվածի 1-ին մասի 1-ին կետը, մյուս մասն էլ ուղղակի լիազորող նորմեր չեն պարունակում սույն որոշման ընդունման համար: Հետևաբար նախագծի նախաբանում անհրաժեշտ է հղում կատարել «Սոցիալական աջակցության մասին» օրենքում առկա վերաբերելի իրավական հիմքին, որով  ՀՀ կառավարությունը լիազորվում է  ընդունելու սույն որոշման նախագիծը:</w:t>
            </w:r>
          </w:p>
          <w:p w14:paraId="22AF8ADF" w14:textId="77777777" w:rsidR="00AB3327" w:rsidRPr="00AB3327" w:rsidRDefault="00AB3327" w:rsidP="00AB3327">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AB3327">
              <w:rPr>
                <w:rFonts w:ascii="GHEA Grapalat" w:hAnsi="GHEA Grapalat"/>
                <w:sz w:val="20"/>
                <w:szCs w:val="20"/>
              </w:rPr>
              <w:t xml:space="preserve">2. Նախագծի 6-րդ կետով սահմանվում է, որ պայմանագիրը կնքելուց հետո շահառուները իրենց կողմից փաստացի տիրապետվող </w:t>
            </w:r>
            <w:proofErr w:type="spellStart"/>
            <w:r w:rsidRPr="00AB3327">
              <w:rPr>
                <w:rFonts w:ascii="GHEA Grapalat" w:hAnsi="GHEA Grapalat"/>
                <w:sz w:val="20"/>
                <w:szCs w:val="20"/>
                <w:lang w:val="fr-FR"/>
              </w:rPr>
              <w:t>կամ</w:t>
            </w:r>
            <w:proofErr w:type="spellEnd"/>
            <w:r w:rsidRPr="00AB3327">
              <w:rPr>
                <w:rFonts w:ascii="GHEA Grapalat" w:hAnsi="GHEA Grapalat"/>
                <w:sz w:val="20"/>
                <w:szCs w:val="20"/>
                <w:lang w:val="fr-FR"/>
              </w:rPr>
              <w:t xml:space="preserve"> </w:t>
            </w:r>
            <w:proofErr w:type="spellStart"/>
            <w:r w:rsidRPr="00AB3327">
              <w:rPr>
                <w:rFonts w:ascii="GHEA Grapalat" w:hAnsi="GHEA Grapalat"/>
                <w:sz w:val="20"/>
                <w:szCs w:val="20"/>
                <w:lang w:val="fr-FR"/>
              </w:rPr>
              <w:t>օգտագործվող</w:t>
            </w:r>
            <w:proofErr w:type="spellEnd"/>
            <w:r w:rsidRPr="00AB3327">
              <w:rPr>
                <w:rFonts w:ascii="GHEA Grapalat" w:hAnsi="GHEA Grapalat"/>
                <w:sz w:val="20"/>
                <w:szCs w:val="20"/>
                <w:lang w:val="fr-FR"/>
              </w:rPr>
              <w:t xml:space="preserve"> </w:t>
            </w:r>
            <w:r w:rsidRPr="00AB3327">
              <w:rPr>
                <w:rFonts w:ascii="GHEA Grapalat" w:hAnsi="GHEA Grapalat"/>
                <w:sz w:val="20"/>
                <w:szCs w:val="20"/>
              </w:rPr>
              <w:t>բնակարանները հանձնում են համայնքին։ Սակայն առաջարկվող կարգավորումը որոշակիացման կարիք ունի:</w:t>
            </w:r>
          </w:p>
          <w:p w14:paraId="37E4783A" w14:textId="3FCCE425" w:rsidR="00CC0FA2" w:rsidRPr="0019385F" w:rsidRDefault="00AB3327" w:rsidP="00AB3327">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r w:rsidRPr="00AB3327">
              <w:rPr>
                <w:rFonts w:ascii="GHEA Grapalat" w:hAnsi="GHEA Grapalat"/>
                <w:sz w:val="20"/>
                <w:szCs w:val="20"/>
              </w:rPr>
              <w:t>3. Նախագծի 8-րդ կետով հանձնարարվում է ՀՀ ներքին գործերի նախարարին՝ սույն որոշումն ուժի մեջ մտնելուց հետո՝ ՀՀ Արմավիրի մարզի Արմավիր համայնքի Լենուղի բնակավայրի 4-րդ փողոցի N 1 և N 3 վթարային բազմաբնակարան շենքերում չիրականացնել քաղաքացիների հաշվառում: Սակայն գտնում ենք, որ առաջարկվող կարգավորումը դուրս է որոշման կարգավորման առարկայի շրջանակից:</w:t>
            </w:r>
          </w:p>
        </w:tc>
        <w:tc>
          <w:tcPr>
            <w:tcW w:w="3870" w:type="dxa"/>
          </w:tcPr>
          <w:p w14:paraId="0E88614E" w14:textId="7E2E54FA" w:rsidR="00CC0FA2" w:rsidRPr="0019385F" w:rsidRDefault="00AB3327" w:rsidP="00C57E9C">
            <w:pPr>
              <w:spacing w:line="276" w:lineRule="auto"/>
              <w:jc w:val="center"/>
              <w:rPr>
                <w:rFonts w:ascii="GHEA Grapalat" w:hAnsi="GHEA Grapalat"/>
                <w:b/>
                <w:sz w:val="20"/>
                <w:szCs w:val="20"/>
                <w:shd w:val="clear" w:color="auto" w:fill="FFFFFF"/>
              </w:rPr>
            </w:pPr>
            <w:r w:rsidRPr="000E04B3">
              <w:rPr>
                <w:rFonts w:ascii="GHEA Grapalat" w:hAnsi="GHEA Grapalat"/>
                <w:b/>
                <w:sz w:val="20"/>
                <w:szCs w:val="20"/>
                <w:shd w:val="clear" w:color="auto" w:fill="FFFFFF"/>
              </w:rPr>
              <w:t>1.</w:t>
            </w:r>
            <w:r w:rsidR="00CC0FA2" w:rsidRPr="0019385F">
              <w:rPr>
                <w:rFonts w:ascii="GHEA Grapalat" w:hAnsi="GHEA Grapalat"/>
                <w:b/>
                <w:sz w:val="20"/>
                <w:szCs w:val="20"/>
                <w:shd w:val="clear" w:color="auto" w:fill="FFFFFF"/>
              </w:rPr>
              <w:t>Ընդունվել է</w:t>
            </w:r>
          </w:p>
          <w:p w14:paraId="3DF90A4C" w14:textId="77777777" w:rsidR="00CC0FA2" w:rsidRDefault="00CC0FA2" w:rsidP="00C57E9C">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0558624D" w14:textId="77777777" w:rsidR="00AB3327" w:rsidRDefault="00AB3327" w:rsidP="00C57E9C">
            <w:pPr>
              <w:spacing w:line="276" w:lineRule="auto"/>
              <w:jc w:val="both"/>
              <w:rPr>
                <w:rFonts w:ascii="GHEA Grapalat" w:hAnsi="GHEA Grapalat"/>
                <w:bCs/>
                <w:sz w:val="20"/>
                <w:szCs w:val="20"/>
                <w:shd w:val="clear" w:color="auto" w:fill="FFFFFF"/>
              </w:rPr>
            </w:pPr>
          </w:p>
          <w:p w14:paraId="1BA534DE" w14:textId="77777777" w:rsidR="00AB3327" w:rsidRDefault="00AB3327" w:rsidP="00C57E9C">
            <w:pPr>
              <w:spacing w:line="276" w:lineRule="auto"/>
              <w:jc w:val="both"/>
              <w:rPr>
                <w:rFonts w:ascii="GHEA Grapalat" w:hAnsi="GHEA Grapalat"/>
                <w:bCs/>
                <w:sz w:val="20"/>
                <w:szCs w:val="20"/>
                <w:shd w:val="clear" w:color="auto" w:fill="FFFFFF"/>
              </w:rPr>
            </w:pPr>
          </w:p>
          <w:p w14:paraId="2BE9E7AA" w14:textId="4FFFC773" w:rsidR="00AB3327" w:rsidRPr="0019385F" w:rsidRDefault="00AB3327" w:rsidP="00AB3327">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2</w:t>
            </w:r>
            <w:r w:rsidRPr="00AB3327">
              <w:rPr>
                <w:rFonts w:ascii="GHEA Grapalat" w:hAnsi="GHEA Grapalat"/>
                <w:b/>
                <w:sz w:val="20"/>
                <w:szCs w:val="20"/>
                <w:shd w:val="clear" w:color="auto" w:fill="FFFFFF"/>
              </w:rPr>
              <w:t>.</w:t>
            </w:r>
            <w:r w:rsidRPr="0019385F">
              <w:rPr>
                <w:rFonts w:ascii="GHEA Grapalat" w:hAnsi="GHEA Grapalat"/>
                <w:b/>
                <w:sz w:val="20"/>
                <w:szCs w:val="20"/>
                <w:shd w:val="clear" w:color="auto" w:fill="FFFFFF"/>
              </w:rPr>
              <w:t>Ընդունվել է</w:t>
            </w:r>
          </w:p>
          <w:p w14:paraId="0DC87E3A" w14:textId="77777777" w:rsidR="00AB3327" w:rsidRDefault="00AB3327" w:rsidP="00AB3327">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p w14:paraId="5F9F1F28" w14:textId="399AD197" w:rsidR="00AB3327" w:rsidRPr="0019385F" w:rsidRDefault="00AB3327" w:rsidP="00AB3327">
            <w:pPr>
              <w:spacing w:line="276" w:lineRule="auto"/>
              <w:jc w:val="center"/>
              <w:rPr>
                <w:rFonts w:ascii="GHEA Grapalat" w:hAnsi="GHEA Grapalat"/>
                <w:b/>
                <w:sz w:val="20"/>
                <w:szCs w:val="20"/>
                <w:shd w:val="clear" w:color="auto" w:fill="FFFFFF"/>
              </w:rPr>
            </w:pPr>
            <w:r>
              <w:rPr>
                <w:rFonts w:ascii="GHEA Grapalat" w:hAnsi="GHEA Grapalat"/>
                <w:b/>
                <w:sz w:val="20"/>
                <w:szCs w:val="20"/>
                <w:shd w:val="clear" w:color="auto" w:fill="FFFFFF"/>
              </w:rPr>
              <w:t>3</w:t>
            </w:r>
            <w:r w:rsidRPr="00AB3327">
              <w:rPr>
                <w:rFonts w:ascii="GHEA Grapalat" w:hAnsi="GHEA Grapalat"/>
                <w:b/>
                <w:sz w:val="20"/>
                <w:szCs w:val="20"/>
                <w:shd w:val="clear" w:color="auto" w:fill="FFFFFF"/>
              </w:rPr>
              <w:t>.</w:t>
            </w:r>
            <w:r w:rsidRPr="0019385F">
              <w:rPr>
                <w:rFonts w:ascii="GHEA Grapalat" w:hAnsi="GHEA Grapalat"/>
                <w:b/>
                <w:sz w:val="20"/>
                <w:szCs w:val="20"/>
                <w:shd w:val="clear" w:color="auto" w:fill="FFFFFF"/>
              </w:rPr>
              <w:t>Ընդունվել է</w:t>
            </w:r>
          </w:p>
          <w:p w14:paraId="2109AAC8" w14:textId="767B2230" w:rsidR="00AB3327" w:rsidRPr="0019385F" w:rsidRDefault="00AB3327" w:rsidP="00AB3327">
            <w:pPr>
              <w:spacing w:line="276" w:lineRule="auto"/>
              <w:jc w:val="both"/>
              <w:rPr>
                <w:rFonts w:ascii="GHEA Grapalat" w:hAnsi="GHEA Grapalat"/>
                <w:bCs/>
                <w:sz w:val="20"/>
                <w:szCs w:val="20"/>
                <w:shd w:val="clear" w:color="auto" w:fill="FFFFFF"/>
              </w:rPr>
            </w:pPr>
            <w:r w:rsidRPr="0019385F">
              <w:rPr>
                <w:rFonts w:ascii="GHEA Grapalat" w:hAnsi="GHEA Grapalat"/>
                <w:bCs/>
                <w:sz w:val="20"/>
                <w:szCs w:val="20"/>
                <w:shd w:val="clear" w:color="auto" w:fill="FFFFFF"/>
              </w:rPr>
              <w:t>Կատարվել են համապատասխան փոփոխություններ։</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4A66C" w14:textId="77777777" w:rsidR="00EE3E1B" w:rsidRDefault="00EE3E1B" w:rsidP="00FB0A3E">
      <w:r>
        <w:separator/>
      </w:r>
    </w:p>
  </w:endnote>
  <w:endnote w:type="continuationSeparator" w:id="0">
    <w:p w14:paraId="5F9F88D2" w14:textId="77777777" w:rsidR="00EE3E1B" w:rsidRDefault="00EE3E1B"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3A7C9" w14:textId="77777777" w:rsidR="00EE3E1B" w:rsidRDefault="00EE3E1B" w:rsidP="00FB0A3E">
      <w:r>
        <w:separator/>
      </w:r>
    </w:p>
  </w:footnote>
  <w:footnote w:type="continuationSeparator" w:id="0">
    <w:p w14:paraId="12E07198" w14:textId="77777777" w:rsidR="00EE3E1B" w:rsidRDefault="00EE3E1B"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7564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415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986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1051494">
    <w:abstractNumId w:val="11"/>
  </w:num>
  <w:num w:numId="5" w16cid:durableId="104421659">
    <w:abstractNumId w:val="5"/>
  </w:num>
  <w:num w:numId="6" w16cid:durableId="16097716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7619748">
    <w:abstractNumId w:val="7"/>
  </w:num>
  <w:num w:numId="8" w16cid:durableId="739182668">
    <w:abstractNumId w:val="13"/>
  </w:num>
  <w:num w:numId="9" w16cid:durableId="997735531">
    <w:abstractNumId w:val="20"/>
  </w:num>
  <w:num w:numId="10" w16cid:durableId="639112281">
    <w:abstractNumId w:val="21"/>
  </w:num>
  <w:num w:numId="11" w16cid:durableId="1471511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9773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84595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8776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4379095">
    <w:abstractNumId w:val="6"/>
  </w:num>
  <w:num w:numId="16" w16cid:durableId="2744888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5386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765606">
    <w:abstractNumId w:val="14"/>
  </w:num>
  <w:num w:numId="19" w16cid:durableId="18261172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3705176">
    <w:abstractNumId w:val="17"/>
  </w:num>
  <w:num w:numId="21" w16cid:durableId="934636427">
    <w:abstractNumId w:val="12"/>
  </w:num>
  <w:num w:numId="22" w16cid:durableId="680199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172B"/>
    <w:rsid w:val="00192715"/>
    <w:rsid w:val="00192CC3"/>
    <w:rsid w:val="00193461"/>
    <w:rsid w:val="0019385F"/>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32E3"/>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FD9"/>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286"/>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392A"/>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566A"/>
    <w:rsid w:val="006C5935"/>
    <w:rsid w:val="006C61DC"/>
    <w:rsid w:val="006C6B30"/>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2875"/>
    <w:rsid w:val="00785E8F"/>
    <w:rsid w:val="007871D1"/>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0ACC"/>
    <w:rsid w:val="008E34FE"/>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40737"/>
    <w:rsid w:val="00B4282C"/>
    <w:rsid w:val="00B43596"/>
    <w:rsid w:val="00B437A5"/>
    <w:rsid w:val="00B449D9"/>
    <w:rsid w:val="00B45D4D"/>
    <w:rsid w:val="00B47F5A"/>
    <w:rsid w:val="00B54BAA"/>
    <w:rsid w:val="00B55998"/>
    <w:rsid w:val="00B55F24"/>
    <w:rsid w:val="00B56E3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520E"/>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EE5"/>
    <w:rsid w:val="00E1277B"/>
    <w:rsid w:val="00E12D40"/>
    <w:rsid w:val="00E12F73"/>
    <w:rsid w:val="00E138C0"/>
    <w:rsid w:val="00E15166"/>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4886"/>
    <w:rsid w:val="00ED634B"/>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10</Pages>
  <Words>4219</Words>
  <Characters>24052</Characters>
  <Application>Microsoft Office Word</Application>
  <DocSecurity>0</DocSecurity>
  <Lines>200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https://mul2.gov.am/tasks/1126154/oneclick?token=6f7b2b42ae9efc56cb9f392e4fc71723</cp:keywords>
  <cp:lastModifiedBy>Zaven Mkrtchyan</cp:lastModifiedBy>
  <cp:revision>1336</cp:revision>
  <cp:lastPrinted>2023-11-07T05:46:00Z</cp:lastPrinted>
  <dcterms:created xsi:type="dcterms:W3CDTF">2021-12-14T13:44:00Z</dcterms:created>
  <dcterms:modified xsi:type="dcterms:W3CDTF">2025-03-07T07:01:00Z</dcterms:modified>
</cp:coreProperties>
</file>