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914" w:rsidRDefault="0023391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914" w:rsidRDefault="00233914" w:rsidP="00206B53">
      <w:pPr>
        <w:jc w:val="center"/>
      </w:pPr>
    </w:p>
    <w:p w:rsidR="00233914" w:rsidRDefault="0023391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33914" w:rsidRDefault="00233914" w:rsidP="00206B53">
      <w:pPr>
        <w:pStyle w:val="mechtex"/>
        <w:rPr>
          <w:rFonts w:ascii="GHEA Mariam" w:hAnsi="GHEA Mariam"/>
          <w:b/>
        </w:rPr>
      </w:pPr>
    </w:p>
    <w:p w:rsidR="00233914" w:rsidRDefault="0023391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3914" w:rsidRPr="008E1B5A" w:rsidRDefault="00233914" w:rsidP="00206B53">
      <w:pPr>
        <w:jc w:val="center"/>
        <w:rPr>
          <w:rFonts w:ascii="GHEA Mariam" w:hAnsi="GHEA Mariam"/>
          <w:sz w:val="24"/>
          <w:szCs w:val="24"/>
        </w:rPr>
      </w:pPr>
    </w:p>
    <w:p w:rsidR="00233914" w:rsidRPr="008E1B5A" w:rsidRDefault="00233914" w:rsidP="00206B53">
      <w:pPr>
        <w:jc w:val="center"/>
        <w:rPr>
          <w:rFonts w:ascii="GHEA Mariam" w:hAnsi="GHEA Mariam"/>
          <w:sz w:val="24"/>
          <w:szCs w:val="24"/>
        </w:rPr>
      </w:pPr>
    </w:p>
    <w:p w:rsidR="00233914" w:rsidRPr="008E1B5A" w:rsidRDefault="00233914" w:rsidP="00206B53">
      <w:pPr>
        <w:jc w:val="center"/>
        <w:rPr>
          <w:rFonts w:ascii="GHEA Mariam" w:hAnsi="GHEA Mariam"/>
          <w:sz w:val="24"/>
          <w:szCs w:val="24"/>
        </w:rPr>
      </w:pPr>
    </w:p>
    <w:p w:rsidR="00233914" w:rsidRPr="00233914" w:rsidRDefault="00233914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33914" w:rsidRPr="00000A81" w:rsidRDefault="00233914" w:rsidP="00206B53">
      <w:pPr>
        <w:jc w:val="center"/>
        <w:rPr>
          <w:rFonts w:ascii="GHEA Mariam" w:hAnsi="GHEA Mariam"/>
          <w:sz w:val="24"/>
          <w:szCs w:val="24"/>
        </w:rPr>
      </w:pPr>
    </w:p>
    <w:p w:rsidR="00233914" w:rsidRPr="00000A81" w:rsidRDefault="00233914" w:rsidP="00206B53">
      <w:pPr>
        <w:jc w:val="center"/>
        <w:rPr>
          <w:rFonts w:ascii="GHEA Mariam" w:hAnsi="GHEA Mariam"/>
          <w:sz w:val="24"/>
          <w:szCs w:val="24"/>
        </w:rPr>
      </w:pPr>
    </w:p>
    <w:p w:rsidR="00233914" w:rsidRPr="008E1B5A" w:rsidRDefault="00233914" w:rsidP="00206B53">
      <w:pPr>
        <w:jc w:val="center"/>
        <w:rPr>
          <w:rFonts w:ascii="GHEA Mariam" w:hAnsi="GHEA Mariam"/>
          <w:sz w:val="24"/>
          <w:szCs w:val="24"/>
        </w:rPr>
      </w:pPr>
    </w:p>
    <w:p w:rsidR="00233914" w:rsidRDefault="00233914" w:rsidP="0023391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339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23391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26-</w:t>
      </w:r>
      <w:r w:rsidRPr="00233914">
        <w:rPr>
          <w:rFonts w:ascii="GHEA Mariam" w:hAnsi="GHEA Mariam" w:cs="Arial"/>
          <w:sz w:val="24"/>
          <w:szCs w:val="24"/>
          <w:lang w:val="hy-AM"/>
        </w:rPr>
        <w:t>Ի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N 1525-</w:t>
      </w:r>
      <w:r w:rsidRPr="00233914">
        <w:rPr>
          <w:rFonts w:ascii="GHEA Mariam" w:hAnsi="GHEA Mariam" w:cs="Arial"/>
          <w:sz w:val="24"/>
          <w:szCs w:val="24"/>
          <w:lang w:val="hy-AM"/>
        </w:rPr>
        <w:t>Ա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ՄԵՋ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ԵՎ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33914">
        <w:rPr>
          <w:rFonts w:ascii="GHEA Mariam" w:hAnsi="GHEA Mariam"/>
          <w:sz w:val="24"/>
          <w:szCs w:val="24"/>
          <w:lang w:val="hy-AM"/>
        </w:rPr>
        <w:t xml:space="preserve"> </w:t>
      </w:r>
      <w:r w:rsidRPr="0023391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33914" w:rsidRDefault="00233914" w:rsidP="0023391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233914" w:rsidRPr="00233914" w:rsidRDefault="00233914" w:rsidP="0023391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33914" w:rsidRPr="00233914" w:rsidRDefault="00233914" w:rsidP="0023391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233914" w:rsidRPr="00233914" w:rsidRDefault="00233914" w:rsidP="00233914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33914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23391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391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391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233914">
        <w:rPr>
          <w:rFonts w:ascii="GHEA Mariam" w:hAnsi="GHEA Mariam" w:cs="Sylfaen"/>
          <w:sz w:val="24"/>
          <w:szCs w:val="22"/>
          <w:lang w:val="de-DE"/>
        </w:rPr>
        <w:t>ո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3914">
        <w:rPr>
          <w:rFonts w:ascii="GHEA Mariam" w:hAnsi="GHEA Mariam" w:cs="Sylfaen"/>
          <w:sz w:val="24"/>
          <w:szCs w:val="22"/>
          <w:lang w:val="de-DE"/>
        </w:rPr>
        <w:t>ր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3914">
        <w:rPr>
          <w:rFonts w:ascii="GHEA Mariam" w:hAnsi="GHEA Mariam" w:cs="Sylfaen"/>
          <w:sz w:val="24"/>
          <w:szCs w:val="22"/>
          <w:lang w:val="de-DE"/>
        </w:rPr>
        <w:t>ո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3914">
        <w:rPr>
          <w:rFonts w:ascii="GHEA Mariam" w:hAnsi="GHEA Mariam" w:cs="Sylfaen"/>
          <w:sz w:val="24"/>
          <w:szCs w:val="22"/>
          <w:lang w:val="de-DE"/>
        </w:rPr>
        <w:t>շ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3914">
        <w:rPr>
          <w:rFonts w:ascii="GHEA Mariam" w:hAnsi="GHEA Mariam" w:cs="Sylfaen"/>
          <w:sz w:val="24"/>
          <w:szCs w:val="22"/>
          <w:lang w:val="de-DE"/>
        </w:rPr>
        <w:t>ու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33914">
        <w:rPr>
          <w:rFonts w:ascii="GHEA Mariam" w:hAnsi="GHEA Mariam" w:cs="Sylfaen"/>
          <w:sz w:val="24"/>
          <w:szCs w:val="22"/>
          <w:lang w:val="de-DE"/>
        </w:rPr>
        <w:t>մ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33914">
        <w:rPr>
          <w:rFonts w:ascii="GHEA Mariam" w:hAnsi="GHEA Mariam" w:cs="Sylfaen"/>
          <w:sz w:val="24"/>
          <w:szCs w:val="22"/>
          <w:lang w:val="de-DE"/>
        </w:rPr>
        <w:t>է</w:t>
      </w:r>
      <w:r w:rsidRPr="0023391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33914" w:rsidRPr="00233914" w:rsidRDefault="00233914" w:rsidP="00233914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233914">
        <w:rPr>
          <w:rFonts w:ascii="GHEA Mariam" w:hAnsi="GHEA Mariam" w:cs="Arial"/>
          <w:sz w:val="24"/>
          <w:szCs w:val="24"/>
          <w:lang w:val="hy-AM"/>
        </w:rPr>
        <w:t>1</w:t>
      </w:r>
      <w:r w:rsidRPr="00233914">
        <w:rPr>
          <w:rFonts w:ascii="Cambria Math" w:hAnsi="Cambria Math" w:cs="Cambria Math"/>
          <w:sz w:val="24"/>
          <w:szCs w:val="24"/>
          <w:lang w:val="hy-AM"/>
        </w:rPr>
        <w:t>․</w:t>
      </w:r>
      <w:r w:rsidRPr="00233914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2024 թվականի 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33914">
        <w:rPr>
          <w:rFonts w:ascii="GHEA Mariam" w:hAnsi="GHEA Mariam" w:cs="Arial"/>
          <w:sz w:val="24"/>
          <w:szCs w:val="24"/>
          <w:lang w:val="hy-AM"/>
        </w:rPr>
        <w:t xml:space="preserve">տեմբերի 26-ի «Գերակա ոլորտում իրականացվող ներդրումային ծրագրի </w:t>
      </w:r>
      <w:r w:rsidRPr="00233914">
        <w:rPr>
          <w:rFonts w:ascii="GHEA Mariam" w:hAnsi="GHEA Mariam" w:cs="Arial"/>
          <w:spacing w:val="-6"/>
          <w:sz w:val="24"/>
          <w:szCs w:val="24"/>
          <w:lang w:val="hy-AM"/>
        </w:rPr>
        <w:t>շրջա</w:t>
      </w:r>
      <w:r w:rsidRPr="0023391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նակներում ներմուծվող տեխնոլոգիական սարքավորումների, դրանց բաղկա</w:t>
      </w:r>
      <w:r w:rsidRPr="0023391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ցուցիչ</w:t>
      </w:r>
      <w:r w:rsidRPr="00233914">
        <w:rPr>
          <w:rFonts w:ascii="GHEA Mariam" w:hAnsi="GHEA Mariam" w:cs="Arial"/>
          <w:sz w:val="24"/>
          <w:szCs w:val="24"/>
          <w:lang w:val="hy-AM"/>
        </w:rPr>
        <w:t xml:space="preserve"> ու համալրող մասերի, հումքի և (կամ) նյութերի նկատմամբ սակագնային, </w:t>
      </w:r>
      <w:r w:rsidRPr="00233914">
        <w:rPr>
          <w:rFonts w:ascii="GHEA Mariam" w:hAnsi="GHEA Mariam" w:cs="Arial"/>
          <w:spacing w:val="-6"/>
          <w:sz w:val="24"/>
          <w:szCs w:val="24"/>
          <w:lang w:val="hy-AM"/>
        </w:rPr>
        <w:t>մասնա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233914">
        <w:rPr>
          <w:rFonts w:ascii="GHEA Mariam" w:hAnsi="GHEA Mariam" w:cs="Arial"/>
          <w:spacing w:val="-6"/>
          <w:sz w:val="24"/>
          <w:szCs w:val="24"/>
          <w:lang w:val="hy-AM"/>
        </w:rPr>
        <w:t>վորապես, ներմուծման մաքսատուրքից ազատելու արտոնությունից օգտվելո</w:t>
      </w:r>
      <w:r w:rsidRPr="00233914">
        <w:rPr>
          <w:rFonts w:ascii="GHEA Mariam" w:hAnsi="GHEA Mariam" w:cs="Arial"/>
          <w:sz w:val="24"/>
          <w:szCs w:val="24"/>
          <w:lang w:val="hy-AM"/>
        </w:rPr>
        <w:t>ւ համար «ԳՈՒԱՎԱ» սահմանափակ պատասխանատվությամբ ընկերության կողմից 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33914">
        <w:rPr>
          <w:rFonts w:ascii="GHEA Mariam" w:hAnsi="GHEA Mariam" w:cs="Arial"/>
          <w:sz w:val="24"/>
          <w:szCs w:val="24"/>
          <w:lang w:val="hy-AM"/>
        </w:rPr>
        <w:t>կայացված հայտը բավարարելու և արտոնությունը կիրառելու մասին» N 1525-Ա որոշման hավելվածում կատարել հետևյալ լրացումները և փոփոխությունը</w:t>
      </w:r>
      <w:r w:rsidR="00A26A7F">
        <w:rPr>
          <w:rFonts w:ascii="GHEA Mariam" w:hAnsi="GHEA Mariam" w:cs="Arial"/>
          <w:sz w:val="24"/>
          <w:szCs w:val="24"/>
          <w:lang w:val="hy-AM"/>
        </w:rPr>
        <w:t>՝</w:t>
      </w:r>
    </w:p>
    <w:p w:rsidR="00233914" w:rsidRDefault="00233914" w:rsidP="00233914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Cambria Math" w:hAnsi="Cambria Math" w:cs="Cambria Math"/>
          <w:sz w:val="24"/>
          <w:szCs w:val="24"/>
          <w:lang w:val="hy-AM"/>
        </w:rPr>
        <w:sectPr w:rsidR="0023391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33914">
        <w:rPr>
          <w:rFonts w:ascii="GHEA Mariam" w:hAnsi="GHEA Mariam" w:cs="Arial"/>
          <w:spacing w:val="-6"/>
          <w:sz w:val="24"/>
          <w:szCs w:val="24"/>
          <w:lang w:val="hy-AM"/>
        </w:rPr>
        <w:t>ցանկը 3-րդ կետից հետո լրացնել հետևյալ բովանդակությամբ նոր՝ 4-30-րդ</w:t>
      </w:r>
      <w:r w:rsidRPr="00233914">
        <w:rPr>
          <w:rFonts w:ascii="GHEA Mariam" w:hAnsi="GHEA Mariam" w:cs="Arial"/>
          <w:sz w:val="24"/>
          <w:szCs w:val="24"/>
          <w:lang w:val="hy-AM"/>
        </w:rPr>
        <w:t xml:space="preserve"> կետերով</w:t>
      </w:r>
      <w:r w:rsidRPr="00233914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475" w:type="dxa"/>
        <w:tblCellSpacing w:w="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343"/>
        <w:gridCol w:w="2877"/>
        <w:gridCol w:w="723"/>
        <w:gridCol w:w="987"/>
        <w:gridCol w:w="1623"/>
        <w:gridCol w:w="1620"/>
        <w:gridCol w:w="1980"/>
        <w:gridCol w:w="1260"/>
      </w:tblGrid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99AEF7" wp14:editId="7DD9F36C">
                      <wp:simplePos x="0" y="0"/>
                      <wp:positionH relativeFrom="column">
                        <wp:posOffset>-207010</wp:posOffset>
                      </wp:positionH>
                      <wp:positionV relativeFrom="paragraph">
                        <wp:posOffset>-219710</wp:posOffset>
                      </wp:positionV>
                      <wp:extent cx="262255" cy="349250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255" cy="34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33914" w:rsidRPr="00082EA9" w:rsidRDefault="00233914" w:rsidP="00233914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233914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99AEF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16.3pt;margin-top:-17.3pt;width:20.65pt;height: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" filled="f" stroked="f">
                      <v:textbox>
                        <w:txbxContent>
                          <w:p w:rsidR="00233914" w:rsidRPr="00082EA9" w:rsidRDefault="00233914" w:rsidP="00233914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233914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4.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6005379000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Տրիկոտաժե գործվածք սինթետիկ թելերից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Տրիկոտաժե գործվածք սինթետիկ թելերից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50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233914" w:rsidRPr="00233914" w:rsidRDefault="00233914" w:rsidP="0023391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77 400 000</w:t>
            </w:r>
          </w:p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5.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5407920000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eastAsia="Calibri" w:hAnsi="GHEA Mariam" w:cs="Tahoma"/>
                <w:bCs/>
                <w:sz w:val="24"/>
                <w:szCs w:val="24"/>
              </w:rPr>
              <w:t>Սինթետիկ գործվածք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eastAsia="Calibri" w:hAnsi="GHEA Mariam" w:cs="Tahoma"/>
                <w:bCs/>
                <w:sz w:val="24"/>
                <w:szCs w:val="24"/>
              </w:rPr>
              <w:t>Գործվածք սինթետիկ թելերից (</w:t>
            </w:r>
            <w:r w:rsidR="00A26A7F">
              <w:rPr>
                <w:rFonts w:ascii="GHEA Mariam" w:eastAsia="Calibri" w:hAnsi="GHEA Mariam" w:cs="Tahoma"/>
                <w:bCs/>
                <w:sz w:val="24"/>
                <w:szCs w:val="24"/>
              </w:rPr>
              <w:t>ն</w:t>
            </w:r>
            <w:r w:rsidRPr="00233914">
              <w:rPr>
                <w:rFonts w:ascii="GHEA Mariam" w:eastAsia="Calibri" w:hAnsi="GHEA Mariam" w:cs="Tahoma"/>
                <w:bCs/>
                <w:sz w:val="24"/>
                <w:szCs w:val="24"/>
              </w:rPr>
              <w:t>երկած)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222222"/>
                <w:sz w:val="24"/>
                <w:szCs w:val="24"/>
                <w:shd w:val="clear" w:color="auto" w:fill="FFFFFF"/>
              </w:rPr>
              <w:t>մ</w:t>
            </w:r>
            <w:r w:rsidRPr="00233914">
              <w:rPr>
                <w:rFonts w:ascii="GHEA Mariam" w:hAnsi="GHEA Mariam" w:cs="Arial"/>
                <w:color w:val="222222"/>
                <w:sz w:val="24"/>
                <w:szCs w:val="24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150 000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87 075 000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6.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4304000000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</w:rPr>
              <w:t>Արհեստական մորթի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Արհեստական մորթի և դրանից պատրաստված արտադրատեսակներ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19 350 000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7.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5810999000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Կտորից պիտակ ինքնակպչուն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Կտորից պիտակ ինքնակպչուն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800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8 266 320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8.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5604100000</w:t>
            </w:r>
          </w:p>
        </w:tc>
        <w:tc>
          <w:tcPr>
            <w:tcW w:w="2343" w:type="dxa"/>
            <w:vAlign w:val="center"/>
          </w:tcPr>
          <w:p w:rsidR="00233914" w:rsidRPr="00233914" w:rsidRDefault="0027266B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Հագուստի առա</w:t>
            </w:r>
            <w:r w:rsidR="00233914"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ձգական ժապավեն</w:t>
            </w:r>
          </w:p>
        </w:tc>
        <w:tc>
          <w:tcPr>
            <w:tcW w:w="2877" w:type="dxa"/>
            <w:vAlign w:val="center"/>
          </w:tcPr>
          <w:p w:rsidR="00233914" w:rsidRPr="00233914" w:rsidRDefault="0027266B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Հագուստի առա</w:t>
            </w:r>
            <w:r w:rsidR="00233914"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ձգական ժապավեն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9 675 000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9.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3215110000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Տպագրական ներկ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Տպագրական ներկ (սև և այլ գույներ</w:t>
            </w:r>
            <w:r w:rsidR="00A26A7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,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հավաքածու)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3 096 000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10.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5402690000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Սինթետիկ թել գործելու համար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Սինթետիկ թել գործելու համար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5 805 000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11.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6006220000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Տրիկոտաժե բամբակյա գործվածք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Տրիկոտաժե բամբակյա գործվածք՝</w:t>
            </w:r>
            <w:r w:rsidR="00A26A7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ներկած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75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145 125 000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12.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5212159000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Բամբակյա գործվածք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Բամբակյա գործվածք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222222"/>
                <w:sz w:val="24"/>
                <w:szCs w:val="24"/>
                <w:shd w:val="clear" w:color="auto" w:fill="FFFFFF"/>
              </w:rPr>
              <w:t>մ</w:t>
            </w:r>
            <w:r w:rsidRPr="00233914">
              <w:rPr>
                <w:rFonts w:ascii="GHEA Mariam" w:hAnsi="GHEA Mariam" w:cs="Arial"/>
                <w:color w:val="222222"/>
                <w:sz w:val="24"/>
                <w:szCs w:val="24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100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116 100 000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13.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6006220000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Տրիկոտաժե բամբակյա գործվածք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Տրիկոտաժե բամբակյա գործվածք՝</w:t>
            </w:r>
            <w:r w:rsidR="00A26A7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ներկած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25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48375000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14.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3926909709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Կոճակներ</w:t>
            </w:r>
          </w:p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lastRenderedPageBreak/>
              <w:t>պլաստմաս</w:t>
            </w:r>
            <w:r w:rsidR="00A26A7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սայ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ե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lastRenderedPageBreak/>
              <w:t>Կոճակներ</w:t>
            </w:r>
          </w:p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lastRenderedPageBreak/>
              <w:t>Պլաստմաս</w:t>
            </w:r>
            <w:r w:rsidR="00A26A7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սայ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ե առանց տեքստիլ պատվածքի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300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3 5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21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700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rHeight w:val="800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15.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9606290000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Փայտե կոճակ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Փայտե կոճակ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300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3 521 700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16.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5401101800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Կարի սինթետիկ թել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Կարի սինթետիկ թել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5 805 000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17.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5806200000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Հագուստի մանժետներ մանածագործական նյութերից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Հագուստի մանժետներ մանածագործական նյութերից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9 675 000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18.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5602900000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Միջաստառ ինքնասոսնձվող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Միջաստառ ինքնասոսնձվող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2 902 500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19.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9607110000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Հագուստի կայ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softHyphen/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ծակճարմանդներ մետաղ</w:t>
            </w:r>
            <w:r w:rsidRPr="00233914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914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ատամիկներով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Հագուստի կայծակճարմանդներ մետաղ</w:t>
            </w:r>
            <w:r w:rsidRPr="00233914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A26A7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914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ատամիկներով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1 683 450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20.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9607190000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Հագուստի կայ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softHyphen/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ծակճարմանդներ 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</w:rPr>
              <w:t>պլաստմ</w:t>
            </w:r>
            <w:r w:rsidRPr="00233914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33914">
              <w:rPr>
                <w:rFonts w:ascii="GHEA Mariam" w:hAnsi="GHEA Mariam" w:cs="Cambria Math"/>
                <w:color w:val="000000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ատամիկներով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Հագուստի կայծակճարմանդներ 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</w:rPr>
              <w:t>պլաստմ</w:t>
            </w:r>
            <w:r w:rsidRPr="00233914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33914">
              <w:rPr>
                <w:rFonts w:ascii="GHEA Mariam" w:hAnsi="GHEA Mariam" w:cs="Cambria Math"/>
                <w:color w:val="000000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ատամիկներով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1 161 000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21.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4805920000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Ձևարարի թուղթ գլանափաթեթով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Ձևարարի թուղթ գլանափաթեթով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1 935 000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22.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bCs/>
                <w:sz w:val="24"/>
                <w:szCs w:val="24"/>
                <w:lang w:val="hy-AM"/>
              </w:rPr>
              <w:t>590310100</w:t>
            </w:r>
            <w:r w:rsidRPr="00233914">
              <w:rPr>
                <w:rFonts w:ascii="GHEA Mariam" w:hAnsi="GHEA Mariam"/>
                <w:bCs/>
                <w:sz w:val="24"/>
                <w:szCs w:val="24"/>
              </w:rPr>
              <w:t>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Արհեստական կաշի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Մանածագործական նյութեր` ներծծված, պատվածքով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Arial"/>
                <w:sz w:val="24"/>
                <w:szCs w:val="24"/>
                <w:lang w:val="hy-AM"/>
              </w:rPr>
              <w:t>մ</w:t>
            </w:r>
            <w:r w:rsidRPr="00233914">
              <w:rPr>
                <w:rFonts w:ascii="GHEA Mariam" w:hAnsi="GHEA Mariam" w:cs="Franklin Gothic Medium Cond"/>
                <w:sz w:val="24"/>
                <w:szCs w:val="24"/>
                <w:lang w:val="hy-AM"/>
              </w:rPr>
              <w:t>²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40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40 635 000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23.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bCs/>
                <w:sz w:val="24"/>
                <w:szCs w:val="24"/>
                <w:lang w:val="hy-AM"/>
              </w:rPr>
              <w:t>5811000000</w:t>
            </w:r>
          </w:p>
        </w:tc>
        <w:tc>
          <w:tcPr>
            <w:tcW w:w="2343" w:type="dxa"/>
            <w:vAlign w:val="center"/>
          </w:tcPr>
          <w:p w:rsidR="00233914" w:rsidRPr="00233914" w:rsidRDefault="0027266B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Գործվածք մգդակած սինտեպոնո</w:t>
            </w:r>
            <w:r w:rsidR="00233914"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վ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Մգդակած մանածագործական նյութեր կտորով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մ²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18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9 752 400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24.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bCs/>
                <w:sz w:val="24"/>
                <w:szCs w:val="24"/>
                <w:lang w:val="hy-AM"/>
              </w:rPr>
              <w:t>6001220000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Տրիկոտաժե գործվածք խավածածկ սինթետիկ թելերից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Քաթաններ նրբախավով, տրիկոտաժե, մեքենայագործ և ձեռագործ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20 317 500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25.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6307909800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Քուղեր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A26A7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Այլ պատր</w:t>
            </w:r>
            <w:r w:rsidRPr="00233914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արտադրատեսակների ներառյալ հագուստի,</w:t>
            </w:r>
            <w:r w:rsidR="00A26A7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կոշիկի քուղեր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4 644 000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26.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bCs/>
                <w:sz w:val="24"/>
                <w:szCs w:val="24"/>
              </w:rPr>
              <w:t>5804</w:t>
            </w:r>
            <w:r w:rsidRPr="00233914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  <w:r w:rsidRPr="00233914">
              <w:rPr>
                <w:rFonts w:ascii="GHEA Mariam" w:hAnsi="GHEA Mariam"/>
                <w:bCs/>
                <w:sz w:val="24"/>
                <w:szCs w:val="24"/>
              </w:rPr>
              <w:t>0</w:t>
            </w:r>
            <w:r w:rsidRPr="00233914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  <w:r w:rsidRPr="00233914">
              <w:rPr>
                <w:rFonts w:ascii="GHEA Mariam" w:hAnsi="GHEA Mariam"/>
                <w:bCs/>
                <w:sz w:val="24"/>
                <w:szCs w:val="24"/>
              </w:rPr>
              <w:t>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Շղարշ և այլ ցանցահյուս քաթաններ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Շղարշ և այլ ցանցահյուս քաթաններ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500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425 700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27.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5806390000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Կտորից եզրաժապավեն՝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տիսմա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Կտորից եզրաժապավեն՝</w:t>
            </w:r>
            <w:r w:rsidR="00A26A7F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տիսմա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13 932 000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28.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5807101000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Կտորից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պիտակներ տպագրված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Կտորից</w:t>
            </w:r>
            <w:r w:rsidRPr="00233914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պիտակներ տպագրված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7 740 000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rHeight w:val="2177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t>29.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3506100000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Պատրաստի սոսինձներ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Պատրաստի սոսինձներ և այլ պատրաստի հարակցանյութեր 1 կգ-ից ոչ ավելի զտաքաշ ունեցող արտադրանք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3 289 500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233914" w:rsidRPr="00233914" w:rsidTr="00233914">
        <w:trPr>
          <w:trHeight w:val="917"/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233914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30.</w:t>
            </w:r>
          </w:p>
        </w:tc>
        <w:tc>
          <w:tcPr>
            <w:tcW w:w="153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3506990000</w:t>
            </w:r>
          </w:p>
        </w:tc>
        <w:tc>
          <w:tcPr>
            <w:tcW w:w="234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Սոսինձ</w:t>
            </w:r>
          </w:p>
        </w:tc>
        <w:tc>
          <w:tcPr>
            <w:tcW w:w="287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Սոսինձ</w:t>
            </w:r>
          </w:p>
        </w:tc>
        <w:tc>
          <w:tcPr>
            <w:tcW w:w="7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233914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000</w:t>
            </w:r>
          </w:p>
        </w:tc>
        <w:tc>
          <w:tcPr>
            <w:tcW w:w="1623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62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980" w:type="dxa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233914">
              <w:rPr>
                <w:rFonts w:ascii="GHEA Mariam" w:hAnsi="GHEA Mariam"/>
                <w:sz w:val="24"/>
                <w:szCs w:val="24"/>
              </w:rPr>
              <w:t>3 289 500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233914" w:rsidRPr="00233914" w:rsidRDefault="00233914" w:rsidP="00233914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>
              <w:rPr>
                <w:rFonts w:asciiTheme="minorHAnsi" w:hAnsiTheme="minorHAnsi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EF7ADAB" wp14:editId="5ECE51E9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345440</wp:posOffset>
                      </wp:positionV>
                      <wp:extent cx="309880" cy="357505"/>
                      <wp:effectExtent l="0" t="0" r="0" b="444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9880" cy="357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33914" w:rsidRPr="00082EA9" w:rsidRDefault="00233914" w:rsidP="00233914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F7ADAB" id="Text Box 2" o:spid="_x0000_s1027" type="#_x0000_t202" style="position:absolute;left:0;text-align:left;margin-left:60.25pt;margin-top:27.2pt;width:24.4pt;height:2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tjstw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" filled="f" stroked="f">
                      <v:textbox>
                        <w:txbxContent>
                          <w:p w:rsidR="00233914" w:rsidRPr="00082EA9" w:rsidRDefault="00233914" w:rsidP="00233914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233914" w:rsidRPr="00233914" w:rsidRDefault="00233914" w:rsidP="00233914">
      <w:pPr>
        <w:jc w:val="both"/>
        <w:rPr>
          <w:rFonts w:ascii="GHEA Grapalat" w:hAnsi="GHEA Grapalat" w:cs="Tahoma"/>
          <w:sz w:val="6"/>
          <w:lang w:val="hy-AM"/>
        </w:rPr>
      </w:pPr>
    </w:p>
    <w:p w:rsidR="00233914" w:rsidRPr="00222281" w:rsidRDefault="00233914" w:rsidP="00233914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</w:p>
    <w:p w:rsidR="00233914" w:rsidRPr="00233914" w:rsidRDefault="00233914" w:rsidP="00233914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233914">
        <w:rPr>
          <w:rFonts w:ascii="GHEA Mariam" w:hAnsi="GHEA Mariam" w:cs="Tahoma"/>
          <w:sz w:val="24"/>
          <w:szCs w:val="24"/>
          <w:lang w:val="hy-AM"/>
        </w:rPr>
        <w:t>հավելվածի ցանկի «ԸՆԴԱՄԵՆԸ» պարբերությունում «29 806 425» թիվը փոխարինել «684 304 695» թվով։</w:t>
      </w:r>
    </w:p>
    <w:p w:rsidR="00233914" w:rsidRPr="00233914" w:rsidRDefault="00233914" w:rsidP="00233914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  <w:bookmarkStart w:id="0" w:name="_GoBack"/>
      <w:bookmarkEnd w:id="0"/>
    </w:p>
    <w:p w:rsidR="00233914" w:rsidRDefault="00233914">
      <w:pPr>
        <w:pStyle w:val="mechtex"/>
        <w:rPr>
          <w:rFonts w:asciiTheme="minorHAnsi" w:hAnsiTheme="minorHAnsi"/>
          <w:lang w:val="hy-AM"/>
        </w:rPr>
      </w:pPr>
    </w:p>
    <w:p w:rsidR="00233914" w:rsidRPr="00233914" w:rsidRDefault="0023391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3391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3391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3391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3914" w:rsidRPr="00233914" w:rsidRDefault="0023391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3391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3391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33914">
        <w:rPr>
          <w:rFonts w:ascii="GHEA Mariam" w:hAnsi="GHEA Mariam" w:cs="Arial Armenian"/>
          <w:sz w:val="24"/>
          <w:szCs w:val="24"/>
          <w:lang w:val="hy-AM"/>
        </w:rPr>
        <w:tab/>
      </w:r>
      <w:r w:rsidRPr="00233914">
        <w:rPr>
          <w:rFonts w:ascii="GHEA Mariam" w:hAnsi="GHEA Mariam" w:cs="Arial Armenian"/>
          <w:sz w:val="24"/>
          <w:szCs w:val="24"/>
          <w:lang w:val="hy-AM"/>
        </w:rPr>
        <w:tab/>
      </w:r>
      <w:r w:rsidRPr="00233914">
        <w:rPr>
          <w:rFonts w:ascii="GHEA Mariam" w:hAnsi="GHEA Mariam" w:cs="Arial Armenian"/>
          <w:sz w:val="24"/>
          <w:szCs w:val="24"/>
          <w:lang w:val="hy-AM"/>
        </w:rPr>
        <w:tab/>
      </w:r>
      <w:r w:rsidRPr="00233914">
        <w:rPr>
          <w:rFonts w:ascii="GHEA Mariam" w:hAnsi="GHEA Mariam" w:cs="Arial Armenian"/>
          <w:sz w:val="24"/>
          <w:szCs w:val="24"/>
          <w:lang w:val="hy-AM"/>
        </w:rPr>
        <w:tab/>
      </w:r>
      <w:r w:rsidRPr="00233914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233914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233914">
        <w:rPr>
          <w:rFonts w:ascii="GHEA Mariam" w:hAnsi="GHEA Mariam" w:cs="Sylfaen"/>
          <w:sz w:val="24"/>
          <w:szCs w:val="24"/>
          <w:lang w:val="hy-AM"/>
        </w:rPr>
        <w:t>.</w:t>
      </w:r>
      <w:r w:rsidRPr="0023391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3391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33914" w:rsidRPr="00233914" w:rsidRDefault="0023391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33914" w:rsidRPr="00233914" w:rsidRDefault="00233914" w:rsidP="00233914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233914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233914" w:rsidRPr="00233914" w:rsidSect="00233914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EAB" w:rsidRDefault="005F7EAB">
      <w:r>
        <w:separator/>
      </w:r>
    </w:p>
  </w:endnote>
  <w:endnote w:type="continuationSeparator" w:id="0">
    <w:p w:rsidR="005F7EAB" w:rsidRDefault="005F7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80A4D" w:rsidRDefault="005F7EAB" w:rsidP="00A80A4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80A4D">
      <w:rPr>
        <w:noProof/>
      </w:rPr>
      <w:t>TK58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914" w:rsidRDefault="0023391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914" w:rsidRDefault="0023391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914" w:rsidRPr="00605851" w:rsidRDefault="00233914" w:rsidP="00605851">
    <w:pPr>
      <w:pStyle w:val="Footer"/>
    </w:pPr>
    <w:r w:rsidRPr="00605851">
      <w:t>voroshumMK-057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EAB" w:rsidRDefault="005F7EAB">
      <w:r>
        <w:separator/>
      </w:r>
    </w:p>
  </w:footnote>
  <w:footnote w:type="continuationSeparator" w:id="0">
    <w:p w:rsidR="005F7EAB" w:rsidRDefault="005F7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3914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914" w:rsidRDefault="0023391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33914" w:rsidRDefault="0023391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914" w:rsidRDefault="0023391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6A7F">
      <w:rPr>
        <w:rStyle w:val="PageNumber"/>
        <w:noProof/>
      </w:rPr>
      <w:t>4</w:t>
    </w:r>
    <w:r>
      <w:rPr>
        <w:rStyle w:val="PageNumber"/>
      </w:rPr>
      <w:fldChar w:fldCharType="end"/>
    </w:r>
  </w:p>
  <w:p w:rsidR="00233914" w:rsidRDefault="002339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72BC0C32"/>
    <w:lvl w:ilvl="0" w:tplc="16EA6A5A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2FDA21E4"/>
    <w:lvl w:ilvl="0" w:tplc="9A4499C4">
      <w:start w:val="2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9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914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66B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5F7EAB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1E40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A7F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A4D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AC5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427A71"/>
  <w15:chartTrackingRefBased/>
  <w15:docId w15:val="{2FC957F1-CA55-42B9-AC32-C9A85890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3391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23391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339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23391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3391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663</Words>
  <Characters>3783</Characters>
  <Application>Microsoft Office Word</Application>
  <DocSecurity>0</DocSecurity>
  <Lines>31</Lines>
  <Paragraphs>8</Paragraphs>
  <ScaleCrop>false</ScaleCrop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2025-03-18T06:11:00Z</dcterms:created>
  <dcterms:modified xsi:type="dcterms:W3CDTF">2025-03-18T06:58:00Z</dcterms:modified>
</cp:coreProperties>
</file>