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3F26993" w14:textId="3850E0EE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«ՈՐՊԵՍ ՆՎԻՐԱ</w:t>
      </w:r>
      <w:r w:rsidR="005C6061">
        <w:rPr>
          <w:rFonts w:ascii="GHEA Grapalat" w:hAnsi="GHEA Grapalat" w:cs="Sylfaen"/>
          <w:b/>
          <w:sz w:val="24"/>
          <w:szCs w:val="24"/>
          <w:lang w:val="hy-AM"/>
        </w:rPr>
        <w:t>ՏՎ</w:t>
      </w:r>
      <w:r w:rsidR="00B570C4">
        <w:rPr>
          <w:rFonts w:ascii="GHEA Grapalat" w:hAnsi="GHEA Grapalat" w:cs="Sylfaen"/>
          <w:b/>
          <w:sz w:val="24"/>
          <w:szCs w:val="24"/>
          <w:lang w:val="hy-AM"/>
        </w:rPr>
        <w:t>ՈՒԹ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ՅՈՒՆ ԳՈՒՅՔ ԸՆԴՈՒՆԵԼՈՒ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</w:p>
    <w:p w14:paraId="35C9281C" w14:textId="59E78CF6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662EA939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75A8B094" w14:textId="75AE6312" w:rsidR="006E00EA" w:rsidRDefault="006E00EA" w:rsidP="006E00E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E291A">
        <w:rPr>
          <w:rFonts w:ascii="GHEA Grapalat" w:hAnsi="GHEA Grapalat"/>
          <w:sz w:val="24"/>
          <w:szCs w:val="24"/>
          <w:lang w:val="hy-AM"/>
        </w:rPr>
        <w:t>Էկոպարեկային ծառայության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3-րդ հոդվածի 1-ին մասի 3-րդ կետի համաձայն՝ </w:t>
      </w:r>
      <w:r w:rsidRPr="006E00EA">
        <w:rPr>
          <w:rFonts w:ascii="GHEA Grapalat" w:hAnsi="GHEA Grapalat"/>
          <w:sz w:val="24"/>
          <w:szCs w:val="24"/>
          <w:lang w:val="hy-AM"/>
        </w:rPr>
        <w:t>անտառներում և բնության հատուկ պահպանվող տարածքներում հրդեհային անվտանգության նկատմամբ հսկողության իրականացումը</w:t>
      </w:r>
      <w:r>
        <w:rPr>
          <w:rFonts w:ascii="GHEA Grapalat" w:hAnsi="GHEA Grapalat"/>
          <w:sz w:val="24"/>
          <w:szCs w:val="24"/>
          <w:lang w:val="hy-AM"/>
        </w:rPr>
        <w:t xml:space="preserve"> էկոպարեկային ծառայության խնդիրն է։</w:t>
      </w:r>
    </w:p>
    <w:p w14:paraId="3E1B94C3" w14:textId="0D2DACBE" w:rsidR="005C6061" w:rsidRDefault="00DE5BC6" w:rsidP="00DE5BC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Մինչ Օրենքի ընդունումը և էկոպարեկային ծառայության ստեղծումը պետական անտառներում և անտառային հողերում հրդեհային</w:t>
      </w:r>
      <w:r w:rsidRPr="00DE5B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00EA">
        <w:rPr>
          <w:rFonts w:ascii="GHEA Grapalat" w:hAnsi="GHEA Grapalat"/>
          <w:sz w:val="24"/>
          <w:szCs w:val="24"/>
          <w:lang w:val="hy-AM"/>
        </w:rPr>
        <w:t xml:space="preserve">անվտանգության նկատմամբ </w:t>
      </w:r>
      <w:r>
        <w:rPr>
          <w:rFonts w:ascii="GHEA Grapalat" w:hAnsi="GHEA Grapalat"/>
          <w:sz w:val="24"/>
          <w:szCs w:val="24"/>
          <w:lang w:val="hy-AM"/>
        </w:rPr>
        <w:t>հսկողությու</w:t>
      </w:r>
      <w:r w:rsidRPr="006E00EA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E00EA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>
        <w:rPr>
          <w:rFonts w:ascii="GHEA Grapalat" w:hAnsi="GHEA Grapalat"/>
          <w:sz w:val="24"/>
          <w:szCs w:val="24"/>
          <w:lang w:val="hy-AM"/>
        </w:rPr>
        <w:t>րել է Հայաստանի Հանրապետության շրջակա միջավայրի նախարարության «Հայանտառ» ՊՈԱԿ-ը։</w:t>
      </w:r>
    </w:p>
    <w:p w14:paraId="01F50962" w14:textId="77777777" w:rsidR="00366253" w:rsidRDefault="00366253" w:rsidP="0036625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Սակայն 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«Հայանտառ» ՊՈԱԿ-ը</w:t>
      </w:r>
      <w:r>
        <w:rPr>
          <w:rFonts w:ascii="GHEA Grapalat" w:hAnsi="GHEA Grapalat"/>
          <w:sz w:val="24"/>
          <w:szCs w:val="24"/>
          <w:lang w:val="hy-AM"/>
        </w:rPr>
        <w:t xml:space="preserve"> այլևս չի իրականացնում վերոնշյալ տարածքներում </w:t>
      </w:r>
      <w:r w:rsidRPr="006E00EA">
        <w:rPr>
          <w:rFonts w:ascii="GHEA Grapalat" w:hAnsi="GHEA Grapalat"/>
          <w:sz w:val="24"/>
          <w:szCs w:val="24"/>
          <w:lang w:val="hy-AM"/>
        </w:rPr>
        <w:t xml:space="preserve">հրդեհային անվտանգության նկատմամբ </w:t>
      </w:r>
      <w:r>
        <w:rPr>
          <w:rFonts w:ascii="GHEA Grapalat" w:hAnsi="GHEA Grapalat"/>
          <w:sz w:val="24"/>
          <w:szCs w:val="24"/>
          <w:lang w:val="hy-AM"/>
        </w:rPr>
        <w:t xml:space="preserve">հսկողությունը, ուստի անհրաժեշտ է վերջինիս </w:t>
      </w:r>
      <w:r>
        <w:rPr>
          <w:rFonts w:ascii="GHEA Grapalat" w:hAnsi="GHEA Grapalat"/>
          <w:sz w:val="24"/>
          <w:szCs w:val="24"/>
          <w:lang w:val="hy-AM"/>
        </w:rPr>
        <w:t>սեփականության իրավունքով պատկանող հակահրդեհային միջոցները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 </w:t>
      </w:r>
      <w:r>
        <w:rPr>
          <w:rFonts w:ascii="GHEA Grapalat" w:hAnsi="GHEA Grapalat"/>
          <w:sz w:val="24"/>
          <w:szCs w:val="24"/>
          <w:lang w:val="hy-AM"/>
        </w:rPr>
        <w:t>էկոպարեկային ծառայությանը։</w:t>
      </w:r>
    </w:p>
    <w:p w14:paraId="6D28CFB6" w14:textId="3075B6FD" w:rsidR="00767BC7" w:rsidRPr="00197B06" w:rsidRDefault="00767BC7" w:rsidP="0036625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55293293" w:rsidR="00740049" w:rsidRDefault="00CF2D62" w:rsidP="00CF2D62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Նախագծով առաջարկվում է որպես նվիրա</w:t>
      </w:r>
      <w:r w:rsidR="00F756D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տվություն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ընդունել </w:t>
      </w:r>
      <w:r w:rsidR="00366253">
        <w:rPr>
          <w:rFonts w:ascii="GHEA Grapalat" w:hAnsi="GHEA Grapalat"/>
          <w:sz w:val="24"/>
          <w:szCs w:val="24"/>
          <w:lang w:val="hy-AM"/>
        </w:rPr>
        <w:t xml:space="preserve">«Հայանտառ» </w:t>
      </w:r>
      <w:r w:rsidR="00366253">
        <w:rPr>
          <w:rFonts w:ascii="GHEA Grapalat" w:hAnsi="GHEA Grapalat"/>
          <w:sz w:val="24"/>
          <w:szCs w:val="24"/>
          <w:lang w:val="hy-AM"/>
        </w:rPr>
        <w:t>ՊՈԱԿ-ին սեփականության իրավունքով պատկանող հակահրդեհային միջոցները և ամրացնել էկոպարեկային ծառայությանը։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a4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2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ախագծի ընդունմամբ Հայաստանի Հանրապետության պետական բյուջեում ծախսերի 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lastRenderedPageBreak/>
        <w:t>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2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1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37C5CA17" w14:textId="27E8A01B" w:rsidR="00767BC7" w:rsidRPr="00F55F27" w:rsidRDefault="00E32D05" w:rsidP="00F55F27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366253">
        <w:rPr>
          <w:rFonts w:ascii="GHEA Grapalat" w:hAnsi="GHEA Grapalat"/>
          <w:sz w:val="24"/>
          <w:szCs w:val="24"/>
          <w:lang w:val="hy-AM"/>
        </w:rPr>
        <w:t>«Հայանտառ» ՊՈԱԿ-ի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կողմից նվիրաբերվելիք </w:t>
      </w:r>
      <w:r w:rsidR="009B460D">
        <w:rPr>
          <w:rFonts w:ascii="GHEA Grapalat" w:hAnsi="GHEA Grapalat"/>
          <w:bCs/>
          <w:sz w:val="24"/>
          <w:szCs w:val="24"/>
          <w:lang w:val="hy-AM"/>
        </w:rPr>
        <w:t>հակահրդեհային միջոցները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կամրացվեն էկոպարեկային ծառայությանը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</w:t>
      </w:r>
      <w:r w:rsidR="009B460D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անտառներում և բնության հատուկ պահպանվող տարածքներում </w:t>
      </w:r>
      <w:r w:rsidR="0036625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Օրենքով իրեն վերապահված </w:t>
      </w:r>
      <w:r w:rsidR="009B460D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հրդեհային անվտանգության նկատմամբ հսկողության իրականաց</w:t>
      </w:r>
      <w:r w:rsid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ման 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լիազորություններն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17E421B3" w14:textId="5FBEED41" w:rsidR="00AF501B" w:rsidRPr="00AF501B" w:rsidRDefault="003E68F3" w:rsidP="00AF501B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718BB53" w14:textId="66152E83" w:rsidR="002D5F55" w:rsidRPr="00D4485E" w:rsidRDefault="00AF501B" w:rsidP="00AF501B">
      <w:pPr>
        <w:pStyle w:val="a4"/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 Օրենքի ընդունմամբ էկոպարեկային ծառայությանը վերապահվել են </w:t>
      </w:r>
      <w:r w:rsidR="008B712C" w:rsidRP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անտառներում և բնության հատուկ պահպանվող տարածքներում հրդեհային անվտանգության նկատմամբ հսկողության 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իրականացման լիազորություններ,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որոնք իրականացնելու նպատակով անհրաժեշտ 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են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համապատասխան տեխնիկական միջոցների առկայություն։ Նախագծի ընդունման 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արդյունքում </w:t>
      </w:r>
      <w:r w:rsidR="00F55F2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նվիրաբերվելիք հակահրդեհային </w:t>
      </w:r>
      <w:r w:rsidR="009C79F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միջոցների օգտագործումը կբարձրացնի </w:t>
      </w:r>
      <w:r w:rsidR="00F55F27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անտառներում և բնության հատուկ պահպանվող տարածքներում</w:t>
      </w:r>
      <w:r w:rsidR="008B712C" w:rsidRPr="002D0C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B712C">
        <w:rPr>
          <w:rFonts w:ascii="GHEA Grapalat" w:hAnsi="GHEA Grapalat"/>
          <w:bCs/>
          <w:sz w:val="24"/>
          <w:szCs w:val="24"/>
          <w:lang w:val="hy-AM"/>
        </w:rPr>
        <w:t xml:space="preserve">հրդեհային անվտանգության </w:t>
      </w:r>
      <w:r w:rsidR="00F55F27">
        <w:rPr>
          <w:rFonts w:ascii="GHEA Grapalat" w:hAnsi="GHEA Grapalat"/>
          <w:bCs/>
          <w:sz w:val="24"/>
          <w:szCs w:val="24"/>
          <w:lang w:val="hy-AM"/>
        </w:rPr>
        <w:t>նկատմամբ հսկողության գործառույթներ</w:t>
      </w:r>
      <w:r w:rsidR="009C79F2">
        <w:rPr>
          <w:rFonts w:ascii="GHEA Grapalat" w:hAnsi="GHEA Grapalat"/>
          <w:bCs/>
          <w:sz w:val="24"/>
          <w:szCs w:val="24"/>
          <w:lang w:val="hy-AM"/>
        </w:rPr>
        <w:t>ի արդյունավետությունը</w:t>
      </w:r>
      <w:bookmarkStart w:id="3" w:name="_GoBack"/>
      <w:bookmarkEnd w:id="3"/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։</w:t>
      </w: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32B40"/>
    <w:rsid w:val="00253641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253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41B"/>
    <w:rsid w:val="00416830"/>
    <w:rsid w:val="004229EA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9677D"/>
    <w:rsid w:val="004B4591"/>
    <w:rsid w:val="004C58AC"/>
    <w:rsid w:val="004D0E6D"/>
    <w:rsid w:val="004D6BEC"/>
    <w:rsid w:val="004E7BCD"/>
    <w:rsid w:val="004F07CB"/>
    <w:rsid w:val="0050099C"/>
    <w:rsid w:val="00500A87"/>
    <w:rsid w:val="00512AF4"/>
    <w:rsid w:val="0052515B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C6061"/>
    <w:rsid w:val="005D6893"/>
    <w:rsid w:val="005E291A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E00EA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67BC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52F43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B712C"/>
    <w:rsid w:val="008C0C5C"/>
    <w:rsid w:val="008C1E2F"/>
    <w:rsid w:val="008C207C"/>
    <w:rsid w:val="008C29E7"/>
    <w:rsid w:val="008C6336"/>
    <w:rsid w:val="008D4B6C"/>
    <w:rsid w:val="008D4E93"/>
    <w:rsid w:val="008F0BD8"/>
    <w:rsid w:val="0091268D"/>
    <w:rsid w:val="00912F21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97AA5"/>
    <w:rsid w:val="009A75D9"/>
    <w:rsid w:val="009A7FF8"/>
    <w:rsid w:val="009B460D"/>
    <w:rsid w:val="009C3FBA"/>
    <w:rsid w:val="009C79F2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501B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570C4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3058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E5BC6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55F27"/>
    <w:rsid w:val="00F615D3"/>
    <w:rsid w:val="00F66CF7"/>
    <w:rsid w:val="00F67904"/>
    <w:rsid w:val="00F756D9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4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a4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a"/>
    <w:link w:val="a3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1E0212"/>
    <w:rPr>
      <w:b/>
      <w:bCs/>
    </w:rPr>
  </w:style>
  <w:style w:type="character" w:customStyle="1" w:styleId="Bodytext">
    <w:name w:val="Body text_"/>
    <w:basedOn w:val="a0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a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7">
    <w:name w:val="Основной текст Знак"/>
    <w:basedOn w:val="a0"/>
    <w:link w:val="a6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454</Words>
  <Characters>2590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Ecopatrol_PC_B2</cp:lastModifiedBy>
  <cp:revision>92</cp:revision>
  <dcterms:created xsi:type="dcterms:W3CDTF">2024-04-29T13:53:00Z</dcterms:created>
  <dcterms:modified xsi:type="dcterms:W3CDTF">2025-02-05T07:24:00Z</dcterms:modified>
</cp:coreProperties>
</file>