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E37CB6" w14:textId="273C17EA" w:rsidR="00B40350" w:rsidRDefault="0063452F" w:rsidP="00D367C7">
      <w:pPr>
        <w:shd w:val="clear" w:color="auto" w:fill="FFFFFF"/>
        <w:spacing w:after="0"/>
        <w:ind w:firstLine="375"/>
        <w:jc w:val="center"/>
        <w:rPr>
          <w:rFonts w:ascii="GHEA Grapalat" w:eastAsia="Times New Roman" w:hAnsi="GHEA Grapalat" w:cs="Times New Roman"/>
          <w:b/>
          <w:bCs/>
          <w:color w:val="000000"/>
          <w:sz w:val="28"/>
          <w:szCs w:val="28"/>
          <w:lang w:val="hy-AM"/>
        </w:rPr>
      </w:pPr>
      <w:r w:rsidRPr="00105D1D">
        <w:rPr>
          <w:rFonts w:ascii="GHEA Grapalat" w:eastAsia="Times New Roman" w:hAnsi="GHEA Grapalat" w:cs="Times New Roman"/>
          <w:b/>
          <w:bCs/>
          <w:color w:val="000000"/>
          <w:sz w:val="28"/>
          <w:szCs w:val="28"/>
          <w:lang w:val="hy-AM"/>
        </w:rPr>
        <w:t>ԱՄՓՈՓԱԹԵՐԹ</w:t>
      </w:r>
    </w:p>
    <w:p w14:paraId="476E25A1" w14:textId="77777777" w:rsidR="00105D1D" w:rsidRPr="00105D1D" w:rsidRDefault="00105D1D" w:rsidP="00D367C7">
      <w:pPr>
        <w:shd w:val="clear" w:color="auto" w:fill="FFFFFF"/>
        <w:spacing w:after="0"/>
        <w:ind w:firstLine="375"/>
        <w:jc w:val="center"/>
        <w:rPr>
          <w:rFonts w:ascii="GHEA Grapalat" w:eastAsia="Times New Roman" w:hAnsi="GHEA Grapalat" w:cs="Times New Roman"/>
          <w:color w:val="000000"/>
          <w:sz w:val="28"/>
          <w:szCs w:val="28"/>
          <w:lang w:val="hy-AM"/>
        </w:rPr>
      </w:pPr>
    </w:p>
    <w:p w14:paraId="31340C0A" w14:textId="4F67CB37" w:rsidR="00CE5956" w:rsidRPr="00194741" w:rsidRDefault="00105D1D" w:rsidP="00D367C7">
      <w:pPr>
        <w:jc w:val="center"/>
        <w:rPr>
          <w:rFonts w:ascii="GHEA Grapalat" w:eastAsia="Times New Roman" w:hAnsi="GHEA Grapalat"/>
          <w:b/>
          <w:bCs/>
          <w:color w:val="202122"/>
          <w:sz w:val="24"/>
          <w:szCs w:val="24"/>
          <w:lang w:val="hy-AM"/>
        </w:rPr>
      </w:pPr>
      <w:r w:rsidRPr="00194741">
        <w:rPr>
          <w:rFonts w:ascii="GHEA Grapalat" w:hAnsi="GHEA Grapalat" w:cs="Sylfaen"/>
          <w:b/>
          <w:bCs/>
          <w:sz w:val="24"/>
          <w:szCs w:val="24"/>
          <w:lang w:val="hy-AM"/>
        </w:rPr>
        <w:t>«</w:t>
      </w:r>
      <w:r w:rsidRPr="00194741">
        <w:rPr>
          <w:rFonts w:ascii="GHEA Grapalat" w:hAnsi="GHEA Grapalat"/>
          <w:b/>
          <w:bCs/>
          <w:sz w:val="24"/>
          <w:szCs w:val="24"/>
          <w:lang w:val="hy-AM"/>
        </w:rPr>
        <w:t>ՀԱՅԱՍՏԱՆԻ ՀԱՆՐԱՊԵՏՈՒԹՅԱՆ ԿԱՌԱՎԱՐՈՒԹՅԱՆ 2024 ԹՎԱԿԱՆԻ ՆՈՅԵՄԲԵՐԻ  21-Ի N 1815-Ն ՈՐՈՇՄԱՆ ՄԵՋ ՓՈՓՈԽՈՒԹՅՈՒՆՆԵՐ ԿԱՏԱՐԵԼՈՒ ՄԱՍԻՆ</w:t>
      </w:r>
      <w:r w:rsidRPr="00194741">
        <w:rPr>
          <w:rFonts w:ascii="GHEA Grapalat" w:hAnsi="GHEA Grapalat" w:cs="Sylfaen"/>
          <w:b/>
          <w:bCs/>
          <w:sz w:val="24"/>
          <w:szCs w:val="24"/>
          <w:lang w:val="hy-AM"/>
        </w:rPr>
        <w:t xml:space="preserve">» </w:t>
      </w:r>
      <w:r w:rsidRPr="00194741">
        <w:rPr>
          <w:rFonts w:ascii="GHEA Grapalat" w:hAnsi="GHEA Grapalat"/>
          <w:b/>
          <w:bCs/>
          <w:sz w:val="24"/>
          <w:szCs w:val="24"/>
          <w:lang w:val="hy-AM"/>
        </w:rPr>
        <w:t xml:space="preserve">ՀԱՅԱՍՏԱՆԻ ՀԱՆՐԱՊԵՏՈՒԹՅԱՆ ԿԱՌԱՎԱՐՈՒԹՅԱՆ ՈՐՈՇՄԱՆ ՆԱԽԱԳԾԻ </w:t>
      </w:r>
    </w:p>
    <w:tbl>
      <w:tblPr>
        <w:tblStyle w:val="TableGrid"/>
        <w:tblW w:w="13036" w:type="dxa"/>
        <w:tblInd w:w="-3" w:type="dxa"/>
        <w:tblLayout w:type="fixed"/>
        <w:tblLook w:val="04A0" w:firstRow="1" w:lastRow="0" w:firstColumn="1" w:lastColumn="0" w:noHBand="0" w:noVBand="1"/>
      </w:tblPr>
      <w:tblGrid>
        <w:gridCol w:w="9555"/>
        <w:gridCol w:w="3481"/>
      </w:tblGrid>
      <w:tr w:rsidR="004C678A" w:rsidRPr="00D367C7" w14:paraId="564B3CAD" w14:textId="77777777" w:rsidTr="00B32A45">
        <w:tc>
          <w:tcPr>
            <w:tcW w:w="9555" w:type="dxa"/>
            <w:tcBorders>
              <w:top w:val="outset" w:sz="6" w:space="0" w:color="auto"/>
              <w:left w:val="outset" w:sz="6" w:space="0" w:color="auto"/>
              <w:right w:val="outset" w:sz="6" w:space="0" w:color="auto"/>
            </w:tcBorders>
            <w:shd w:val="clear" w:color="auto" w:fill="D0D0D0"/>
            <w:vAlign w:val="center"/>
          </w:tcPr>
          <w:p w14:paraId="34BE9EC5" w14:textId="77777777" w:rsidR="004C678A" w:rsidRPr="00D367C7" w:rsidRDefault="004C678A" w:rsidP="00D367C7">
            <w:pPr>
              <w:spacing w:line="276" w:lineRule="auto"/>
              <w:jc w:val="center"/>
              <w:rPr>
                <w:rFonts w:ascii="GHEA Grapalat" w:eastAsia="Times New Roman" w:hAnsi="GHEA Grapalat" w:cs="Times New Roman"/>
                <w:color w:val="000000"/>
                <w:sz w:val="24"/>
                <w:szCs w:val="24"/>
                <w:lang w:val="hy-AM"/>
              </w:rPr>
            </w:pPr>
            <w:r w:rsidRPr="00D367C7">
              <w:rPr>
                <w:rFonts w:ascii="GHEA Grapalat" w:eastAsia="Times New Roman" w:hAnsi="GHEA Grapalat" w:cs="Times New Roman"/>
                <w:b/>
                <w:sz w:val="24"/>
                <w:szCs w:val="24"/>
                <w:lang w:val="hy-AM"/>
              </w:rPr>
              <w:t>ՀՀ ֆինանսների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FDDBBD1" w14:textId="77777777" w:rsidR="004C678A" w:rsidRPr="00D367C7" w:rsidRDefault="004C678A" w:rsidP="00D367C7">
            <w:pPr>
              <w:spacing w:line="276" w:lineRule="auto"/>
              <w:jc w:val="center"/>
              <w:rPr>
                <w:rFonts w:ascii="GHEA Grapalat" w:eastAsia="Times New Roman" w:hAnsi="GHEA Grapalat" w:cs="Times New Roman"/>
                <w:sz w:val="24"/>
                <w:szCs w:val="24"/>
                <w:lang w:val="hy-AM"/>
              </w:rPr>
            </w:pPr>
          </w:p>
          <w:p w14:paraId="487B0902" w14:textId="59417D5B" w:rsidR="004C678A" w:rsidRPr="00D367C7" w:rsidRDefault="00706508" w:rsidP="00D367C7">
            <w:pPr>
              <w:spacing w:line="276" w:lineRule="auto"/>
              <w:jc w:val="center"/>
              <w:rPr>
                <w:rFonts w:ascii="GHEA Grapalat" w:eastAsia="Times New Roman" w:hAnsi="GHEA Grapalat" w:cs="Times New Roman"/>
                <w:sz w:val="24"/>
                <w:szCs w:val="24"/>
                <w:lang w:val="hy-AM"/>
              </w:rPr>
            </w:pPr>
            <w:r w:rsidRPr="00D367C7">
              <w:rPr>
                <w:rFonts w:ascii="GHEA Grapalat" w:eastAsia="Times New Roman" w:hAnsi="GHEA Grapalat" w:cs="Times New Roman"/>
                <w:sz w:val="24"/>
                <w:szCs w:val="24"/>
                <w:lang w:val="hy-AM"/>
              </w:rPr>
              <w:t>17</w:t>
            </w:r>
            <w:r w:rsidR="004C678A" w:rsidRPr="00D367C7">
              <w:rPr>
                <w:rFonts w:ascii="GHEA Grapalat" w:eastAsia="Times New Roman" w:hAnsi="GHEA Grapalat" w:cs="Times New Roman"/>
                <w:sz w:val="24"/>
                <w:szCs w:val="24"/>
                <w:lang w:val="hy-AM"/>
              </w:rPr>
              <w:t>-0</w:t>
            </w:r>
            <w:r w:rsidRPr="00D367C7">
              <w:rPr>
                <w:rFonts w:ascii="GHEA Grapalat" w:eastAsia="Times New Roman" w:hAnsi="GHEA Grapalat" w:cs="Times New Roman"/>
                <w:sz w:val="24"/>
                <w:szCs w:val="24"/>
                <w:lang w:val="hy-AM"/>
              </w:rPr>
              <w:t>1</w:t>
            </w:r>
            <w:r w:rsidR="004C678A" w:rsidRPr="00D367C7">
              <w:rPr>
                <w:rFonts w:ascii="GHEA Grapalat" w:eastAsia="Times New Roman" w:hAnsi="GHEA Grapalat" w:cs="Times New Roman"/>
                <w:sz w:val="24"/>
                <w:szCs w:val="24"/>
                <w:lang w:val="hy-AM"/>
              </w:rPr>
              <w:t>-202</w:t>
            </w:r>
            <w:r w:rsidRPr="00D367C7">
              <w:rPr>
                <w:rFonts w:ascii="GHEA Grapalat" w:eastAsia="Times New Roman" w:hAnsi="GHEA Grapalat" w:cs="Times New Roman"/>
                <w:sz w:val="24"/>
                <w:szCs w:val="24"/>
                <w:lang w:val="hy-AM"/>
              </w:rPr>
              <w:t>5</w:t>
            </w:r>
            <w:r w:rsidR="004C678A" w:rsidRPr="00D367C7">
              <w:rPr>
                <w:rFonts w:ascii="GHEA Grapalat" w:eastAsia="Times New Roman" w:hAnsi="GHEA Grapalat" w:cs="Times New Roman"/>
                <w:sz w:val="24"/>
                <w:szCs w:val="24"/>
                <w:lang w:val="hy-AM"/>
              </w:rPr>
              <w:t>թ.</w:t>
            </w:r>
          </w:p>
          <w:p w14:paraId="33156187" w14:textId="0C198626" w:rsidR="004C678A" w:rsidRPr="00D367C7" w:rsidRDefault="00706508" w:rsidP="00D367C7">
            <w:pPr>
              <w:widowControl w:val="0"/>
              <w:spacing w:line="276" w:lineRule="auto"/>
              <w:ind w:right="210"/>
              <w:contextualSpacing/>
              <w:jc w:val="center"/>
              <w:rPr>
                <w:rFonts w:ascii="GHEA Grapalat" w:eastAsia="Times New Roman" w:hAnsi="GHEA Grapalat" w:cs="Times New Roman"/>
                <w:color w:val="000000"/>
                <w:sz w:val="24"/>
                <w:szCs w:val="24"/>
                <w:lang w:val="hy-AM"/>
              </w:rPr>
            </w:pPr>
            <w:r w:rsidRPr="00D367C7">
              <w:rPr>
                <w:rFonts w:ascii="GHEA Grapalat" w:hAnsi="GHEA Grapalat" w:cs="Calibri Cyr"/>
                <w:bCs/>
                <w:sz w:val="24"/>
                <w:szCs w:val="24"/>
                <w:lang w:val="hy-AM"/>
              </w:rPr>
              <w:t xml:space="preserve">№ </w:t>
            </w:r>
            <w:r w:rsidRPr="00D367C7">
              <w:rPr>
                <w:rFonts w:ascii="GHEA Grapalat" w:hAnsi="GHEA Grapalat" w:cs="Times New Roman"/>
                <w:bCs/>
                <w:sz w:val="24"/>
                <w:szCs w:val="24"/>
                <w:lang w:val="hy-AM"/>
              </w:rPr>
              <w:t>01/2-1/626-2025</w:t>
            </w:r>
          </w:p>
        </w:tc>
      </w:tr>
      <w:tr w:rsidR="006C3C36" w:rsidRPr="00D367C7" w14:paraId="4D87BBA1" w14:textId="77777777" w:rsidTr="00B32A45">
        <w:tc>
          <w:tcPr>
            <w:tcW w:w="9555" w:type="dxa"/>
            <w:tcBorders>
              <w:top w:val="outset" w:sz="6" w:space="0" w:color="auto"/>
              <w:left w:val="outset" w:sz="6" w:space="0" w:color="auto"/>
              <w:right w:val="outset" w:sz="6" w:space="0" w:color="auto"/>
            </w:tcBorders>
            <w:shd w:val="clear" w:color="auto" w:fill="auto"/>
            <w:vAlign w:val="center"/>
          </w:tcPr>
          <w:p w14:paraId="38AC4786" w14:textId="77777777" w:rsidR="00706508" w:rsidRPr="00D367C7" w:rsidRDefault="00706508" w:rsidP="00D367C7">
            <w:pPr>
              <w:spacing w:before="120" w:line="276" w:lineRule="auto"/>
              <w:ind w:firstLine="567"/>
              <w:jc w:val="both"/>
              <w:rPr>
                <w:rFonts w:ascii="GHEA Grapalat" w:hAnsi="GHEA Grapalat" w:cs="Sylfaen"/>
                <w:sz w:val="24"/>
                <w:szCs w:val="24"/>
                <w:lang w:val="hy-AM"/>
              </w:rPr>
            </w:pPr>
            <w:r w:rsidRPr="00D367C7">
              <w:rPr>
                <w:rFonts w:ascii="GHEA Grapalat" w:hAnsi="GHEA Grapalat" w:cs="Sylfaen"/>
                <w:sz w:val="24"/>
                <w:szCs w:val="24"/>
                <w:lang w:val="hy-AM"/>
              </w:rPr>
              <w:t>ՀՀ փոխվարչապետի ս.թ. հունվարի 13-ի թիվ 02.1/60.2/765-2025 հանձ</w:t>
            </w:r>
            <w:r w:rsidRPr="00D367C7">
              <w:rPr>
                <w:rFonts w:ascii="GHEA Grapalat" w:hAnsi="GHEA Grapalat" w:cs="Sylfaen"/>
                <w:sz w:val="24"/>
                <w:szCs w:val="24"/>
                <w:lang w:val="hy-AM"/>
              </w:rPr>
              <w:softHyphen/>
              <w:t>նարա</w:t>
            </w:r>
            <w:r w:rsidRPr="00D367C7">
              <w:rPr>
                <w:rFonts w:ascii="GHEA Grapalat" w:hAnsi="GHEA Grapalat" w:cs="Sylfaen"/>
                <w:sz w:val="24"/>
                <w:szCs w:val="24"/>
                <w:lang w:val="hy-AM"/>
              </w:rPr>
              <w:softHyphen/>
              <w:t>րա</w:t>
            </w:r>
            <w:r w:rsidRPr="00D367C7">
              <w:rPr>
                <w:rFonts w:ascii="GHEA Grapalat" w:hAnsi="GHEA Grapalat" w:cs="Sylfaen"/>
                <w:sz w:val="24"/>
                <w:szCs w:val="24"/>
                <w:lang w:val="hy-AM"/>
              </w:rPr>
              <w:softHyphen/>
              <w:t>կանի կատար</w:t>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r>
            <w:r w:rsidRPr="00D367C7">
              <w:rPr>
                <w:rFonts w:ascii="GHEA Grapalat" w:hAnsi="GHEA Grapalat" w:cs="Sylfaen"/>
                <w:sz w:val="24"/>
                <w:szCs w:val="24"/>
                <w:lang w:val="hy-AM"/>
              </w:rPr>
              <w:softHyphen/>
              <w:t>ման կապակցությամբ, Հայաստանի Հանրապետության կառավարության 2024 թվա</w:t>
            </w:r>
            <w:r w:rsidRPr="00D367C7">
              <w:rPr>
                <w:rFonts w:ascii="GHEA Grapalat" w:hAnsi="GHEA Grapalat" w:cs="Sylfaen"/>
                <w:sz w:val="24"/>
                <w:szCs w:val="24"/>
                <w:lang w:val="hy-AM"/>
              </w:rPr>
              <w:softHyphen/>
              <w:t>կանի նոյեմ</w:t>
            </w:r>
            <w:r w:rsidRPr="00D367C7">
              <w:rPr>
                <w:rFonts w:ascii="GHEA Grapalat" w:hAnsi="GHEA Grapalat" w:cs="Sylfaen"/>
                <w:sz w:val="24"/>
                <w:szCs w:val="24"/>
                <w:lang w:val="hy-AM"/>
              </w:rPr>
              <w:softHyphen/>
              <w:t>բերի 21-ի թիվ 1815-Ն որոշման մեջ լրացումներ կատարելու մասին ՀՀ կառա</w:t>
            </w:r>
            <w:r w:rsidRPr="00D367C7">
              <w:rPr>
                <w:rFonts w:ascii="GHEA Grapalat" w:hAnsi="GHEA Grapalat" w:cs="Sylfaen"/>
                <w:sz w:val="24"/>
                <w:szCs w:val="24"/>
                <w:lang w:val="hy-AM"/>
              </w:rPr>
              <w:softHyphen/>
              <w:t>վա</w:t>
            </w:r>
            <w:r w:rsidRPr="00D367C7">
              <w:rPr>
                <w:rFonts w:ascii="GHEA Grapalat" w:hAnsi="GHEA Grapalat" w:cs="Sylfaen"/>
                <w:sz w:val="24"/>
                <w:szCs w:val="24"/>
                <w:lang w:val="hy-AM"/>
              </w:rPr>
              <w:softHyphen/>
              <w:t>րու</w:t>
            </w:r>
            <w:r w:rsidRPr="00D367C7">
              <w:rPr>
                <w:rFonts w:ascii="GHEA Grapalat" w:hAnsi="GHEA Grapalat" w:cs="Sylfaen"/>
                <w:sz w:val="24"/>
                <w:szCs w:val="24"/>
                <w:lang w:val="hy-AM"/>
              </w:rPr>
              <w:softHyphen/>
              <w:t>թյան որոշ</w:t>
            </w:r>
            <w:r w:rsidRPr="00D367C7">
              <w:rPr>
                <w:rFonts w:ascii="GHEA Grapalat" w:hAnsi="GHEA Grapalat" w:cs="Sylfaen"/>
                <w:sz w:val="24"/>
                <w:szCs w:val="24"/>
                <w:lang w:val="hy-AM"/>
              </w:rPr>
              <w:softHyphen/>
              <w:t>ման նախագծի վերա</w:t>
            </w:r>
            <w:r w:rsidRPr="00D367C7">
              <w:rPr>
                <w:rFonts w:ascii="GHEA Grapalat" w:hAnsi="GHEA Grapalat" w:cs="Sylfaen"/>
                <w:sz w:val="24"/>
                <w:szCs w:val="24"/>
                <w:lang w:val="hy-AM"/>
              </w:rPr>
              <w:softHyphen/>
              <w:t>բեր</w:t>
            </w:r>
            <w:r w:rsidRPr="00D367C7">
              <w:rPr>
                <w:rFonts w:ascii="GHEA Grapalat" w:hAnsi="GHEA Grapalat" w:cs="Sylfaen"/>
                <w:sz w:val="24"/>
                <w:szCs w:val="24"/>
                <w:lang w:val="hy-AM"/>
              </w:rPr>
              <w:softHyphen/>
              <w:t>յալ հայտնում ենք, որ դիտո</w:t>
            </w:r>
            <w:r w:rsidRPr="00D367C7">
              <w:rPr>
                <w:rFonts w:ascii="GHEA Grapalat" w:hAnsi="GHEA Grapalat" w:cs="Sylfaen"/>
                <w:sz w:val="24"/>
                <w:szCs w:val="24"/>
                <w:lang w:val="hy-AM"/>
              </w:rPr>
              <w:softHyphen/>
              <w:t>ղու</w:t>
            </w:r>
            <w:r w:rsidRPr="00D367C7">
              <w:rPr>
                <w:rFonts w:ascii="GHEA Grapalat" w:hAnsi="GHEA Grapalat" w:cs="Sylfaen"/>
                <w:sz w:val="24"/>
                <w:szCs w:val="24"/>
                <w:lang w:val="hy-AM"/>
              </w:rPr>
              <w:softHyphen/>
              <w:t>թյուն</w:t>
            </w:r>
            <w:r w:rsidRPr="00D367C7">
              <w:rPr>
                <w:rFonts w:ascii="GHEA Grapalat" w:hAnsi="GHEA Grapalat" w:cs="Sylfaen"/>
                <w:sz w:val="24"/>
                <w:szCs w:val="24"/>
                <w:lang w:val="hy-AM"/>
              </w:rPr>
              <w:softHyphen/>
              <w:t>ներ և առա</w:t>
            </w:r>
            <w:r w:rsidRPr="00D367C7">
              <w:rPr>
                <w:rFonts w:ascii="GHEA Grapalat" w:hAnsi="GHEA Grapalat" w:cs="Sylfaen"/>
                <w:sz w:val="24"/>
                <w:szCs w:val="24"/>
                <w:lang w:val="hy-AM"/>
              </w:rPr>
              <w:softHyphen/>
              <w:t>ջար</w:t>
            </w:r>
            <w:r w:rsidRPr="00D367C7">
              <w:rPr>
                <w:rFonts w:ascii="GHEA Grapalat" w:hAnsi="GHEA Grapalat" w:cs="Sylfaen"/>
                <w:sz w:val="24"/>
                <w:szCs w:val="24"/>
                <w:lang w:val="hy-AM"/>
              </w:rPr>
              <w:softHyphen/>
              <w:t>կու</w:t>
            </w:r>
            <w:r w:rsidRPr="00D367C7">
              <w:rPr>
                <w:rFonts w:ascii="GHEA Grapalat" w:hAnsi="GHEA Grapalat" w:cs="Sylfaen"/>
                <w:sz w:val="24"/>
                <w:szCs w:val="24"/>
                <w:lang w:val="hy-AM"/>
              </w:rPr>
              <w:softHyphen/>
              <w:t>թյուն</w:t>
            </w:r>
            <w:r w:rsidRPr="00D367C7">
              <w:rPr>
                <w:rFonts w:ascii="GHEA Grapalat" w:hAnsi="GHEA Grapalat" w:cs="Sylfaen"/>
                <w:sz w:val="24"/>
                <w:szCs w:val="24"/>
                <w:lang w:val="hy-AM"/>
              </w:rPr>
              <w:softHyphen/>
              <w:t>ներ չկան։</w:t>
            </w:r>
          </w:p>
          <w:p w14:paraId="1F63A160" w14:textId="1299FDDA" w:rsidR="006C3C36" w:rsidRPr="00D367C7" w:rsidRDefault="006C3C36" w:rsidP="00D367C7">
            <w:pPr>
              <w:spacing w:before="120" w:line="276" w:lineRule="auto"/>
              <w:contextualSpacing/>
              <w:jc w:val="both"/>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auto"/>
          </w:tcPr>
          <w:p w14:paraId="4C32A243" w14:textId="77777777" w:rsidR="006C3C36" w:rsidRPr="00D367C7" w:rsidRDefault="00B32A45" w:rsidP="00D367C7">
            <w:pPr>
              <w:spacing w:line="276" w:lineRule="auto"/>
              <w:jc w:val="center"/>
              <w:rPr>
                <w:rFonts w:ascii="GHEA Grapalat" w:eastAsia="Times New Roman" w:hAnsi="GHEA Grapalat" w:cs="Times New Roman"/>
                <w:sz w:val="24"/>
                <w:szCs w:val="24"/>
                <w:lang w:val="hy-AM"/>
              </w:rPr>
            </w:pPr>
            <w:r w:rsidRPr="00D367C7">
              <w:rPr>
                <w:rFonts w:ascii="GHEA Grapalat" w:eastAsia="Times New Roman" w:hAnsi="GHEA Grapalat" w:cs="Times New Roman"/>
                <w:sz w:val="24"/>
                <w:szCs w:val="24"/>
                <w:lang w:val="hy-AM"/>
              </w:rPr>
              <w:t>Ընդունվել է</w:t>
            </w:r>
          </w:p>
        </w:tc>
      </w:tr>
      <w:tr w:rsidR="00BD15A6" w:rsidRPr="00D367C7" w14:paraId="15A654AA" w14:textId="77777777" w:rsidTr="00B32A45">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6B3600C7" w14:textId="77777777" w:rsidR="00BD15A6" w:rsidRPr="00D367C7" w:rsidRDefault="00BD15A6" w:rsidP="00D367C7">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D367C7">
              <w:rPr>
                <w:rFonts w:ascii="GHEA Grapalat" w:eastAsia="Times New Roman" w:hAnsi="GHEA Grapalat" w:cs="Times New Roman"/>
                <w:b/>
                <w:bCs/>
                <w:sz w:val="24"/>
                <w:szCs w:val="24"/>
                <w:lang w:val="hy-AM"/>
              </w:rPr>
              <w:t>ՀՀ պետական եկամուտների կոմիտե</w:t>
            </w:r>
          </w:p>
          <w:p w14:paraId="11C8C4B6" w14:textId="77777777" w:rsidR="00BD15A6" w:rsidRPr="00D367C7" w:rsidRDefault="00BD15A6" w:rsidP="00D367C7">
            <w:pPr>
              <w:spacing w:line="276" w:lineRule="auto"/>
              <w:jc w:val="center"/>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2F3BAE" w14:textId="77777777" w:rsidR="00BD15A6" w:rsidRPr="00D367C7" w:rsidRDefault="00BD15A6" w:rsidP="00D367C7">
            <w:pPr>
              <w:spacing w:line="276" w:lineRule="auto"/>
              <w:jc w:val="center"/>
              <w:rPr>
                <w:rFonts w:ascii="GHEA Grapalat" w:eastAsia="Times New Roman" w:hAnsi="GHEA Grapalat" w:cs="Times New Roman"/>
                <w:sz w:val="24"/>
                <w:szCs w:val="24"/>
                <w:lang w:val="hy-AM"/>
              </w:rPr>
            </w:pPr>
            <w:r w:rsidRPr="00D367C7">
              <w:rPr>
                <w:rFonts w:ascii="GHEA Grapalat" w:eastAsia="Times New Roman" w:hAnsi="GHEA Grapalat" w:cs="Times New Roman"/>
                <w:sz w:val="24"/>
                <w:szCs w:val="24"/>
                <w:lang w:val="hy-AM"/>
              </w:rPr>
              <w:t>19-07-2024թ.</w:t>
            </w:r>
          </w:p>
          <w:p w14:paraId="55115994" w14:textId="77777777" w:rsidR="003A3D3F" w:rsidRPr="00D367C7" w:rsidRDefault="003A3D3F" w:rsidP="00D367C7">
            <w:pPr>
              <w:spacing w:line="276" w:lineRule="auto"/>
              <w:jc w:val="center"/>
              <w:rPr>
                <w:rFonts w:ascii="GHEA Grapalat" w:eastAsia="Times New Roman" w:hAnsi="GHEA Grapalat" w:cs="Times New Roman"/>
                <w:sz w:val="24"/>
                <w:szCs w:val="24"/>
                <w:lang w:val="hy-AM"/>
              </w:rPr>
            </w:pPr>
            <w:r w:rsidRPr="00D367C7">
              <w:rPr>
                <w:rFonts w:ascii="GHEA Grapalat" w:eastAsia="Times New Roman" w:hAnsi="GHEA Grapalat" w:cs="Times New Roman"/>
                <w:sz w:val="24"/>
                <w:szCs w:val="24"/>
                <w:lang w:val="hy-AM"/>
              </w:rPr>
              <w:t xml:space="preserve">N </w:t>
            </w:r>
            <w:r w:rsidRPr="00D367C7">
              <w:rPr>
                <w:rFonts w:ascii="GHEA Grapalat" w:eastAsia="Times New Roman" w:hAnsi="GHEA Grapalat" w:cs="Times New Roman"/>
                <w:sz w:val="24"/>
                <w:szCs w:val="24"/>
              </w:rPr>
              <w:t>01/3-2/45138-2024</w:t>
            </w:r>
          </w:p>
        </w:tc>
      </w:tr>
      <w:tr w:rsidR="00BD15A6" w:rsidRPr="00D367C7" w14:paraId="146AD156" w14:textId="77777777" w:rsidTr="00B32A45">
        <w:tc>
          <w:tcPr>
            <w:tcW w:w="9555" w:type="dxa"/>
          </w:tcPr>
          <w:p w14:paraId="34BDF9D9" w14:textId="77777777" w:rsidR="00706508" w:rsidRPr="00D367C7" w:rsidRDefault="00706508" w:rsidP="00D367C7">
            <w:pPr>
              <w:shd w:val="clear" w:color="auto" w:fill="FFFFFF"/>
              <w:tabs>
                <w:tab w:val="left" w:pos="709"/>
                <w:tab w:val="left" w:pos="873"/>
              </w:tabs>
              <w:spacing w:line="276" w:lineRule="auto"/>
              <w:ind w:right="7"/>
              <w:jc w:val="both"/>
              <w:rPr>
                <w:rFonts w:ascii="GHEA Grapalat" w:hAnsi="GHEA Grapalat"/>
                <w:color w:val="000000"/>
                <w:sz w:val="24"/>
                <w:szCs w:val="24"/>
                <w:lang w:val="hy-AM"/>
              </w:rPr>
            </w:pPr>
          </w:p>
          <w:p w14:paraId="668D55F2" w14:textId="77777777" w:rsidR="00D367C7" w:rsidRPr="00D367C7" w:rsidRDefault="00D367C7" w:rsidP="00D367C7">
            <w:pPr>
              <w:tabs>
                <w:tab w:val="left" w:pos="990"/>
              </w:tabs>
              <w:spacing w:line="276" w:lineRule="auto"/>
              <w:ind w:firstLine="720"/>
              <w:jc w:val="both"/>
              <w:rPr>
                <w:rFonts w:ascii="GHEA Grapalat" w:hAnsi="GHEA Grapalat" w:cs="Cambria Math"/>
                <w:sz w:val="24"/>
                <w:szCs w:val="24"/>
                <w:lang w:val="af-ZA"/>
              </w:rPr>
            </w:pPr>
            <w:r w:rsidRPr="00D367C7">
              <w:rPr>
                <w:rFonts w:ascii="GHEA Grapalat" w:hAnsi="GHEA Grapalat" w:cs="Sylfaen"/>
                <w:sz w:val="24"/>
                <w:szCs w:val="24"/>
                <w:lang w:val="af-ZA"/>
              </w:rPr>
              <w:t>«</w:t>
            </w:r>
            <w:bookmarkStart w:id="0" w:name="_Hlk150943691"/>
            <w:r w:rsidRPr="00D367C7">
              <w:rPr>
                <w:rFonts w:ascii="GHEA Grapalat" w:hAnsi="GHEA Grapalat" w:cs="Sylfaen"/>
                <w:sz w:val="24"/>
                <w:szCs w:val="24"/>
                <w:lang w:val="hy-AM"/>
              </w:rPr>
              <w:t>Հ</w:t>
            </w:r>
            <w:r w:rsidRPr="00D367C7">
              <w:rPr>
                <w:rFonts w:ascii="GHEA Grapalat" w:hAnsi="GHEA Grapalat" w:cs="Sylfaen"/>
                <w:bCs/>
                <w:sz w:val="24"/>
                <w:szCs w:val="24"/>
                <w:lang w:val="hy-AM"/>
              </w:rPr>
              <w:t>այաստանի</w:t>
            </w:r>
            <w:r w:rsidRPr="00D367C7">
              <w:rPr>
                <w:rFonts w:ascii="GHEA Grapalat" w:hAnsi="GHEA Grapalat" w:cs="Sylfaen"/>
                <w:bCs/>
                <w:sz w:val="24"/>
                <w:szCs w:val="24"/>
                <w:lang w:val="af-ZA"/>
              </w:rPr>
              <w:t xml:space="preserve"> </w:t>
            </w:r>
            <w:r w:rsidRPr="00D367C7">
              <w:rPr>
                <w:rFonts w:ascii="GHEA Grapalat" w:hAnsi="GHEA Grapalat" w:cs="Sylfaen"/>
                <w:bCs/>
                <w:sz w:val="24"/>
                <w:szCs w:val="24"/>
                <w:lang w:val="hy-AM"/>
              </w:rPr>
              <w:t>Հանրապետության</w:t>
            </w:r>
            <w:r w:rsidRPr="00D367C7">
              <w:rPr>
                <w:rFonts w:ascii="GHEA Grapalat" w:hAnsi="GHEA Grapalat" w:cs="Sylfaen"/>
                <w:bCs/>
                <w:sz w:val="24"/>
                <w:szCs w:val="24"/>
                <w:lang w:val="af-ZA"/>
              </w:rPr>
              <w:t xml:space="preserve"> </w:t>
            </w:r>
            <w:r w:rsidRPr="00D367C7">
              <w:rPr>
                <w:rFonts w:ascii="GHEA Grapalat" w:hAnsi="GHEA Grapalat" w:cs="Sylfaen"/>
                <w:bCs/>
                <w:sz w:val="24"/>
                <w:szCs w:val="24"/>
                <w:lang w:val="hy-AM"/>
              </w:rPr>
              <w:t>կառավարության</w:t>
            </w:r>
            <w:r w:rsidRPr="00D367C7">
              <w:rPr>
                <w:rFonts w:ascii="GHEA Grapalat" w:hAnsi="GHEA Grapalat" w:cs="Sylfaen"/>
                <w:bCs/>
                <w:sz w:val="24"/>
                <w:szCs w:val="24"/>
                <w:lang w:val="af-ZA"/>
              </w:rPr>
              <w:t xml:space="preserve"> 202</w:t>
            </w:r>
            <w:r w:rsidRPr="00D367C7">
              <w:rPr>
                <w:rFonts w:ascii="GHEA Grapalat" w:hAnsi="GHEA Grapalat" w:cs="Sylfaen"/>
                <w:bCs/>
                <w:sz w:val="24"/>
                <w:szCs w:val="24"/>
                <w:lang w:val="hy-AM"/>
              </w:rPr>
              <w:t>4</w:t>
            </w:r>
            <w:r w:rsidRPr="00D367C7">
              <w:rPr>
                <w:rFonts w:ascii="GHEA Grapalat" w:hAnsi="GHEA Grapalat" w:cs="Sylfaen"/>
                <w:bCs/>
                <w:sz w:val="24"/>
                <w:szCs w:val="24"/>
                <w:lang w:val="af-ZA"/>
              </w:rPr>
              <w:t xml:space="preserve"> </w:t>
            </w:r>
            <w:r w:rsidRPr="00D367C7">
              <w:rPr>
                <w:rFonts w:ascii="GHEA Grapalat" w:hAnsi="GHEA Grapalat" w:cs="Sylfaen"/>
                <w:bCs/>
                <w:sz w:val="24"/>
                <w:szCs w:val="24"/>
                <w:lang w:val="hy-AM"/>
              </w:rPr>
              <w:t>թվականի</w:t>
            </w:r>
            <w:r w:rsidRPr="00D367C7">
              <w:rPr>
                <w:rFonts w:ascii="GHEA Grapalat" w:hAnsi="GHEA Grapalat" w:cs="Sylfaen"/>
                <w:bCs/>
                <w:sz w:val="24"/>
                <w:szCs w:val="24"/>
                <w:lang w:val="af-ZA"/>
              </w:rPr>
              <w:t xml:space="preserve"> </w:t>
            </w:r>
            <w:r w:rsidRPr="00D367C7">
              <w:rPr>
                <w:rFonts w:ascii="GHEA Grapalat" w:hAnsi="GHEA Grapalat" w:cs="Sylfaen"/>
                <w:bCs/>
                <w:sz w:val="24"/>
                <w:szCs w:val="24"/>
                <w:lang w:val="hy-AM"/>
              </w:rPr>
              <w:t>նոյեմբերի</w:t>
            </w:r>
            <w:r w:rsidRPr="00D367C7">
              <w:rPr>
                <w:rFonts w:ascii="GHEA Grapalat" w:hAnsi="GHEA Grapalat" w:cs="Sylfaen"/>
                <w:bCs/>
                <w:sz w:val="24"/>
                <w:szCs w:val="24"/>
                <w:lang w:val="af-ZA"/>
              </w:rPr>
              <w:t xml:space="preserve"> </w:t>
            </w:r>
            <w:r w:rsidRPr="00D367C7">
              <w:rPr>
                <w:rFonts w:ascii="GHEA Grapalat" w:hAnsi="GHEA Grapalat" w:cs="Sylfaen"/>
                <w:bCs/>
                <w:sz w:val="24"/>
                <w:szCs w:val="24"/>
                <w:lang w:val="hy-AM"/>
              </w:rPr>
              <w:t>21</w:t>
            </w:r>
            <w:r w:rsidRPr="00D367C7">
              <w:rPr>
                <w:rFonts w:ascii="GHEA Grapalat" w:hAnsi="GHEA Grapalat" w:cs="Sylfaen"/>
                <w:bCs/>
                <w:sz w:val="24"/>
                <w:szCs w:val="24"/>
                <w:lang w:val="af-ZA"/>
              </w:rPr>
              <w:t>-</w:t>
            </w:r>
            <w:r w:rsidRPr="00D367C7">
              <w:rPr>
                <w:rFonts w:ascii="GHEA Grapalat" w:hAnsi="GHEA Grapalat" w:cs="Sylfaen"/>
                <w:bCs/>
                <w:sz w:val="24"/>
                <w:szCs w:val="24"/>
                <w:lang w:val="hy-AM"/>
              </w:rPr>
              <w:t>ի</w:t>
            </w:r>
            <w:r w:rsidRPr="00D367C7">
              <w:rPr>
                <w:rFonts w:ascii="GHEA Grapalat" w:hAnsi="GHEA Grapalat" w:cs="Sylfaen"/>
                <w:bCs/>
                <w:sz w:val="24"/>
                <w:szCs w:val="24"/>
                <w:lang w:val="af-ZA"/>
              </w:rPr>
              <w:t xml:space="preserve"> N </w:t>
            </w:r>
            <w:r w:rsidRPr="00D367C7">
              <w:rPr>
                <w:rFonts w:ascii="GHEA Grapalat" w:hAnsi="GHEA Grapalat" w:cs="Sylfaen"/>
                <w:bCs/>
                <w:sz w:val="24"/>
                <w:szCs w:val="24"/>
                <w:lang w:val="hy-AM"/>
              </w:rPr>
              <w:t>1815-Ն</w:t>
            </w:r>
            <w:r w:rsidRPr="00D367C7">
              <w:rPr>
                <w:rFonts w:ascii="GHEA Grapalat" w:hAnsi="GHEA Grapalat" w:cs="Sylfaen"/>
                <w:bCs/>
                <w:sz w:val="24"/>
                <w:szCs w:val="24"/>
                <w:lang w:val="af-ZA"/>
              </w:rPr>
              <w:t xml:space="preserve"> </w:t>
            </w:r>
            <w:r w:rsidRPr="00D367C7">
              <w:rPr>
                <w:rFonts w:ascii="GHEA Grapalat" w:hAnsi="GHEA Grapalat" w:cs="Sylfaen"/>
                <w:bCs/>
                <w:sz w:val="24"/>
                <w:szCs w:val="24"/>
                <w:lang w:val="hy-AM"/>
              </w:rPr>
              <w:t>որոշման</w:t>
            </w:r>
            <w:r w:rsidRPr="00D367C7">
              <w:rPr>
                <w:rFonts w:ascii="GHEA Grapalat" w:hAnsi="GHEA Grapalat" w:cs="Sylfaen"/>
                <w:bCs/>
                <w:sz w:val="24"/>
                <w:szCs w:val="24"/>
                <w:lang w:val="af-ZA"/>
              </w:rPr>
              <w:t xml:space="preserve"> </w:t>
            </w:r>
            <w:r w:rsidRPr="00D367C7">
              <w:rPr>
                <w:rFonts w:ascii="GHEA Grapalat" w:hAnsi="GHEA Grapalat" w:cs="Sylfaen"/>
                <w:bCs/>
                <w:sz w:val="24"/>
                <w:szCs w:val="24"/>
                <w:lang w:val="hy-AM"/>
              </w:rPr>
              <w:t>մեջ</w:t>
            </w:r>
            <w:r w:rsidRPr="00D367C7">
              <w:rPr>
                <w:rFonts w:ascii="GHEA Grapalat" w:hAnsi="GHEA Grapalat" w:cs="Sylfaen"/>
                <w:bCs/>
                <w:sz w:val="24"/>
                <w:szCs w:val="24"/>
                <w:lang w:val="af-ZA"/>
              </w:rPr>
              <w:t xml:space="preserve"> </w:t>
            </w:r>
            <w:r w:rsidRPr="00D367C7">
              <w:rPr>
                <w:rFonts w:ascii="GHEA Grapalat" w:hAnsi="GHEA Grapalat" w:cs="Sylfaen"/>
                <w:bCs/>
                <w:sz w:val="24"/>
                <w:szCs w:val="24"/>
                <w:lang w:val="hy-AM"/>
              </w:rPr>
              <w:t>լրացումներ</w:t>
            </w:r>
            <w:r w:rsidRPr="00D367C7">
              <w:rPr>
                <w:rFonts w:ascii="GHEA Grapalat" w:hAnsi="GHEA Grapalat" w:cs="Sylfaen"/>
                <w:bCs/>
                <w:sz w:val="24"/>
                <w:szCs w:val="24"/>
                <w:lang w:val="af-ZA"/>
              </w:rPr>
              <w:t xml:space="preserve"> </w:t>
            </w:r>
            <w:r w:rsidRPr="00D367C7">
              <w:rPr>
                <w:rFonts w:ascii="GHEA Grapalat" w:hAnsi="GHEA Grapalat" w:cs="Sylfaen"/>
                <w:bCs/>
                <w:sz w:val="24"/>
                <w:szCs w:val="24"/>
                <w:lang w:val="hy-AM"/>
              </w:rPr>
              <w:t>կատարելու</w:t>
            </w:r>
            <w:r w:rsidRPr="00D367C7">
              <w:rPr>
                <w:rFonts w:ascii="GHEA Grapalat" w:hAnsi="GHEA Grapalat" w:cs="Sylfaen"/>
                <w:bCs/>
                <w:sz w:val="24"/>
                <w:szCs w:val="24"/>
                <w:lang w:val="af-ZA"/>
              </w:rPr>
              <w:t xml:space="preserve"> </w:t>
            </w:r>
            <w:r w:rsidRPr="00D367C7">
              <w:rPr>
                <w:rFonts w:ascii="GHEA Grapalat" w:hAnsi="GHEA Grapalat" w:cs="Sylfaen"/>
                <w:bCs/>
                <w:sz w:val="24"/>
                <w:szCs w:val="24"/>
                <w:lang w:val="hy-AM"/>
              </w:rPr>
              <w:t>մասին</w:t>
            </w:r>
            <w:bookmarkEnd w:id="0"/>
            <w:r w:rsidRPr="00D367C7">
              <w:rPr>
                <w:rFonts w:ascii="GHEA Grapalat" w:hAnsi="GHEA Grapalat" w:cs="Sylfaen"/>
                <w:sz w:val="24"/>
                <w:szCs w:val="24"/>
                <w:lang w:val="af-ZA"/>
              </w:rPr>
              <w:t xml:space="preserve">» </w:t>
            </w:r>
            <w:r w:rsidRPr="00D367C7">
              <w:rPr>
                <w:rFonts w:ascii="GHEA Grapalat" w:hAnsi="GHEA Grapalat" w:cs="Arial"/>
                <w:sz w:val="24"/>
                <w:szCs w:val="24"/>
                <w:lang w:val="af-ZA"/>
              </w:rPr>
              <w:t>Հայաստանի</w:t>
            </w:r>
            <w:r w:rsidRPr="00D367C7">
              <w:rPr>
                <w:rFonts w:ascii="GHEA Grapalat" w:hAnsi="GHEA Grapalat" w:cs="Sylfaen"/>
                <w:sz w:val="24"/>
                <w:szCs w:val="24"/>
                <w:lang w:val="af-ZA"/>
              </w:rPr>
              <w:t xml:space="preserve"> </w:t>
            </w:r>
            <w:r w:rsidRPr="00D367C7">
              <w:rPr>
                <w:rFonts w:ascii="GHEA Grapalat" w:hAnsi="GHEA Grapalat" w:cs="Arial"/>
                <w:sz w:val="24"/>
                <w:szCs w:val="24"/>
                <w:lang w:val="af-ZA"/>
              </w:rPr>
              <w:t>Հանրապետության</w:t>
            </w:r>
            <w:r w:rsidRPr="00D367C7">
              <w:rPr>
                <w:rFonts w:ascii="GHEA Grapalat" w:hAnsi="GHEA Grapalat" w:cs="Sylfaen"/>
                <w:sz w:val="24"/>
                <w:szCs w:val="24"/>
                <w:lang w:val="af-ZA"/>
              </w:rPr>
              <w:t xml:space="preserve"> </w:t>
            </w:r>
            <w:r w:rsidRPr="00D367C7">
              <w:rPr>
                <w:rFonts w:ascii="GHEA Grapalat" w:hAnsi="GHEA Grapalat" w:cs="Arial"/>
                <w:sz w:val="24"/>
                <w:szCs w:val="24"/>
                <w:lang w:val="af-ZA"/>
              </w:rPr>
              <w:t>կառավարության</w:t>
            </w:r>
            <w:r w:rsidRPr="00D367C7">
              <w:rPr>
                <w:rFonts w:ascii="GHEA Grapalat" w:hAnsi="GHEA Grapalat" w:cs="Sylfaen"/>
                <w:sz w:val="24"/>
                <w:szCs w:val="24"/>
                <w:lang w:val="af-ZA"/>
              </w:rPr>
              <w:t xml:space="preserve"> </w:t>
            </w:r>
            <w:r w:rsidRPr="00D367C7">
              <w:rPr>
                <w:rFonts w:ascii="GHEA Grapalat" w:hAnsi="GHEA Grapalat" w:cs="Arial"/>
                <w:sz w:val="24"/>
                <w:szCs w:val="24"/>
                <w:lang w:val="af-ZA"/>
              </w:rPr>
              <w:t>որոշման</w:t>
            </w:r>
            <w:r w:rsidRPr="00D367C7">
              <w:rPr>
                <w:rFonts w:ascii="GHEA Grapalat" w:hAnsi="GHEA Grapalat" w:cs="Sylfaen"/>
                <w:sz w:val="24"/>
                <w:szCs w:val="24"/>
                <w:lang w:val="af-ZA"/>
              </w:rPr>
              <w:t xml:space="preserve"> </w:t>
            </w:r>
            <w:r w:rsidRPr="00D367C7">
              <w:rPr>
                <w:rFonts w:ascii="GHEA Grapalat" w:hAnsi="GHEA Grapalat" w:cs="Arial"/>
                <w:sz w:val="24"/>
                <w:szCs w:val="24"/>
                <w:lang w:val="af-ZA"/>
              </w:rPr>
              <w:t>նախագծի</w:t>
            </w:r>
            <w:r w:rsidRPr="00D367C7">
              <w:rPr>
                <w:rFonts w:ascii="GHEA Grapalat" w:hAnsi="GHEA Grapalat" w:cs="Sylfaen"/>
                <w:sz w:val="24"/>
                <w:szCs w:val="24"/>
                <w:lang w:val="af-ZA"/>
              </w:rPr>
              <w:t xml:space="preserve"> (</w:t>
            </w:r>
            <w:r w:rsidRPr="00D367C7">
              <w:rPr>
                <w:rFonts w:ascii="GHEA Grapalat" w:hAnsi="GHEA Grapalat" w:cs="Arial"/>
                <w:sz w:val="24"/>
                <w:szCs w:val="24"/>
                <w:lang w:val="af-ZA"/>
              </w:rPr>
              <w:t>այսուհետ՝</w:t>
            </w:r>
            <w:r w:rsidRPr="00D367C7">
              <w:rPr>
                <w:rFonts w:ascii="GHEA Grapalat" w:hAnsi="GHEA Grapalat" w:cs="Sylfaen"/>
                <w:sz w:val="24"/>
                <w:szCs w:val="24"/>
                <w:lang w:val="af-ZA"/>
              </w:rPr>
              <w:t xml:space="preserve"> </w:t>
            </w:r>
            <w:r w:rsidRPr="00D367C7">
              <w:rPr>
                <w:rFonts w:ascii="GHEA Grapalat" w:hAnsi="GHEA Grapalat" w:cs="Arial"/>
                <w:sz w:val="24"/>
                <w:szCs w:val="24"/>
                <w:lang w:val="af-ZA"/>
              </w:rPr>
              <w:t>Նախագիծ</w:t>
            </w:r>
            <w:r w:rsidRPr="00D367C7">
              <w:rPr>
                <w:rFonts w:ascii="GHEA Grapalat" w:hAnsi="GHEA Grapalat" w:cs="Sylfaen"/>
                <w:sz w:val="24"/>
                <w:szCs w:val="24"/>
                <w:lang w:val="af-ZA"/>
              </w:rPr>
              <w:t xml:space="preserve">) </w:t>
            </w:r>
            <w:r w:rsidRPr="00D367C7">
              <w:rPr>
                <w:rFonts w:ascii="GHEA Grapalat" w:hAnsi="GHEA Grapalat" w:cs="Arial"/>
                <w:sz w:val="24"/>
                <w:szCs w:val="24"/>
                <w:lang w:val="af-ZA"/>
              </w:rPr>
              <w:t>վերաբերյալ</w:t>
            </w:r>
            <w:r w:rsidRPr="00D367C7">
              <w:rPr>
                <w:rFonts w:ascii="GHEA Grapalat" w:hAnsi="GHEA Grapalat" w:cs="Sylfaen"/>
                <w:sz w:val="24"/>
                <w:szCs w:val="24"/>
                <w:lang w:val="af-ZA"/>
              </w:rPr>
              <w:t xml:space="preserve"> </w:t>
            </w:r>
            <w:r w:rsidRPr="00D367C7">
              <w:rPr>
                <w:rFonts w:ascii="GHEA Grapalat" w:hAnsi="GHEA Grapalat" w:cs="Arial"/>
                <w:sz w:val="24"/>
                <w:szCs w:val="24"/>
                <w:lang w:val="af-ZA"/>
              </w:rPr>
              <w:t>հայտնում</w:t>
            </w:r>
            <w:r w:rsidRPr="00D367C7">
              <w:rPr>
                <w:rFonts w:ascii="GHEA Grapalat" w:hAnsi="GHEA Grapalat" w:cs="Sylfaen"/>
                <w:sz w:val="24"/>
                <w:szCs w:val="24"/>
                <w:lang w:val="af-ZA"/>
              </w:rPr>
              <w:t xml:space="preserve"> </w:t>
            </w:r>
            <w:r w:rsidRPr="00D367C7">
              <w:rPr>
                <w:rFonts w:ascii="GHEA Grapalat" w:hAnsi="GHEA Grapalat" w:cs="Arial"/>
                <w:sz w:val="24"/>
                <w:szCs w:val="24"/>
                <w:lang w:val="af-ZA"/>
              </w:rPr>
              <w:t>ենք</w:t>
            </w:r>
            <w:r w:rsidRPr="00D367C7">
              <w:rPr>
                <w:rFonts w:ascii="GHEA Grapalat" w:hAnsi="GHEA Grapalat" w:cs="Sylfaen"/>
                <w:sz w:val="24"/>
                <w:szCs w:val="24"/>
                <w:lang w:val="af-ZA"/>
              </w:rPr>
              <w:t xml:space="preserve"> </w:t>
            </w:r>
            <w:r w:rsidRPr="00D367C7">
              <w:rPr>
                <w:rFonts w:ascii="GHEA Grapalat" w:hAnsi="GHEA Grapalat" w:cs="Arial"/>
                <w:sz w:val="24"/>
                <w:szCs w:val="24"/>
                <w:lang w:val="af-ZA"/>
              </w:rPr>
              <w:t>հետևյալը</w:t>
            </w:r>
            <w:r w:rsidRPr="00D367C7">
              <w:rPr>
                <w:rFonts w:ascii="Cambria Math" w:hAnsi="Cambria Math" w:cs="Cambria Math"/>
                <w:sz w:val="24"/>
                <w:szCs w:val="24"/>
                <w:lang w:val="af-ZA"/>
              </w:rPr>
              <w:t>․</w:t>
            </w:r>
          </w:p>
          <w:p w14:paraId="572721D2" w14:textId="77777777" w:rsidR="00D367C7" w:rsidRPr="00D367C7" w:rsidRDefault="00D367C7" w:rsidP="00D367C7">
            <w:pPr>
              <w:tabs>
                <w:tab w:val="left" w:pos="990"/>
              </w:tabs>
              <w:spacing w:line="276" w:lineRule="auto"/>
              <w:ind w:firstLine="720"/>
              <w:jc w:val="both"/>
              <w:rPr>
                <w:rFonts w:ascii="GHEA Grapalat" w:hAnsi="GHEA Grapalat" w:cs="Cambria Math"/>
                <w:sz w:val="24"/>
                <w:szCs w:val="24"/>
                <w:lang w:val="hy-AM"/>
              </w:rPr>
            </w:pPr>
            <w:r w:rsidRPr="00D367C7">
              <w:rPr>
                <w:rFonts w:ascii="GHEA Grapalat" w:hAnsi="GHEA Grapalat" w:cs="Cambria Math"/>
                <w:sz w:val="24"/>
                <w:szCs w:val="24"/>
                <w:lang w:val="hy-AM"/>
              </w:rPr>
              <w:t>1</w:t>
            </w:r>
            <w:r w:rsidRPr="00D367C7">
              <w:rPr>
                <w:rFonts w:ascii="Cambria Math" w:hAnsi="Cambria Math" w:cs="Cambria Math"/>
                <w:sz w:val="24"/>
                <w:szCs w:val="24"/>
                <w:lang w:val="hy-AM"/>
              </w:rPr>
              <w:t>․</w:t>
            </w:r>
            <w:r w:rsidRPr="00D367C7">
              <w:rPr>
                <w:rFonts w:ascii="GHEA Grapalat" w:hAnsi="GHEA Grapalat" w:cs="Cambria Math"/>
                <w:sz w:val="24"/>
                <w:szCs w:val="24"/>
                <w:lang w:val="hy-AM"/>
              </w:rPr>
              <w:t xml:space="preserve"> Նախագծով ՀՀ պետական եկամուտների կոմիտեի 17</w:t>
            </w:r>
            <w:r w:rsidRPr="00D367C7">
              <w:rPr>
                <w:rFonts w:ascii="Cambria Math" w:hAnsi="Cambria Math" w:cs="Cambria Math"/>
                <w:sz w:val="24"/>
                <w:szCs w:val="24"/>
                <w:lang w:val="hy-AM"/>
              </w:rPr>
              <w:t>․</w:t>
            </w:r>
            <w:r w:rsidRPr="00D367C7">
              <w:rPr>
                <w:rFonts w:ascii="GHEA Grapalat" w:hAnsi="GHEA Grapalat" w:cs="Cambria Math"/>
                <w:sz w:val="24"/>
                <w:szCs w:val="24"/>
                <w:lang w:val="hy-AM"/>
              </w:rPr>
              <w:t>12</w:t>
            </w:r>
            <w:r w:rsidRPr="00D367C7">
              <w:rPr>
                <w:rFonts w:ascii="Cambria Math" w:hAnsi="Cambria Math" w:cs="Cambria Math"/>
                <w:sz w:val="24"/>
                <w:szCs w:val="24"/>
                <w:lang w:val="hy-AM"/>
              </w:rPr>
              <w:t>․</w:t>
            </w:r>
            <w:r w:rsidRPr="00D367C7">
              <w:rPr>
                <w:rFonts w:ascii="GHEA Grapalat" w:hAnsi="GHEA Grapalat" w:cs="Cambria Math"/>
                <w:sz w:val="24"/>
                <w:szCs w:val="24"/>
                <w:lang w:val="hy-AM"/>
              </w:rPr>
              <w:t>2024թ</w:t>
            </w:r>
            <w:r w:rsidRPr="00D367C7">
              <w:rPr>
                <w:rFonts w:ascii="Cambria Math" w:hAnsi="Cambria Math" w:cs="Cambria Math"/>
                <w:sz w:val="24"/>
                <w:szCs w:val="24"/>
                <w:lang w:val="hy-AM"/>
              </w:rPr>
              <w:t>․</w:t>
            </w:r>
            <w:r w:rsidRPr="00D367C7">
              <w:rPr>
                <w:rFonts w:ascii="GHEA Grapalat" w:hAnsi="GHEA Grapalat" w:cs="Cambria Math"/>
                <w:sz w:val="24"/>
                <w:szCs w:val="24"/>
                <w:lang w:val="hy-AM"/>
              </w:rPr>
              <w:t xml:space="preserve"> </w:t>
            </w:r>
            <w:r w:rsidRPr="00D367C7">
              <w:rPr>
                <w:rFonts w:ascii="GHEA Grapalat" w:hAnsi="GHEA Grapalat" w:cs="Cambria Math"/>
                <w:sz w:val="24"/>
                <w:szCs w:val="24"/>
                <w:lang w:val="af-ZA"/>
              </w:rPr>
              <w:t>N 01/3-2/80081-2024</w:t>
            </w:r>
            <w:r w:rsidRPr="00D367C7">
              <w:rPr>
                <w:rFonts w:ascii="GHEA Grapalat" w:hAnsi="GHEA Grapalat" w:cs="Cambria Math"/>
                <w:sz w:val="24"/>
                <w:szCs w:val="24"/>
                <w:lang w:val="hy-AM"/>
              </w:rPr>
              <w:t xml:space="preserve"> գրությամբ բարձրացված խնդիրների կարգավորման նպատակով </w:t>
            </w:r>
            <w:r w:rsidRPr="00D367C7">
              <w:rPr>
                <w:rFonts w:ascii="GHEA Grapalat" w:hAnsi="GHEA Grapalat" w:cs="Cambria Math"/>
                <w:sz w:val="24"/>
                <w:szCs w:val="24"/>
                <w:lang w:val="hy-AM"/>
              </w:rPr>
              <w:lastRenderedPageBreak/>
              <w:t>առաջարկվում է սահմանել մեխանիզմ, համաձայն որի՝ տնտեսվարողները կդիմեն ՀՀ էկոնոմիկայի նախարարություն, որից հետո վերջինիս կողմից դիմումը կներկայացվի ՀՀ պետական եկամուտների կոմիտե՝ սահմանափակման նկատմամբ հսկողության իրականացման նպատակներով։</w:t>
            </w:r>
          </w:p>
          <w:p w14:paraId="13494743" w14:textId="77777777" w:rsidR="00D367C7" w:rsidRPr="00D367C7" w:rsidRDefault="00D367C7" w:rsidP="00D367C7">
            <w:pPr>
              <w:tabs>
                <w:tab w:val="left" w:pos="990"/>
              </w:tabs>
              <w:spacing w:line="276" w:lineRule="auto"/>
              <w:ind w:firstLine="720"/>
              <w:jc w:val="both"/>
              <w:rPr>
                <w:rFonts w:ascii="GHEA Grapalat" w:hAnsi="GHEA Grapalat" w:cs="Cambria Math"/>
                <w:sz w:val="24"/>
                <w:szCs w:val="24"/>
                <w:lang w:val="hy-AM"/>
              </w:rPr>
            </w:pPr>
            <w:r w:rsidRPr="00D367C7">
              <w:rPr>
                <w:rFonts w:ascii="GHEA Grapalat" w:hAnsi="GHEA Grapalat" w:cs="Cambria Math"/>
                <w:sz w:val="24"/>
                <w:szCs w:val="24"/>
                <w:lang w:val="hy-AM"/>
              </w:rPr>
              <w:t>Վերոգրյալի առնչությամբ հայտնում ենք, որ առաջարկվող մեխանիզմը չի լուծում բարձրացված խնդիրները, քանի որ ՀՀ կառավարության 2024 թվականի նոյեմբերի 21-ի N 1815-Ն որոշման (այսուհետ՝ Որոշում) 2-րդ կետով սահմանվել է, որ Հայաստանի Հանրապետության պետական եկամուտների կոմիտեն հանդիսանում է լիազոր մարմին՝ որոշման կիրարկման իմաստով, իսկ որոշման հավելվածով ՀՀ պետական եկամուտների կոմիտեի կողմից մաքսային հայտա</w:t>
            </w:r>
            <w:r w:rsidRPr="00D367C7">
              <w:rPr>
                <w:rFonts w:ascii="GHEA Grapalat" w:hAnsi="GHEA Grapalat" w:cs="Cambria Math"/>
                <w:sz w:val="24"/>
                <w:szCs w:val="24"/>
                <w:lang w:val="hy-AM"/>
              </w:rPr>
              <w:softHyphen/>
              <w:t>րարագրերի գրանցմամբ կամ «Մաքսային տարանցում» մաքսային ընթացակարգի ավարտով փոխկապակցված՝ արգելքի նկատմամբ հսկողության դրույթները մնացել են անփոփոխ: Նշվածի արդյունքում, ապրանքների հայտարարագրի ներկայացումից հետո ապրանքները ենթակա են բացթողնման մաքսային մարմինների կողմից Եվրասիական տնտեսական միության մաքսային օրենսգրքի 119-րդ հոդվածով սահմանված ժամկետներում, ինչը փոխկապակցված չէ Որոշման հավելվածում լրացվող նոր՝ 2</w:t>
            </w:r>
            <w:r w:rsidRPr="00D367C7">
              <w:rPr>
                <w:rFonts w:ascii="Cambria Math" w:hAnsi="Cambria Math" w:cs="Cambria Math"/>
                <w:sz w:val="24"/>
                <w:szCs w:val="24"/>
                <w:lang w:val="hy-AM"/>
              </w:rPr>
              <w:t>․</w:t>
            </w:r>
            <w:r w:rsidRPr="00D367C7">
              <w:rPr>
                <w:rFonts w:ascii="GHEA Grapalat" w:hAnsi="GHEA Grapalat" w:cs="Cambria Math"/>
                <w:sz w:val="24"/>
                <w:szCs w:val="24"/>
                <w:lang w:val="hy-AM"/>
              </w:rPr>
              <w:t>4-</w:t>
            </w:r>
            <w:r w:rsidRPr="00D367C7">
              <w:rPr>
                <w:rFonts w:ascii="GHEA Grapalat" w:hAnsi="GHEA Grapalat" w:cs="GHEA Grapalat"/>
                <w:sz w:val="24"/>
                <w:szCs w:val="24"/>
                <w:lang w:val="hy-AM"/>
              </w:rPr>
              <w:t>րդ</w:t>
            </w:r>
            <w:r w:rsidRPr="00D367C7">
              <w:rPr>
                <w:rFonts w:ascii="GHEA Grapalat" w:hAnsi="GHEA Grapalat" w:cs="Cambria Math"/>
                <w:sz w:val="24"/>
                <w:szCs w:val="24"/>
                <w:lang w:val="hy-AM"/>
              </w:rPr>
              <w:t xml:space="preserve"> </w:t>
            </w:r>
            <w:r w:rsidRPr="00D367C7">
              <w:rPr>
                <w:rFonts w:ascii="GHEA Grapalat" w:hAnsi="GHEA Grapalat" w:cs="GHEA Grapalat"/>
                <w:sz w:val="24"/>
                <w:szCs w:val="24"/>
                <w:lang w:val="hy-AM"/>
              </w:rPr>
              <w:t>կետով</w:t>
            </w:r>
            <w:r w:rsidRPr="00D367C7">
              <w:rPr>
                <w:rFonts w:ascii="GHEA Grapalat" w:hAnsi="GHEA Grapalat" w:cs="Cambria Math"/>
                <w:sz w:val="24"/>
                <w:szCs w:val="24"/>
                <w:lang w:val="hy-AM"/>
              </w:rPr>
              <w:t xml:space="preserve"> նախատեսված </w:t>
            </w:r>
            <w:r w:rsidRPr="00D367C7">
              <w:rPr>
                <w:rFonts w:ascii="GHEA Grapalat" w:hAnsi="GHEA Grapalat" w:cs="GHEA Grapalat"/>
                <w:sz w:val="24"/>
                <w:szCs w:val="24"/>
                <w:lang w:val="hy-AM"/>
              </w:rPr>
              <w:t>փաստաթղթերի</w:t>
            </w:r>
            <w:r w:rsidRPr="00D367C7">
              <w:rPr>
                <w:rFonts w:ascii="GHEA Grapalat" w:hAnsi="GHEA Grapalat" w:cs="Cambria Math"/>
                <w:sz w:val="24"/>
                <w:szCs w:val="24"/>
                <w:lang w:val="hy-AM"/>
              </w:rPr>
              <w:t xml:space="preserve"> </w:t>
            </w:r>
            <w:r w:rsidRPr="00D367C7">
              <w:rPr>
                <w:rFonts w:ascii="GHEA Grapalat" w:hAnsi="GHEA Grapalat" w:cs="GHEA Grapalat"/>
                <w:sz w:val="24"/>
                <w:szCs w:val="24"/>
                <w:lang w:val="hy-AM"/>
              </w:rPr>
              <w:t>ՀՀ</w:t>
            </w:r>
            <w:r w:rsidRPr="00D367C7">
              <w:rPr>
                <w:rFonts w:ascii="GHEA Grapalat" w:hAnsi="GHEA Grapalat" w:cs="Cambria Math"/>
                <w:sz w:val="24"/>
                <w:szCs w:val="24"/>
                <w:lang w:val="hy-AM"/>
              </w:rPr>
              <w:t xml:space="preserve"> պետական եկամուտների կոմիտե </w:t>
            </w:r>
            <w:r w:rsidRPr="00D367C7">
              <w:rPr>
                <w:rFonts w:ascii="GHEA Grapalat" w:hAnsi="GHEA Grapalat" w:cs="GHEA Grapalat"/>
                <w:sz w:val="24"/>
                <w:szCs w:val="24"/>
                <w:lang w:val="hy-AM"/>
              </w:rPr>
              <w:t>ներկայացման հետ։</w:t>
            </w:r>
            <w:r w:rsidRPr="00D367C7">
              <w:rPr>
                <w:rFonts w:ascii="GHEA Grapalat" w:hAnsi="GHEA Grapalat" w:cs="Cambria Math"/>
                <w:sz w:val="24"/>
                <w:szCs w:val="24"/>
                <w:lang w:val="hy-AM"/>
              </w:rPr>
              <w:t xml:space="preserve"> </w:t>
            </w:r>
            <w:r w:rsidRPr="00D367C7">
              <w:rPr>
                <w:rFonts w:ascii="GHEA Grapalat" w:hAnsi="GHEA Grapalat" w:cs="GHEA Grapalat"/>
                <w:sz w:val="24"/>
                <w:szCs w:val="24"/>
                <w:lang w:val="hy-AM"/>
              </w:rPr>
              <w:t>Բացի</w:t>
            </w:r>
            <w:r w:rsidRPr="00D367C7">
              <w:rPr>
                <w:rFonts w:ascii="GHEA Grapalat" w:hAnsi="GHEA Grapalat" w:cs="Cambria Math"/>
                <w:sz w:val="24"/>
                <w:szCs w:val="24"/>
                <w:lang w:val="hy-AM"/>
              </w:rPr>
              <w:t xml:space="preserve"> նշվածից, </w:t>
            </w:r>
            <w:r w:rsidRPr="00D367C7">
              <w:rPr>
                <w:rFonts w:ascii="GHEA Grapalat" w:hAnsi="GHEA Grapalat" w:cs="GHEA Grapalat"/>
                <w:sz w:val="24"/>
                <w:szCs w:val="24"/>
                <w:lang w:val="hy-AM"/>
              </w:rPr>
              <w:t>Նախագծով</w:t>
            </w:r>
            <w:r w:rsidRPr="00D367C7">
              <w:rPr>
                <w:rFonts w:ascii="GHEA Grapalat" w:hAnsi="GHEA Grapalat" w:cs="Cambria Math"/>
                <w:sz w:val="24"/>
                <w:szCs w:val="24"/>
                <w:lang w:val="hy-AM"/>
              </w:rPr>
              <w:t xml:space="preserve"> նախատեսված չէ </w:t>
            </w:r>
            <w:r w:rsidRPr="00D367C7">
              <w:rPr>
                <w:rFonts w:ascii="GHEA Grapalat" w:hAnsi="GHEA Grapalat" w:cs="GHEA Grapalat"/>
                <w:sz w:val="24"/>
                <w:szCs w:val="24"/>
                <w:lang w:val="hy-AM"/>
              </w:rPr>
              <w:t>Որոշման</w:t>
            </w:r>
            <w:r w:rsidRPr="00D367C7">
              <w:rPr>
                <w:rFonts w:ascii="GHEA Grapalat" w:hAnsi="GHEA Grapalat" w:cs="Cambria Math"/>
                <w:sz w:val="24"/>
                <w:szCs w:val="24"/>
                <w:lang w:val="hy-AM"/>
              </w:rPr>
              <w:t xml:space="preserve"> </w:t>
            </w:r>
            <w:r w:rsidRPr="00D367C7">
              <w:rPr>
                <w:rFonts w:ascii="GHEA Grapalat" w:hAnsi="GHEA Grapalat" w:cs="GHEA Grapalat"/>
                <w:sz w:val="24"/>
                <w:szCs w:val="24"/>
                <w:lang w:val="hy-AM"/>
              </w:rPr>
              <w:t>հավելվածի</w:t>
            </w:r>
            <w:r w:rsidRPr="00D367C7">
              <w:rPr>
                <w:rFonts w:ascii="GHEA Grapalat" w:hAnsi="GHEA Grapalat" w:cs="Cambria Math"/>
                <w:sz w:val="24"/>
                <w:szCs w:val="24"/>
                <w:lang w:val="hy-AM"/>
              </w:rPr>
              <w:t xml:space="preserve"> 2-ից 7-րդ </w:t>
            </w:r>
            <w:r w:rsidRPr="00D367C7">
              <w:rPr>
                <w:rFonts w:ascii="GHEA Grapalat" w:hAnsi="GHEA Grapalat" w:cs="GHEA Grapalat"/>
                <w:sz w:val="24"/>
                <w:szCs w:val="24"/>
                <w:lang w:val="hy-AM"/>
              </w:rPr>
              <w:t>և</w:t>
            </w:r>
            <w:r w:rsidRPr="00D367C7">
              <w:rPr>
                <w:rFonts w:ascii="GHEA Grapalat" w:hAnsi="GHEA Grapalat" w:cs="Cambria Math"/>
                <w:sz w:val="24"/>
                <w:szCs w:val="24"/>
                <w:lang w:val="hy-AM"/>
              </w:rPr>
              <w:t xml:space="preserve"> </w:t>
            </w:r>
            <w:r w:rsidRPr="00D367C7">
              <w:rPr>
                <w:rFonts w:ascii="GHEA Grapalat" w:hAnsi="GHEA Grapalat" w:cs="GHEA Grapalat"/>
                <w:sz w:val="24"/>
                <w:szCs w:val="24"/>
                <w:lang w:val="hy-AM"/>
              </w:rPr>
              <w:t>Նախագծով</w:t>
            </w:r>
            <w:r w:rsidRPr="00D367C7">
              <w:rPr>
                <w:rFonts w:ascii="GHEA Grapalat" w:hAnsi="GHEA Grapalat" w:cs="Cambria Math"/>
                <w:sz w:val="24"/>
                <w:szCs w:val="24"/>
                <w:lang w:val="hy-AM"/>
              </w:rPr>
              <w:t xml:space="preserve"> </w:t>
            </w:r>
            <w:r w:rsidRPr="00D367C7">
              <w:rPr>
                <w:rFonts w:ascii="GHEA Grapalat" w:hAnsi="GHEA Grapalat" w:cs="GHEA Grapalat"/>
                <w:sz w:val="24"/>
                <w:szCs w:val="24"/>
                <w:lang w:val="hy-AM"/>
              </w:rPr>
              <w:t>լրացվող</w:t>
            </w:r>
            <w:r w:rsidRPr="00D367C7">
              <w:rPr>
                <w:rFonts w:ascii="GHEA Grapalat" w:hAnsi="GHEA Grapalat" w:cs="Cambria Math"/>
                <w:sz w:val="24"/>
                <w:szCs w:val="24"/>
                <w:lang w:val="hy-AM"/>
              </w:rPr>
              <w:t xml:space="preserve"> նոր </w:t>
            </w:r>
            <w:r w:rsidRPr="00D367C7">
              <w:rPr>
                <w:rFonts w:ascii="GHEA Grapalat" w:hAnsi="GHEA Grapalat" w:cs="GHEA Grapalat"/>
                <w:sz w:val="24"/>
                <w:szCs w:val="24"/>
                <w:lang w:val="hy-AM"/>
              </w:rPr>
              <w:t>գործառնությունների</w:t>
            </w:r>
            <w:r w:rsidRPr="00D367C7">
              <w:rPr>
                <w:rFonts w:ascii="GHEA Grapalat" w:hAnsi="GHEA Grapalat" w:cs="Cambria Math"/>
                <w:sz w:val="24"/>
                <w:szCs w:val="24"/>
                <w:lang w:val="hy-AM"/>
              </w:rPr>
              <w:t xml:space="preserve"> միջև հաջորդականությանն առնչվող որևէ կարգավորում։</w:t>
            </w:r>
          </w:p>
          <w:p w14:paraId="7D3FA43C" w14:textId="77777777" w:rsidR="00D367C7" w:rsidRPr="00D367C7" w:rsidRDefault="00D367C7" w:rsidP="00D367C7">
            <w:pPr>
              <w:tabs>
                <w:tab w:val="left" w:pos="990"/>
              </w:tabs>
              <w:spacing w:line="276" w:lineRule="auto"/>
              <w:ind w:firstLine="720"/>
              <w:jc w:val="both"/>
              <w:rPr>
                <w:rFonts w:ascii="GHEA Grapalat" w:hAnsi="GHEA Grapalat" w:cs="Cambria Math"/>
                <w:sz w:val="24"/>
                <w:szCs w:val="24"/>
                <w:lang w:val="hy-AM"/>
              </w:rPr>
            </w:pPr>
            <w:r w:rsidRPr="00D367C7">
              <w:rPr>
                <w:rFonts w:ascii="GHEA Grapalat" w:hAnsi="GHEA Grapalat" w:cs="Cambria Math"/>
                <w:sz w:val="24"/>
                <w:szCs w:val="24"/>
                <w:lang w:val="hy-AM"/>
              </w:rPr>
              <w:t xml:space="preserve">Հաշվի առնելով նշվածը, առաջարկում ենք Նախագծով լիազոր մարմնի մասով համապատասխան փոփոխություն կատարել Որոշման 2-րդ կետում՝ լիազոր մարմին նախատեսելով ՀՀ էկոնոմիկայի նախարարությանը։ Միաժամանակ, առաջարկում ենք վերախմբագրել Որոշման հավելվածով հաստատված ընթացակարգի 2-ից 7-րդ կետերը՝ նախատեսելով, ոչ թե մաքսային հայտարարագրերի գրանցման կամ </w:t>
            </w:r>
            <w:r w:rsidRPr="00D367C7">
              <w:rPr>
                <w:rFonts w:ascii="GHEA Grapalat" w:hAnsi="GHEA Grapalat" w:cs="Cambria Math"/>
                <w:sz w:val="24"/>
                <w:szCs w:val="24"/>
                <w:lang w:val="hy-AM"/>
              </w:rPr>
              <w:lastRenderedPageBreak/>
              <w:t>«Մաքսային տարանցում» մաքսային ընթացակարգի ավարտի հանգամանքով պայմանավորված ապրանքների ներմուծման թույլտվության մեխանիզմ, այլ՝ լիազոր պետական մարմնի կողմից նախապես տրամադրված թույլտվության հիման վրա ապրանքների ներմուծման նորմեր։ Միաժամանակ, առաջարկում ենք նախատեսել նաև, որ ներմուծման թույլտվությունը կներկայացվի մաքսային մարմիններին ապրանքների` մաքսային սահմանը հատելուց հետո` Եվրասիական տնտեսական միության մաքսային տարածք ապրանքների ժամանման հետ կապված գործառ</w:t>
            </w:r>
            <w:r w:rsidRPr="00D367C7">
              <w:rPr>
                <w:rFonts w:ascii="GHEA Grapalat" w:hAnsi="GHEA Grapalat" w:cs="Cambria Math"/>
                <w:sz w:val="24"/>
                <w:szCs w:val="24"/>
                <w:lang w:val="hy-AM"/>
              </w:rPr>
              <w:softHyphen/>
              <w:t>նությունների իրականացման շրջանակ</w:t>
            </w:r>
            <w:r w:rsidRPr="00D367C7">
              <w:rPr>
                <w:rFonts w:ascii="GHEA Grapalat" w:hAnsi="GHEA Grapalat" w:cs="Cambria Math"/>
                <w:sz w:val="24"/>
                <w:szCs w:val="24"/>
                <w:lang w:val="hy-AM"/>
              </w:rPr>
              <w:softHyphen/>
              <w:t>ներում ներկայացվող փաս</w:t>
            </w:r>
            <w:r w:rsidRPr="00D367C7">
              <w:rPr>
                <w:rFonts w:ascii="GHEA Grapalat" w:hAnsi="GHEA Grapalat" w:cs="Cambria Math"/>
                <w:sz w:val="24"/>
                <w:szCs w:val="24"/>
                <w:lang w:val="hy-AM"/>
              </w:rPr>
              <w:softHyphen/>
              <w:t>տաթղթե</w:t>
            </w:r>
            <w:r w:rsidRPr="00D367C7">
              <w:rPr>
                <w:rFonts w:ascii="GHEA Grapalat" w:hAnsi="GHEA Grapalat" w:cs="Cambria Math"/>
                <w:sz w:val="24"/>
                <w:szCs w:val="24"/>
                <w:lang w:val="hy-AM"/>
              </w:rPr>
              <w:softHyphen/>
              <w:t>րի հետ միասին։</w:t>
            </w:r>
          </w:p>
          <w:p w14:paraId="0D8C9C45" w14:textId="77777777" w:rsidR="00D367C7" w:rsidRPr="00D367C7" w:rsidRDefault="00D367C7" w:rsidP="00D367C7">
            <w:pPr>
              <w:tabs>
                <w:tab w:val="left" w:pos="990"/>
              </w:tabs>
              <w:spacing w:line="276" w:lineRule="auto"/>
              <w:ind w:firstLine="720"/>
              <w:jc w:val="both"/>
              <w:rPr>
                <w:rFonts w:ascii="GHEA Grapalat" w:hAnsi="GHEA Grapalat" w:cs="Cambria Math"/>
                <w:sz w:val="24"/>
                <w:szCs w:val="24"/>
                <w:lang w:val="hy-AM"/>
              </w:rPr>
            </w:pPr>
            <w:r w:rsidRPr="00D367C7">
              <w:rPr>
                <w:rFonts w:ascii="GHEA Grapalat" w:hAnsi="GHEA Grapalat" w:cs="Cambria Math"/>
                <w:sz w:val="24"/>
                <w:szCs w:val="24"/>
                <w:lang w:val="hy-AM"/>
              </w:rPr>
              <w:t>Վերոգրյալ դրույթների սահմանման պարագայում Որոշման հավելվածի 8-րդ կետով ՀՀ պետական եկամուտների կոմիտեի կողմից ՀՀ էկոնոմիկայի նախարարությանը տեղեկատ</w:t>
            </w:r>
            <w:r w:rsidRPr="00D367C7">
              <w:rPr>
                <w:rFonts w:ascii="GHEA Grapalat" w:hAnsi="GHEA Grapalat" w:cs="Cambria Math"/>
                <w:sz w:val="24"/>
                <w:szCs w:val="24"/>
                <w:lang w:val="hy-AM"/>
              </w:rPr>
              <w:softHyphen/>
              <w:t>վություն ներկայացնելու անհրաժեշտությունը չի առաջանա, ինչով պայմանա</w:t>
            </w:r>
            <w:r w:rsidRPr="00D367C7">
              <w:rPr>
                <w:rFonts w:ascii="GHEA Grapalat" w:hAnsi="GHEA Grapalat" w:cs="Cambria Math"/>
                <w:sz w:val="24"/>
                <w:szCs w:val="24"/>
                <w:lang w:val="hy-AM"/>
              </w:rPr>
              <w:softHyphen/>
              <w:t>վորված՝ տվյալ նորմն առաջարկում ենք ճանաչել ուժը կորցրած։</w:t>
            </w:r>
          </w:p>
          <w:p w14:paraId="6653A9F4" w14:textId="77777777" w:rsidR="00D367C7" w:rsidRPr="00D367C7" w:rsidRDefault="00D367C7" w:rsidP="00D367C7">
            <w:pPr>
              <w:tabs>
                <w:tab w:val="left" w:pos="990"/>
              </w:tabs>
              <w:spacing w:line="276" w:lineRule="auto"/>
              <w:ind w:firstLine="720"/>
              <w:jc w:val="both"/>
              <w:rPr>
                <w:rFonts w:ascii="GHEA Grapalat" w:hAnsi="GHEA Grapalat" w:cs="Times New Roman"/>
                <w:sz w:val="24"/>
                <w:szCs w:val="24"/>
                <w:lang w:val="hy-AM"/>
              </w:rPr>
            </w:pPr>
            <w:r w:rsidRPr="00D367C7">
              <w:rPr>
                <w:rFonts w:ascii="GHEA Grapalat" w:hAnsi="GHEA Grapalat" w:cs="Cambria Math"/>
                <w:sz w:val="24"/>
                <w:szCs w:val="24"/>
                <w:lang w:val="hy-AM"/>
              </w:rPr>
              <w:t>2</w:t>
            </w:r>
            <w:r w:rsidRPr="00D367C7">
              <w:rPr>
                <w:rFonts w:ascii="Cambria Math" w:hAnsi="Cambria Math" w:cs="Cambria Math"/>
                <w:sz w:val="24"/>
                <w:szCs w:val="24"/>
                <w:lang w:val="hy-AM"/>
              </w:rPr>
              <w:t>․</w:t>
            </w:r>
            <w:r w:rsidRPr="00D367C7">
              <w:rPr>
                <w:rFonts w:ascii="GHEA Grapalat" w:hAnsi="GHEA Grapalat" w:cs="Cambria Math"/>
                <w:sz w:val="24"/>
                <w:szCs w:val="24"/>
                <w:lang w:val="hy-AM"/>
              </w:rPr>
              <w:t xml:space="preserve"> </w:t>
            </w:r>
            <w:r w:rsidRPr="00D367C7">
              <w:rPr>
                <w:rFonts w:ascii="GHEA Grapalat" w:hAnsi="GHEA Grapalat"/>
                <w:sz w:val="24"/>
                <w:szCs w:val="24"/>
                <w:lang w:val="hy-AM"/>
              </w:rPr>
              <w:t>Նախագծով լրացվող՝ Որոշման հավելվածի 2</w:t>
            </w:r>
            <w:r w:rsidRPr="00D367C7">
              <w:rPr>
                <w:rFonts w:ascii="Cambria Math" w:hAnsi="Cambria Math" w:cs="Cambria Math"/>
                <w:sz w:val="24"/>
                <w:szCs w:val="24"/>
                <w:lang w:val="hy-AM"/>
              </w:rPr>
              <w:t>․</w:t>
            </w:r>
            <w:r w:rsidRPr="00D367C7">
              <w:rPr>
                <w:rFonts w:ascii="GHEA Grapalat" w:hAnsi="GHEA Grapalat"/>
                <w:sz w:val="24"/>
                <w:szCs w:val="24"/>
                <w:lang w:val="hy-AM"/>
              </w:rPr>
              <w:t>5-րդ կետով նախատեսված կարգավորումը խնդրահարույց է։ Մասնավորապես, տվյալ կարգավորման բովանդա</w:t>
            </w:r>
            <w:r w:rsidRPr="00D367C7">
              <w:rPr>
                <w:rFonts w:ascii="GHEA Grapalat" w:hAnsi="GHEA Grapalat"/>
                <w:sz w:val="24"/>
                <w:szCs w:val="24"/>
                <w:lang w:val="hy-AM"/>
              </w:rPr>
              <w:softHyphen/>
              <w:t>կությունից հստակ չէ, թե որ քանակի նկատմամբ է կիրառվելու կրկնակի նվազեցման նորմը, քանի որ Որոշման մեջ և Նախագծում առկա չեն հայտատուին նախապես սահմանված քանակներով թույլտվությունների տրամադրմանը վերաբերող կարգա</w:t>
            </w:r>
            <w:r w:rsidRPr="00D367C7">
              <w:rPr>
                <w:rFonts w:ascii="GHEA Grapalat" w:hAnsi="GHEA Grapalat"/>
                <w:sz w:val="24"/>
                <w:szCs w:val="24"/>
                <w:lang w:val="hy-AM"/>
              </w:rPr>
              <w:softHyphen/>
              <w:t>վորումներ։ Միաժամանակ, տվյալ կարգավորման պահպանվածության նկատմամբ հսկողության իրականացումը նույնպես խնդրահարույց է, քանի որ ապրանքների ներմուծման քանակների կրկնակի նվազեցման նորմը փոխկապակցված է ապրանքների հաջորդ ներմուծման հետ, որը կարող է կատարված լինել նախքան խախտման հանգամանքի բացահայտումը և նույն թույլտվության շրջանակներում։</w:t>
            </w:r>
          </w:p>
          <w:p w14:paraId="32ABD9E5" w14:textId="77777777" w:rsidR="00D367C7" w:rsidRPr="00D367C7" w:rsidRDefault="00D367C7" w:rsidP="00D367C7">
            <w:pPr>
              <w:tabs>
                <w:tab w:val="left" w:pos="990"/>
              </w:tabs>
              <w:spacing w:line="276" w:lineRule="auto"/>
              <w:ind w:firstLine="720"/>
              <w:jc w:val="both"/>
              <w:rPr>
                <w:rFonts w:ascii="GHEA Grapalat" w:hAnsi="GHEA Grapalat"/>
                <w:sz w:val="24"/>
                <w:szCs w:val="24"/>
                <w:lang w:val="hy-AM"/>
              </w:rPr>
            </w:pPr>
            <w:r w:rsidRPr="00D367C7">
              <w:rPr>
                <w:rFonts w:ascii="GHEA Grapalat" w:hAnsi="GHEA Grapalat"/>
                <w:sz w:val="24"/>
                <w:szCs w:val="24"/>
                <w:lang w:val="hy-AM"/>
              </w:rPr>
              <w:lastRenderedPageBreak/>
              <w:t>Հաշվի առնելով վերոգրյալը՝ տվյալ կարգավորման պահպանման նպատա</w:t>
            </w:r>
            <w:r w:rsidRPr="00D367C7">
              <w:rPr>
                <w:rFonts w:ascii="GHEA Grapalat" w:hAnsi="GHEA Grapalat"/>
                <w:sz w:val="24"/>
                <w:szCs w:val="24"/>
                <w:lang w:val="hy-AM"/>
              </w:rPr>
              <w:softHyphen/>
              <w:t>կա</w:t>
            </w:r>
            <w:r w:rsidRPr="00D367C7">
              <w:rPr>
                <w:rFonts w:ascii="GHEA Grapalat" w:hAnsi="GHEA Grapalat"/>
                <w:sz w:val="24"/>
                <w:szCs w:val="24"/>
                <w:lang w:val="hy-AM"/>
              </w:rPr>
              <w:softHyphen/>
              <w:t>հար</w:t>
            </w:r>
            <w:r w:rsidRPr="00D367C7">
              <w:rPr>
                <w:rFonts w:ascii="GHEA Grapalat" w:hAnsi="GHEA Grapalat"/>
                <w:sz w:val="24"/>
                <w:szCs w:val="24"/>
                <w:lang w:val="hy-AM"/>
              </w:rPr>
              <w:softHyphen/>
              <w:t>մարության դեպքում, առաջարկում ենք ապրանքների ներմուծման քանակների նվա</w:t>
            </w:r>
            <w:r w:rsidRPr="00D367C7">
              <w:rPr>
                <w:rFonts w:ascii="GHEA Grapalat" w:hAnsi="GHEA Grapalat"/>
                <w:sz w:val="24"/>
                <w:szCs w:val="24"/>
                <w:lang w:val="hy-AM"/>
              </w:rPr>
              <w:softHyphen/>
              <w:t>զեցման նորմը փոխկապակցվածության մեջ դնել ոչ թե ապրանքների հաջորդ ներմուծման, այլ՝ հաջորդ անգամ տվյալ տնտեսվարողին ներմուծման թույլտվության տրամադրման հետ։</w:t>
            </w:r>
          </w:p>
          <w:p w14:paraId="238E2D75" w14:textId="77777777" w:rsidR="00D367C7" w:rsidRPr="00D367C7" w:rsidRDefault="00D367C7" w:rsidP="00D367C7">
            <w:pPr>
              <w:shd w:val="clear" w:color="auto" w:fill="FFFFFF"/>
              <w:tabs>
                <w:tab w:val="left" w:pos="709"/>
                <w:tab w:val="left" w:pos="873"/>
              </w:tabs>
              <w:spacing w:line="276" w:lineRule="auto"/>
              <w:ind w:right="7"/>
              <w:jc w:val="both"/>
              <w:rPr>
                <w:rFonts w:ascii="GHEA Grapalat" w:hAnsi="GHEA Grapalat"/>
                <w:color w:val="000000"/>
                <w:sz w:val="24"/>
                <w:szCs w:val="24"/>
                <w:lang w:val="hy-AM"/>
              </w:rPr>
            </w:pPr>
          </w:p>
          <w:p w14:paraId="2CCAEFB7" w14:textId="7726B8D8" w:rsidR="00D367C7" w:rsidRPr="00D367C7" w:rsidRDefault="00D367C7" w:rsidP="00D367C7">
            <w:pPr>
              <w:shd w:val="clear" w:color="auto" w:fill="FFFFFF"/>
              <w:tabs>
                <w:tab w:val="left" w:pos="709"/>
                <w:tab w:val="left" w:pos="873"/>
              </w:tabs>
              <w:spacing w:line="276" w:lineRule="auto"/>
              <w:ind w:right="7"/>
              <w:jc w:val="both"/>
              <w:rPr>
                <w:rFonts w:ascii="GHEA Grapalat" w:hAnsi="GHEA Grapalat"/>
                <w:color w:val="000000"/>
                <w:sz w:val="24"/>
                <w:szCs w:val="24"/>
                <w:lang w:val="hy-AM"/>
              </w:rPr>
            </w:pPr>
          </w:p>
        </w:tc>
        <w:tc>
          <w:tcPr>
            <w:tcW w:w="3481" w:type="dxa"/>
          </w:tcPr>
          <w:p w14:paraId="39A82425" w14:textId="77777777" w:rsidR="00BD15A6" w:rsidRDefault="00BD15A6" w:rsidP="00D367C7">
            <w:pPr>
              <w:spacing w:line="276" w:lineRule="auto"/>
              <w:jc w:val="center"/>
              <w:rPr>
                <w:rFonts w:ascii="GHEA Grapalat" w:eastAsia="Times New Roman" w:hAnsi="GHEA Grapalat" w:cs="Times New Roman"/>
                <w:color w:val="000000"/>
                <w:sz w:val="24"/>
                <w:szCs w:val="24"/>
                <w:lang w:val="hy-AM"/>
              </w:rPr>
            </w:pPr>
          </w:p>
          <w:p w14:paraId="6DF2611F" w14:textId="77777777"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30337776" w14:textId="77777777"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1D7C2AE3" w14:textId="77777777"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11FD8249" w14:textId="77777777"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3E2B1859" w14:textId="29374A63" w:rsidR="00D367C7" w:rsidRDefault="00D367C7" w:rsidP="00D367C7">
            <w:pPr>
              <w:spacing w:line="276"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492D7E66" w14:textId="7156DF00"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2CB5FBF0" w14:textId="5C8EE041"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703E150C" w14:textId="18BA5BBB"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405DDDD7" w14:textId="6C1450D4"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626DB90B" w14:textId="2660C7B8"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69DAA6D2" w14:textId="043EC359"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76D8E6E0" w14:textId="7A1E0C64"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6DCE639E" w14:textId="21D09804"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5A648F6B" w14:textId="5EDEDE07"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26F88A70" w14:textId="27E3A0A3"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62965EA9" w14:textId="3DBA643E"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32A4791D" w14:textId="6AC71829"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72F6D9CC" w14:textId="030E5F86"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59734742" w14:textId="368195EE"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2461ABF8" w14:textId="520F2122"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2976FF9A" w14:textId="55388026"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73991D66" w14:textId="5409CBF6"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16E28A97" w14:textId="0BEB7DC1"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6443FFBF" w14:textId="1FB729CA"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50CAF755" w14:textId="157F66A0"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5390CD6F" w14:textId="7525F5D6"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4C54FCC4" w14:textId="7371C5F0"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6EC3871D" w14:textId="5E235859"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0D012F11" w14:textId="017765C3"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5C87A15C" w14:textId="5A46371D"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52BD4008" w14:textId="414E4D58"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73FA0C05" w14:textId="5AAC20F6"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18797508" w14:textId="068B6A75"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2D7FC6F9" w14:textId="1A010857"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34A9A8D4" w14:textId="6BBEA1D5"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0B5359E6" w14:textId="17AC873A"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50CC7829" w14:textId="4F2AB0A8"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33C80F39" w14:textId="1CFCD0A8"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29DD736E" w14:textId="2FA217DB"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7879FEAD" w14:textId="7B2C360B"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6A22464B" w14:textId="3FEFA6A7"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67D934B9" w14:textId="12C8982B"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34825FDF" w14:textId="08A4B4F9"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31BF6875" w14:textId="17172C98"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6F167FC2" w14:textId="4D302CB0"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4C2F357A" w14:textId="502A3CC7" w:rsidR="00D367C7" w:rsidRDefault="00D367C7" w:rsidP="00D367C7">
            <w:pPr>
              <w:spacing w:line="276"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60BD40B6" w14:textId="77777777"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5F7A2F05" w14:textId="77777777"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33EC727C" w14:textId="77777777"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22864752" w14:textId="6D6AC3F5" w:rsidR="00D367C7" w:rsidRPr="00D367C7" w:rsidRDefault="00D367C7" w:rsidP="00D367C7">
            <w:pPr>
              <w:spacing w:line="276" w:lineRule="auto"/>
              <w:jc w:val="center"/>
              <w:rPr>
                <w:rFonts w:ascii="GHEA Grapalat" w:eastAsia="Times New Roman" w:hAnsi="GHEA Grapalat" w:cs="Times New Roman"/>
                <w:color w:val="000000"/>
                <w:sz w:val="24"/>
                <w:szCs w:val="24"/>
                <w:lang w:val="hy-AM"/>
              </w:rPr>
            </w:pPr>
          </w:p>
        </w:tc>
      </w:tr>
      <w:tr w:rsidR="00A07DDB" w:rsidRPr="00D367C7" w14:paraId="49D6EBA3" w14:textId="77777777" w:rsidTr="00B32A45">
        <w:tc>
          <w:tcPr>
            <w:tcW w:w="9555" w:type="dxa"/>
            <w:tcBorders>
              <w:top w:val="outset" w:sz="6" w:space="0" w:color="auto"/>
              <w:left w:val="outset" w:sz="6" w:space="0" w:color="auto"/>
              <w:right w:val="outset" w:sz="6" w:space="0" w:color="auto"/>
            </w:tcBorders>
            <w:shd w:val="clear" w:color="auto" w:fill="BFBFBF" w:themeFill="background1" w:themeFillShade="BF"/>
          </w:tcPr>
          <w:p w14:paraId="60ED7ABA" w14:textId="77777777" w:rsidR="00A07DDB" w:rsidRPr="00D367C7" w:rsidRDefault="00A07DDB" w:rsidP="00D367C7">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D367C7">
              <w:rPr>
                <w:rFonts w:ascii="GHEA Grapalat" w:eastAsia="Times New Roman" w:hAnsi="GHEA Grapalat" w:cs="Times New Roman"/>
                <w:b/>
                <w:bCs/>
                <w:sz w:val="24"/>
                <w:szCs w:val="24"/>
                <w:lang w:val="hy-AM"/>
              </w:rPr>
              <w:lastRenderedPageBreak/>
              <w:t>ՀՀ մրցակցության պաշտպանության հանձնաժողով</w:t>
            </w:r>
          </w:p>
          <w:p w14:paraId="118A0B0A" w14:textId="77777777" w:rsidR="00A07DDB" w:rsidRPr="00D367C7" w:rsidRDefault="00A07DDB" w:rsidP="00D367C7">
            <w:pPr>
              <w:spacing w:line="276" w:lineRule="auto"/>
              <w:ind w:right="7" w:firstLine="540"/>
              <w:jc w:val="both"/>
              <w:rPr>
                <w:rFonts w:ascii="GHEA Grapalat" w:hAnsi="GHEA Grapalat"/>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D62D76" w14:textId="6ADF8B23" w:rsidR="00405AF9" w:rsidRPr="00D367C7" w:rsidRDefault="00A07DDB" w:rsidP="00D367C7">
            <w:pPr>
              <w:spacing w:line="276" w:lineRule="auto"/>
              <w:jc w:val="center"/>
              <w:rPr>
                <w:rFonts w:ascii="GHEA Grapalat" w:eastAsia="Times New Roman" w:hAnsi="GHEA Grapalat" w:cs="Times New Roman"/>
                <w:sz w:val="24"/>
                <w:szCs w:val="24"/>
                <w:lang w:val="hy-AM"/>
              </w:rPr>
            </w:pPr>
            <w:r w:rsidRPr="00D367C7">
              <w:rPr>
                <w:rFonts w:ascii="GHEA Grapalat" w:eastAsia="Times New Roman" w:hAnsi="GHEA Grapalat" w:cs="Times New Roman"/>
                <w:sz w:val="24"/>
                <w:szCs w:val="24"/>
                <w:lang w:val="hy-AM"/>
              </w:rPr>
              <w:t>1</w:t>
            </w:r>
            <w:r w:rsidR="00495779" w:rsidRPr="00D367C7">
              <w:rPr>
                <w:rFonts w:ascii="GHEA Grapalat" w:eastAsia="Times New Roman" w:hAnsi="GHEA Grapalat" w:cs="Times New Roman"/>
                <w:sz w:val="24"/>
                <w:szCs w:val="24"/>
                <w:lang w:val="hy-AM"/>
              </w:rPr>
              <w:t>6</w:t>
            </w:r>
            <w:r w:rsidRPr="00D367C7">
              <w:rPr>
                <w:rFonts w:ascii="GHEA Grapalat" w:eastAsia="Times New Roman" w:hAnsi="GHEA Grapalat" w:cs="Times New Roman"/>
                <w:sz w:val="24"/>
                <w:szCs w:val="24"/>
                <w:lang w:val="hy-AM"/>
              </w:rPr>
              <w:t>-0</w:t>
            </w:r>
            <w:r w:rsidR="00495779" w:rsidRPr="00D367C7">
              <w:rPr>
                <w:rFonts w:ascii="GHEA Grapalat" w:eastAsia="Times New Roman" w:hAnsi="GHEA Grapalat" w:cs="Times New Roman"/>
                <w:sz w:val="24"/>
                <w:szCs w:val="24"/>
                <w:lang w:val="hy-AM"/>
              </w:rPr>
              <w:t>1</w:t>
            </w:r>
            <w:r w:rsidRPr="00D367C7">
              <w:rPr>
                <w:rFonts w:ascii="GHEA Grapalat" w:eastAsia="Times New Roman" w:hAnsi="GHEA Grapalat" w:cs="Times New Roman"/>
                <w:sz w:val="24"/>
                <w:szCs w:val="24"/>
                <w:lang w:val="hy-AM"/>
              </w:rPr>
              <w:t>-202</w:t>
            </w:r>
            <w:r w:rsidR="00495779" w:rsidRPr="00D367C7">
              <w:rPr>
                <w:rFonts w:ascii="GHEA Grapalat" w:eastAsia="Times New Roman" w:hAnsi="GHEA Grapalat" w:cs="Times New Roman"/>
                <w:sz w:val="24"/>
                <w:szCs w:val="24"/>
                <w:lang w:val="hy-AM"/>
              </w:rPr>
              <w:t>5</w:t>
            </w:r>
            <w:r w:rsidRPr="00D367C7">
              <w:rPr>
                <w:rFonts w:ascii="GHEA Grapalat" w:eastAsia="Times New Roman" w:hAnsi="GHEA Grapalat" w:cs="Times New Roman"/>
                <w:sz w:val="24"/>
                <w:szCs w:val="24"/>
                <w:lang w:val="hy-AM"/>
              </w:rPr>
              <w:t xml:space="preserve">թ. </w:t>
            </w:r>
          </w:p>
          <w:p w14:paraId="6E9AF5DC" w14:textId="2873235C" w:rsidR="00A07DDB" w:rsidRPr="00D367C7" w:rsidRDefault="00A07DDB" w:rsidP="00D367C7">
            <w:pPr>
              <w:spacing w:line="276" w:lineRule="auto"/>
              <w:jc w:val="center"/>
              <w:rPr>
                <w:rFonts w:ascii="GHEA Grapalat" w:eastAsia="Times New Roman" w:hAnsi="GHEA Grapalat" w:cs="Times New Roman"/>
                <w:color w:val="000000"/>
                <w:sz w:val="24"/>
                <w:szCs w:val="24"/>
                <w:lang w:val="hy-AM"/>
              </w:rPr>
            </w:pPr>
            <w:r w:rsidRPr="00D367C7">
              <w:rPr>
                <w:rFonts w:ascii="GHEA Grapalat" w:eastAsia="Times New Roman" w:hAnsi="GHEA Grapalat" w:cs="Times New Roman"/>
                <w:sz w:val="24"/>
                <w:szCs w:val="24"/>
                <w:lang w:val="hy-AM"/>
              </w:rPr>
              <w:t xml:space="preserve">N </w:t>
            </w:r>
            <w:r w:rsidRPr="00D367C7">
              <w:rPr>
                <w:rFonts w:ascii="GHEA Grapalat" w:eastAsia="Times New Roman" w:hAnsi="GHEA Grapalat" w:cs="Times New Roman"/>
                <w:sz w:val="24"/>
                <w:szCs w:val="24"/>
              </w:rPr>
              <w:t>ԳԳ/</w:t>
            </w:r>
            <w:r w:rsidR="00495779" w:rsidRPr="00D367C7">
              <w:rPr>
                <w:rFonts w:ascii="GHEA Grapalat" w:eastAsia="Times New Roman" w:hAnsi="GHEA Grapalat" w:cs="Times New Roman"/>
                <w:sz w:val="24"/>
                <w:szCs w:val="24"/>
                <w:lang w:val="hy-AM"/>
              </w:rPr>
              <w:t>24</w:t>
            </w:r>
            <w:r w:rsidRPr="00D367C7">
              <w:rPr>
                <w:rFonts w:ascii="GHEA Grapalat" w:eastAsia="Times New Roman" w:hAnsi="GHEA Grapalat" w:cs="Times New Roman"/>
                <w:sz w:val="24"/>
                <w:szCs w:val="24"/>
              </w:rPr>
              <w:t>-202</w:t>
            </w:r>
            <w:r w:rsidR="00495779" w:rsidRPr="00D367C7">
              <w:rPr>
                <w:rFonts w:ascii="GHEA Grapalat" w:eastAsia="Times New Roman" w:hAnsi="GHEA Grapalat" w:cs="Times New Roman"/>
                <w:sz w:val="24"/>
                <w:szCs w:val="24"/>
                <w:lang w:val="hy-AM"/>
              </w:rPr>
              <w:t>5</w:t>
            </w:r>
          </w:p>
        </w:tc>
      </w:tr>
      <w:tr w:rsidR="00A07DDB" w:rsidRPr="00D367C7" w14:paraId="287B06E0" w14:textId="77777777" w:rsidTr="00B32A45">
        <w:tc>
          <w:tcPr>
            <w:tcW w:w="9555" w:type="dxa"/>
          </w:tcPr>
          <w:p w14:paraId="3DEEFDB0" w14:textId="77777777" w:rsidR="00706508" w:rsidRPr="00D367C7" w:rsidRDefault="00706508" w:rsidP="00D367C7">
            <w:pPr>
              <w:tabs>
                <w:tab w:val="left" w:pos="540"/>
              </w:tabs>
              <w:spacing w:line="276" w:lineRule="auto"/>
              <w:ind w:right="-35" w:firstLine="567"/>
              <w:jc w:val="both"/>
              <w:rPr>
                <w:rFonts w:ascii="GHEA Grapalat" w:hAnsi="GHEA Grapalat"/>
                <w:sz w:val="24"/>
                <w:szCs w:val="24"/>
                <w:lang w:val="hy-AM"/>
              </w:rPr>
            </w:pPr>
            <w:r w:rsidRPr="00D367C7">
              <w:rPr>
                <w:rFonts w:ascii="GHEA Grapalat" w:hAnsi="GHEA Grapalat"/>
                <w:sz w:val="24"/>
                <w:szCs w:val="24"/>
                <w:lang w:val="hy-AM"/>
              </w:rPr>
              <w:t>«Հայաստանի Հանրապետության կառավարության 2024 թվականի նոյեմբերի 21-ի թիվ 1815-Ն որոշման մեջ լրացումներ կատարելու մասին» Հայաստանի Հանրապետության կառավարության որոշման նախագծի (այսուհետ՝ Նախագիծ) վերաբերյալ Մրցակցության պաշտպանության հանձնաժողով հայտնում է հետևյալը</w:t>
            </w:r>
            <w:r w:rsidRPr="00D367C7">
              <w:rPr>
                <w:rFonts w:ascii="Cambria Math" w:hAnsi="Cambria Math" w:cs="Cambria Math"/>
                <w:sz w:val="24"/>
                <w:szCs w:val="24"/>
                <w:lang w:val="hy-AM"/>
              </w:rPr>
              <w:t>․</w:t>
            </w:r>
          </w:p>
          <w:p w14:paraId="14872ACC" w14:textId="77777777" w:rsidR="00706508" w:rsidRPr="00D367C7" w:rsidRDefault="00706508" w:rsidP="00D367C7">
            <w:pPr>
              <w:tabs>
                <w:tab w:val="left" w:pos="540"/>
              </w:tabs>
              <w:spacing w:line="276" w:lineRule="auto"/>
              <w:ind w:right="-35" w:firstLine="567"/>
              <w:jc w:val="both"/>
              <w:rPr>
                <w:rFonts w:ascii="GHEA Grapalat" w:hAnsi="GHEA Grapalat"/>
                <w:sz w:val="24"/>
                <w:szCs w:val="24"/>
                <w:lang w:val="hy-AM"/>
              </w:rPr>
            </w:pPr>
            <w:r w:rsidRPr="00D367C7">
              <w:rPr>
                <w:rFonts w:ascii="GHEA Grapalat" w:hAnsi="GHEA Grapalat"/>
                <w:sz w:val="24"/>
                <w:szCs w:val="24"/>
                <w:lang w:val="hy-AM"/>
              </w:rPr>
              <w:t>Նախագծի 2</w:t>
            </w:r>
            <w:r w:rsidRPr="00D367C7">
              <w:rPr>
                <w:rFonts w:ascii="Cambria Math" w:hAnsi="Cambria Math" w:cs="Cambria Math"/>
                <w:sz w:val="24"/>
                <w:szCs w:val="24"/>
                <w:lang w:val="hy-AM"/>
              </w:rPr>
              <w:t>․</w:t>
            </w:r>
            <w:r w:rsidRPr="00D367C7">
              <w:rPr>
                <w:rFonts w:ascii="GHEA Grapalat" w:hAnsi="GHEA Grapalat"/>
                <w:sz w:val="24"/>
                <w:szCs w:val="24"/>
                <w:lang w:val="hy-AM"/>
              </w:rPr>
              <w:t xml:space="preserve">5 կետի համաձայն՝ </w:t>
            </w:r>
            <w:r w:rsidRPr="00D367C7">
              <w:rPr>
                <w:rFonts w:ascii="GHEA Grapalat" w:hAnsi="GHEA Grapalat"/>
                <w:i/>
                <w:sz w:val="24"/>
                <w:szCs w:val="24"/>
                <w:lang w:val="hy-AM"/>
              </w:rPr>
              <w:t>«Բուծման նպատակով ներմուծված ԵԱՏՄ ԱՏԳ ԱԱ 0103 92 ծածկագրին դասվող ընտանի տեսակի կենդանի խոզերի նշանակման կետ հասնելուց հետո անցկացվում է առնվազն 21 օր տևողությամբ կարանտին, իսկ սպանդի նպատակով ներմուծված ԵԱՏՄ ԱՏԳ ԱԱ 0103 92 ծածկագրին դասվող ընտանի տեսակի կենդանի խոզերը նշանակման կետ հասնելուց հետո ենթարկվում են սպանդի 72 ժամից ոչ ուշ՝ համաձայն Մաքսային միության հանձնաժողովի 2010 թվականի հունիսի 18-ի «Եվրասիական տնտեսական միությունում անասնաբուժասանիտարական միջոցների կիրառման մասին» թիվ 317 որոշման դրույթների։ Հայտատուի կողմից վերոնշյալ դրույթների խախտման դեպքում, ամեն հաջորդ ներմուծման ժամանակ թույլատրվող գլխաքանակը ենթակա է կրկնակի նվազման»։</w:t>
            </w:r>
          </w:p>
          <w:p w14:paraId="20819021" w14:textId="77777777" w:rsidR="00706508" w:rsidRPr="00D367C7" w:rsidRDefault="00706508" w:rsidP="00D367C7">
            <w:pPr>
              <w:tabs>
                <w:tab w:val="left" w:pos="540"/>
              </w:tabs>
              <w:spacing w:line="276" w:lineRule="auto"/>
              <w:ind w:firstLine="567"/>
              <w:jc w:val="both"/>
              <w:rPr>
                <w:rFonts w:ascii="GHEA Grapalat" w:hAnsi="GHEA Grapalat"/>
                <w:sz w:val="24"/>
                <w:szCs w:val="24"/>
                <w:lang w:val="hy-AM"/>
              </w:rPr>
            </w:pPr>
            <w:r w:rsidRPr="00D367C7">
              <w:rPr>
                <w:rFonts w:ascii="GHEA Grapalat" w:hAnsi="GHEA Grapalat"/>
                <w:b/>
                <w:bCs/>
                <w:sz w:val="24"/>
                <w:szCs w:val="24"/>
                <w:lang w:val="hy-AM"/>
              </w:rPr>
              <w:lastRenderedPageBreak/>
              <w:t xml:space="preserve">  </w:t>
            </w:r>
            <w:r w:rsidRPr="00D367C7">
              <w:rPr>
                <w:rFonts w:ascii="GHEA Grapalat" w:hAnsi="GHEA Grapalat"/>
                <w:bCs/>
                <w:color w:val="000000"/>
                <w:sz w:val="24"/>
                <w:szCs w:val="24"/>
                <w:lang w:val="hy-AM"/>
              </w:rPr>
              <w:t xml:space="preserve"> Նշված կարգավորումը խնդրահարույց է այն տեսանկյունից, որ տնտեսավարող սուբյեկտի կողմից </w:t>
            </w:r>
            <w:r w:rsidRPr="00D367C7">
              <w:rPr>
                <w:rFonts w:ascii="GHEA Grapalat" w:hAnsi="GHEA Grapalat"/>
                <w:sz w:val="24"/>
                <w:szCs w:val="24"/>
                <w:lang w:val="hy-AM"/>
              </w:rPr>
              <w:t>ԵԱՏՄ ԱՏԳ ԱԱ 0103 92 ծածկագրին դասվող ընտանի տեսակի կենդանի խոզերի ներմուծում հետագայում չիրականացնելու դեպքում՝ արդեն իսկ կատարված խախտման համար որևէ իրավական հետևանք չի առաջանում:</w:t>
            </w:r>
          </w:p>
          <w:p w14:paraId="12A6D202" w14:textId="4EDA2A24" w:rsidR="00A07DDB" w:rsidRPr="00D367C7" w:rsidRDefault="00A07DDB" w:rsidP="00D367C7">
            <w:pPr>
              <w:tabs>
                <w:tab w:val="left" w:pos="540"/>
              </w:tabs>
              <w:spacing w:line="276" w:lineRule="auto"/>
              <w:ind w:firstLine="567"/>
              <w:jc w:val="both"/>
              <w:rPr>
                <w:rFonts w:ascii="GHEA Grapalat" w:eastAsia="Times New Roman" w:hAnsi="GHEA Grapalat" w:cs="Times New Roman"/>
                <w:b/>
                <w:color w:val="000000"/>
                <w:sz w:val="24"/>
                <w:szCs w:val="24"/>
                <w:lang w:val="hy-AM"/>
              </w:rPr>
            </w:pPr>
          </w:p>
        </w:tc>
        <w:tc>
          <w:tcPr>
            <w:tcW w:w="3481" w:type="dxa"/>
          </w:tcPr>
          <w:p w14:paraId="0901423A" w14:textId="77777777" w:rsidR="00A07DDB" w:rsidRPr="00D367C7" w:rsidRDefault="00A07DDB" w:rsidP="00D367C7">
            <w:pPr>
              <w:spacing w:line="276" w:lineRule="auto"/>
              <w:jc w:val="both"/>
              <w:rPr>
                <w:rFonts w:ascii="GHEA Grapalat" w:eastAsia="Times New Roman" w:hAnsi="GHEA Grapalat" w:cs="Times New Roman"/>
                <w:color w:val="000000"/>
                <w:sz w:val="24"/>
                <w:szCs w:val="24"/>
                <w:lang w:val="hy-AM"/>
              </w:rPr>
            </w:pPr>
          </w:p>
          <w:p w14:paraId="68FFEEEB" w14:textId="77777777" w:rsidR="00706508" w:rsidRPr="00D367C7" w:rsidRDefault="00706508" w:rsidP="00D367C7">
            <w:pPr>
              <w:spacing w:line="276" w:lineRule="auto"/>
              <w:jc w:val="center"/>
              <w:rPr>
                <w:rFonts w:ascii="GHEA Grapalat" w:eastAsia="Times New Roman" w:hAnsi="GHEA Grapalat" w:cs="Times New Roman"/>
                <w:color w:val="000000"/>
                <w:sz w:val="24"/>
                <w:szCs w:val="24"/>
                <w:lang w:val="hy-AM"/>
              </w:rPr>
            </w:pPr>
            <w:r w:rsidRPr="00D367C7">
              <w:rPr>
                <w:rFonts w:ascii="GHEA Grapalat" w:eastAsia="Times New Roman" w:hAnsi="GHEA Grapalat" w:cs="Times New Roman"/>
                <w:color w:val="000000"/>
                <w:sz w:val="24"/>
                <w:szCs w:val="24"/>
                <w:lang w:val="hy-AM"/>
              </w:rPr>
              <w:t>Ընդունվել է։</w:t>
            </w:r>
          </w:p>
          <w:p w14:paraId="3681B149" w14:textId="1C3F53CE" w:rsidR="00706508" w:rsidRPr="00D367C7" w:rsidRDefault="00706508" w:rsidP="00D367C7">
            <w:pPr>
              <w:spacing w:line="276" w:lineRule="auto"/>
              <w:jc w:val="center"/>
              <w:rPr>
                <w:rFonts w:ascii="GHEA Grapalat" w:eastAsia="Times New Roman" w:hAnsi="GHEA Grapalat" w:cs="Times New Roman"/>
                <w:color w:val="000000"/>
                <w:sz w:val="24"/>
                <w:szCs w:val="24"/>
                <w:lang w:val="hy-AM"/>
              </w:rPr>
            </w:pPr>
          </w:p>
        </w:tc>
      </w:tr>
      <w:tr w:rsidR="00CD01BD" w:rsidRPr="00D367C7" w14:paraId="3A7F4FA1" w14:textId="77777777" w:rsidTr="009C60C1">
        <w:tc>
          <w:tcPr>
            <w:tcW w:w="9555" w:type="dxa"/>
            <w:tcBorders>
              <w:top w:val="outset" w:sz="6" w:space="0" w:color="auto"/>
              <w:left w:val="outset" w:sz="6" w:space="0" w:color="auto"/>
              <w:right w:val="outset" w:sz="6" w:space="0" w:color="auto"/>
            </w:tcBorders>
            <w:shd w:val="clear" w:color="auto" w:fill="D0D0D0"/>
            <w:vAlign w:val="center"/>
          </w:tcPr>
          <w:p w14:paraId="12C3928C" w14:textId="77777777" w:rsidR="00CD01BD" w:rsidRPr="00D367C7" w:rsidRDefault="00CD01BD" w:rsidP="00D367C7">
            <w:pPr>
              <w:spacing w:line="276" w:lineRule="auto"/>
              <w:jc w:val="center"/>
              <w:rPr>
                <w:rFonts w:ascii="GHEA Grapalat" w:eastAsia="Times New Roman" w:hAnsi="GHEA Grapalat" w:cs="Times New Roman"/>
                <w:color w:val="000000"/>
                <w:sz w:val="24"/>
                <w:szCs w:val="24"/>
                <w:lang w:val="hy-AM"/>
              </w:rPr>
            </w:pPr>
            <w:r w:rsidRPr="00D367C7">
              <w:rPr>
                <w:rFonts w:ascii="GHEA Grapalat" w:eastAsia="Times New Roman" w:hAnsi="GHEA Grapalat" w:cs="Times New Roman"/>
                <w:b/>
                <w:sz w:val="24"/>
                <w:szCs w:val="24"/>
                <w:lang w:val="hy-AM"/>
              </w:rPr>
              <w:t xml:space="preserve">ՀՀ </w:t>
            </w:r>
            <w:r w:rsidR="000020F7" w:rsidRPr="00D367C7">
              <w:rPr>
                <w:rFonts w:ascii="GHEA Grapalat" w:eastAsia="Times New Roman" w:hAnsi="GHEA Grapalat" w:cs="Times New Roman"/>
                <w:b/>
                <w:sz w:val="24"/>
                <w:szCs w:val="24"/>
                <w:lang w:val="hy-AM"/>
              </w:rPr>
              <w:t>արդարադատության</w:t>
            </w:r>
            <w:r w:rsidRPr="00D367C7">
              <w:rPr>
                <w:rFonts w:ascii="GHEA Grapalat" w:eastAsia="Times New Roman" w:hAnsi="GHEA Grapalat" w:cs="Times New Roman"/>
                <w:b/>
                <w:sz w:val="24"/>
                <w:szCs w:val="24"/>
                <w:lang w:val="hy-AM"/>
              </w:rPr>
              <w:t xml:space="preserve">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73D9D029" w14:textId="512C9B29" w:rsidR="00CD01BD" w:rsidRPr="00D367C7" w:rsidRDefault="00495779" w:rsidP="00D367C7">
            <w:pPr>
              <w:spacing w:line="276" w:lineRule="auto"/>
              <w:jc w:val="center"/>
              <w:rPr>
                <w:rFonts w:ascii="GHEA Grapalat" w:eastAsia="Times New Roman" w:hAnsi="GHEA Grapalat" w:cs="Times New Roman"/>
                <w:b/>
                <w:sz w:val="24"/>
                <w:szCs w:val="24"/>
                <w:lang w:val="hy-AM"/>
              </w:rPr>
            </w:pPr>
            <w:r w:rsidRPr="00D367C7">
              <w:rPr>
                <w:rFonts w:ascii="GHEA Grapalat" w:hAnsi="GHEA Grapalat" w:cs="Cambria Math"/>
                <w:b/>
                <w:sz w:val="24"/>
                <w:szCs w:val="24"/>
                <w:lang w:val="hy-AM"/>
              </w:rPr>
              <w:t>15</w:t>
            </w:r>
            <w:r w:rsidR="00145679" w:rsidRPr="00D367C7">
              <w:rPr>
                <w:rFonts w:ascii="Cambria Math" w:hAnsi="Cambria Math" w:cs="Cambria Math"/>
                <w:b/>
                <w:sz w:val="24"/>
                <w:szCs w:val="24"/>
                <w:lang w:val="hy-AM"/>
              </w:rPr>
              <w:t>․</w:t>
            </w:r>
            <w:r w:rsidRPr="00D367C7">
              <w:rPr>
                <w:rFonts w:ascii="GHEA Grapalat" w:hAnsi="GHEA Grapalat" w:cs="Cambria Math"/>
                <w:b/>
                <w:sz w:val="24"/>
                <w:szCs w:val="24"/>
                <w:lang w:val="hy-AM"/>
              </w:rPr>
              <w:t xml:space="preserve"> </w:t>
            </w:r>
            <w:r w:rsidR="00145679" w:rsidRPr="00D367C7">
              <w:rPr>
                <w:rFonts w:ascii="GHEA Grapalat" w:hAnsi="GHEA Grapalat" w:cs="Sylfaen"/>
                <w:b/>
                <w:sz w:val="24"/>
                <w:szCs w:val="24"/>
                <w:lang w:val="hy-AM"/>
              </w:rPr>
              <w:t>0</w:t>
            </w:r>
            <w:r w:rsidRPr="00D367C7">
              <w:rPr>
                <w:rFonts w:ascii="GHEA Grapalat" w:hAnsi="GHEA Grapalat" w:cs="Sylfaen"/>
                <w:b/>
                <w:sz w:val="24"/>
                <w:szCs w:val="24"/>
                <w:lang w:val="hy-AM"/>
              </w:rPr>
              <w:t>1</w:t>
            </w:r>
            <w:r w:rsidR="00145679" w:rsidRPr="00D367C7">
              <w:rPr>
                <w:rFonts w:ascii="Cambria Math" w:hAnsi="Cambria Math" w:cs="Cambria Math"/>
                <w:b/>
                <w:sz w:val="24"/>
                <w:szCs w:val="24"/>
                <w:lang w:val="hy-AM"/>
              </w:rPr>
              <w:t>․</w:t>
            </w:r>
            <w:r w:rsidR="00145679" w:rsidRPr="00D367C7">
              <w:rPr>
                <w:rFonts w:ascii="GHEA Grapalat" w:hAnsi="GHEA Grapalat" w:cs="Sylfaen"/>
                <w:b/>
                <w:sz w:val="24"/>
                <w:szCs w:val="24"/>
                <w:lang w:val="hy-AM"/>
              </w:rPr>
              <w:t xml:space="preserve"> </w:t>
            </w:r>
            <w:r w:rsidRPr="00D367C7">
              <w:rPr>
                <w:rFonts w:ascii="GHEA Grapalat" w:hAnsi="GHEA Grapalat" w:cs="Sylfaen"/>
                <w:b/>
                <w:sz w:val="24"/>
                <w:szCs w:val="24"/>
                <w:lang w:val="hy-AM"/>
              </w:rPr>
              <w:t xml:space="preserve"> </w:t>
            </w:r>
            <w:r w:rsidR="00145679" w:rsidRPr="00D367C7">
              <w:rPr>
                <w:rFonts w:ascii="GHEA Grapalat" w:hAnsi="GHEA Grapalat" w:cs="Sylfaen"/>
                <w:b/>
                <w:sz w:val="24"/>
                <w:szCs w:val="24"/>
                <w:lang w:val="hy-AM"/>
              </w:rPr>
              <w:t>202</w:t>
            </w:r>
            <w:r w:rsidRPr="00D367C7">
              <w:rPr>
                <w:rFonts w:ascii="GHEA Grapalat" w:hAnsi="GHEA Grapalat" w:cs="Sylfaen"/>
                <w:b/>
                <w:sz w:val="24"/>
                <w:szCs w:val="24"/>
                <w:lang w:val="hy-AM"/>
              </w:rPr>
              <w:t>5</w:t>
            </w:r>
            <w:r w:rsidR="00145679" w:rsidRPr="00D367C7">
              <w:rPr>
                <w:rFonts w:ascii="GHEA Grapalat" w:hAnsi="GHEA Grapalat" w:cs="Sylfaen"/>
                <w:b/>
                <w:sz w:val="24"/>
                <w:szCs w:val="24"/>
                <w:lang w:val="hy-AM"/>
              </w:rPr>
              <w:t>թ</w:t>
            </w:r>
          </w:p>
          <w:p w14:paraId="0613A3CB" w14:textId="4AB6231D" w:rsidR="00CD01BD" w:rsidRPr="00D367C7" w:rsidRDefault="00145679" w:rsidP="00D367C7">
            <w:pPr>
              <w:spacing w:before="225" w:line="276" w:lineRule="auto"/>
              <w:jc w:val="center"/>
              <w:rPr>
                <w:rFonts w:ascii="GHEA Grapalat" w:eastAsia="Times New Roman" w:hAnsi="GHEA Grapalat" w:cs="Times New Roman"/>
                <w:color w:val="000000"/>
                <w:sz w:val="24"/>
                <w:szCs w:val="24"/>
                <w:lang w:val="hy-AM"/>
              </w:rPr>
            </w:pPr>
            <w:r w:rsidRPr="00D367C7">
              <w:rPr>
                <w:rFonts w:ascii="GHEA Grapalat" w:hAnsi="GHEA Grapalat"/>
                <w:b/>
                <w:sz w:val="24"/>
                <w:szCs w:val="24"/>
                <w:lang w:val="hy-AM"/>
              </w:rPr>
              <w:t>N /</w:t>
            </w:r>
            <w:r w:rsidR="00495779" w:rsidRPr="00D367C7">
              <w:rPr>
                <w:rFonts w:ascii="GHEA Grapalat" w:hAnsi="GHEA Grapalat"/>
                <w:b/>
                <w:sz w:val="24"/>
                <w:szCs w:val="24"/>
                <w:lang w:val="hy-AM"/>
              </w:rPr>
              <w:t>27</w:t>
            </w:r>
            <w:r w:rsidR="00495779" w:rsidRPr="00D367C7">
              <w:rPr>
                <w:rFonts w:ascii="Cambria Math" w:hAnsi="Cambria Math" w:cs="Cambria Math"/>
                <w:b/>
                <w:sz w:val="24"/>
                <w:szCs w:val="24"/>
                <w:lang w:val="hy-AM"/>
              </w:rPr>
              <w:t>․</w:t>
            </w:r>
            <w:r w:rsidR="00495779" w:rsidRPr="00D367C7">
              <w:rPr>
                <w:rFonts w:ascii="GHEA Grapalat" w:hAnsi="GHEA Grapalat"/>
                <w:b/>
                <w:sz w:val="24"/>
                <w:szCs w:val="24"/>
                <w:lang w:val="hy-AM"/>
              </w:rPr>
              <w:t>1/1468</w:t>
            </w:r>
            <w:r w:rsidRPr="00D367C7">
              <w:rPr>
                <w:rFonts w:ascii="GHEA Grapalat" w:hAnsi="GHEA Grapalat"/>
                <w:b/>
                <w:sz w:val="24"/>
                <w:szCs w:val="24"/>
                <w:lang w:val="hy-AM"/>
              </w:rPr>
              <w:t>-202</w:t>
            </w:r>
            <w:r w:rsidR="00495779" w:rsidRPr="00D367C7">
              <w:rPr>
                <w:rFonts w:ascii="GHEA Grapalat" w:hAnsi="GHEA Grapalat"/>
                <w:b/>
                <w:sz w:val="24"/>
                <w:szCs w:val="24"/>
                <w:lang w:val="hy-AM"/>
              </w:rPr>
              <w:t>5</w:t>
            </w:r>
          </w:p>
        </w:tc>
      </w:tr>
      <w:tr w:rsidR="00CD01BD" w:rsidRPr="00194741" w14:paraId="1DD724F7" w14:textId="77777777" w:rsidTr="00B32A45">
        <w:tc>
          <w:tcPr>
            <w:tcW w:w="9555" w:type="dxa"/>
          </w:tcPr>
          <w:p w14:paraId="1A9AABB0" w14:textId="166DF788" w:rsidR="00706508" w:rsidRPr="00D367C7" w:rsidRDefault="00706508" w:rsidP="00D367C7">
            <w:pPr>
              <w:spacing w:line="276" w:lineRule="auto"/>
              <w:ind w:firstLine="630"/>
              <w:jc w:val="both"/>
              <w:rPr>
                <w:rFonts w:ascii="GHEA Grapalat" w:hAnsi="GHEA Grapalat" w:cs="Sylfaen"/>
                <w:sz w:val="24"/>
                <w:szCs w:val="24"/>
                <w:lang w:val="hy-AM"/>
              </w:rPr>
            </w:pPr>
            <w:r w:rsidRPr="00D367C7">
              <w:rPr>
                <w:rFonts w:ascii="GHEA Grapalat" w:hAnsi="GHEA Grapalat" w:cs="Sylfaen"/>
                <w:sz w:val="24"/>
                <w:szCs w:val="24"/>
                <w:lang w:val="hy-AM"/>
              </w:rPr>
              <w:t xml:space="preserve">Ի պատասխան Ձեր՝ 2025 </w:t>
            </w:r>
            <w:r w:rsidRPr="00D367C7">
              <w:rPr>
                <w:rFonts w:ascii="GHEA Grapalat" w:hAnsi="GHEA Grapalat"/>
                <w:sz w:val="24"/>
                <w:szCs w:val="24"/>
                <w:lang w:val="hy-AM"/>
              </w:rPr>
              <w:t>թվականի հունվարի 13-ի թիվ  /60</w:t>
            </w:r>
            <w:r w:rsidRPr="00D367C7">
              <w:rPr>
                <w:rFonts w:ascii="Cambria Math" w:hAnsi="Cambria Math" w:cs="Cambria Math"/>
                <w:sz w:val="24"/>
                <w:szCs w:val="24"/>
                <w:lang w:val="hy-AM"/>
              </w:rPr>
              <w:t>․</w:t>
            </w:r>
            <w:r w:rsidRPr="00D367C7">
              <w:rPr>
                <w:rFonts w:ascii="GHEA Grapalat" w:hAnsi="GHEA Grapalat"/>
                <w:sz w:val="24"/>
                <w:szCs w:val="24"/>
                <w:lang w:val="hy-AM"/>
              </w:rPr>
              <w:t>2/765-202</w:t>
            </w:r>
            <w:r w:rsidR="00495779" w:rsidRPr="00D367C7">
              <w:rPr>
                <w:rFonts w:ascii="GHEA Grapalat" w:hAnsi="GHEA Grapalat"/>
                <w:sz w:val="24"/>
                <w:szCs w:val="24"/>
                <w:lang w:val="hy-AM"/>
              </w:rPr>
              <w:t>5</w:t>
            </w:r>
            <w:r w:rsidRPr="00D367C7">
              <w:rPr>
                <w:rFonts w:ascii="GHEA Grapalat" w:hAnsi="GHEA Grapalat"/>
                <w:sz w:val="24"/>
                <w:szCs w:val="24"/>
                <w:lang w:val="hy-AM"/>
              </w:rPr>
              <w:t xml:space="preserve"> </w:t>
            </w:r>
            <w:r w:rsidRPr="00D367C7">
              <w:rPr>
                <w:rFonts w:ascii="GHEA Grapalat" w:hAnsi="GHEA Grapalat" w:cs="Sylfaen"/>
                <w:sz w:val="24"/>
                <w:szCs w:val="24"/>
                <w:lang w:val="hy-AM"/>
              </w:rPr>
              <w:t xml:space="preserve">գրության՝ կից ներկայացվում է </w:t>
            </w:r>
            <w:r w:rsidR="00495779" w:rsidRPr="00D367C7">
              <w:rPr>
                <w:rFonts w:ascii="GHEA Grapalat" w:hAnsi="GHEA Grapalat" w:cs="Sylfaen"/>
                <w:sz w:val="24"/>
                <w:szCs w:val="24"/>
                <w:lang w:val="hy-AM"/>
              </w:rPr>
              <w:t>«</w:t>
            </w:r>
            <w:r w:rsidR="00495779" w:rsidRPr="00D367C7">
              <w:rPr>
                <w:rFonts w:ascii="GHEA Grapalat" w:hAnsi="GHEA Grapalat"/>
                <w:sz w:val="24"/>
                <w:szCs w:val="24"/>
                <w:lang w:val="hy-AM"/>
              </w:rPr>
              <w:t>Հայաստանի Հանրապետության կառավարության 2024 թվականի նոյեմբերի  21-ի N 1815-Ն որոշման մեջ լրացումներ կատարելու մասին</w:t>
            </w:r>
            <w:r w:rsidR="00495779" w:rsidRPr="00D367C7">
              <w:rPr>
                <w:rFonts w:ascii="GHEA Grapalat" w:hAnsi="GHEA Grapalat" w:cs="Sylfaen"/>
                <w:sz w:val="24"/>
                <w:szCs w:val="24"/>
                <w:lang w:val="hy-AM"/>
              </w:rPr>
              <w:t xml:space="preserve">» Հայաստանի Հանրապետության կառավարության որոշման նախագծի </w:t>
            </w:r>
            <w:r w:rsidRPr="00D367C7">
              <w:rPr>
                <w:rFonts w:ascii="GHEA Grapalat" w:hAnsi="GHEA Grapalat" w:cs="Sylfaen"/>
                <w:sz w:val="24"/>
                <w:szCs w:val="24"/>
                <w:lang w:val="hy-AM"/>
              </w:rPr>
              <w:t xml:space="preserve">վերաբերյալ  Հայաստանի Հանրապետության արդարադատության նախարարության պետական փորձագիտական եզրակացությունը: </w:t>
            </w:r>
          </w:p>
          <w:p w14:paraId="13BDEC95" w14:textId="7829D13D" w:rsidR="00495779" w:rsidRPr="00D367C7" w:rsidRDefault="00495779" w:rsidP="00D367C7">
            <w:pPr>
              <w:spacing w:line="276" w:lineRule="auto"/>
              <w:ind w:firstLine="630"/>
              <w:jc w:val="both"/>
              <w:rPr>
                <w:rFonts w:ascii="GHEA Grapalat" w:hAnsi="GHEA Grapalat" w:cs="Sylfaen"/>
                <w:sz w:val="24"/>
                <w:szCs w:val="24"/>
                <w:lang w:val="hy-AM"/>
              </w:rPr>
            </w:pPr>
          </w:p>
          <w:p w14:paraId="61BCD8AC" w14:textId="77777777" w:rsidR="00495779" w:rsidRPr="00D367C7" w:rsidRDefault="00495779" w:rsidP="00D367C7">
            <w:pPr>
              <w:tabs>
                <w:tab w:val="left" w:pos="540"/>
              </w:tabs>
              <w:spacing w:line="276" w:lineRule="auto"/>
              <w:ind w:firstLine="360"/>
              <w:jc w:val="center"/>
              <w:rPr>
                <w:rFonts w:ascii="GHEA Grapalat" w:hAnsi="GHEA Grapalat" w:cs="Sylfaen"/>
                <w:b/>
                <w:sz w:val="24"/>
                <w:szCs w:val="24"/>
                <w:lang w:val="hy-AM"/>
              </w:rPr>
            </w:pPr>
            <w:r w:rsidRPr="00D367C7">
              <w:rPr>
                <w:rFonts w:ascii="GHEA Grapalat" w:hAnsi="GHEA Grapalat" w:cs="Sylfaen"/>
                <w:b/>
                <w:sz w:val="24"/>
                <w:szCs w:val="24"/>
                <w:lang w:val="hy-AM"/>
              </w:rPr>
              <w:t>ՊԵՏԱԿԱՆ ՓՈՐՁԱԳԻՏԱԿԱՆ ԵԶՐԱԿԱՑՈՒԹՅՈՒՆ</w:t>
            </w:r>
          </w:p>
          <w:p w14:paraId="24D12A9C" w14:textId="77777777" w:rsidR="00495779" w:rsidRPr="00D367C7" w:rsidRDefault="00495779" w:rsidP="00D367C7">
            <w:pPr>
              <w:tabs>
                <w:tab w:val="left" w:pos="540"/>
                <w:tab w:val="left" w:pos="810"/>
              </w:tabs>
              <w:spacing w:line="276" w:lineRule="auto"/>
              <w:ind w:firstLine="360"/>
              <w:jc w:val="center"/>
              <w:rPr>
                <w:rFonts w:ascii="GHEA Grapalat" w:hAnsi="GHEA Grapalat"/>
                <w:b/>
                <w:sz w:val="24"/>
                <w:szCs w:val="24"/>
                <w:lang w:val="hy-AM"/>
              </w:rPr>
            </w:pPr>
            <w:r w:rsidRPr="00D367C7">
              <w:rPr>
                <w:rFonts w:ascii="GHEA Grapalat" w:hAnsi="GHEA Grapalat"/>
                <w:b/>
                <w:sz w:val="24"/>
                <w:szCs w:val="24"/>
                <w:lang w:val="hy-AM"/>
              </w:rPr>
              <w:t>«Հայաստանի Հանրապետության կառավարության 2024 թվականի նոյեմբերի  21-ի N 1815-Ն որոշման մեջ լրացումներ կատարելու մասին» Հայաստանի Հանրապետության կառավարության որոշման նախագծի վերաբերյալ</w:t>
            </w:r>
          </w:p>
          <w:p w14:paraId="075C5A46" w14:textId="3E339766" w:rsidR="00495779" w:rsidRPr="00D367C7" w:rsidRDefault="00495779" w:rsidP="00D367C7">
            <w:pPr>
              <w:tabs>
                <w:tab w:val="left" w:pos="540"/>
                <w:tab w:val="left" w:pos="810"/>
              </w:tabs>
              <w:spacing w:line="276" w:lineRule="auto"/>
              <w:ind w:firstLine="360"/>
              <w:jc w:val="both"/>
              <w:rPr>
                <w:rFonts w:ascii="GHEA Grapalat" w:hAnsi="GHEA Grapalat"/>
                <w:b/>
                <w:i/>
                <w:color w:val="000000"/>
                <w:sz w:val="24"/>
                <w:szCs w:val="24"/>
                <w:shd w:val="clear" w:color="auto" w:fill="FFFFFF"/>
                <w:lang w:val="hy-AM"/>
              </w:rPr>
            </w:pPr>
          </w:p>
          <w:p w14:paraId="7CFFDA5C" w14:textId="77777777" w:rsidR="00495779" w:rsidRPr="00D367C7" w:rsidRDefault="00495779" w:rsidP="00D367C7">
            <w:pPr>
              <w:shd w:val="clear" w:color="auto" w:fill="FFFFFF"/>
              <w:spacing w:line="276" w:lineRule="auto"/>
              <w:ind w:firstLine="720"/>
              <w:jc w:val="both"/>
              <w:rPr>
                <w:rFonts w:ascii="GHEA Grapalat" w:hAnsi="GHEA Grapalat" w:cs="Sylfaen"/>
                <w:b/>
                <w:i/>
                <w:color w:val="000000"/>
                <w:sz w:val="24"/>
                <w:szCs w:val="24"/>
                <w:shd w:val="clear" w:color="auto" w:fill="FFFFFF"/>
                <w:lang w:val="hy-AM"/>
              </w:rPr>
            </w:pPr>
            <w:r w:rsidRPr="00D367C7">
              <w:rPr>
                <w:rFonts w:ascii="GHEA Grapalat" w:hAnsi="GHEA Grapalat"/>
                <w:b/>
                <w:i/>
                <w:sz w:val="24"/>
                <w:szCs w:val="24"/>
                <w:lang w:val="hy-AM"/>
              </w:rPr>
              <w:t xml:space="preserve">«Հայաստանի Հանրապետության կառավարության 2024 թվականի նոյեմբերի  21-ի N 1815-Ն որոշման մեջ լրացումներ կատարելու մասին» </w:t>
            </w:r>
            <w:r w:rsidRPr="00D367C7">
              <w:rPr>
                <w:rFonts w:ascii="GHEA Grapalat" w:hAnsi="GHEA Grapalat"/>
                <w:b/>
                <w:i/>
                <w:sz w:val="24"/>
                <w:szCs w:val="24"/>
                <w:lang w:val="hy-AM"/>
              </w:rPr>
              <w:lastRenderedPageBreak/>
              <w:t>Հայաստանի Հանրապետության կառավարության որոշման նախագծի</w:t>
            </w:r>
            <w:r w:rsidRPr="00D367C7">
              <w:rPr>
                <w:rFonts w:ascii="GHEA Grapalat" w:hAnsi="GHEA Grapalat" w:cs="Sylfaen"/>
                <w:b/>
                <w:i/>
                <w:sz w:val="24"/>
                <w:szCs w:val="24"/>
                <w:lang w:val="hy-AM"/>
              </w:rPr>
              <w:t xml:space="preserve"> (այսուհետ՝ Նախագիծ) </w:t>
            </w:r>
            <w:r w:rsidRPr="00D367C7">
              <w:rPr>
                <w:rFonts w:ascii="GHEA Grapalat" w:hAnsi="GHEA Grapalat" w:cs="Sylfaen"/>
                <w:b/>
                <w:i/>
                <w:color w:val="000000"/>
                <w:sz w:val="24"/>
                <w:szCs w:val="24"/>
                <w:shd w:val="clear" w:color="auto" w:fill="FFFFFF"/>
                <w:lang w:val="hy-AM"/>
              </w:rPr>
              <w:t>վերաբերյալ</w:t>
            </w:r>
            <w:r w:rsidRPr="00D367C7">
              <w:rPr>
                <w:rFonts w:ascii="GHEA Grapalat" w:hAnsi="GHEA Grapalat"/>
                <w:b/>
                <w:i/>
                <w:color w:val="000000"/>
                <w:sz w:val="24"/>
                <w:szCs w:val="24"/>
                <w:shd w:val="clear" w:color="auto" w:fill="FFFFFF"/>
                <w:lang w:val="hy-AM"/>
              </w:rPr>
              <w:t xml:space="preserve"> </w:t>
            </w:r>
            <w:r w:rsidRPr="00D367C7">
              <w:rPr>
                <w:rFonts w:ascii="GHEA Grapalat" w:hAnsi="GHEA Grapalat" w:cs="Sylfaen"/>
                <w:b/>
                <w:i/>
                <w:color w:val="000000"/>
                <w:sz w:val="24"/>
                <w:szCs w:val="24"/>
                <w:shd w:val="clear" w:color="auto" w:fill="FFFFFF"/>
                <w:lang w:val="hy-AM"/>
              </w:rPr>
              <w:t>հայտնում ենք, հետևյալը՝</w:t>
            </w:r>
          </w:p>
          <w:p w14:paraId="7E68FEB1" w14:textId="77777777" w:rsidR="00495779" w:rsidRPr="00D367C7" w:rsidRDefault="00495779" w:rsidP="00D367C7">
            <w:pPr>
              <w:pStyle w:val="ListParagraph"/>
              <w:numPr>
                <w:ilvl w:val="0"/>
                <w:numId w:val="18"/>
              </w:numPr>
              <w:shd w:val="clear" w:color="auto" w:fill="FFFFFF"/>
              <w:tabs>
                <w:tab w:val="left" w:pos="630"/>
              </w:tabs>
              <w:spacing w:line="276" w:lineRule="auto"/>
              <w:ind w:left="0" w:firstLine="720"/>
              <w:jc w:val="both"/>
              <w:rPr>
                <w:rFonts w:ascii="GHEA Grapalat" w:hAnsi="GHEA Grapalat" w:cs="Sylfaen"/>
                <w:i/>
                <w:color w:val="000000"/>
                <w:shd w:val="clear" w:color="auto" w:fill="FFFFFF"/>
                <w:lang w:val="hy-AM"/>
              </w:rPr>
            </w:pPr>
            <w:r w:rsidRPr="00D367C7">
              <w:rPr>
                <w:rFonts w:ascii="GHEA Grapalat" w:hAnsi="GHEA Grapalat" w:cs="Sylfaen"/>
                <w:color w:val="000000"/>
                <w:shd w:val="clear" w:color="auto" w:fill="FFFFFF"/>
                <w:lang w:val="hy-AM"/>
              </w:rPr>
              <w:t xml:space="preserve">Նախագծի 1-ին կետի 1-ին ենթակետում անհրաժեշտ է հստակ նշել, թե </w:t>
            </w:r>
            <w:r w:rsidRPr="00D367C7">
              <w:rPr>
                <w:rFonts w:ascii="GHEA Grapalat" w:hAnsi="GHEA Grapalat"/>
                <w:lang w:val="hy-AM"/>
              </w:rPr>
              <w:t xml:space="preserve">Հայաստանի Հանրապետության կառավարության 2024 թվականի նոյեմբերի 21-ի N 1815-Ն որոշման հավելվածում </w:t>
            </w:r>
            <w:r w:rsidRPr="00D367C7">
              <w:rPr>
                <w:rFonts w:ascii="GHEA Grapalat" w:hAnsi="GHEA Grapalat" w:cs="Sylfaen"/>
                <w:lang w:val="hy-AM"/>
              </w:rPr>
              <w:t xml:space="preserve">(այսուհետ՝ Որոշման Հավելված) </w:t>
            </w:r>
            <w:r w:rsidRPr="00D367C7">
              <w:rPr>
                <w:rFonts w:ascii="GHEA Grapalat" w:hAnsi="GHEA Grapalat" w:cs="Sylfaen"/>
                <w:color w:val="000000"/>
                <w:shd w:val="clear" w:color="auto" w:fill="FFFFFF"/>
                <w:lang w:val="hy-AM"/>
              </w:rPr>
              <w:t>որտեղ են նախատեսվում լրացնել՝ 2.1.-2.5-րդ կետերը և 9-րդ կետը:</w:t>
            </w:r>
          </w:p>
          <w:p w14:paraId="1CFFD57F" w14:textId="77777777" w:rsidR="00495779" w:rsidRPr="00D367C7" w:rsidRDefault="00495779" w:rsidP="00D367C7">
            <w:pPr>
              <w:pStyle w:val="ListParagraph"/>
              <w:numPr>
                <w:ilvl w:val="0"/>
                <w:numId w:val="18"/>
              </w:numPr>
              <w:shd w:val="clear" w:color="auto" w:fill="FFFFFF"/>
              <w:tabs>
                <w:tab w:val="left" w:pos="630"/>
              </w:tabs>
              <w:spacing w:line="276" w:lineRule="auto"/>
              <w:ind w:left="0" w:firstLine="720"/>
              <w:jc w:val="both"/>
              <w:rPr>
                <w:rFonts w:ascii="GHEA Grapalat" w:hAnsi="GHEA Grapalat" w:cs="Sylfaen"/>
                <w:color w:val="000000"/>
                <w:shd w:val="clear" w:color="auto" w:fill="FFFFFF"/>
                <w:lang w:val="hy-AM"/>
              </w:rPr>
            </w:pPr>
            <w:r w:rsidRPr="00D367C7">
              <w:rPr>
                <w:rFonts w:ascii="GHEA Grapalat" w:hAnsi="GHEA Grapalat" w:cs="Sylfaen"/>
                <w:color w:val="000000"/>
                <w:shd w:val="clear" w:color="auto" w:fill="FFFFFF"/>
                <w:lang w:val="hy-AM"/>
              </w:rPr>
              <w:t xml:space="preserve">Նախագծում անհրաժեշտ է նախատեսել դրույթ, համաձայն որի՝ </w:t>
            </w:r>
            <w:r w:rsidRPr="00D367C7">
              <w:rPr>
                <w:rFonts w:ascii="GHEA Grapalat" w:hAnsi="GHEA Grapalat" w:cs="Sylfaen"/>
                <w:lang w:val="hy-AM"/>
              </w:rPr>
              <w:t xml:space="preserve">Որոշման Հավելվածի 2-րդ կետում </w:t>
            </w:r>
            <w:r w:rsidRPr="00D367C7">
              <w:rPr>
                <w:rFonts w:ascii="GHEA Grapalat" w:hAnsi="GHEA Grapalat" w:cs="Sylfaen"/>
                <w:color w:val="000000"/>
                <w:shd w:val="clear" w:color="auto" w:fill="FFFFFF"/>
                <w:lang w:val="hy-AM"/>
              </w:rPr>
              <w:t xml:space="preserve">հստակ կնշվի, թե ովքեր են համարվում հայտատուներ, </w:t>
            </w:r>
            <w:r w:rsidRPr="00D367C7">
              <w:rPr>
                <w:rFonts w:ascii="GHEA Grapalat" w:hAnsi="GHEA Grapalat"/>
                <w:color w:val="000000"/>
                <w:shd w:val="clear" w:color="auto" w:fill="FFFFFF"/>
                <w:lang w:val="hy-AM"/>
              </w:rPr>
              <w:t xml:space="preserve">միաժամանակ փակագծերում նշելով կրճատ տարբերակը, նկատի ունենալով, որ </w:t>
            </w:r>
            <w:r w:rsidRPr="00D367C7">
              <w:rPr>
                <w:rFonts w:ascii="GHEA Grapalat" w:hAnsi="GHEA Grapalat" w:cs="Sylfaen"/>
                <w:color w:val="000000"/>
                <w:shd w:val="clear" w:color="auto" w:fill="FFFFFF"/>
                <w:lang w:val="hy-AM"/>
              </w:rPr>
              <w:t>Նախագծի 1-ին կետի 1-ին ենթակետով լրացվող «2.1. կետում» անհասկանալի է թե ովքեր են հայտատուները:</w:t>
            </w:r>
          </w:p>
          <w:p w14:paraId="1DAE3318" w14:textId="77777777" w:rsidR="00495779" w:rsidRPr="00D367C7" w:rsidRDefault="00495779" w:rsidP="00D367C7">
            <w:pPr>
              <w:pStyle w:val="ListParagraph"/>
              <w:numPr>
                <w:ilvl w:val="0"/>
                <w:numId w:val="18"/>
              </w:numPr>
              <w:shd w:val="clear" w:color="auto" w:fill="FFFFFF"/>
              <w:tabs>
                <w:tab w:val="left" w:pos="630"/>
              </w:tabs>
              <w:spacing w:line="276" w:lineRule="auto"/>
              <w:ind w:left="0" w:firstLine="720"/>
              <w:jc w:val="both"/>
              <w:rPr>
                <w:rFonts w:ascii="GHEA Grapalat" w:hAnsi="GHEA Grapalat" w:cs="Sylfaen"/>
                <w:color w:val="000000"/>
                <w:shd w:val="clear" w:color="auto" w:fill="FFFFFF"/>
                <w:lang w:val="hy-AM"/>
              </w:rPr>
            </w:pPr>
            <w:r w:rsidRPr="00D367C7">
              <w:rPr>
                <w:rFonts w:ascii="GHEA Grapalat" w:hAnsi="GHEA Grapalat" w:cs="Sylfaen"/>
                <w:color w:val="000000"/>
                <w:shd w:val="clear" w:color="auto" w:fill="FFFFFF"/>
                <w:lang w:val="hy-AM"/>
              </w:rPr>
              <w:t xml:space="preserve">Նախագծի 1-ին կետի 1-ին ենթակետով լրացվող «2.1. կետում» սահմանվել է Հայաստանի Հանրապետության էկոնոմիկայի նախարարության </w:t>
            </w:r>
            <w:r w:rsidRPr="00D367C7">
              <w:rPr>
                <w:rFonts w:ascii="GHEA Grapalat" w:hAnsi="GHEA Grapalat" w:cs="Cambria Math"/>
                <w:color w:val="000000"/>
                <w:lang w:val="hy-AM"/>
              </w:rPr>
              <w:t xml:space="preserve">(այսուհետ՝ նախարարություն) </w:t>
            </w:r>
            <w:r w:rsidRPr="00D367C7">
              <w:rPr>
                <w:rFonts w:ascii="GHEA Grapalat" w:hAnsi="GHEA Grapalat" w:cs="Sylfaen"/>
                <w:color w:val="000000"/>
                <w:shd w:val="clear" w:color="auto" w:fill="FFFFFF"/>
                <w:lang w:val="hy-AM"/>
              </w:rPr>
              <w:t xml:space="preserve">անվանման կրճատ տարբերակը, նկատի ունենալով, որ </w:t>
            </w:r>
            <w:r w:rsidRPr="00D367C7">
              <w:rPr>
                <w:rFonts w:ascii="GHEA Grapalat" w:hAnsi="GHEA Grapalat" w:cs="Sylfaen"/>
                <w:lang w:val="hy-AM"/>
              </w:rPr>
              <w:t xml:space="preserve">Որոշման Հավելվածի 8-րդ կետում կիրառված է նախարարության լրիվ անվանումը, անհրաժեշտ է Նախագծում նախատեսել դրույթ, համաձայն որի՝ Որոշման Հավելվածի 8-րդ կետում </w:t>
            </w:r>
            <w:r w:rsidRPr="00D367C7">
              <w:rPr>
                <w:rFonts w:ascii="GHEA Grapalat" w:hAnsi="GHEA Grapalat" w:cs="Sylfaen"/>
                <w:color w:val="000000"/>
                <w:shd w:val="clear" w:color="auto" w:fill="FFFFFF"/>
                <w:lang w:val="hy-AM"/>
              </w:rPr>
              <w:t>Հայաստանի Հանրապետության էկոնոմիկայի նախարարության լրիվ անվանումը կփոխարինվի կրճատ տարբերակով:</w:t>
            </w:r>
          </w:p>
          <w:p w14:paraId="3EEADDE9" w14:textId="77777777" w:rsidR="00495779" w:rsidRPr="00D367C7" w:rsidRDefault="00495779" w:rsidP="00D367C7">
            <w:pPr>
              <w:pStyle w:val="ListParagraph"/>
              <w:numPr>
                <w:ilvl w:val="0"/>
                <w:numId w:val="18"/>
              </w:numPr>
              <w:shd w:val="clear" w:color="auto" w:fill="FFFFFF"/>
              <w:tabs>
                <w:tab w:val="left" w:pos="630"/>
              </w:tabs>
              <w:spacing w:line="276" w:lineRule="auto"/>
              <w:ind w:left="0" w:firstLine="720"/>
              <w:jc w:val="both"/>
              <w:rPr>
                <w:rFonts w:ascii="GHEA Grapalat" w:hAnsi="GHEA Grapalat" w:cs="Sylfaen"/>
                <w:color w:val="000000"/>
                <w:shd w:val="clear" w:color="auto" w:fill="FFFFFF"/>
                <w:lang w:val="hy-AM"/>
              </w:rPr>
            </w:pPr>
            <w:r w:rsidRPr="00D367C7">
              <w:rPr>
                <w:rFonts w:ascii="GHEA Grapalat" w:hAnsi="GHEA Grapalat" w:cs="Sylfaen"/>
                <w:color w:val="000000"/>
                <w:shd w:val="clear" w:color="auto" w:fill="FFFFFF"/>
                <w:lang w:val="hy-AM"/>
              </w:rPr>
              <w:t xml:space="preserve">Նախագծի 1-ին կետի 1-ին ենթակետով լրացվող «9-րդ կետում» ապահովելով իրավական որոշակիության սկզբունքը անհրաժեշտ է հստակեցնել, թե որ </w:t>
            </w:r>
            <w:r w:rsidRPr="00D367C7">
              <w:rPr>
                <w:rFonts w:ascii="GHEA Grapalat" w:hAnsi="GHEA Grapalat" w:cs="Sylfaen"/>
                <w:b/>
                <w:i/>
                <w:color w:val="000000"/>
                <w:shd w:val="clear" w:color="auto" w:fill="FFFFFF"/>
                <w:lang w:val="hy-AM"/>
              </w:rPr>
              <w:t>«որոշման»</w:t>
            </w:r>
            <w:r w:rsidRPr="00D367C7">
              <w:rPr>
                <w:rFonts w:ascii="GHEA Grapalat" w:hAnsi="GHEA Grapalat" w:cs="Sylfaen"/>
                <w:color w:val="000000"/>
                <w:shd w:val="clear" w:color="auto" w:fill="FFFFFF"/>
                <w:lang w:val="hy-AM"/>
              </w:rPr>
              <w:t xml:space="preserve"> մասին է խոսքը, միաժամանակ անհրաժեշտ է «9-րդ կետի» վերջում կիրառված </w:t>
            </w:r>
            <w:r w:rsidRPr="00D367C7">
              <w:rPr>
                <w:rFonts w:ascii="GHEA Grapalat" w:hAnsi="GHEA Grapalat" w:cs="Sylfaen"/>
                <w:b/>
                <w:color w:val="000000"/>
                <w:shd w:val="clear" w:color="auto" w:fill="FFFFFF"/>
                <w:lang w:val="hy-AM"/>
              </w:rPr>
              <w:t xml:space="preserve">«»:» </w:t>
            </w:r>
            <w:r w:rsidRPr="00D367C7">
              <w:rPr>
                <w:rFonts w:ascii="GHEA Grapalat" w:hAnsi="GHEA Grapalat" w:cs="Sylfaen"/>
                <w:color w:val="000000"/>
                <w:shd w:val="clear" w:color="auto" w:fill="FFFFFF"/>
                <w:lang w:val="hy-AM"/>
              </w:rPr>
              <w:t>կետադրական նշանը փոխարինել</w:t>
            </w:r>
            <w:r w:rsidRPr="00D367C7">
              <w:rPr>
                <w:rFonts w:ascii="GHEA Grapalat" w:hAnsi="GHEA Grapalat" w:cs="Sylfaen"/>
                <w:b/>
                <w:color w:val="000000"/>
                <w:shd w:val="clear" w:color="auto" w:fill="FFFFFF"/>
                <w:lang w:val="hy-AM"/>
              </w:rPr>
              <w:t xml:space="preserve"> «:»:» </w:t>
            </w:r>
            <w:r w:rsidRPr="00D367C7">
              <w:rPr>
                <w:rFonts w:ascii="GHEA Grapalat" w:hAnsi="GHEA Grapalat" w:cs="Sylfaen"/>
                <w:color w:val="000000"/>
                <w:shd w:val="clear" w:color="auto" w:fill="FFFFFF"/>
                <w:lang w:val="hy-AM"/>
              </w:rPr>
              <w:t>կետադրական նշանով:</w:t>
            </w:r>
          </w:p>
          <w:p w14:paraId="53500457" w14:textId="77777777" w:rsidR="00495779" w:rsidRPr="00D367C7" w:rsidRDefault="00495779" w:rsidP="00D367C7">
            <w:pPr>
              <w:pStyle w:val="ListParagraph"/>
              <w:numPr>
                <w:ilvl w:val="0"/>
                <w:numId w:val="18"/>
              </w:numPr>
              <w:shd w:val="clear" w:color="auto" w:fill="FFFFFF"/>
              <w:tabs>
                <w:tab w:val="left" w:pos="630"/>
              </w:tabs>
              <w:spacing w:line="276" w:lineRule="auto"/>
              <w:ind w:left="0" w:firstLine="720"/>
              <w:jc w:val="both"/>
              <w:rPr>
                <w:rFonts w:ascii="GHEA Grapalat" w:hAnsi="GHEA Grapalat" w:cs="Sylfaen"/>
                <w:color w:val="000000"/>
                <w:shd w:val="clear" w:color="auto" w:fill="FFFFFF"/>
                <w:lang w:val="hy-AM"/>
              </w:rPr>
            </w:pPr>
            <w:r w:rsidRPr="00D367C7">
              <w:rPr>
                <w:rFonts w:ascii="GHEA Grapalat" w:hAnsi="GHEA Grapalat" w:cs="Sylfaen"/>
                <w:color w:val="000000"/>
                <w:shd w:val="clear" w:color="auto" w:fill="FFFFFF"/>
                <w:lang w:val="hy-AM"/>
              </w:rPr>
              <w:t xml:space="preserve">Նախագծում անհրաժեշտ է նախատեսել առանձին դրույթ, որի համաձայն՝ </w:t>
            </w:r>
            <w:r w:rsidRPr="00D367C7">
              <w:rPr>
                <w:rFonts w:ascii="GHEA Grapalat" w:hAnsi="GHEA Grapalat" w:cs="Sylfaen"/>
                <w:lang w:val="hy-AM"/>
              </w:rPr>
              <w:t xml:space="preserve">Որոշման Հավելվածը կլրացվի </w:t>
            </w:r>
            <w:r w:rsidRPr="00D367C7">
              <w:rPr>
                <w:rFonts w:ascii="GHEA Grapalat" w:hAnsi="GHEA Grapalat" w:cs="Cambria Math"/>
                <w:color w:val="000000"/>
                <w:lang w:val="hy-AM"/>
              </w:rPr>
              <w:t>N 1 Ձևով՝ համաձայն հավելվածի:</w:t>
            </w:r>
          </w:p>
          <w:p w14:paraId="3FC36F7F" w14:textId="77777777" w:rsidR="00495779" w:rsidRPr="00D367C7" w:rsidRDefault="00495779" w:rsidP="00D367C7">
            <w:pPr>
              <w:pStyle w:val="ListParagraph"/>
              <w:numPr>
                <w:ilvl w:val="0"/>
                <w:numId w:val="18"/>
              </w:numPr>
              <w:shd w:val="clear" w:color="auto" w:fill="FFFFFF"/>
              <w:tabs>
                <w:tab w:val="left" w:pos="630"/>
              </w:tabs>
              <w:spacing w:line="276" w:lineRule="auto"/>
              <w:ind w:left="0" w:firstLine="720"/>
              <w:jc w:val="both"/>
              <w:rPr>
                <w:rFonts w:ascii="GHEA Grapalat" w:hAnsi="GHEA Grapalat" w:cs="Sylfaen"/>
                <w:color w:val="000000"/>
                <w:shd w:val="clear" w:color="auto" w:fill="FFFFFF"/>
                <w:lang w:val="hy-AM"/>
              </w:rPr>
            </w:pPr>
            <w:r w:rsidRPr="00D367C7">
              <w:rPr>
                <w:rFonts w:ascii="GHEA Grapalat" w:hAnsi="GHEA Grapalat" w:cs="Cambria Math"/>
                <w:color w:val="000000"/>
                <w:lang w:val="hy-AM"/>
              </w:rPr>
              <w:lastRenderedPageBreak/>
              <w:t xml:space="preserve">N 1 Ձևում 4-րդ կետից հետո սահմանված նախադասությունը անհրաժեշտ է համարակալել, նկատի ունենալով՝ </w:t>
            </w:r>
            <w:r w:rsidRPr="00D367C7">
              <w:rPr>
                <w:rFonts w:ascii="GHEA Grapalat" w:hAnsi="GHEA Grapalat"/>
                <w:color w:val="000000"/>
                <w:shd w:val="clear" w:color="auto" w:fill="FFFFFF"/>
                <w:lang w:val="hy-AM"/>
              </w:rPr>
              <w:t>«Նորմատիվ իրավական ակտերի մասին» օրենքի 14-րդ հոդվածի 5-րդ մասի դրույթները:</w:t>
            </w:r>
          </w:p>
          <w:p w14:paraId="774D0B71" w14:textId="77777777" w:rsidR="00495779" w:rsidRPr="00D367C7" w:rsidRDefault="00495779" w:rsidP="00D367C7">
            <w:pPr>
              <w:spacing w:line="276" w:lineRule="auto"/>
              <w:ind w:firstLine="630"/>
              <w:jc w:val="both"/>
              <w:rPr>
                <w:rFonts w:ascii="GHEA Grapalat" w:hAnsi="GHEA Grapalat"/>
                <w:b/>
                <w:sz w:val="24"/>
                <w:szCs w:val="24"/>
                <w:lang w:val="hy-AM"/>
              </w:rPr>
            </w:pPr>
          </w:p>
          <w:p w14:paraId="1AB2ED13" w14:textId="78820FD2" w:rsidR="00CD01BD" w:rsidRPr="00D367C7" w:rsidRDefault="00CD01BD" w:rsidP="00D367C7">
            <w:pPr>
              <w:widowControl w:val="0"/>
              <w:tabs>
                <w:tab w:val="left" w:pos="0"/>
              </w:tabs>
              <w:spacing w:line="276" w:lineRule="auto"/>
              <w:ind w:right="-23"/>
              <w:jc w:val="both"/>
              <w:textAlignment w:val="baseline"/>
              <w:rPr>
                <w:rFonts w:ascii="GHEA Grapalat" w:hAnsi="GHEA Grapalat"/>
                <w:sz w:val="24"/>
                <w:szCs w:val="24"/>
                <w:lang w:val="hy-AM"/>
              </w:rPr>
            </w:pPr>
          </w:p>
        </w:tc>
        <w:tc>
          <w:tcPr>
            <w:tcW w:w="3481" w:type="dxa"/>
          </w:tcPr>
          <w:p w14:paraId="34A44C11" w14:textId="77777777" w:rsidR="002C5AC2" w:rsidRPr="00D367C7" w:rsidRDefault="002C5AC2" w:rsidP="00D367C7">
            <w:pPr>
              <w:spacing w:line="276" w:lineRule="auto"/>
              <w:jc w:val="center"/>
              <w:rPr>
                <w:rFonts w:ascii="GHEA Grapalat" w:eastAsia="Times New Roman" w:hAnsi="GHEA Grapalat" w:cs="Times New Roman"/>
                <w:color w:val="000000"/>
                <w:sz w:val="24"/>
                <w:szCs w:val="24"/>
                <w:lang w:val="hy-AM"/>
              </w:rPr>
            </w:pPr>
          </w:p>
          <w:p w14:paraId="0C611696"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01F11A4F"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041E7A58"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0E50DB6A"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09840AB4"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4416C460"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7F5AF038"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4EA66401"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12E6EDD0"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26BFEE05"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214EFE95"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25F71386"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3B7F02DF"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530A3A12"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4850D3A5"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52C45A6A"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52459009" w14:textId="26296504"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r w:rsidRPr="00D367C7">
              <w:rPr>
                <w:rFonts w:ascii="GHEA Grapalat" w:eastAsia="Times New Roman" w:hAnsi="GHEA Grapalat" w:cs="Times New Roman"/>
                <w:color w:val="000000"/>
                <w:sz w:val="24"/>
                <w:szCs w:val="24"/>
                <w:lang w:val="hy-AM"/>
              </w:rPr>
              <w:t>Ընդունվել է։</w:t>
            </w:r>
          </w:p>
          <w:p w14:paraId="53B95A3F"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3708A4C4" w14:textId="35EC682F"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49659815" w14:textId="77777777" w:rsidR="004A6419" w:rsidRPr="00D367C7" w:rsidRDefault="004A6419" w:rsidP="00D367C7">
            <w:pPr>
              <w:spacing w:line="276" w:lineRule="auto"/>
              <w:jc w:val="center"/>
              <w:rPr>
                <w:rFonts w:ascii="GHEA Grapalat" w:eastAsia="Times New Roman" w:hAnsi="GHEA Grapalat" w:cs="Times New Roman"/>
                <w:color w:val="000000"/>
                <w:sz w:val="24"/>
                <w:szCs w:val="24"/>
                <w:lang w:val="hy-AM"/>
              </w:rPr>
            </w:pPr>
          </w:p>
          <w:p w14:paraId="30D4D5F1" w14:textId="77777777" w:rsidR="00D367C7" w:rsidRDefault="00D367C7" w:rsidP="00D367C7">
            <w:pPr>
              <w:spacing w:line="276" w:lineRule="auto"/>
              <w:jc w:val="center"/>
              <w:rPr>
                <w:rFonts w:ascii="GHEA Grapalat" w:eastAsia="Times New Roman" w:hAnsi="GHEA Grapalat" w:cs="Times New Roman"/>
                <w:color w:val="000000"/>
                <w:sz w:val="24"/>
                <w:szCs w:val="24"/>
                <w:lang w:val="hy-AM"/>
              </w:rPr>
            </w:pPr>
          </w:p>
          <w:p w14:paraId="62017A98" w14:textId="7F6A6C9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r w:rsidRPr="00D367C7">
              <w:rPr>
                <w:rFonts w:ascii="GHEA Grapalat" w:eastAsia="Times New Roman" w:hAnsi="GHEA Grapalat" w:cs="Times New Roman"/>
                <w:color w:val="000000"/>
                <w:sz w:val="24"/>
                <w:szCs w:val="24"/>
                <w:lang w:val="hy-AM"/>
              </w:rPr>
              <w:t>Ընդունվել է։</w:t>
            </w:r>
          </w:p>
          <w:p w14:paraId="2E39CD61" w14:textId="7A88D5C8"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664096C6" w14:textId="598842A2"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5AA956E4" w14:textId="2D774092"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52F4EF6A" w14:textId="19918F33"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002F5B44" w14:textId="6FB49C16"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r w:rsidRPr="00D367C7">
              <w:rPr>
                <w:rFonts w:ascii="GHEA Grapalat" w:eastAsia="Times New Roman" w:hAnsi="GHEA Grapalat" w:cs="Times New Roman"/>
                <w:color w:val="000000"/>
                <w:sz w:val="24"/>
                <w:szCs w:val="24"/>
                <w:lang w:val="hy-AM"/>
              </w:rPr>
              <w:t>Ընդումվել է։</w:t>
            </w:r>
          </w:p>
          <w:p w14:paraId="59C4EFEF"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39841D0A"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663EC729"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5F84DA1A"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27078C59"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1AB1E727"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3F3F88BF"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r w:rsidRPr="00D367C7">
              <w:rPr>
                <w:rFonts w:ascii="GHEA Grapalat" w:eastAsia="Times New Roman" w:hAnsi="GHEA Grapalat" w:cs="Times New Roman"/>
                <w:color w:val="000000"/>
                <w:sz w:val="24"/>
                <w:szCs w:val="24"/>
                <w:lang w:val="hy-AM"/>
              </w:rPr>
              <w:t>Ընդունվել է։</w:t>
            </w:r>
          </w:p>
          <w:p w14:paraId="27E51113"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5670B64A" w14:textId="69A7F024" w:rsidR="00495779" w:rsidRDefault="00495779" w:rsidP="00D367C7">
            <w:pPr>
              <w:spacing w:line="276" w:lineRule="auto"/>
              <w:jc w:val="center"/>
              <w:rPr>
                <w:rFonts w:ascii="GHEA Grapalat" w:eastAsia="Times New Roman" w:hAnsi="GHEA Grapalat" w:cs="Times New Roman"/>
                <w:color w:val="000000"/>
                <w:sz w:val="24"/>
                <w:szCs w:val="24"/>
                <w:lang w:val="hy-AM"/>
              </w:rPr>
            </w:pPr>
          </w:p>
          <w:p w14:paraId="6AB48698" w14:textId="2A9C562D" w:rsidR="00B86666" w:rsidRDefault="00B86666" w:rsidP="00D367C7">
            <w:pPr>
              <w:spacing w:line="276" w:lineRule="auto"/>
              <w:jc w:val="center"/>
              <w:rPr>
                <w:rFonts w:ascii="GHEA Grapalat" w:eastAsia="Times New Roman" w:hAnsi="GHEA Grapalat" w:cs="Times New Roman"/>
                <w:color w:val="000000"/>
                <w:sz w:val="24"/>
                <w:szCs w:val="24"/>
                <w:lang w:val="hy-AM"/>
              </w:rPr>
            </w:pPr>
          </w:p>
          <w:p w14:paraId="4AA2D7D6" w14:textId="77777777" w:rsidR="00B86666" w:rsidRPr="00D367C7" w:rsidRDefault="00B86666" w:rsidP="00D367C7">
            <w:pPr>
              <w:spacing w:line="276" w:lineRule="auto"/>
              <w:jc w:val="center"/>
              <w:rPr>
                <w:rFonts w:ascii="GHEA Grapalat" w:eastAsia="Times New Roman" w:hAnsi="GHEA Grapalat" w:cs="Times New Roman"/>
                <w:color w:val="000000"/>
                <w:sz w:val="24"/>
                <w:szCs w:val="24"/>
                <w:lang w:val="hy-AM"/>
              </w:rPr>
            </w:pPr>
          </w:p>
          <w:p w14:paraId="3667E9FA"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r w:rsidRPr="00D367C7">
              <w:rPr>
                <w:rFonts w:ascii="GHEA Grapalat" w:eastAsia="Times New Roman" w:hAnsi="GHEA Grapalat" w:cs="Times New Roman"/>
                <w:color w:val="000000"/>
                <w:sz w:val="24"/>
                <w:szCs w:val="24"/>
                <w:lang w:val="hy-AM"/>
              </w:rPr>
              <w:t>Ընդունվել է։</w:t>
            </w:r>
          </w:p>
          <w:p w14:paraId="3D3394C5"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6756F83B" w14:textId="77777777" w:rsidR="00B86666" w:rsidRDefault="00B86666" w:rsidP="00D367C7">
            <w:pPr>
              <w:spacing w:line="276" w:lineRule="auto"/>
              <w:jc w:val="center"/>
              <w:rPr>
                <w:rFonts w:ascii="GHEA Grapalat" w:eastAsia="Times New Roman" w:hAnsi="GHEA Grapalat" w:cs="Times New Roman"/>
                <w:color w:val="000000"/>
                <w:sz w:val="24"/>
                <w:szCs w:val="24"/>
                <w:lang w:val="hy-AM"/>
              </w:rPr>
            </w:pPr>
          </w:p>
          <w:p w14:paraId="0DFACD70" w14:textId="77777777" w:rsidR="00B86666" w:rsidRDefault="00B86666" w:rsidP="00D367C7">
            <w:pPr>
              <w:spacing w:line="276" w:lineRule="auto"/>
              <w:jc w:val="center"/>
              <w:rPr>
                <w:rFonts w:ascii="GHEA Grapalat" w:eastAsia="Times New Roman" w:hAnsi="GHEA Grapalat" w:cs="Times New Roman"/>
                <w:color w:val="000000"/>
                <w:sz w:val="24"/>
                <w:szCs w:val="24"/>
                <w:lang w:val="hy-AM"/>
              </w:rPr>
            </w:pPr>
          </w:p>
          <w:p w14:paraId="5B466B23" w14:textId="0E7DDFAE"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r w:rsidRPr="00D367C7">
              <w:rPr>
                <w:rFonts w:ascii="GHEA Grapalat" w:eastAsia="Times New Roman" w:hAnsi="GHEA Grapalat" w:cs="Times New Roman"/>
                <w:color w:val="000000"/>
                <w:sz w:val="24"/>
                <w:szCs w:val="24"/>
                <w:lang w:val="hy-AM"/>
              </w:rPr>
              <w:t>Ընդունվել է։</w:t>
            </w:r>
          </w:p>
          <w:p w14:paraId="1F7652C4"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345063F9"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3643E37C"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32A7971E" w14:textId="77777777"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p w14:paraId="3450E111" w14:textId="657ACA16" w:rsidR="00495779" w:rsidRPr="00D367C7" w:rsidRDefault="00495779" w:rsidP="00D367C7">
            <w:pPr>
              <w:spacing w:line="276" w:lineRule="auto"/>
              <w:jc w:val="center"/>
              <w:rPr>
                <w:rFonts w:ascii="GHEA Grapalat" w:eastAsia="Times New Roman" w:hAnsi="GHEA Grapalat" w:cs="Times New Roman"/>
                <w:color w:val="000000"/>
                <w:sz w:val="24"/>
                <w:szCs w:val="24"/>
                <w:lang w:val="hy-AM"/>
              </w:rPr>
            </w:pPr>
          </w:p>
        </w:tc>
      </w:tr>
      <w:tr w:rsidR="00B51562" w:rsidRPr="00B51562" w14:paraId="14BAF661" w14:textId="77777777" w:rsidTr="00B51562">
        <w:tc>
          <w:tcPr>
            <w:tcW w:w="9555" w:type="dxa"/>
            <w:shd w:val="clear" w:color="auto" w:fill="BFBFBF" w:themeFill="background1" w:themeFillShade="BF"/>
          </w:tcPr>
          <w:p w14:paraId="3A3ADA42" w14:textId="545134D6" w:rsidR="00885F03" w:rsidRPr="00B51562" w:rsidRDefault="00B51562" w:rsidP="00885F03">
            <w:pPr>
              <w:spacing w:line="276" w:lineRule="auto"/>
              <w:jc w:val="center"/>
              <w:rPr>
                <w:rFonts w:ascii="GHEA Grapalat" w:hAnsi="GHEA Grapalat"/>
                <w:sz w:val="24"/>
                <w:szCs w:val="24"/>
                <w:lang w:val="hy-AM"/>
              </w:rPr>
            </w:pPr>
            <w:r w:rsidRPr="00B51562">
              <w:rPr>
                <w:rFonts w:ascii="GHEA Grapalat" w:hAnsi="GHEA Grapalat"/>
                <w:sz w:val="24"/>
                <w:szCs w:val="24"/>
                <w:lang w:val="hy-AM"/>
              </w:rPr>
              <w:lastRenderedPageBreak/>
              <w:t xml:space="preserve">Ֆինանսատնտեսական նախարարական կոմիտեի 2025 թվականի մարտի 7-ի նիստի ընթացքում </w:t>
            </w:r>
            <w:r w:rsidR="00885F03" w:rsidRPr="00B51562">
              <w:rPr>
                <w:rFonts w:ascii="GHEA Grapalat" w:hAnsi="GHEA Grapalat"/>
                <w:sz w:val="24"/>
                <w:szCs w:val="24"/>
                <w:lang w:val="hy-AM"/>
              </w:rPr>
              <w:t>ՀՀ արդարադատության նախարարությ</w:t>
            </w:r>
            <w:r w:rsidR="00885F03">
              <w:rPr>
                <w:rFonts w:ascii="GHEA Grapalat" w:hAnsi="GHEA Grapalat"/>
                <w:sz w:val="24"/>
                <w:szCs w:val="24"/>
                <w:lang w:val="hy-AM"/>
              </w:rPr>
              <w:t>ա</w:t>
            </w:r>
            <w:r w:rsidR="00885F03" w:rsidRPr="00B51562">
              <w:rPr>
                <w:rFonts w:ascii="GHEA Grapalat" w:hAnsi="GHEA Grapalat"/>
                <w:sz w:val="24"/>
                <w:szCs w:val="24"/>
                <w:lang w:val="hy-AM"/>
              </w:rPr>
              <w:t>ն</w:t>
            </w:r>
            <w:r w:rsidR="00885F03">
              <w:rPr>
                <w:rFonts w:ascii="GHEA Grapalat" w:hAnsi="GHEA Grapalat"/>
                <w:sz w:val="24"/>
                <w:szCs w:val="24"/>
                <w:lang w:val="hy-AM"/>
              </w:rPr>
              <w:t xml:space="preserve"> կողմից</w:t>
            </w:r>
          </w:p>
          <w:p w14:paraId="6A1A9CC3" w14:textId="2E8D7A4B" w:rsidR="00B51562" w:rsidRPr="00B51562" w:rsidRDefault="00B51562" w:rsidP="00885F03">
            <w:pPr>
              <w:spacing w:line="276" w:lineRule="auto"/>
              <w:ind w:firstLine="630"/>
              <w:jc w:val="center"/>
              <w:rPr>
                <w:rFonts w:ascii="GHEA Grapalat" w:hAnsi="GHEA Grapalat" w:cs="Sylfaen"/>
                <w:sz w:val="24"/>
                <w:szCs w:val="24"/>
                <w:lang w:val="hy-AM"/>
              </w:rPr>
            </w:pPr>
            <w:r w:rsidRPr="00B51562">
              <w:rPr>
                <w:rFonts w:ascii="GHEA Grapalat" w:hAnsi="GHEA Grapalat"/>
                <w:sz w:val="24"/>
                <w:szCs w:val="24"/>
                <w:lang w:val="hy-AM"/>
              </w:rPr>
              <w:t>արված ասռաջարկություններ</w:t>
            </w:r>
          </w:p>
        </w:tc>
        <w:tc>
          <w:tcPr>
            <w:tcW w:w="3481" w:type="dxa"/>
            <w:shd w:val="clear" w:color="auto" w:fill="BFBFBF" w:themeFill="background1" w:themeFillShade="BF"/>
          </w:tcPr>
          <w:p w14:paraId="19098DB2" w14:textId="77777777" w:rsidR="00B51562" w:rsidRDefault="00B51562" w:rsidP="00B51562">
            <w:pPr>
              <w:spacing w:line="276" w:lineRule="auto"/>
              <w:jc w:val="center"/>
              <w:rPr>
                <w:rFonts w:ascii="GHEA Grapalat" w:hAnsi="GHEA Grapalat"/>
                <w:sz w:val="24"/>
                <w:szCs w:val="24"/>
                <w:lang w:val="hy-AM"/>
              </w:rPr>
            </w:pPr>
            <w:r>
              <w:rPr>
                <w:rFonts w:ascii="GHEA Grapalat" w:hAnsi="GHEA Grapalat"/>
                <w:sz w:val="24"/>
                <w:szCs w:val="24"/>
                <w:lang w:val="hy-AM"/>
              </w:rPr>
              <w:t>Ա</w:t>
            </w:r>
            <w:r w:rsidRPr="00B51562">
              <w:rPr>
                <w:rFonts w:ascii="GHEA Grapalat" w:hAnsi="GHEA Grapalat"/>
                <w:sz w:val="24"/>
                <w:szCs w:val="24"/>
                <w:lang w:val="hy-AM"/>
              </w:rPr>
              <w:t xml:space="preserve">րձանագրության </w:t>
            </w:r>
          </w:p>
          <w:p w14:paraId="19FCDD1A" w14:textId="1E8D9266" w:rsidR="00B51562" w:rsidRPr="00B51562" w:rsidRDefault="00B51562" w:rsidP="00B51562">
            <w:pPr>
              <w:spacing w:line="276" w:lineRule="auto"/>
              <w:jc w:val="center"/>
              <w:rPr>
                <w:rFonts w:ascii="GHEA Grapalat" w:eastAsia="Times New Roman" w:hAnsi="GHEA Grapalat" w:cs="Times New Roman"/>
                <w:color w:val="000000"/>
                <w:sz w:val="24"/>
                <w:szCs w:val="24"/>
                <w:lang w:val="hy-AM"/>
              </w:rPr>
            </w:pPr>
            <w:r w:rsidRPr="00B51562">
              <w:rPr>
                <w:rFonts w:ascii="GHEA Grapalat" w:hAnsi="GHEA Grapalat"/>
                <w:sz w:val="24"/>
                <w:szCs w:val="24"/>
                <w:lang w:val="hy-AM"/>
              </w:rPr>
              <w:t>№ ԿԱ/73-2025</w:t>
            </w:r>
            <w:r>
              <w:rPr>
                <w:rFonts w:ascii="GHEA Grapalat" w:hAnsi="GHEA Grapalat"/>
                <w:sz w:val="24"/>
                <w:szCs w:val="24"/>
                <w:lang w:val="hy-AM"/>
              </w:rPr>
              <w:t>,</w:t>
            </w:r>
            <w:r w:rsidRPr="00B51562">
              <w:rPr>
                <w:rFonts w:ascii="GHEA Grapalat" w:hAnsi="GHEA Grapalat"/>
                <w:sz w:val="24"/>
                <w:szCs w:val="24"/>
                <w:lang w:val="hy-AM"/>
              </w:rPr>
              <w:t xml:space="preserve"> 7-րդ կետ</w:t>
            </w:r>
          </w:p>
        </w:tc>
      </w:tr>
      <w:tr w:rsidR="00B51562" w:rsidRPr="00194741" w14:paraId="7BBDC5F2" w14:textId="77777777" w:rsidTr="00B32A45">
        <w:tc>
          <w:tcPr>
            <w:tcW w:w="9555" w:type="dxa"/>
          </w:tcPr>
          <w:p w14:paraId="0D1899E1" w14:textId="77777777" w:rsidR="00B51562" w:rsidRDefault="00B51562" w:rsidP="00B51562">
            <w:pPr>
              <w:spacing w:line="276" w:lineRule="auto"/>
              <w:jc w:val="both"/>
              <w:rPr>
                <w:rFonts w:ascii="GHEA Grapalat" w:hAnsi="GHEA Grapalat"/>
                <w:sz w:val="24"/>
                <w:szCs w:val="24"/>
                <w:lang w:val="hy-AM"/>
              </w:rPr>
            </w:pPr>
          </w:p>
          <w:p w14:paraId="3B63E438" w14:textId="77777777" w:rsidR="00B51562" w:rsidRPr="00B51562" w:rsidRDefault="00B51562" w:rsidP="00B51562">
            <w:pPr>
              <w:spacing w:line="276" w:lineRule="auto"/>
              <w:jc w:val="both"/>
              <w:rPr>
                <w:rFonts w:ascii="GHEA Grapalat" w:hAnsi="GHEA Grapalat"/>
                <w:sz w:val="24"/>
                <w:szCs w:val="24"/>
                <w:lang w:val="hy-AM"/>
              </w:rPr>
            </w:pPr>
          </w:p>
          <w:p w14:paraId="0FEE744C" w14:textId="333912BF" w:rsidR="00B51562" w:rsidRDefault="00B51562" w:rsidP="00B51562">
            <w:pPr>
              <w:spacing w:line="276" w:lineRule="auto"/>
              <w:ind w:firstLine="731"/>
              <w:jc w:val="both"/>
              <w:rPr>
                <w:rFonts w:ascii="GHEA Grapalat" w:hAnsi="GHEA Grapalat" w:cs="Cambria Math"/>
                <w:sz w:val="24"/>
                <w:szCs w:val="24"/>
                <w:lang w:val="hy-AM"/>
              </w:rPr>
            </w:pPr>
            <w:r w:rsidRPr="00B51562">
              <w:rPr>
                <w:rFonts w:ascii="GHEA Grapalat" w:hAnsi="GHEA Grapalat"/>
                <w:sz w:val="24"/>
                <w:szCs w:val="24"/>
                <w:lang w:val="hy-AM"/>
              </w:rPr>
              <w:t>1</w:t>
            </w:r>
            <w:r w:rsidRPr="00B51562">
              <w:rPr>
                <w:rFonts w:ascii="Cambria Math" w:hAnsi="Cambria Math" w:cs="Cambria Math"/>
                <w:sz w:val="24"/>
                <w:szCs w:val="24"/>
                <w:lang w:val="hy-AM"/>
              </w:rPr>
              <w:t>․</w:t>
            </w:r>
            <w:r w:rsidRPr="00B51562">
              <w:rPr>
                <w:rFonts w:ascii="GHEA Grapalat" w:hAnsi="GHEA Grapalat"/>
                <w:sz w:val="24"/>
                <w:szCs w:val="24"/>
                <w:lang w:val="hy-AM"/>
              </w:rPr>
              <w:t xml:space="preserve"> Որոշման նախագծի նախաբանում «34-րդ</w:t>
            </w:r>
            <w:r w:rsidR="00885F03">
              <w:rPr>
                <w:rFonts w:ascii="GHEA Grapalat" w:hAnsi="GHEA Grapalat"/>
                <w:sz w:val="24"/>
                <w:szCs w:val="24"/>
                <w:lang w:val="hy-AM"/>
              </w:rPr>
              <w:t xml:space="preserve">» բառից </w:t>
            </w:r>
            <w:r w:rsidRPr="00B51562">
              <w:rPr>
                <w:rFonts w:ascii="GHEA Grapalat" w:hAnsi="GHEA Grapalat"/>
                <w:sz w:val="24"/>
                <w:szCs w:val="24"/>
                <w:lang w:val="hy-AM"/>
              </w:rPr>
              <w:t>հետո ավելացնել «</w:t>
            </w:r>
            <w:r>
              <w:rPr>
                <w:rFonts w:ascii="GHEA Grapalat" w:hAnsi="GHEA Grapalat"/>
                <w:sz w:val="24"/>
                <w:szCs w:val="24"/>
                <w:lang w:val="hy-AM"/>
              </w:rPr>
              <w:t>37</w:t>
            </w:r>
            <w:r w:rsidRPr="00B51562">
              <w:rPr>
                <w:rFonts w:ascii="GHEA Grapalat" w:hAnsi="GHEA Grapalat"/>
                <w:sz w:val="24"/>
                <w:szCs w:val="24"/>
                <w:lang w:val="hy-AM"/>
              </w:rPr>
              <w:t xml:space="preserve">-րդ» </w:t>
            </w:r>
            <w:r w:rsidR="00885F03">
              <w:rPr>
                <w:rFonts w:ascii="GHEA Grapalat" w:hAnsi="GHEA Grapalat"/>
                <w:sz w:val="24"/>
                <w:szCs w:val="24"/>
                <w:lang w:val="hy-AM"/>
              </w:rPr>
              <w:t>բառը</w:t>
            </w:r>
            <w:r w:rsidRPr="00B51562">
              <w:rPr>
                <w:rFonts w:ascii="Cambria Math" w:hAnsi="Cambria Math" w:cs="Cambria Math"/>
                <w:sz w:val="24"/>
                <w:szCs w:val="24"/>
                <w:lang w:val="hy-AM"/>
              </w:rPr>
              <w:t>․</w:t>
            </w:r>
            <w:r w:rsidRPr="00B51562">
              <w:rPr>
                <w:rFonts w:ascii="GHEA Grapalat" w:hAnsi="GHEA Grapalat" w:cs="Cambria Math"/>
                <w:sz w:val="24"/>
                <w:szCs w:val="24"/>
                <w:lang w:val="hy-AM"/>
              </w:rPr>
              <w:t xml:space="preserve"> </w:t>
            </w:r>
          </w:p>
          <w:p w14:paraId="0307411F" w14:textId="77777777" w:rsidR="00B51562" w:rsidRDefault="00B51562" w:rsidP="00B51562">
            <w:pPr>
              <w:spacing w:line="276" w:lineRule="auto"/>
              <w:ind w:firstLine="731"/>
              <w:jc w:val="both"/>
              <w:rPr>
                <w:rFonts w:ascii="GHEA Grapalat" w:hAnsi="GHEA Grapalat"/>
                <w:sz w:val="24"/>
                <w:szCs w:val="24"/>
                <w:lang w:val="hy-AM"/>
              </w:rPr>
            </w:pPr>
          </w:p>
          <w:p w14:paraId="7D2DB5E8" w14:textId="648C145D" w:rsidR="00B51562" w:rsidRDefault="00B51562" w:rsidP="00B51562">
            <w:pPr>
              <w:spacing w:line="276" w:lineRule="auto"/>
              <w:ind w:firstLine="731"/>
              <w:jc w:val="both"/>
              <w:rPr>
                <w:rFonts w:ascii="GHEA Grapalat" w:hAnsi="GHEA Grapalat"/>
                <w:sz w:val="24"/>
                <w:szCs w:val="24"/>
                <w:lang w:val="hy-AM"/>
              </w:rPr>
            </w:pPr>
            <w:r w:rsidRPr="00B51562">
              <w:rPr>
                <w:rFonts w:ascii="GHEA Grapalat" w:hAnsi="GHEA Grapalat"/>
                <w:sz w:val="24"/>
                <w:szCs w:val="24"/>
                <w:lang w:val="hy-AM"/>
              </w:rPr>
              <w:t>2</w:t>
            </w:r>
            <w:r w:rsidRPr="00B51562">
              <w:rPr>
                <w:rFonts w:ascii="Cambria Math" w:hAnsi="Cambria Math" w:cs="Cambria Math"/>
                <w:sz w:val="24"/>
                <w:szCs w:val="24"/>
                <w:lang w:val="hy-AM"/>
              </w:rPr>
              <w:t>․</w:t>
            </w:r>
            <w:r w:rsidRPr="00B51562">
              <w:rPr>
                <w:rFonts w:ascii="GHEA Grapalat" w:hAnsi="GHEA Grapalat"/>
                <w:sz w:val="24"/>
                <w:szCs w:val="24"/>
                <w:lang w:val="hy-AM"/>
              </w:rPr>
              <w:t xml:space="preserve"> Որոշման նախագծի 1-ին կետից հանել «և լրացումներ</w:t>
            </w:r>
            <w:r>
              <w:rPr>
                <w:rFonts w:ascii="GHEA Grapalat" w:hAnsi="GHEA Grapalat"/>
                <w:sz w:val="24"/>
                <w:szCs w:val="24"/>
                <w:lang w:val="hy-AM"/>
              </w:rPr>
              <w:t>ը</w:t>
            </w:r>
            <w:r w:rsidRPr="00B51562">
              <w:rPr>
                <w:rFonts w:ascii="GHEA Grapalat" w:hAnsi="GHEA Grapalat"/>
                <w:sz w:val="24"/>
                <w:szCs w:val="24"/>
                <w:lang w:val="hy-AM"/>
              </w:rPr>
              <w:t>» բառերը</w:t>
            </w:r>
            <w:r w:rsidRPr="00B51562">
              <w:rPr>
                <w:rFonts w:ascii="Cambria Math" w:hAnsi="Cambria Math" w:cs="Cambria Math"/>
                <w:sz w:val="24"/>
                <w:szCs w:val="24"/>
                <w:lang w:val="hy-AM"/>
              </w:rPr>
              <w:t>․</w:t>
            </w:r>
            <w:r w:rsidRPr="00B51562">
              <w:rPr>
                <w:rFonts w:ascii="GHEA Grapalat" w:hAnsi="GHEA Grapalat" w:cs="Cambria Math"/>
                <w:sz w:val="24"/>
                <w:szCs w:val="24"/>
                <w:lang w:val="hy-AM"/>
              </w:rPr>
              <w:t xml:space="preserve"> </w:t>
            </w:r>
            <w:r w:rsidRPr="00B51562">
              <w:rPr>
                <w:rFonts w:ascii="GHEA Grapalat" w:hAnsi="GHEA Grapalat"/>
                <w:sz w:val="24"/>
                <w:szCs w:val="24"/>
                <w:lang w:val="hy-AM"/>
              </w:rPr>
              <w:t xml:space="preserve"> </w:t>
            </w:r>
          </w:p>
          <w:p w14:paraId="015EC0DB" w14:textId="77777777" w:rsidR="00B51562" w:rsidRDefault="00B51562" w:rsidP="00B51562">
            <w:pPr>
              <w:spacing w:line="276" w:lineRule="auto"/>
              <w:ind w:firstLine="731"/>
              <w:jc w:val="both"/>
              <w:rPr>
                <w:rFonts w:ascii="GHEA Grapalat" w:hAnsi="GHEA Grapalat"/>
                <w:sz w:val="24"/>
                <w:szCs w:val="24"/>
                <w:lang w:val="hy-AM"/>
              </w:rPr>
            </w:pPr>
          </w:p>
          <w:p w14:paraId="08398C92" w14:textId="7CB27053" w:rsidR="00B51562" w:rsidRPr="00B51562" w:rsidRDefault="00B51562" w:rsidP="00B51562">
            <w:pPr>
              <w:spacing w:line="276" w:lineRule="auto"/>
              <w:ind w:firstLine="731"/>
              <w:jc w:val="both"/>
              <w:rPr>
                <w:rFonts w:ascii="GHEA Grapalat" w:hAnsi="GHEA Grapalat"/>
                <w:sz w:val="24"/>
                <w:szCs w:val="24"/>
                <w:lang w:val="hy-AM"/>
              </w:rPr>
            </w:pPr>
            <w:r>
              <w:rPr>
                <w:rFonts w:ascii="GHEA Grapalat" w:hAnsi="GHEA Grapalat"/>
                <w:sz w:val="24"/>
                <w:szCs w:val="24"/>
                <w:lang w:val="hy-AM"/>
              </w:rPr>
              <w:t>3</w:t>
            </w:r>
            <w:r>
              <w:rPr>
                <w:rFonts w:ascii="Cambria Math" w:hAnsi="Cambria Math"/>
                <w:sz w:val="24"/>
                <w:szCs w:val="24"/>
                <w:lang w:val="hy-AM"/>
              </w:rPr>
              <w:t>․</w:t>
            </w:r>
            <w:r>
              <w:rPr>
                <w:rFonts w:ascii="GHEA Grapalat" w:hAnsi="GHEA Grapalat"/>
                <w:sz w:val="24"/>
                <w:szCs w:val="24"/>
                <w:lang w:val="hy-AM"/>
              </w:rPr>
              <w:t xml:space="preserve"> </w:t>
            </w:r>
            <w:r w:rsidRPr="00B51562">
              <w:rPr>
                <w:rFonts w:ascii="GHEA Grapalat" w:hAnsi="GHEA Grapalat"/>
                <w:sz w:val="24"/>
                <w:szCs w:val="24"/>
                <w:lang w:val="hy-AM"/>
              </w:rPr>
              <w:t>Որոշման նախագծի հավելվածին կից Դիմումում «</w:t>
            </w:r>
            <w:r w:rsidRPr="00B51562">
              <w:rPr>
                <w:rFonts w:ascii="GHEA Grapalat" w:eastAsia="Times New Roman" w:hAnsi="GHEA Grapalat" w:cs="Calibri"/>
                <w:color w:val="000000"/>
                <w:sz w:val="24"/>
                <w:szCs w:val="24"/>
                <w:lang w:val="hy-AM"/>
              </w:rPr>
              <w:t>Ներկայացված տեղեկությունների իսկությունը հաստատում եմ:» բառակապաակցությունը համարակալել։</w:t>
            </w:r>
            <w:r w:rsidRPr="00B51562">
              <w:rPr>
                <w:rFonts w:ascii="GHEA Grapalat" w:hAnsi="GHEA Grapalat"/>
                <w:sz w:val="24"/>
                <w:szCs w:val="24"/>
                <w:lang w:val="hy-AM"/>
              </w:rPr>
              <w:t xml:space="preserve">  </w:t>
            </w:r>
          </w:p>
        </w:tc>
        <w:tc>
          <w:tcPr>
            <w:tcW w:w="3481" w:type="dxa"/>
          </w:tcPr>
          <w:p w14:paraId="1B3DC46B" w14:textId="77777777" w:rsidR="00B51562" w:rsidRDefault="00B51562" w:rsidP="00B51562">
            <w:pPr>
              <w:spacing w:line="276" w:lineRule="auto"/>
              <w:jc w:val="center"/>
              <w:rPr>
                <w:rFonts w:ascii="GHEA Grapalat" w:eastAsia="Times New Roman" w:hAnsi="GHEA Grapalat" w:cs="Times New Roman"/>
                <w:color w:val="000000"/>
                <w:sz w:val="24"/>
                <w:szCs w:val="24"/>
                <w:lang w:val="hy-AM"/>
              </w:rPr>
            </w:pPr>
          </w:p>
          <w:p w14:paraId="5A403EF4" w14:textId="77777777" w:rsidR="00B51562" w:rsidRDefault="00B51562" w:rsidP="00B51562">
            <w:pPr>
              <w:spacing w:line="276" w:lineRule="auto"/>
              <w:jc w:val="center"/>
              <w:rPr>
                <w:rFonts w:ascii="GHEA Grapalat" w:eastAsia="Times New Roman" w:hAnsi="GHEA Grapalat" w:cs="Times New Roman"/>
                <w:color w:val="000000"/>
                <w:sz w:val="24"/>
                <w:szCs w:val="24"/>
                <w:lang w:val="hy-AM"/>
              </w:rPr>
            </w:pPr>
          </w:p>
          <w:p w14:paraId="17465777" w14:textId="6DBC0B3A" w:rsidR="00B51562" w:rsidRPr="00D367C7" w:rsidRDefault="00B51562" w:rsidP="00B51562">
            <w:pPr>
              <w:spacing w:line="276" w:lineRule="auto"/>
              <w:jc w:val="center"/>
              <w:rPr>
                <w:rFonts w:ascii="GHEA Grapalat" w:eastAsia="Times New Roman" w:hAnsi="GHEA Grapalat" w:cs="Times New Roman"/>
                <w:color w:val="000000"/>
                <w:sz w:val="24"/>
                <w:szCs w:val="24"/>
                <w:lang w:val="hy-AM"/>
              </w:rPr>
            </w:pPr>
            <w:r w:rsidRPr="00D367C7">
              <w:rPr>
                <w:rFonts w:ascii="GHEA Grapalat" w:eastAsia="Times New Roman" w:hAnsi="GHEA Grapalat" w:cs="Times New Roman"/>
                <w:color w:val="000000"/>
                <w:sz w:val="24"/>
                <w:szCs w:val="24"/>
                <w:lang w:val="hy-AM"/>
              </w:rPr>
              <w:t>Ընդունվել է։</w:t>
            </w:r>
          </w:p>
          <w:p w14:paraId="42BB6BC4" w14:textId="77777777" w:rsidR="00B51562" w:rsidRDefault="00B51562" w:rsidP="00B51562">
            <w:pPr>
              <w:spacing w:line="276" w:lineRule="auto"/>
              <w:jc w:val="center"/>
              <w:rPr>
                <w:rFonts w:ascii="GHEA Grapalat" w:eastAsia="Times New Roman" w:hAnsi="GHEA Grapalat" w:cs="Times New Roman"/>
                <w:color w:val="000000"/>
                <w:sz w:val="24"/>
                <w:szCs w:val="24"/>
                <w:lang w:val="hy-AM"/>
              </w:rPr>
            </w:pPr>
          </w:p>
          <w:p w14:paraId="3BD250D1" w14:textId="77777777" w:rsidR="00B51562" w:rsidRDefault="00B51562" w:rsidP="00B51562">
            <w:pPr>
              <w:spacing w:line="276" w:lineRule="auto"/>
              <w:jc w:val="center"/>
              <w:rPr>
                <w:rFonts w:ascii="GHEA Grapalat" w:eastAsia="Times New Roman" w:hAnsi="GHEA Grapalat" w:cs="Times New Roman"/>
                <w:color w:val="000000"/>
                <w:sz w:val="24"/>
                <w:szCs w:val="24"/>
                <w:lang w:val="hy-AM"/>
              </w:rPr>
            </w:pPr>
          </w:p>
          <w:p w14:paraId="2AD0C0D4" w14:textId="4859E5D1" w:rsidR="00B51562" w:rsidRPr="00D367C7" w:rsidRDefault="00B51562" w:rsidP="00B51562">
            <w:pPr>
              <w:spacing w:line="276" w:lineRule="auto"/>
              <w:jc w:val="center"/>
              <w:rPr>
                <w:rFonts w:ascii="GHEA Grapalat" w:eastAsia="Times New Roman" w:hAnsi="GHEA Grapalat" w:cs="Times New Roman"/>
                <w:color w:val="000000"/>
                <w:sz w:val="24"/>
                <w:szCs w:val="24"/>
                <w:lang w:val="hy-AM"/>
              </w:rPr>
            </w:pPr>
            <w:r w:rsidRPr="00D367C7">
              <w:rPr>
                <w:rFonts w:ascii="GHEA Grapalat" w:eastAsia="Times New Roman" w:hAnsi="GHEA Grapalat" w:cs="Times New Roman"/>
                <w:color w:val="000000"/>
                <w:sz w:val="24"/>
                <w:szCs w:val="24"/>
                <w:lang w:val="hy-AM"/>
              </w:rPr>
              <w:t>Ընդունվել է։</w:t>
            </w:r>
          </w:p>
          <w:p w14:paraId="754A2590" w14:textId="77777777" w:rsidR="00B51562" w:rsidRDefault="00B51562" w:rsidP="00B51562">
            <w:pPr>
              <w:spacing w:line="276" w:lineRule="auto"/>
              <w:jc w:val="center"/>
              <w:rPr>
                <w:rFonts w:ascii="GHEA Grapalat" w:eastAsia="Times New Roman" w:hAnsi="GHEA Grapalat" w:cs="Times New Roman"/>
                <w:color w:val="000000"/>
                <w:sz w:val="24"/>
                <w:szCs w:val="24"/>
                <w:lang w:val="hy-AM"/>
              </w:rPr>
            </w:pPr>
          </w:p>
          <w:p w14:paraId="7AEBF33E" w14:textId="0E733879" w:rsidR="00B51562" w:rsidRPr="00D367C7" w:rsidRDefault="00B51562" w:rsidP="00B51562">
            <w:pPr>
              <w:spacing w:line="276" w:lineRule="auto"/>
              <w:jc w:val="center"/>
              <w:rPr>
                <w:rFonts w:ascii="GHEA Grapalat" w:eastAsia="Times New Roman" w:hAnsi="GHEA Grapalat" w:cs="Times New Roman"/>
                <w:color w:val="000000"/>
                <w:sz w:val="24"/>
                <w:szCs w:val="24"/>
                <w:lang w:val="hy-AM"/>
              </w:rPr>
            </w:pPr>
            <w:r w:rsidRPr="00D367C7">
              <w:rPr>
                <w:rFonts w:ascii="GHEA Grapalat" w:eastAsia="Times New Roman" w:hAnsi="GHEA Grapalat" w:cs="Times New Roman"/>
                <w:color w:val="000000"/>
                <w:sz w:val="24"/>
                <w:szCs w:val="24"/>
                <w:lang w:val="hy-AM"/>
              </w:rPr>
              <w:t>Ընդունվել է։</w:t>
            </w:r>
          </w:p>
          <w:p w14:paraId="22D2601C" w14:textId="77777777" w:rsidR="00B51562" w:rsidRPr="00B51562" w:rsidRDefault="00B51562" w:rsidP="00B51562">
            <w:pPr>
              <w:spacing w:line="276" w:lineRule="auto"/>
              <w:jc w:val="center"/>
              <w:rPr>
                <w:rFonts w:ascii="GHEA Grapalat" w:eastAsia="Times New Roman" w:hAnsi="GHEA Grapalat" w:cs="Times New Roman"/>
                <w:color w:val="000000"/>
                <w:sz w:val="24"/>
                <w:szCs w:val="24"/>
                <w:lang w:val="hy-AM"/>
              </w:rPr>
            </w:pPr>
          </w:p>
        </w:tc>
      </w:tr>
    </w:tbl>
    <w:p w14:paraId="5A90F350" w14:textId="77777777" w:rsidR="00B62E9C" w:rsidRPr="00D367C7" w:rsidRDefault="00B62E9C" w:rsidP="00D367C7">
      <w:pPr>
        <w:shd w:val="clear" w:color="auto" w:fill="FFFFFF"/>
        <w:spacing w:after="0"/>
        <w:ind w:firstLine="375"/>
        <w:jc w:val="center"/>
        <w:rPr>
          <w:rFonts w:ascii="GHEA Grapalat" w:eastAsia="Times New Roman" w:hAnsi="GHEA Grapalat" w:cs="Times New Roman"/>
          <w:color w:val="000000"/>
          <w:sz w:val="24"/>
          <w:szCs w:val="24"/>
          <w:lang w:val="hy-AM"/>
        </w:rPr>
      </w:pPr>
    </w:p>
    <w:p w14:paraId="05D3337C" w14:textId="7ED4E83B" w:rsidR="00AF1DDD" w:rsidRPr="00D367C7" w:rsidRDefault="00AF1DDD" w:rsidP="00D367C7">
      <w:pPr>
        <w:shd w:val="clear" w:color="auto" w:fill="FFFFFF"/>
        <w:spacing w:after="0"/>
        <w:ind w:firstLine="375"/>
        <w:jc w:val="center"/>
        <w:rPr>
          <w:rFonts w:ascii="GHEA Grapalat" w:eastAsia="Times New Roman" w:hAnsi="GHEA Grapalat" w:cs="Times New Roman"/>
          <w:color w:val="000000"/>
          <w:sz w:val="24"/>
          <w:szCs w:val="24"/>
          <w:lang w:val="hy-AM"/>
        </w:rPr>
      </w:pPr>
    </w:p>
    <w:p w14:paraId="48DE2388" w14:textId="77777777" w:rsidR="00495779" w:rsidRPr="00D367C7" w:rsidRDefault="00495779" w:rsidP="00D367C7">
      <w:pPr>
        <w:shd w:val="clear" w:color="auto" w:fill="FFFFFF"/>
        <w:spacing w:after="0"/>
        <w:ind w:firstLine="375"/>
        <w:jc w:val="center"/>
        <w:rPr>
          <w:rFonts w:ascii="GHEA Grapalat" w:eastAsia="Times New Roman" w:hAnsi="GHEA Grapalat" w:cs="Times New Roman"/>
          <w:color w:val="000000"/>
          <w:sz w:val="24"/>
          <w:szCs w:val="24"/>
          <w:lang w:val="hy-AM"/>
        </w:rPr>
      </w:pPr>
    </w:p>
    <w:sectPr w:rsidR="00495779" w:rsidRPr="00D367C7" w:rsidSect="00713373">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AA28FE" w14:textId="77777777" w:rsidR="00BB514D" w:rsidRDefault="00BB514D" w:rsidP="00B040A7">
      <w:pPr>
        <w:spacing w:after="0" w:line="240" w:lineRule="auto"/>
      </w:pPr>
      <w:r>
        <w:separator/>
      </w:r>
    </w:p>
  </w:endnote>
  <w:endnote w:type="continuationSeparator" w:id="0">
    <w:p w14:paraId="55424AB6" w14:textId="77777777" w:rsidR="00BB514D" w:rsidRDefault="00BB514D" w:rsidP="00B0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9D9601" w14:textId="77777777" w:rsidR="00BB514D" w:rsidRDefault="00BB514D" w:rsidP="00B040A7">
      <w:pPr>
        <w:spacing w:after="0" w:line="240" w:lineRule="auto"/>
      </w:pPr>
      <w:r>
        <w:separator/>
      </w:r>
    </w:p>
  </w:footnote>
  <w:footnote w:type="continuationSeparator" w:id="0">
    <w:p w14:paraId="34FBFCF2" w14:textId="77777777" w:rsidR="00BB514D" w:rsidRDefault="00BB514D" w:rsidP="00B0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0008485"/>
      <w:docPartObj>
        <w:docPartGallery w:val="Page Numbers (Top of Page)"/>
        <w:docPartUnique/>
      </w:docPartObj>
    </w:sdtPr>
    <w:sdtEndPr>
      <w:rPr>
        <w:noProof/>
      </w:rPr>
    </w:sdtEndPr>
    <w:sdtContent>
      <w:p w14:paraId="2188F581" w14:textId="3B76E359" w:rsidR="00B040A7" w:rsidRDefault="00B040A7">
        <w:pPr>
          <w:pStyle w:val="Header"/>
          <w:jc w:val="center"/>
        </w:pPr>
        <w:r>
          <w:fldChar w:fldCharType="begin"/>
        </w:r>
        <w:r>
          <w:instrText xml:space="preserve"> PAGE   \* MERGEFORMAT </w:instrText>
        </w:r>
        <w:r>
          <w:fldChar w:fldCharType="separate"/>
        </w:r>
        <w:r w:rsidR="00111A99">
          <w:rPr>
            <w:noProof/>
          </w:rPr>
          <w:t>17</w:t>
        </w:r>
        <w:r>
          <w:rPr>
            <w:noProof/>
          </w:rPr>
          <w:fldChar w:fldCharType="end"/>
        </w:r>
      </w:p>
    </w:sdtContent>
  </w:sdt>
  <w:p w14:paraId="1E3F15DB" w14:textId="77777777" w:rsidR="00B040A7" w:rsidRDefault="00B04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51E35A9"/>
    <w:multiLevelType w:val="hybridMultilevel"/>
    <w:tmpl w:val="60A630F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137EEC"/>
    <w:multiLevelType w:val="hybridMultilevel"/>
    <w:tmpl w:val="5AE451A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75FE5538"/>
    <w:multiLevelType w:val="hybridMultilevel"/>
    <w:tmpl w:val="7202529C"/>
    <w:lvl w:ilvl="0" w:tplc="B34E2626">
      <w:start w:val="1"/>
      <w:numFmt w:val="decimal"/>
      <w:lvlText w:val="%1."/>
      <w:lvlJc w:val="left"/>
      <w:pPr>
        <w:ind w:left="63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6"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0"/>
  </w:num>
  <w:num w:numId="3">
    <w:abstractNumId w:val="15"/>
  </w:num>
  <w:num w:numId="4">
    <w:abstractNumId w:val="11"/>
  </w:num>
  <w:num w:numId="5">
    <w:abstractNumId w:val="16"/>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12"/>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5"/>
  </w:num>
  <w:num w:numId="15">
    <w:abstractNumId w:val="4"/>
  </w:num>
  <w:num w:numId="16">
    <w:abstractNumId w:val="9"/>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0F7"/>
    <w:rsid w:val="00002201"/>
    <w:rsid w:val="00005E48"/>
    <w:rsid w:val="00006CD0"/>
    <w:rsid w:val="00020A84"/>
    <w:rsid w:val="00021051"/>
    <w:rsid w:val="00046E50"/>
    <w:rsid w:val="000545D4"/>
    <w:rsid w:val="000634F3"/>
    <w:rsid w:val="00072FB4"/>
    <w:rsid w:val="000739FD"/>
    <w:rsid w:val="0008097F"/>
    <w:rsid w:val="000850BA"/>
    <w:rsid w:val="00091555"/>
    <w:rsid w:val="000A6306"/>
    <w:rsid w:val="000B7781"/>
    <w:rsid w:val="000C043E"/>
    <w:rsid w:val="000C77E1"/>
    <w:rsid w:val="000D21F3"/>
    <w:rsid w:val="000E299D"/>
    <w:rsid w:val="000E395F"/>
    <w:rsid w:val="000F640C"/>
    <w:rsid w:val="00105D1D"/>
    <w:rsid w:val="00110845"/>
    <w:rsid w:val="00111A99"/>
    <w:rsid w:val="00114F8A"/>
    <w:rsid w:val="001174D8"/>
    <w:rsid w:val="00120943"/>
    <w:rsid w:val="001262D2"/>
    <w:rsid w:val="00145679"/>
    <w:rsid w:val="00145C3A"/>
    <w:rsid w:val="001501B3"/>
    <w:rsid w:val="00152182"/>
    <w:rsid w:val="00160E80"/>
    <w:rsid w:val="001720DD"/>
    <w:rsid w:val="00181647"/>
    <w:rsid w:val="00185083"/>
    <w:rsid w:val="00190F34"/>
    <w:rsid w:val="00193D02"/>
    <w:rsid w:val="00194741"/>
    <w:rsid w:val="001A7BAD"/>
    <w:rsid w:val="001C4CEF"/>
    <w:rsid w:val="001C69E5"/>
    <w:rsid w:val="001D67B2"/>
    <w:rsid w:val="001F0448"/>
    <w:rsid w:val="001F3538"/>
    <w:rsid w:val="0020110C"/>
    <w:rsid w:val="00215467"/>
    <w:rsid w:val="002251EB"/>
    <w:rsid w:val="00230419"/>
    <w:rsid w:val="0023775D"/>
    <w:rsid w:val="00242FD1"/>
    <w:rsid w:val="00244001"/>
    <w:rsid w:val="00257553"/>
    <w:rsid w:val="0026037A"/>
    <w:rsid w:val="0027031F"/>
    <w:rsid w:val="00274DAE"/>
    <w:rsid w:val="00275D59"/>
    <w:rsid w:val="00280BE4"/>
    <w:rsid w:val="00292125"/>
    <w:rsid w:val="002C3961"/>
    <w:rsid w:val="002C3C93"/>
    <w:rsid w:val="002C5AC2"/>
    <w:rsid w:val="002C6A91"/>
    <w:rsid w:val="002D55A5"/>
    <w:rsid w:val="002E03BE"/>
    <w:rsid w:val="002F1E26"/>
    <w:rsid w:val="002F22FB"/>
    <w:rsid w:val="002F43C7"/>
    <w:rsid w:val="002F448E"/>
    <w:rsid w:val="003146F2"/>
    <w:rsid w:val="00315D8A"/>
    <w:rsid w:val="00342B9F"/>
    <w:rsid w:val="00357919"/>
    <w:rsid w:val="00363BC3"/>
    <w:rsid w:val="0036485D"/>
    <w:rsid w:val="00366C99"/>
    <w:rsid w:val="00391918"/>
    <w:rsid w:val="00391DEB"/>
    <w:rsid w:val="00392686"/>
    <w:rsid w:val="00395955"/>
    <w:rsid w:val="003A3D3F"/>
    <w:rsid w:val="003B6583"/>
    <w:rsid w:val="003B7A21"/>
    <w:rsid w:val="003C60A5"/>
    <w:rsid w:val="003C64DC"/>
    <w:rsid w:val="003E610B"/>
    <w:rsid w:val="00402929"/>
    <w:rsid w:val="00405181"/>
    <w:rsid w:val="00405AF9"/>
    <w:rsid w:val="00411F49"/>
    <w:rsid w:val="00413F25"/>
    <w:rsid w:val="0041520B"/>
    <w:rsid w:val="00420C38"/>
    <w:rsid w:val="004313D5"/>
    <w:rsid w:val="004420EC"/>
    <w:rsid w:val="00451E1C"/>
    <w:rsid w:val="00463684"/>
    <w:rsid w:val="00471134"/>
    <w:rsid w:val="00473DA7"/>
    <w:rsid w:val="00475CF3"/>
    <w:rsid w:val="00481296"/>
    <w:rsid w:val="00495779"/>
    <w:rsid w:val="004A3154"/>
    <w:rsid w:val="004A5669"/>
    <w:rsid w:val="004A6419"/>
    <w:rsid w:val="004B047D"/>
    <w:rsid w:val="004C04A6"/>
    <w:rsid w:val="004C678A"/>
    <w:rsid w:val="004D31F0"/>
    <w:rsid w:val="004D4A46"/>
    <w:rsid w:val="004E1242"/>
    <w:rsid w:val="004E41F2"/>
    <w:rsid w:val="004E5C89"/>
    <w:rsid w:val="004E6916"/>
    <w:rsid w:val="004F20AD"/>
    <w:rsid w:val="00503544"/>
    <w:rsid w:val="00527D5E"/>
    <w:rsid w:val="00530E59"/>
    <w:rsid w:val="00531E90"/>
    <w:rsid w:val="00545419"/>
    <w:rsid w:val="005531EE"/>
    <w:rsid w:val="00555A22"/>
    <w:rsid w:val="00555E34"/>
    <w:rsid w:val="00564F42"/>
    <w:rsid w:val="0057798D"/>
    <w:rsid w:val="00577C1C"/>
    <w:rsid w:val="005817AA"/>
    <w:rsid w:val="00582190"/>
    <w:rsid w:val="005834C8"/>
    <w:rsid w:val="00593FC2"/>
    <w:rsid w:val="00595298"/>
    <w:rsid w:val="00595BE6"/>
    <w:rsid w:val="00597D98"/>
    <w:rsid w:val="005A0C7F"/>
    <w:rsid w:val="005A4582"/>
    <w:rsid w:val="005B0910"/>
    <w:rsid w:val="005C320F"/>
    <w:rsid w:val="005D126F"/>
    <w:rsid w:val="005D57C3"/>
    <w:rsid w:val="005E60BC"/>
    <w:rsid w:val="005F3421"/>
    <w:rsid w:val="0060480E"/>
    <w:rsid w:val="00604D36"/>
    <w:rsid w:val="00622F4C"/>
    <w:rsid w:val="0063452F"/>
    <w:rsid w:val="00661CEB"/>
    <w:rsid w:val="00674B8B"/>
    <w:rsid w:val="00676DF2"/>
    <w:rsid w:val="0068702B"/>
    <w:rsid w:val="00695902"/>
    <w:rsid w:val="006A4D78"/>
    <w:rsid w:val="006B0E92"/>
    <w:rsid w:val="006B18E7"/>
    <w:rsid w:val="006B39D9"/>
    <w:rsid w:val="006C3C36"/>
    <w:rsid w:val="006D086B"/>
    <w:rsid w:val="006D6592"/>
    <w:rsid w:val="006D7484"/>
    <w:rsid w:val="006E1ADF"/>
    <w:rsid w:val="006E4DE3"/>
    <w:rsid w:val="006F4E4C"/>
    <w:rsid w:val="006F633D"/>
    <w:rsid w:val="00706508"/>
    <w:rsid w:val="00710BC9"/>
    <w:rsid w:val="00712F89"/>
    <w:rsid w:val="00713373"/>
    <w:rsid w:val="00731F00"/>
    <w:rsid w:val="00740B16"/>
    <w:rsid w:val="007627CB"/>
    <w:rsid w:val="00766051"/>
    <w:rsid w:val="0077614A"/>
    <w:rsid w:val="00785096"/>
    <w:rsid w:val="00787EE8"/>
    <w:rsid w:val="007924D8"/>
    <w:rsid w:val="00793E28"/>
    <w:rsid w:val="00797717"/>
    <w:rsid w:val="007A095F"/>
    <w:rsid w:val="007B04D7"/>
    <w:rsid w:val="007B449D"/>
    <w:rsid w:val="007D10E1"/>
    <w:rsid w:val="0081169B"/>
    <w:rsid w:val="00821D3B"/>
    <w:rsid w:val="00822701"/>
    <w:rsid w:val="00826000"/>
    <w:rsid w:val="0083329A"/>
    <w:rsid w:val="0083585E"/>
    <w:rsid w:val="008438A4"/>
    <w:rsid w:val="00852E9E"/>
    <w:rsid w:val="008656F0"/>
    <w:rsid w:val="00872C7E"/>
    <w:rsid w:val="00881A52"/>
    <w:rsid w:val="0088336A"/>
    <w:rsid w:val="00885F03"/>
    <w:rsid w:val="0089298E"/>
    <w:rsid w:val="008953DA"/>
    <w:rsid w:val="008A01D2"/>
    <w:rsid w:val="008A3FB1"/>
    <w:rsid w:val="008B4C19"/>
    <w:rsid w:val="008C2E8E"/>
    <w:rsid w:val="008D10C4"/>
    <w:rsid w:val="008E08AC"/>
    <w:rsid w:val="008E0AE9"/>
    <w:rsid w:val="008E4BD3"/>
    <w:rsid w:val="008F1E87"/>
    <w:rsid w:val="00905E3E"/>
    <w:rsid w:val="00930E6C"/>
    <w:rsid w:val="009311D9"/>
    <w:rsid w:val="009360C7"/>
    <w:rsid w:val="00954163"/>
    <w:rsid w:val="00963624"/>
    <w:rsid w:val="00974086"/>
    <w:rsid w:val="009836BF"/>
    <w:rsid w:val="00992349"/>
    <w:rsid w:val="00993E90"/>
    <w:rsid w:val="009A01E6"/>
    <w:rsid w:val="009C1570"/>
    <w:rsid w:val="009C3E38"/>
    <w:rsid w:val="009C625E"/>
    <w:rsid w:val="009C6D14"/>
    <w:rsid w:val="009C7DA7"/>
    <w:rsid w:val="009D326C"/>
    <w:rsid w:val="009D6DC7"/>
    <w:rsid w:val="009E6D39"/>
    <w:rsid w:val="009F2416"/>
    <w:rsid w:val="009F2B35"/>
    <w:rsid w:val="00A07DDB"/>
    <w:rsid w:val="00A21F9B"/>
    <w:rsid w:val="00A27701"/>
    <w:rsid w:val="00A36F7C"/>
    <w:rsid w:val="00A51C55"/>
    <w:rsid w:val="00A563DE"/>
    <w:rsid w:val="00A63070"/>
    <w:rsid w:val="00A7685C"/>
    <w:rsid w:val="00A878BA"/>
    <w:rsid w:val="00A92B07"/>
    <w:rsid w:val="00AA0686"/>
    <w:rsid w:val="00AA324B"/>
    <w:rsid w:val="00AC237F"/>
    <w:rsid w:val="00AF1DDD"/>
    <w:rsid w:val="00AF6E8F"/>
    <w:rsid w:val="00B02237"/>
    <w:rsid w:val="00B040A7"/>
    <w:rsid w:val="00B04465"/>
    <w:rsid w:val="00B13DA3"/>
    <w:rsid w:val="00B14EE1"/>
    <w:rsid w:val="00B1523D"/>
    <w:rsid w:val="00B17CE3"/>
    <w:rsid w:val="00B20055"/>
    <w:rsid w:val="00B32A45"/>
    <w:rsid w:val="00B40350"/>
    <w:rsid w:val="00B51562"/>
    <w:rsid w:val="00B60510"/>
    <w:rsid w:val="00B62E9C"/>
    <w:rsid w:val="00B84326"/>
    <w:rsid w:val="00B8448B"/>
    <w:rsid w:val="00B86666"/>
    <w:rsid w:val="00BA21FD"/>
    <w:rsid w:val="00BA390F"/>
    <w:rsid w:val="00BA5237"/>
    <w:rsid w:val="00BB514D"/>
    <w:rsid w:val="00BB59A5"/>
    <w:rsid w:val="00BD15A6"/>
    <w:rsid w:val="00BD3C05"/>
    <w:rsid w:val="00BE0604"/>
    <w:rsid w:val="00BE5C57"/>
    <w:rsid w:val="00BF1954"/>
    <w:rsid w:val="00BF34DE"/>
    <w:rsid w:val="00BF5C28"/>
    <w:rsid w:val="00C01673"/>
    <w:rsid w:val="00C238F7"/>
    <w:rsid w:val="00C26184"/>
    <w:rsid w:val="00C27C7C"/>
    <w:rsid w:val="00C57034"/>
    <w:rsid w:val="00C61514"/>
    <w:rsid w:val="00C62CEA"/>
    <w:rsid w:val="00C913B4"/>
    <w:rsid w:val="00C94216"/>
    <w:rsid w:val="00CA6996"/>
    <w:rsid w:val="00CB0937"/>
    <w:rsid w:val="00CB453C"/>
    <w:rsid w:val="00CD01BD"/>
    <w:rsid w:val="00CD3B9E"/>
    <w:rsid w:val="00CD5ED3"/>
    <w:rsid w:val="00CE1247"/>
    <w:rsid w:val="00CE5956"/>
    <w:rsid w:val="00CF29DC"/>
    <w:rsid w:val="00CF3CBA"/>
    <w:rsid w:val="00CF4299"/>
    <w:rsid w:val="00D13F04"/>
    <w:rsid w:val="00D15E78"/>
    <w:rsid w:val="00D16CC1"/>
    <w:rsid w:val="00D23543"/>
    <w:rsid w:val="00D26AB2"/>
    <w:rsid w:val="00D305A8"/>
    <w:rsid w:val="00D3264E"/>
    <w:rsid w:val="00D36178"/>
    <w:rsid w:val="00D367C7"/>
    <w:rsid w:val="00D51794"/>
    <w:rsid w:val="00D67873"/>
    <w:rsid w:val="00D67A7F"/>
    <w:rsid w:val="00D76CB2"/>
    <w:rsid w:val="00D8203D"/>
    <w:rsid w:val="00D90929"/>
    <w:rsid w:val="00D943EA"/>
    <w:rsid w:val="00DA31AE"/>
    <w:rsid w:val="00DB1B7E"/>
    <w:rsid w:val="00DC1FAF"/>
    <w:rsid w:val="00DC3B0B"/>
    <w:rsid w:val="00DC7C0A"/>
    <w:rsid w:val="00DD18B9"/>
    <w:rsid w:val="00DD24F3"/>
    <w:rsid w:val="00DE5F70"/>
    <w:rsid w:val="00DF3BC8"/>
    <w:rsid w:val="00E06EA3"/>
    <w:rsid w:val="00E125AE"/>
    <w:rsid w:val="00E13079"/>
    <w:rsid w:val="00E25ACB"/>
    <w:rsid w:val="00E4341C"/>
    <w:rsid w:val="00E4563C"/>
    <w:rsid w:val="00E45B11"/>
    <w:rsid w:val="00E514A5"/>
    <w:rsid w:val="00E516FD"/>
    <w:rsid w:val="00E561BB"/>
    <w:rsid w:val="00E57B61"/>
    <w:rsid w:val="00E716A6"/>
    <w:rsid w:val="00E77A78"/>
    <w:rsid w:val="00E80C0C"/>
    <w:rsid w:val="00E85176"/>
    <w:rsid w:val="00E8714C"/>
    <w:rsid w:val="00EA6E83"/>
    <w:rsid w:val="00EC1455"/>
    <w:rsid w:val="00ED44C0"/>
    <w:rsid w:val="00ED4A4D"/>
    <w:rsid w:val="00EE5327"/>
    <w:rsid w:val="00EE5E40"/>
    <w:rsid w:val="00EF7E63"/>
    <w:rsid w:val="00F02EAC"/>
    <w:rsid w:val="00F03037"/>
    <w:rsid w:val="00F072D7"/>
    <w:rsid w:val="00F138F0"/>
    <w:rsid w:val="00F141D3"/>
    <w:rsid w:val="00F373B9"/>
    <w:rsid w:val="00F5245B"/>
    <w:rsid w:val="00F52939"/>
    <w:rsid w:val="00F52C29"/>
    <w:rsid w:val="00F57669"/>
    <w:rsid w:val="00F65DE6"/>
    <w:rsid w:val="00F75F0B"/>
    <w:rsid w:val="00F96257"/>
    <w:rsid w:val="00FA6FF7"/>
    <w:rsid w:val="00FB4C13"/>
    <w:rsid w:val="00FB6A20"/>
    <w:rsid w:val="00FD02F6"/>
    <w:rsid w:val="00FD4A35"/>
    <w:rsid w:val="00FD5933"/>
    <w:rsid w:val="00FE061D"/>
    <w:rsid w:val="00FF3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6E58"/>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paragraph" w:styleId="Heading1">
    <w:name w:val="heading 1"/>
    <w:basedOn w:val="Normal"/>
    <w:next w:val="Normal"/>
    <w:link w:val="Heading1Char"/>
    <w:qFormat/>
    <w:rsid w:val="0014567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table" w:styleId="TableGrid">
    <w:name w:val="Table Grid"/>
    <w:basedOn w:val="TableNormal"/>
    <w:uiPriority w:val="39"/>
    <w:rsid w:val="00B62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CC1"/>
    <w:rPr>
      <w:rFonts w:ascii="Segoe UI" w:hAnsi="Segoe UI" w:cs="Segoe UI"/>
      <w:sz w:val="18"/>
      <w:szCs w:val="18"/>
    </w:rPr>
  </w:style>
  <w:style w:type="paragraph" w:styleId="Header">
    <w:name w:val="header"/>
    <w:basedOn w:val="Normal"/>
    <w:link w:val="HeaderChar"/>
    <w:uiPriority w:val="99"/>
    <w:unhideWhenUsed/>
    <w:rsid w:val="00B04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0A7"/>
  </w:style>
  <w:style w:type="paragraph" w:styleId="Footer">
    <w:name w:val="footer"/>
    <w:basedOn w:val="Normal"/>
    <w:link w:val="FooterChar"/>
    <w:uiPriority w:val="99"/>
    <w:unhideWhenUsed/>
    <w:rsid w:val="00B04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0A7"/>
  </w:style>
  <w:style w:type="character" w:customStyle="1" w:styleId="Heading1Char">
    <w:name w:val="Heading 1 Char"/>
    <w:basedOn w:val="DefaultParagraphFont"/>
    <w:link w:val="Heading1"/>
    <w:rsid w:val="00145679"/>
    <w:rPr>
      <w:rFonts w:ascii="Arial" w:eastAsia="Times New Roman" w:hAnsi="Arial" w:cs="Arial"/>
      <w:b/>
      <w:bCs/>
      <w:kern w:val="32"/>
      <w:sz w:val="32"/>
      <w:szCs w:val="32"/>
    </w:rPr>
  </w:style>
  <w:style w:type="character" w:customStyle="1" w:styleId="a">
    <w:name w:val="Основной текст_"/>
    <w:basedOn w:val="DefaultParagraphFont"/>
    <w:link w:val="1"/>
    <w:uiPriority w:val="99"/>
    <w:rsid w:val="007924D8"/>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7924D8"/>
    <w:pPr>
      <w:shd w:val="clear" w:color="auto" w:fill="FFFFFF"/>
      <w:spacing w:after="2220" w:line="240" w:lineRule="exact"/>
      <w:jc w:val="center"/>
    </w:pPr>
    <w:rPr>
      <w:rFonts w:ascii="Times New Roman" w:eastAsia="Times New Roman" w:hAnsi="Times New Roman" w:cs="Times New Roman"/>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5148527">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139803526">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2DC4-7613-4BC5-9E60-3449515A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1322</Words>
  <Characters>7538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https://mul2.gov.am/tasks/1124660/oneclick?token=619a758762f9b13f4eceee8638ef3af3</cp:keywords>
  <dc:description/>
  <cp:lastModifiedBy>Gagik K. Kocharyan</cp:lastModifiedBy>
  <cp:revision>10</cp:revision>
  <cp:lastPrinted>2025-03-13T07:58:00Z</cp:lastPrinted>
  <dcterms:created xsi:type="dcterms:W3CDTF">2024-11-18T12:11:00Z</dcterms:created>
  <dcterms:modified xsi:type="dcterms:W3CDTF">2025-03-13T08:45:00Z</dcterms:modified>
</cp:coreProperties>
</file>