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672" w:rsidRPr="006156EC" w:rsidRDefault="00C15672" w:rsidP="00C15672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6156EC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C15672" w:rsidRPr="006156EC" w:rsidRDefault="00C15672" w:rsidP="00C15672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:rsidR="00C15672" w:rsidRPr="006156EC" w:rsidRDefault="00C15672" w:rsidP="00C15672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:rsidR="00C15672" w:rsidRPr="006156EC" w:rsidRDefault="00C15672" w:rsidP="00C1567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6156EC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C15672" w:rsidRPr="006156EC" w:rsidRDefault="00C15672" w:rsidP="00C1567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6156EC">
        <w:rPr>
          <w:rFonts w:ascii="Calibri" w:hAnsi="Calibri" w:cs="Calibri"/>
          <w:color w:val="000000"/>
          <w:lang w:val="hy-AM"/>
        </w:rPr>
        <w:t> </w:t>
      </w:r>
    </w:p>
    <w:p w:rsidR="00C15672" w:rsidRPr="006156EC" w:rsidRDefault="00C15672" w:rsidP="00C1567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6156EC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6156EC">
        <w:rPr>
          <w:rStyle w:val="Strong"/>
          <w:rFonts w:ascii="GHEA Grapalat" w:hAnsi="GHEA Grapalat"/>
          <w:color w:val="000000"/>
          <w:lang w:val="hy-AM"/>
        </w:rPr>
        <w:t>______________ -Ա</w:t>
      </w:r>
    </w:p>
    <w:p w:rsidR="00C15672" w:rsidRPr="006156EC" w:rsidRDefault="00C15672" w:rsidP="00C1567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6156EC">
        <w:rPr>
          <w:rFonts w:ascii="Calibri" w:hAnsi="Calibri" w:cs="Calibri"/>
          <w:color w:val="000000"/>
          <w:lang w:val="hy-AM"/>
        </w:rPr>
        <w:t> </w:t>
      </w:r>
    </w:p>
    <w:p w:rsidR="00C15672" w:rsidRPr="006156EC" w:rsidRDefault="00C15672" w:rsidP="00C1567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6156EC">
        <w:rPr>
          <w:rFonts w:ascii="Calibri" w:hAnsi="Calibri" w:cs="Calibri"/>
          <w:color w:val="000000"/>
          <w:lang w:val="hy-AM"/>
        </w:rPr>
        <w:t> </w:t>
      </w:r>
    </w:p>
    <w:p w:rsidR="00C15672" w:rsidRPr="006156EC" w:rsidRDefault="00C15672" w:rsidP="00C1567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6156EC">
        <w:rPr>
          <w:rStyle w:val="Strong"/>
          <w:rFonts w:ascii="GHEA Grapalat" w:hAnsi="GHEA Grapalat"/>
          <w:color w:val="000000"/>
          <w:lang w:val="hy-AM"/>
        </w:rPr>
        <w:t xml:space="preserve">ԱՐՏԱԲՅՈՒՋԵՏԱՅԻՆ ՀԱՇԻՎ ԲԱՑԵԼՈՒ ԹՈՒՅԼՏՎՈՒԹՅՈՒՆ ՏԱԼՈՒ </w:t>
      </w:r>
      <w:r w:rsidR="00036A82">
        <w:rPr>
          <w:rStyle w:val="Strong"/>
          <w:rFonts w:ascii="GHEA Grapalat" w:hAnsi="GHEA Grapalat"/>
          <w:color w:val="000000"/>
          <w:lang w:val="hy-AM"/>
        </w:rPr>
        <w:t xml:space="preserve">ԵՎ ՀԱՇՎՈՎ ԳՈՐԾԱՌՆՈՒԹՅՈՒՆՆԵՐ ԻՐԱԿԱՆԱՑՆԵԼՈՒ </w:t>
      </w:r>
      <w:r w:rsidRPr="006156EC">
        <w:rPr>
          <w:rStyle w:val="Strong"/>
          <w:rFonts w:ascii="GHEA Grapalat" w:hAnsi="GHEA Grapalat"/>
          <w:color w:val="000000"/>
          <w:lang w:val="hy-AM"/>
        </w:rPr>
        <w:t>ՄԱՍԻՆ</w:t>
      </w:r>
    </w:p>
    <w:p w:rsidR="00C15672" w:rsidRPr="006156EC" w:rsidRDefault="00C15672" w:rsidP="00C156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6156EC">
        <w:rPr>
          <w:rFonts w:ascii="Calibri" w:hAnsi="Calibri" w:cs="Calibri"/>
          <w:color w:val="000000"/>
          <w:lang w:val="hy-AM"/>
        </w:rPr>
        <w:t> </w:t>
      </w:r>
    </w:p>
    <w:p w:rsidR="00C15672" w:rsidRPr="006156EC" w:rsidRDefault="003F7092" w:rsidP="0043380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156EC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C15672" w:rsidRPr="006156EC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Pr="006156EC">
        <w:rPr>
          <w:rFonts w:ascii="GHEA Grapalat" w:hAnsi="GHEA Grapalat"/>
          <w:color w:val="000000"/>
          <w:lang w:val="hy-AM"/>
        </w:rPr>
        <w:t>1.2-րդ հոդվածի 16</w:t>
      </w:r>
      <w:r w:rsidR="00C15672" w:rsidRPr="006156EC">
        <w:rPr>
          <w:rFonts w:ascii="GHEA Grapalat" w:hAnsi="GHEA Grapalat"/>
          <w:color w:val="000000"/>
          <w:lang w:val="hy-AM"/>
        </w:rPr>
        <w:t>-րդ մասի «դ» կետ</w:t>
      </w:r>
      <w:r w:rsidRPr="006156EC">
        <w:rPr>
          <w:rFonts w:ascii="GHEA Grapalat" w:hAnsi="GHEA Grapalat"/>
          <w:color w:val="000000"/>
          <w:lang w:val="hy-AM"/>
        </w:rPr>
        <w:t>ը</w:t>
      </w:r>
      <w:r w:rsidR="00C15672" w:rsidRPr="006156EC">
        <w:rPr>
          <w:rFonts w:ascii="GHEA Grapalat" w:hAnsi="GHEA Grapalat"/>
          <w:color w:val="000000"/>
          <w:lang w:val="hy-AM"/>
        </w:rPr>
        <w:t xml:space="preserve"> և 15-րդ հոդվածի 9-րդ </w:t>
      </w:r>
      <w:r w:rsidR="00036A82">
        <w:rPr>
          <w:rFonts w:ascii="GHEA Grapalat" w:hAnsi="GHEA Grapalat"/>
          <w:color w:val="000000"/>
          <w:lang w:val="hy-AM"/>
        </w:rPr>
        <w:t>մաս</w:t>
      </w:r>
      <w:r w:rsidRPr="006156EC">
        <w:rPr>
          <w:rFonts w:ascii="GHEA Grapalat" w:hAnsi="GHEA Grapalat"/>
          <w:color w:val="000000"/>
          <w:lang w:val="hy-AM"/>
        </w:rPr>
        <w:t>ը</w:t>
      </w:r>
      <w:r w:rsidR="00C15672" w:rsidRPr="006156EC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C15672" w:rsidRPr="006156EC">
        <w:rPr>
          <w:rFonts w:ascii="Calibri" w:hAnsi="Calibri" w:cs="Calibri"/>
          <w:color w:val="000000"/>
          <w:lang w:val="hy-AM"/>
        </w:rPr>
        <w:t> </w:t>
      </w:r>
      <w:r w:rsidR="00C15672" w:rsidRPr="006156EC">
        <w:rPr>
          <w:rFonts w:ascii="GHEA Grapalat" w:hAnsi="GHEA Grapalat"/>
          <w:i/>
          <w:iCs/>
          <w:lang w:val="hy-AM"/>
        </w:rPr>
        <w:t>որոշում է.</w:t>
      </w:r>
    </w:p>
    <w:p w:rsidR="00036A82" w:rsidRDefault="00036A82" w:rsidP="00036A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</w:t>
      </w:r>
      <w:r w:rsidR="00C15672" w:rsidRPr="006156EC">
        <w:rPr>
          <w:rFonts w:ascii="GHEA Grapalat" w:hAnsi="GHEA Grapalat"/>
          <w:color w:val="000000"/>
          <w:lang w:val="hy-AM"/>
        </w:rPr>
        <w:t>Թ</w:t>
      </w:r>
      <w:r w:rsidR="005F23FA" w:rsidRPr="006156EC">
        <w:rPr>
          <w:rFonts w:ascii="GHEA Grapalat" w:hAnsi="GHEA Grapalat"/>
          <w:color w:val="000000"/>
          <w:lang w:val="hy-AM"/>
        </w:rPr>
        <w:t>ույլատրել Հ</w:t>
      </w:r>
      <w:r>
        <w:rPr>
          <w:rFonts w:ascii="GHEA Grapalat" w:hAnsi="GHEA Grapalat"/>
          <w:color w:val="000000"/>
          <w:lang w:val="hy-AM"/>
        </w:rPr>
        <w:t xml:space="preserve">այաստանի </w:t>
      </w:r>
      <w:r w:rsidR="005F23FA" w:rsidRPr="006156EC">
        <w:rPr>
          <w:rFonts w:ascii="GHEA Grapalat" w:hAnsi="GHEA Grapalat"/>
          <w:color w:val="000000"/>
          <w:lang w:val="hy-AM"/>
        </w:rPr>
        <w:t>Հ</w:t>
      </w:r>
      <w:r>
        <w:rPr>
          <w:rFonts w:ascii="GHEA Grapalat" w:hAnsi="GHEA Grapalat"/>
          <w:color w:val="000000"/>
          <w:lang w:val="hy-AM"/>
        </w:rPr>
        <w:t>անրապետության</w:t>
      </w:r>
      <w:r w:rsidR="005F23FA" w:rsidRPr="006156EC">
        <w:rPr>
          <w:rFonts w:ascii="GHEA Grapalat" w:hAnsi="GHEA Grapalat"/>
          <w:color w:val="000000"/>
          <w:lang w:val="hy-AM"/>
        </w:rPr>
        <w:t xml:space="preserve"> ֆինանսների նախարարությանը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5F23FA" w:rsidRPr="00036A82">
        <w:rPr>
          <w:rFonts w:ascii="GHEA Grapalat" w:hAnsi="GHEA Grapalat"/>
          <w:color w:val="000000"/>
          <w:lang w:val="hy-AM"/>
        </w:rPr>
        <w:t>Սիթի բանկում</w:t>
      </w:r>
      <w:r w:rsidR="00AA7AB6" w:rsidRPr="00036A82">
        <w:rPr>
          <w:rFonts w:ascii="GHEA Grapalat" w:hAnsi="GHEA Grapalat"/>
          <w:color w:val="000000"/>
          <w:lang w:val="hy-AM"/>
        </w:rPr>
        <w:t xml:space="preserve"> (</w:t>
      </w:r>
      <w:r w:rsidR="00A8318D" w:rsidRPr="00036A82">
        <w:rPr>
          <w:rFonts w:ascii="GHEA Grapalat" w:hAnsi="GHEA Grapalat"/>
          <w:color w:val="000000"/>
          <w:lang w:val="hy-AM"/>
        </w:rPr>
        <w:t>CITIBANK, N.A., LONDON BRANCH</w:t>
      </w:r>
      <w:r w:rsidR="00AA7AB6" w:rsidRPr="00036A82">
        <w:rPr>
          <w:rFonts w:ascii="GHEA Grapalat" w:hAnsi="GHEA Grapalat"/>
          <w:color w:val="000000"/>
          <w:lang w:val="hy-AM"/>
        </w:rPr>
        <w:t>)</w:t>
      </w:r>
      <w:r w:rsidR="00A8318D" w:rsidRPr="00036A82">
        <w:rPr>
          <w:rFonts w:ascii="GHEA Grapalat" w:hAnsi="GHEA Grapalat"/>
          <w:color w:val="000000"/>
          <w:lang w:val="hy-AM"/>
        </w:rPr>
        <w:t>՝ այսուհետ՝ Բանկ,</w:t>
      </w:r>
      <w:r w:rsidR="00AA7AB6" w:rsidRPr="00036A82">
        <w:rPr>
          <w:rFonts w:ascii="GHEA Grapalat" w:hAnsi="GHEA Grapalat"/>
          <w:color w:val="000000"/>
          <w:lang w:val="hy-AM"/>
        </w:rPr>
        <w:t xml:space="preserve"> </w:t>
      </w:r>
      <w:r w:rsidR="005F23FA" w:rsidRPr="00036A82">
        <w:rPr>
          <w:rFonts w:ascii="GHEA Grapalat" w:hAnsi="GHEA Grapalat"/>
          <w:color w:val="000000"/>
          <w:lang w:val="hy-AM"/>
        </w:rPr>
        <w:t xml:space="preserve"> բացել </w:t>
      </w:r>
      <w:r w:rsidR="00000238" w:rsidRPr="00036A82">
        <w:rPr>
          <w:rFonts w:ascii="Calibri" w:hAnsi="Calibri" w:cs="Calibri"/>
          <w:color w:val="000000"/>
          <w:lang w:val="hy-AM"/>
        </w:rPr>
        <w:t> </w:t>
      </w:r>
      <w:r w:rsidR="00000238" w:rsidRPr="00036A82">
        <w:rPr>
          <w:rFonts w:ascii="GHEA Grapalat" w:hAnsi="GHEA Grapalat"/>
          <w:color w:val="000000"/>
          <w:lang w:val="hy-AM"/>
        </w:rPr>
        <w:t xml:space="preserve">արտարժութային (USD) ավանդային </w:t>
      </w:r>
      <w:r w:rsidR="005F23FA" w:rsidRPr="00036A82">
        <w:rPr>
          <w:rFonts w:ascii="GHEA Grapalat" w:hAnsi="GHEA Grapalat"/>
          <w:color w:val="000000"/>
          <w:lang w:val="hy-AM"/>
        </w:rPr>
        <w:t>արտաբյուջետային հաշիվ՝ ՀՀ կառավարության պարտքի կառավարման քաղաքականությունների իրականացմանն աջակցելու համար</w:t>
      </w:r>
      <w:r>
        <w:rPr>
          <w:rFonts w:ascii="GHEA Grapalat" w:hAnsi="GHEA Grapalat"/>
          <w:color w:val="000000"/>
          <w:lang w:val="hy-AM"/>
        </w:rPr>
        <w:t>:</w:t>
      </w:r>
    </w:p>
    <w:p w:rsidR="00036A82" w:rsidRDefault="00036A82" w:rsidP="00036A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 Սույն որոշման առաջին կետում նշված արտաբյուջետային հաշվով իրականացնել հետևյալ գործառնությունները.</w:t>
      </w:r>
    </w:p>
    <w:p w:rsidR="00036A82" w:rsidRDefault="00036A82" w:rsidP="00036A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1) </w:t>
      </w:r>
      <w:r w:rsidR="00D9678F" w:rsidRPr="006156EC">
        <w:rPr>
          <w:rFonts w:ascii="GHEA Grapalat" w:hAnsi="GHEA Grapalat"/>
          <w:color w:val="000000"/>
          <w:lang w:val="hy-AM"/>
        </w:rPr>
        <w:t>2025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D9678F" w:rsidRPr="006156EC">
        <w:rPr>
          <w:rFonts w:ascii="GHEA Grapalat" w:hAnsi="GHEA Grapalat"/>
          <w:color w:val="000000"/>
          <w:lang w:val="hy-AM"/>
        </w:rPr>
        <w:t>թ</w:t>
      </w:r>
      <w:r>
        <w:rPr>
          <w:rFonts w:ascii="GHEA Grapalat" w:hAnsi="GHEA Grapalat"/>
          <w:color w:val="000000"/>
          <w:lang w:val="hy-AM"/>
        </w:rPr>
        <w:t>վականի</w:t>
      </w:r>
      <w:r w:rsidR="00D9678F" w:rsidRPr="006156EC">
        <w:rPr>
          <w:rFonts w:ascii="GHEA Grapalat" w:hAnsi="GHEA Grapalat"/>
          <w:color w:val="000000"/>
          <w:lang w:val="hy-AM"/>
        </w:rPr>
        <w:t xml:space="preserve"> մարտի </w:t>
      </w:r>
      <w:r w:rsidR="00A8318D" w:rsidRPr="006156EC">
        <w:rPr>
          <w:rFonts w:ascii="GHEA Grapalat" w:hAnsi="GHEA Grapalat"/>
          <w:color w:val="000000"/>
          <w:lang w:val="hy-AM"/>
        </w:rPr>
        <w:t>12</w:t>
      </w:r>
      <w:r w:rsidR="00D9678F" w:rsidRPr="006156EC">
        <w:rPr>
          <w:rFonts w:ascii="GHEA Grapalat" w:hAnsi="GHEA Grapalat"/>
          <w:color w:val="000000"/>
          <w:lang w:val="hy-AM"/>
        </w:rPr>
        <w:t xml:space="preserve">-ին թողարկված </w:t>
      </w:r>
      <w:r w:rsidR="00527E8C" w:rsidRPr="006156EC">
        <w:rPr>
          <w:rFonts w:ascii="GHEA Grapalat" w:hAnsi="GHEA Grapalat"/>
          <w:color w:val="000000"/>
          <w:lang w:val="hy-AM"/>
        </w:rPr>
        <w:t xml:space="preserve">պետական </w:t>
      </w:r>
      <w:r w:rsidR="00D9678F" w:rsidRPr="006156EC">
        <w:rPr>
          <w:rFonts w:ascii="GHEA Grapalat" w:hAnsi="GHEA Grapalat"/>
          <w:color w:val="000000"/>
          <w:lang w:val="hy-AM"/>
        </w:rPr>
        <w:t xml:space="preserve">արտարժութային </w:t>
      </w:r>
      <w:r w:rsidR="005F23FA" w:rsidRPr="006156EC">
        <w:rPr>
          <w:rFonts w:ascii="GHEA Grapalat" w:hAnsi="GHEA Grapalat"/>
          <w:color w:val="000000"/>
          <w:lang w:val="hy-AM"/>
        </w:rPr>
        <w:t xml:space="preserve">պարտատոմսերի </w:t>
      </w:r>
      <w:r w:rsidR="00D9678F" w:rsidRPr="006156EC">
        <w:rPr>
          <w:rFonts w:ascii="GHEA Grapalat" w:hAnsi="GHEA Grapalat"/>
          <w:color w:val="000000"/>
          <w:lang w:val="hy-AM"/>
        </w:rPr>
        <w:t>մուտքի</w:t>
      </w:r>
      <w:r w:rsidR="00527E8C" w:rsidRPr="006156EC">
        <w:rPr>
          <w:rFonts w:ascii="GHEA Grapalat" w:hAnsi="GHEA Grapalat"/>
          <w:color w:val="000000"/>
          <w:lang w:val="hy-AM"/>
        </w:rPr>
        <w:t>ց</w:t>
      </w:r>
      <w:r w:rsidR="00AA7AB6" w:rsidRPr="006156EC">
        <w:rPr>
          <w:rFonts w:ascii="GHEA Grapalat" w:hAnsi="GHEA Grapalat"/>
          <w:color w:val="000000"/>
          <w:lang w:val="hy-AM"/>
        </w:rPr>
        <w:t xml:space="preserve"> </w:t>
      </w:r>
      <w:r w:rsidR="00A8318D" w:rsidRPr="006156EC">
        <w:rPr>
          <w:rFonts w:ascii="GHEA Grapalat" w:hAnsi="GHEA Grapalat"/>
          <w:color w:val="000000"/>
          <w:lang w:val="hy-AM"/>
        </w:rPr>
        <w:t>334,236,684.5</w:t>
      </w:r>
      <w:r w:rsidR="003F7092" w:rsidRPr="006156EC">
        <w:rPr>
          <w:rFonts w:ascii="GHEA Grapalat" w:hAnsi="GHEA Grapalat"/>
          <w:color w:val="000000"/>
          <w:lang w:val="hy-AM"/>
        </w:rPr>
        <w:t xml:space="preserve"> ԱՄՆ դոլար գումար</w:t>
      </w:r>
      <w:r w:rsidR="00527E8C" w:rsidRPr="006156EC">
        <w:rPr>
          <w:rFonts w:ascii="GHEA Grapalat" w:hAnsi="GHEA Grapalat"/>
          <w:color w:val="000000"/>
          <w:lang w:val="hy-AM"/>
        </w:rPr>
        <w:t>ը</w:t>
      </w:r>
      <w:r w:rsidR="00AA7AB6" w:rsidRPr="006156EC">
        <w:rPr>
          <w:rFonts w:ascii="GHEA Grapalat" w:hAnsi="GHEA Grapalat"/>
          <w:color w:val="000000"/>
          <w:lang w:val="hy-AM"/>
        </w:rPr>
        <w:t xml:space="preserve"> մինչև </w:t>
      </w:r>
      <w:r w:rsidR="003F7092" w:rsidRPr="006156EC">
        <w:rPr>
          <w:rFonts w:ascii="GHEA Grapalat" w:hAnsi="GHEA Grapalat"/>
          <w:color w:val="000000"/>
          <w:lang w:val="hy-AM"/>
        </w:rPr>
        <w:t>2025</w:t>
      </w:r>
      <w:r w:rsidR="00873554" w:rsidRPr="00873554">
        <w:rPr>
          <w:rFonts w:ascii="GHEA Grapalat" w:hAnsi="GHEA Grapalat"/>
          <w:color w:val="000000"/>
          <w:lang w:val="hy-AM"/>
        </w:rPr>
        <w:t xml:space="preserve"> </w:t>
      </w:r>
      <w:r w:rsidR="003F7092" w:rsidRPr="006156EC">
        <w:rPr>
          <w:rFonts w:ascii="GHEA Grapalat" w:hAnsi="GHEA Grapalat"/>
          <w:color w:val="000000"/>
          <w:lang w:val="hy-AM"/>
        </w:rPr>
        <w:t>թ</w:t>
      </w:r>
      <w:r w:rsidR="00873554">
        <w:rPr>
          <w:rFonts w:ascii="GHEA Grapalat" w:hAnsi="GHEA Grapalat"/>
          <w:color w:val="000000"/>
          <w:lang w:val="hy-AM"/>
        </w:rPr>
        <w:t>վականի</w:t>
      </w:r>
      <w:bookmarkStart w:id="0" w:name="_GoBack"/>
      <w:bookmarkEnd w:id="0"/>
      <w:r w:rsidR="003F7092" w:rsidRPr="006156EC">
        <w:rPr>
          <w:rFonts w:ascii="GHEA Grapalat" w:hAnsi="GHEA Grapalat"/>
          <w:color w:val="000000"/>
          <w:lang w:val="hy-AM"/>
        </w:rPr>
        <w:t xml:space="preserve"> մարտի 24-ը</w:t>
      </w:r>
      <w:r w:rsidR="00AA7AB6" w:rsidRPr="006156EC">
        <w:rPr>
          <w:rFonts w:ascii="GHEA Grapalat" w:hAnsi="GHEA Grapalat"/>
          <w:color w:val="000000"/>
          <w:lang w:val="hy-AM"/>
        </w:rPr>
        <w:t xml:space="preserve"> </w:t>
      </w:r>
      <w:r w:rsidR="005F23FA" w:rsidRPr="006156EC">
        <w:rPr>
          <w:rFonts w:ascii="GHEA Grapalat" w:hAnsi="GHEA Grapalat"/>
          <w:color w:val="000000"/>
          <w:lang w:val="hy-AM"/>
        </w:rPr>
        <w:t xml:space="preserve">ավանդադնել </w:t>
      </w:r>
      <w:r w:rsidR="00000238" w:rsidRPr="006156EC">
        <w:rPr>
          <w:rFonts w:ascii="GHEA Grapalat" w:hAnsi="GHEA Grapalat"/>
          <w:color w:val="000000"/>
          <w:lang w:val="hy-AM"/>
        </w:rPr>
        <w:t>Բ</w:t>
      </w:r>
      <w:r w:rsidR="005F23FA" w:rsidRPr="006156EC">
        <w:rPr>
          <w:rFonts w:ascii="GHEA Grapalat" w:hAnsi="GHEA Grapalat"/>
          <w:color w:val="000000"/>
          <w:lang w:val="hy-AM"/>
        </w:rPr>
        <w:t xml:space="preserve">անկում՝ </w:t>
      </w:r>
      <w:r w:rsidR="00000238" w:rsidRPr="006156EC">
        <w:rPr>
          <w:rFonts w:ascii="GHEA Grapalat" w:hAnsi="GHEA Grapalat"/>
          <w:color w:val="000000"/>
          <w:lang w:val="hy-AM"/>
        </w:rPr>
        <w:t>Բ</w:t>
      </w:r>
      <w:r w:rsidR="005F23FA" w:rsidRPr="006156EC">
        <w:rPr>
          <w:rFonts w:ascii="GHEA Grapalat" w:hAnsi="GHEA Grapalat"/>
          <w:color w:val="000000"/>
          <w:lang w:val="hy-AM"/>
        </w:rPr>
        <w:t>անկի կողմից սահմանված պայմաններով</w:t>
      </w:r>
      <w:r w:rsidR="00AA7AB6" w:rsidRPr="006156EC">
        <w:rPr>
          <w:rFonts w:ascii="GHEA Grapalat" w:hAnsi="GHEA Grapalat"/>
          <w:color w:val="000000"/>
          <w:lang w:val="hy-AM"/>
        </w:rPr>
        <w:t xml:space="preserve"> և </w:t>
      </w:r>
      <w:r w:rsidR="00000238" w:rsidRPr="006156EC">
        <w:rPr>
          <w:rFonts w:ascii="GHEA Grapalat" w:hAnsi="GHEA Grapalat"/>
          <w:color w:val="000000"/>
          <w:lang w:val="hy-AM"/>
        </w:rPr>
        <w:t>սակագներով</w:t>
      </w:r>
      <w:r w:rsidR="00433800" w:rsidRPr="006156EC">
        <w:rPr>
          <w:rFonts w:ascii="GHEA Grapalat" w:hAnsi="GHEA Grapalat"/>
          <w:color w:val="000000"/>
          <w:lang w:val="hy-AM"/>
        </w:rPr>
        <w:t>,</w:t>
      </w:r>
      <w:r w:rsidR="00000238" w:rsidRPr="006156EC">
        <w:rPr>
          <w:rFonts w:ascii="GHEA Grapalat" w:hAnsi="GHEA Grapalat"/>
          <w:color w:val="000000"/>
          <w:lang w:val="hy-AM"/>
        </w:rPr>
        <w:t xml:space="preserve"> </w:t>
      </w:r>
    </w:p>
    <w:p w:rsidR="00036A82" w:rsidRDefault="00036A82" w:rsidP="00036A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2) </w:t>
      </w:r>
      <w:r w:rsidR="00D9678F" w:rsidRPr="006156EC">
        <w:rPr>
          <w:rFonts w:ascii="GHEA Grapalat" w:hAnsi="GHEA Grapalat"/>
          <w:color w:val="000000"/>
          <w:lang w:val="hy-AM"/>
        </w:rPr>
        <w:t>ավանդադրված գումարների հաշվին կատարել 2025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6156EC">
        <w:rPr>
          <w:rFonts w:ascii="GHEA Grapalat" w:hAnsi="GHEA Grapalat"/>
          <w:color w:val="000000"/>
          <w:lang w:val="hy-AM"/>
        </w:rPr>
        <w:t>թ</w:t>
      </w:r>
      <w:r>
        <w:rPr>
          <w:rFonts w:ascii="GHEA Grapalat" w:hAnsi="GHEA Grapalat"/>
          <w:color w:val="000000"/>
          <w:lang w:val="hy-AM"/>
        </w:rPr>
        <w:t>վականին</w:t>
      </w:r>
      <w:r w:rsidR="00D9678F" w:rsidRPr="006156EC">
        <w:rPr>
          <w:rFonts w:ascii="GHEA Grapalat" w:hAnsi="GHEA Grapalat"/>
          <w:color w:val="000000"/>
          <w:lang w:val="hy-AM"/>
        </w:rPr>
        <w:t xml:space="preserve"> մարման ենթակա պետական արտարժութային պարտատոմսերի </w:t>
      </w:r>
      <w:r w:rsidR="00527E8C" w:rsidRPr="006156EC">
        <w:rPr>
          <w:rFonts w:ascii="GHEA Grapalat" w:hAnsi="GHEA Grapalat"/>
          <w:color w:val="000000"/>
          <w:lang w:val="hy-AM"/>
        </w:rPr>
        <w:t>2025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527E8C" w:rsidRPr="006156EC">
        <w:rPr>
          <w:rFonts w:ascii="GHEA Grapalat" w:hAnsi="GHEA Grapalat"/>
          <w:color w:val="000000"/>
          <w:lang w:val="hy-AM"/>
        </w:rPr>
        <w:t>թ</w:t>
      </w:r>
      <w:r>
        <w:rPr>
          <w:rFonts w:ascii="GHEA Grapalat" w:hAnsi="GHEA Grapalat"/>
          <w:color w:val="000000"/>
          <w:lang w:val="hy-AM"/>
        </w:rPr>
        <w:t>վականի</w:t>
      </w:r>
      <w:r w:rsidR="00527E8C" w:rsidRPr="006156EC">
        <w:rPr>
          <w:rFonts w:ascii="GHEA Grapalat" w:hAnsi="GHEA Grapalat"/>
          <w:color w:val="000000"/>
          <w:lang w:val="hy-AM"/>
        </w:rPr>
        <w:t xml:space="preserve"> մարտի 24-ի վճարման ամսաթվով </w:t>
      </w:r>
      <w:r w:rsidR="00D9678F" w:rsidRPr="006156EC">
        <w:rPr>
          <w:rFonts w:ascii="GHEA Grapalat" w:hAnsi="GHEA Grapalat"/>
          <w:color w:val="000000"/>
          <w:lang w:val="hy-AM"/>
        </w:rPr>
        <w:t xml:space="preserve">տոկոսավճարը և հիմնական գումարի մարումը՝ </w:t>
      </w:r>
      <w:r w:rsidR="00D9678F" w:rsidRPr="006156EC">
        <w:rPr>
          <w:rFonts w:ascii="GHEA Grapalat" w:hAnsi="GHEA Grapalat"/>
          <w:color w:val="000000"/>
          <w:lang w:val="hy-AM"/>
        </w:rPr>
        <w:lastRenderedPageBreak/>
        <w:t xml:space="preserve">համապատասխանաբար 11,195,684.5 ԱՄՆ դոլար </w:t>
      </w:r>
      <w:r w:rsidR="00000238" w:rsidRPr="006156EC">
        <w:rPr>
          <w:rFonts w:ascii="GHEA Grapalat" w:hAnsi="GHEA Grapalat"/>
          <w:color w:val="000000"/>
          <w:lang w:val="hy-AM"/>
        </w:rPr>
        <w:t>և</w:t>
      </w:r>
      <w:r w:rsidR="00D9678F" w:rsidRPr="006156EC">
        <w:rPr>
          <w:rFonts w:ascii="GHEA Grapalat" w:hAnsi="GHEA Grapalat"/>
          <w:color w:val="000000"/>
          <w:lang w:val="hy-AM"/>
        </w:rPr>
        <w:t xml:space="preserve"> 313,166,000.0</w:t>
      </w:r>
      <w:r w:rsidR="00000238" w:rsidRPr="006156EC">
        <w:rPr>
          <w:rFonts w:ascii="GHEA Grapalat" w:hAnsi="GHEA Grapalat"/>
          <w:color w:val="000000"/>
          <w:lang w:val="hy-AM"/>
        </w:rPr>
        <w:t xml:space="preserve"> </w:t>
      </w:r>
      <w:r w:rsidR="00D9678F" w:rsidRPr="006156EC">
        <w:rPr>
          <w:rFonts w:ascii="GHEA Grapalat" w:hAnsi="GHEA Grapalat"/>
          <w:color w:val="000000"/>
          <w:lang w:val="hy-AM"/>
        </w:rPr>
        <w:t>ԱՄՆ դոլար գումար</w:t>
      </w:r>
      <w:r w:rsidR="003F7092" w:rsidRPr="006156EC">
        <w:rPr>
          <w:rFonts w:ascii="GHEA Grapalat" w:hAnsi="GHEA Grapalat"/>
          <w:color w:val="000000"/>
          <w:lang w:val="hy-AM"/>
        </w:rPr>
        <w:t>ով,</w:t>
      </w:r>
    </w:p>
    <w:p w:rsidR="00CC6C87" w:rsidRDefault="00036A82" w:rsidP="00CC6C8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3) </w:t>
      </w:r>
      <w:r w:rsidR="00D9678F" w:rsidRPr="006156EC">
        <w:rPr>
          <w:rFonts w:ascii="GHEA Grapalat" w:hAnsi="GHEA Grapalat"/>
          <w:color w:val="000000"/>
          <w:lang w:val="hy-AM"/>
        </w:rPr>
        <w:t>ավանդադրված գումարների հաշվին կատարել 202</w:t>
      </w:r>
      <w:r w:rsidR="00527E8C" w:rsidRPr="006156EC">
        <w:rPr>
          <w:rFonts w:ascii="GHEA Grapalat" w:hAnsi="GHEA Grapalat"/>
          <w:color w:val="000000"/>
          <w:lang w:val="hy-AM"/>
        </w:rPr>
        <w:t>9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6156EC">
        <w:rPr>
          <w:rFonts w:ascii="GHEA Grapalat" w:hAnsi="GHEA Grapalat"/>
          <w:color w:val="000000"/>
          <w:lang w:val="hy-AM"/>
        </w:rPr>
        <w:t>թ</w:t>
      </w:r>
      <w:r>
        <w:rPr>
          <w:rFonts w:ascii="GHEA Grapalat" w:hAnsi="GHEA Grapalat"/>
          <w:color w:val="000000"/>
          <w:lang w:val="hy-AM"/>
        </w:rPr>
        <w:t>վականին</w:t>
      </w:r>
      <w:r w:rsidR="00D9678F" w:rsidRPr="006156EC">
        <w:rPr>
          <w:rFonts w:ascii="GHEA Grapalat" w:hAnsi="GHEA Grapalat"/>
          <w:color w:val="000000"/>
          <w:lang w:val="hy-AM"/>
        </w:rPr>
        <w:t xml:space="preserve"> մարման ենթակա պետական արտարժութային պարտատոմսերի </w:t>
      </w:r>
      <w:r w:rsidR="00527E8C" w:rsidRPr="006156EC">
        <w:rPr>
          <w:rFonts w:ascii="GHEA Grapalat" w:hAnsi="GHEA Grapalat"/>
          <w:color w:val="000000"/>
          <w:lang w:val="hy-AM"/>
        </w:rPr>
        <w:t>2025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6156EC">
        <w:rPr>
          <w:rFonts w:ascii="GHEA Grapalat" w:hAnsi="GHEA Grapalat"/>
          <w:color w:val="000000"/>
          <w:lang w:val="hy-AM"/>
        </w:rPr>
        <w:t>թ</w:t>
      </w:r>
      <w:r>
        <w:rPr>
          <w:rFonts w:ascii="GHEA Grapalat" w:hAnsi="GHEA Grapalat"/>
          <w:color w:val="000000"/>
          <w:lang w:val="hy-AM"/>
        </w:rPr>
        <w:t xml:space="preserve">վականի </w:t>
      </w:r>
      <w:r w:rsidR="00527E8C" w:rsidRPr="006156EC">
        <w:rPr>
          <w:rFonts w:ascii="GHEA Grapalat" w:hAnsi="GHEA Grapalat"/>
          <w:color w:val="000000"/>
          <w:lang w:val="hy-AM"/>
        </w:rPr>
        <w:t xml:space="preserve">մարտի 24-ի վճարման </w:t>
      </w:r>
      <w:r w:rsidR="009F3BB7" w:rsidRPr="006156EC">
        <w:rPr>
          <w:rFonts w:ascii="GHEA Grapalat" w:hAnsi="GHEA Grapalat"/>
          <w:color w:val="000000"/>
          <w:lang w:val="hy-AM"/>
        </w:rPr>
        <w:t>ամսաթվով</w:t>
      </w:r>
      <w:r w:rsidR="00527E8C" w:rsidRPr="006156EC">
        <w:rPr>
          <w:rFonts w:ascii="GHEA Grapalat" w:hAnsi="GHEA Grapalat"/>
          <w:color w:val="000000"/>
          <w:lang w:val="hy-AM"/>
        </w:rPr>
        <w:t xml:space="preserve"> </w:t>
      </w:r>
      <w:r w:rsidR="00D9678F" w:rsidRPr="006156EC">
        <w:rPr>
          <w:rFonts w:ascii="GHEA Grapalat" w:hAnsi="GHEA Grapalat"/>
          <w:color w:val="000000"/>
          <w:lang w:val="hy-AM"/>
        </w:rPr>
        <w:t>տոկոսավճարը՝ 9,875,000.0 ԱՄՆ դոլար գումար</w:t>
      </w:r>
      <w:r w:rsidR="00CC6C87">
        <w:rPr>
          <w:rFonts w:ascii="GHEA Grapalat" w:hAnsi="GHEA Grapalat"/>
          <w:color w:val="000000"/>
          <w:lang w:val="hy-AM"/>
        </w:rPr>
        <w:t>ով:</w:t>
      </w:r>
    </w:p>
    <w:p w:rsidR="005F23FA" w:rsidRPr="006156EC" w:rsidRDefault="00CC6C87" w:rsidP="00CC6C8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3. Ս</w:t>
      </w:r>
      <w:r w:rsidR="006156EC">
        <w:rPr>
          <w:rFonts w:ascii="GHEA Grapalat" w:hAnsi="GHEA Grapalat"/>
          <w:color w:val="000000"/>
          <w:lang w:val="hy-AM"/>
        </w:rPr>
        <w:t xml:space="preserve">ույն </w:t>
      </w:r>
      <w:r>
        <w:rPr>
          <w:rFonts w:ascii="GHEA Grapalat" w:hAnsi="GHEA Grapalat"/>
          <w:color w:val="000000"/>
          <w:lang w:val="hy-AM"/>
        </w:rPr>
        <w:t xml:space="preserve">որոշման 2-րդ </w:t>
      </w:r>
      <w:r w:rsidR="006156EC">
        <w:rPr>
          <w:rFonts w:ascii="GHEA Grapalat" w:hAnsi="GHEA Grapalat"/>
          <w:color w:val="000000"/>
          <w:lang w:val="hy-AM"/>
        </w:rPr>
        <w:t>կետում նկարագրված գործառնություններից</w:t>
      </w:r>
      <w:r w:rsidR="00000238" w:rsidRPr="006156EC">
        <w:rPr>
          <w:rFonts w:ascii="GHEA Grapalat" w:hAnsi="GHEA Grapalat"/>
          <w:color w:val="000000"/>
          <w:lang w:val="hy-AM"/>
        </w:rPr>
        <w:t xml:space="preserve"> բխող բոլոր ձևակերպումներ</w:t>
      </w:r>
      <w:r w:rsidR="009F3BB7" w:rsidRPr="006156EC">
        <w:rPr>
          <w:rFonts w:ascii="GHEA Grapalat" w:hAnsi="GHEA Grapalat"/>
          <w:color w:val="000000"/>
          <w:lang w:val="hy-AM"/>
        </w:rPr>
        <w:t>ն</w:t>
      </w:r>
      <w:r w:rsidR="00000238" w:rsidRPr="006156EC">
        <w:rPr>
          <w:rFonts w:ascii="GHEA Grapalat" w:hAnsi="GHEA Grapalat"/>
          <w:color w:val="000000"/>
          <w:lang w:val="hy-AM"/>
        </w:rPr>
        <w:t xml:space="preserve"> արտացոլել գանձապետական հաշիվներում</w:t>
      </w:r>
      <w:r w:rsidR="006156EC">
        <w:rPr>
          <w:rFonts w:ascii="GHEA Grapalat" w:hAnsi="GHEA Grapalat"/>
          <w:color w:val="000000"/>
          <w:lang w:val="hy-AM"/>
        </w:rPr>
        <w:t>՝</w:t>
      </w:r>
      <w:r w:rsidR="00000238" w:rsidRPr="006156EC">
        <w:rPr>
          <w:rFonts w:ascii="GHEA Grapalat" w:hAnsi="GHEA Grapalat"/>
          <w:color w:val="000000"/>
          <w:lang w:val="hy-AM"/>
        </w:rPr>
        <w:t xml:space="preserve"> </w:t>
      </w:r>
      <w:r w:rsidR="00BF1D27" w:rsidRPr="006156EC">
        <w:rPr>
          <w:rFonts w:ascii="GHEA Grapalat" w:hAnsi="GHEA Grapalat"/>
          <w:color w:val="000000"/>
          <w:lang w:val="hy-AM"/>
        </w:rPr>
        <w:t>որպես մուտ</w:t>
      </w:r>
      <w:r w:rsidR="003F7092" w:rsidRPr="006156EC">
        <w:rPr>
          <w:rFonts w:ascii="GHEA Grapalat" w:hAnsi="GHEA Grapalat"/>
          <w:color w:val="000000"/>
          <w:lang w:val="hy-AM"/>
        </w:rPr>
        <w:t>ք</w:t>
      </w:r>
      <w:r w:rsidR="00BF1D27" w:rsidRPr="006156EC">
        <w:rPr>
          <w:rFonts w:ascii="GHEA Grapalat" w:hAnsi="GHEA Grapalat"/>
          <w:color w:val="000000"/>
          <w:lang w:val="hy-AM"/>
        </w:rPr>
        <w:t xml:space="preserve"> և ելք</w:t>
      </w:r>
      <w:r w:rsidR="006156EC">
        <w:rPr>
          <w:rFonts w:ascii="GHEA Grapalat" w:hAnsi="GHEA Grapalat"/>
          <w:color w:val="000000"/>
          <w:lang w:val="hy-AM"/>
        </w:rPr>
        <w:t>,</w:t>
      </w:r>
      <w:r w:rsidR="00BF1D27" w:rsidRPr="006156EC">
        <w:rPr>
          <w:rFonts w:ascii="GHEA Grapalat" w:hAnsi="GHEA Grapalat"/>
          <w:color w:val="000000"/>
          <w:lang w:val="hy-AM"/>
        </w:rPr>
        <w:t xml:space="preserve"> </w:t>
      </w:r>
      <w:r w:rsidR="00000238" w:rsidRPr="006156EC">
        <w:rPr>
          <w:rFonts w:ascii="GHEA Grapalat" w:hAnsi="GHEA Grapalat"/>
          <w:color w:val="000000"/>
          <w:lang w:val="hy-AM"/>
        </w:rPr>
        <w:t xml:space="preserve">ավանդադրման օրվա դրությամբ </w:t>
      </w:r>
      <w:r w:rsidRPr="006156EC">
        <w:rPr>
          <w:rFonts w:ascii="GHEA Grapalat" w:hAnsi="GHEA Grapalat"/>
          <w:color w:val="000000"/>
          <w:lang w:val="hy-AM"/>
        </w:rPr>
        <w:t>Հ</w:t>
      </w:r>
      <w:r>
        <w:rPr>
          <w:rFonts w:ascii="GHEA Grapalat" w:hAnsi="GHEA Grapalat"/>
          <w:color w:val="000000"/>
          <w:lang w:val="hy-AM"/>
        </w:rPr>
        <w:t xml:space="preserve">այաստանի </w:t>
      </w:r>
      <w:r w:rsidRPr="006156EC">
        <w:rPr>
          <w:rFonts w:ascii="GHEA Grapalat" w:hAnsi="GHEA Grapalat"/>
          <w:color w:val="000000"/>
          <w:lang w:val="hy-AM"/>
        </w:rPr>
        <w:t>Հ</w:t>
      </w:r>
      <w:r>
        <w:rPr>
          <w:rFonts w:ascii="GHEA Grapalat" w:hAnsi="GHEA Grapalat"/>
          <w:color w:val="000000"/>
          <w:lang w:val="hy-AM"/>
        </w:rPr>
        <w:t>անրապետության</w:t>
      </w:r>
      <w:r w:rsidRPr="006156EC">
        <w:rPr>
          <w:rFonts w:ascii="GHEA Grapalat" w:hAnsi="GHEA Grapalat"/>
          <w:color w:val="000000"/>
          <w:lang w:val="hy-AM"/>
        </w:rPr>
        <w:t xml:space="preserve"> </w:t>
      </w:r>
      <w:r w:rsidR="00000238" w:rsidRPr="006156EC">
        <w:rPr>
          <w:rFonts w:ascii="GHEA Grapalat" w:hAnsi="GHEA Grapalat"/>
          <w:color w:val="000000"/>
          <w:lang w:val="hy-AM"/>
        </w:rPr>
        <w:t xml:space="preserve">կենտրոնական բանկի </w:t>
      </w:r>
      <w:r w:rsidR="00BF1D27" w:rsidRPr="006156EC">
        <w:rPr>
          <w:rFonts w:ascii="GHEA Grapalat" w:hAnsi="GHEA Grapalat"/>
          <w:color w:val="000000"/>
          <w:lang w:val="hy-AM"/>
        </w:rPr>
        <w:t xml:space="preserve">կողմից սահմանված </w:t>
      </w:r>
      <w:r w:rsidR="00000238" w:rsidRPr="006156EC">
        <w:rPr>
          <w:rFonts w:ascii="GHEA Grapalat" w:hAnsi="GHEA Grapalat"/>
          <w:color w:val="000000"/>
          <w:lang w:val="hy-AM"/>
        </w:rPr>
        <w:t>հաշվարկային փոխարժեքով:</w:t>
      </w:r>
    </w:p>
    <w:p w:rsidR="00C15672" w:rsidRPr="006156EC" w:rsidRDefault="00CC6C87" w:rsidP="0043380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433800" w:rsidRPr="006156EC">
        <w:rPr>
          <w:rFonts w:ascii="GHEA Grapalat" w:hAnsi="GHEA Grapalat"/>
          <w:color w:val="000000"/>
          <w:lang w:val="hy-AM"/>
        </w:rPr>
        <w:t>.</w:t>
      </w:r>
      <w:r w:rsidR="00C15672" w:rsidRPr="006156EC">
        <w:rPr>
          <w:rFonts w:ascii="GHEA Grapalat" w:hAnsi="GHEA Grapalat"/>
          <w:color w:val="000000"/>
          <w:lang w:val="hy-AM"/>
        </w:rPr>
        <w:t xml:space="preserve"> Սահմանել, որ սույն որոշման համաձայն բացված արտաբյուջետային հաշիվը գործելու է </w:t>
      </w:r>
      <w:r w:rsidR="00FC3666" w:rsidRPr="006156EC">
        <w:rPr>
          <w:rFonts w:ascii="GHEA Grapalat" w:hAnsi="GHEA Grapalat"/>
          <w:color w:val="000000"/>
          <w:lang w:val="hy-AM"/>
        </w:rPr>
        <w:t xml:space="preserve">մինչև 3 ամիս ժամկետով: </w:t>
      </w:r>
    </w:p>
    <w:p w:rsidR="00DA0398" w:rsidRPr="006156EC" w:rsidRDefault="00CC6C87" w:rsidP="0043380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DA0398" w:rsidRPr="006156EC">
        <w:rPr>
          <w:rFonts w:ascii="GHEA Grapalat" w:hAnsi="GHEA Grapalat"/>
          <w:color w:val="000000"/>
          <w:lang w:val="hy-AM"/>
        </w:rPr>
        <w:t xml:space="preserve">. Սույն որոշումը տարածվում է 2025 թվականի մարտի 1-ից </w:t>
      </w:r>
      <w:r>
        <w:rPr>
          <w:rFonts w:ascii="GHEA Grapalat" w:hAnsi="GHEA Grapalat"/>
          <w:color w:val="000000"/>
          <w:lang w:val="hy-AM"/>
        </w:rPr>
        <w:t>ծագած</w:t>
      </w:r>
      <w:r w:rsidR="00DA0398" w:rsidRPr="006156EC">
        <w:rPr>
          <w:rFonts w:ascii="GHEA Grapalat" w:hAnsi="GHEA Grapalat"/>
          <w:color w:val="000000"/>
          <w:lang w:val="hy-AM"/>
        </w:rPr>
        <w:t xml:space="preserve"> հարաբերությունների վրա:</w:t>
      </w:r>
    </w:p>
    <w:p w:rsidR="00433800" w:rsidRPr="006156EC" w:rsidRDefault="00433800" w:rsidP="0043380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4858" w:type="pct"/>
        <w:tblCellSpacing w:w="6" w:type="dxa"/>
        <w:tblInd w:w="270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616"/>
        <w:gridCol w:w="4478"/>
      </w:tblGrid>
      <w:tr w:rsidR="00433800" w:rsidRPr="006156EC" w:rsidTr="00EC38C0">
        <w:trPr>
          <w:tblCellSpacing w:w="6" w:type="dxa"/>
        </w:trPr>
        <w:tc>
          <w:tcPr>
            <w:tcW w:w="4675" w:type="dxa"/>
            <w:shd w:val="clear" w:color="auto" w:fill="FFFFFF"/>
            <w:vAlign w:val="center"/>
            <w:hideMark/>
          </w:tcPr>
          <w:p w:rsidR="00433800" w:rsidRPr="006156EC" w:rsidRDefault="00433800" w:rsidP="00EC38C0">
            <w:pPr>
              <w:spacing w:after="0" w:line="24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6156EC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Հայաստանի Հանրապետության</w:t>
            </w:r>
          </w:p>
          <w:p w:rsidR="00433800" w:rsidRPr="006156EC" w:rsidRDefault="00433800" w:rsidP="00EC38C0">
            <w:pPr>
              <w:spacing w:after="0" w:line="240" w:lineRule="auto"/>
              <w:ind w:left="-21" w:firstLine="985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6156EC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վարչապետ</w:t>
            </w:r>
          </w:p>
        </w:tc>
        <w:tc>
          <w:tcPr>
            <w:tcW w:w="4559" w:type="dxa"/>
            <w:shd w:val="clear" w:color="auto" w:fill="FFFFFF"/>
            <w:vAlign w:val="bottom"/>
            <w:hideMark/>
          </w:tcPr>
          <w:p w:rsidR="00433800" w:rsidRPr="006156EC" w:rsidRDefault="00433800" w:rsidP="00EC38C0">
            <w:pPr>
              <w:spacing w:after="0" w:line="360" w:lineRule="auto"/>
              <w:ind w:left="270" w:firstLine="360"/>
              <w:jc w:val="both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6156EC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                       </w:t>
            </w:r>
          </w:p>
          <w:p w:rsidR="00433800" w:rsidRPr="006156EC" w:rsidRDefault="00433800" w:rsidP="00EC38C0">
            <w:pPr>
              <w:spacing w:after="0" w:line="360" w:lineRule="auto"/>
              <w:ind w:left="270" w:firstLine="360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6156EC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                         Ն</w:t>
            </w:r>
            <w:r w:rsidRPr="006156EC">
              <w:rPr>
                <w:rFonts w:ascii="Cambria Math" w:eastAsia="MS Mincho" w:hAnsi="Cambria Math" w:cs="Cambria Math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156EC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Փաշինյան</w:t>
            </w:r>
          </w:p>
        </w:tc>
      </w:tr>
      <w:tr w:rsidR="00433800" w:rsidRPr="006156EC" w:rsidTr="00EC38C0">
        <w:trPr>
          <w:trHeight w:val="1287"/>
          <w:tblCellSpacing w:w="6" w:type="dxa"/>
        </w:trPr>
        <w:tc>
          <w:tcPr>
            <w:tcW w:w="4675" w:type="dxa"/>
            <w:shd w:val="clear" w:color="auto" w:fill="FFFFFF"/>
            <w:vAlign w:val="center"/>
            <w:hideMark/>
          </w:tcPr>
          <w:p w:rsidR="00433800" w:rsidRPr="006156EC" w:rsidRDefault="00433800" w:rsidP="00EC38C0">
            <w:pPr>
              <w:spacing w:after="0" w:line="36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33800" w:rsidRPr="006156EC" w:rsidRDefault="00433800" w:rsidP="00EC38C0">
            <w:pPr>
              <w:spacing w:after="0" w:line="36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6156EC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     2025 թ</w:t>
            </w:r>
            <w:r w:rsidRPr="006156EC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156EC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------------</w:t>
            </w:r>
          </w:p>
          <w:p w:rsidR="00433800" w:rsidRPr="006156EC" w:rsidRDefault="00433800" w:rsidP="00EC38C0">
            <w:pPr>
              <w:spacing w:after="0" w:line="360" w:lineRule="auto"/>
              <w:ind w:left="270" w:firstLine="694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</w:pPr>
            <w:proofErr w:type="spellStart"/>
            <w:r w:rsidRPr="006156EC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4559" w:type="dxa"/>
            <w:shd w:val="clear" w:color="auto" w:fill="FFFFFF"/>
            <w:vAlign w:val="bottom"/>
            <w:hideMark/>
          </w:tcPr>
          <w:p w:rsidR="00433800" w:rsidRPr="006156EC" w:rsidRDefault="00433800" w:rsidP="00EC38C0">
            <w:pPr>
              <w:spacing w:after="0" w:line="360" w:lineRule="auto"/>
              <w:ind w:left="270" w:firstLine="360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</w:pPr>
            <w:r w:rsidRPr="006156EC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 </w:t>
            </w:r>
          </w:p>
        </w:tc>
      </w:tr>
    </w:tbl>
    <w:p w:rsidR="00DA0398" w:rsidRPr="006156EC" w:rsidRDefault="00DA0398" w:rsidP="00036A82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A0398" w:rsidRPr="006156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5F0E"/>
    <w:multiLevelType w:val="multilevel"/>
    <w:tmpl w:val="72EE8FA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3B6C4DC1"/>
    <w:multiLevelType w:val="multilevel"/>
    <w:tmpl w:val="9E70997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ascii="GHEA Grapalat" w:eastAsiaTheme="majorEastAsia" w:hAnsi="GHEA Grapalat" w:cstheme="majorBidi"/>
      </w:rPr>
    </w:lvl>
    <w:lvl w:ilvl="1">
      <w:start w:val="1"/>
      <w:numFmt w:val="decimal"/>
      <w:pStyle w:val="Heading2"/>
      <w:lvlText w:val="%2)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3E4573F"/>
    <w:multiLevelType w:val="multilevel"/>
    <w:tmpl w:val="DCB6B04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4D5B701B"/>
    <w:multiLevelType w:val="hybridMultilevel"/>
    <w:tmpl w:val="191EF34E"/>
    <w:lvl w:ilvl="0" w:tplc="E648E3C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D712512"/>
    <w:multiLevelType w:val="hybridMultilevel"/>
    <w:tmpl w:val="DF1AADF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F332B84"/>
    <w:multiLevelType w:val="hybridMultilevel"/>
    <w:tmpl w:val="8AD6AD46"/>
    <w:lvl w:ilvl="0" w:tplc="7368C9A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90F6000"/>
    <w:multiLevelType w:val="hybridMultilevel"/>
    <w:tmpl w:val="4044D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755B7F"/>
    <w:multiLevelType w:val="hybridMultilevel"/>
    <w:tmpl w:val="B1E644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0"/>
  </w:num>
  <w:num w:numId="5">
    <w:abstractNumId w:val="0"/>
  </w:num>
  <w:num w:numId="6">
    <w:abstractNumId w:val="6"/>
  </w:num>
  <w:num w:numId="7">
    <w:abstractNumId w:val="1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2D"/>
    <w:rsid w:val="00000238"/>
    <w:rsid w:val="00036A82"/>
    <w:rsid w:val="001B212D"/>
    <w:rsid w:val="00263B91"/>
    <w:rsid w:val="003F7092"/>
    <w:rsid w:val="00433800"/>
    <w:rsid w:val="00527E8C"/>
    <w:rsid w:val="005F23FA"/>
    <w:rsid w:val="006156EC"/>
    <w:rsid w:val="00833115"/>
    <w:rsid w:val="00873554"/>
    <w:rsid w:val="009F3BB7"/>
    <w:rsid w:val="00A8318D"/>
    <w:rsid w:val="00A91D4F"/>
    <w:rsid w:val="00AA7AB6"/>
    <w:rsid w:val="00BF1D27"/>
    <w:rsid w:val="00BF2ACD"/>
    <w:rsid w:val="00C15672"/>
    <w:rsid w:val="00CC0195"/>
    <w:rsid w:val="00CC6C87"/>
    <w:rsid w:val="00D9678F"/>
    <w:rsid w:val="00DA0398"/>
    <w:rsid w:val="00FC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7AD3F"/>
  <w15:chartTrackingRefBased/>
  <w15:docId w15:val="{3C967508-0856-48B9-A40C-ED93BC5EB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5672"/>
    <w:pPr>
      <w:keepNext/>
      <w:keepLines/>
      <w:numPr>
        <w:numId w:val="7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15672"/>
    <w:pPr>
      <w:keepNext/>
      <w:keepLines/>
      <w:numPr>
        <w:ilvl w:val="1"/>
        <w:numId w:val="7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5672"/>
    <w:pPr>
      <w:keepNext/>
      <w:keepLines/>
      <w:numPr>
        <w:ilvl w:val="2"/>
        <w:numId w:val="7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5672"/>
    <w:pPr>
      <w:keepNext/>
      <w:keepLines/>
      <w:numPr>
        <w:ilvl w:val="3"/>
        <w:numId w:val="7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5672"/>
    <w:pPr>
      <w:keepNext/>
      <w:keepLines/>
      <w:numPr>
        <w:ilvl w:val="4"/>
        <w:numId w:val="7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5672"/>
    <w:pPr>
      <w:keepNext/>
      <w:keepLines/>
      <w:numPr>
        <w:ilvl w:val="5"/>
        <w:numId w:val="7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5672"/>
    <w:pPr>
      <w:keepNext/>
      <w:keepLines/>
      <w:numPr>
        <w:ilvl w:val="6"/>
        <w:numId w:val="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5672"/>
    <w:pPr>
      <w:keepNext/>
      <w:keepLines/>
      <w:numPr>
        <w:ilvl w:val="7"/>
        <w:numId w:val="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5672"/>
    <w:pPr>
      <w:keepNext/>
      <w:keepLines/>
      <w:numPr>
        <w:ilvl w:val="8"/>
        <w:numId w:val="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00023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15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15672"/>
    <w:rPr>
      <w:b/>
      <w:bCs/>
    </w:rPr>
  </w:style>
  <w:style w:type="character" w:styleId="Emphasis">
    <w:name w:val="Emphasis"/>
    <w:basedOn w:val="DefaultParagraphFont"/>
    <w:uiPriority w:val="20"/>
    <w:qFormat/>
    <w:rsid w:val="00C15672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C156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1567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56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567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567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567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567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567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567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qFormat/>
    <w:locked/>
    <w:rsid w:val="00433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Zhirayr Titizyan</dc:creator>
  <cp:keywords>https://mul2.gov.am/tasks/1123223/oneclick?token=e8de876f183f3ffb1287817fcae1a3c9</cp:keywords>
  <dc:description/>
  <cp:lastModifiedBy>Samvel Khanvelyan</cp:lastModifiedBy>
  <cp:revision>5</cp:revision>
  <dcterms:created xsi:type="dcterms:W3CDTF">2025-03-10T14:06:00Z</dcterms:created>
  <dcterms:modified xsi:type="dcterms:W3CDTF">2025-03-12T08:25:00Z</dcterms:modified>
</cp:coreProperties>
</file>