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2E52" w:rsidRPr="00A92E52" w:rsidRDefault="00A92E52" w:rsidP="00A92E52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76" w:lineRule="auto"/>
        <w:jc w:val="center"/>
        <w:textDirection w:val="btLr"/>
        <w:textAlignment w:val="top"/>
        <w:outlineLvl w:val="0"/>
        <w:rPr>
          <w:rFonts w:ascii="GHEA Grapalat" w:eastAsia="GHEA Grapalat" w:hAnsi="GHEA Grapalat" w:cs="GHEA Grapalat"/>
          <w:b/>
          <w:position w:val="-1"/>
          <w:sz w:val="24"/>
          <w:szCs w:val="24"/>
          <w:lang w:val="hy-AM"/>
        </w:rPr>
      </w:pPr>
      <w:r w:rsidRPr="00A92E52">
        <w:rPr>
          <w:rFonts w:ascii="GHEA Grapalat" w:eastAsia="GHEA Grapalat" w:hAnsi="GHEA Grapalat" w:cs="GHEA Grapalat"/>
          <w:b/>
          <w:position w:val="-1"/>
          <w:sz w:val="24"/>
          <w:szCs w:val="24"/>
          <w:lang w:val="hy-AM"/>
        </w:rPr>
        <w:t>ԱՄՓՈՓԱԹԵՐԹ</w:t>
      </w:r>
    </w:p>
    <w:p w:rsidR="00A92E52" w:rsidRDefault="008A7DCA" w:rsidP="00A92E52">
      <w:pPr>
        <w:spacing w:after="0" w:line="240" w:lineRule="auto"/>
        <w:ind w:hanging="1"/>
        <w:jc w:val="center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224CD">
        <w:rPr>
          <w:rFonts w:ascii="GHEA Grapalat" w:hAnsi="GHEA Grapalat" w:cs="Sylfaen"/>
          <w:sz w:val="24"/>
          <w:szCs w:val="24"/>
          <w:lang w:val="hy-AM"/>
        </w:rPr>
        <w:t>«Հայաստանի Հանրապետության կառավարության 2024 թվականի հոկտեմբերի 24-ի N1699-ն որոշման մեջ փոփոխություններ և լրացում կատարելու մասին»</w:t>
      </w:r>
      <w:r w:rsidR="003247B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որոշման </w:t>
      </w:r>
      <w:r w:rsidR="00A92E52" w:rsidRPr="008A7DCA">
        <w:rPr>
          <w:rFonts w:ascii="GHEA Grapalat" w:hAnsi="GHEA Grapalat" w:cs="Sylfaen"/>
          <w:sz w:val="24"/>
          <w:szCs w:val="24"/>
          <w:lang w:val="hy-AM"/>
        </w:rPr>
        <w:t>վերաբերյալ</w:t>
      </w:r>
    </w:p>
    <w:p w:rsidR="003247BD" w:rsidRDefault="003247BD" w:rsidP="00A92E52">
      <w:pPr>
        <w:spacing w:after="0" w:line="240" w:lineRule="auto"/>
        <w:ind w:hanging="1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tbl>
      <w:tblPr>
        <w:tblW w:w="13605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532"/>
        <w:gridCol w:w="4073"/>
      </w:tblGrid>
      <w:tr w:rsidR="001804C0" w:rsidRPr="00A92E52" w:rsidTr="007045E5">
        <w:trPr>
          <w:jc w:val="center"/>
        </w:trPr>
        <w:tc>
          <w:tcPr>
            <w:tcW w:w="953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1804C0" w:rsidRPr="001804C0" w:rsidRDefault="00A92E52" w:rsidP="00A92E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uppressAutoHyphens/>
              <w:spacing w:after="0" w:line="276" w:lineRule="auto"/>
              <w:ind w:leftChars="-1" w:right="283" w:hangingChars="1" w:hanging="2"/>
              <w:jc w:val="center"/>
              <w:textDirection w:val="btLr"/>
              <w:textAlignment w:val="top"/>
              <w:outlineLvl w:val="0"/>
              <w:rPr>
                <w:rFonts w:ascii="GHEA Grapalat" w:eastAsia="GHEA Grapalat" w:hAnsi="GHEA Grapalat" w:cs="GHEA Grapalat"/>
                <w:b/>
                <w:position w:val="-1"/>
                <w:sz w:val="24"/>
                <w:szCs w:val="24"/>
                <w:lang w:val="hy-AM"/>
              </w:rPr>
            </w:pPr>
            <w:r w:rsidRPr="00A92E52">
              <w:rPr>
                <w:rFonts w:ascii="Calibri" w:eastAsia="Calibri" w:hAnsi="Calibri" w:cs="Calibri"/>
                <w:position w:val="-1"/>
                <w:lang w:val="hy-AM"/>
              </w:rPr>
              <w:t> </w:t>
            </w:r>
            <w:r w:rsidR="001804C0">
              <w:rPr>
                <w:rFonts w:ascii="GHEA Grapalat" w:eastAsia="GHEA Grapalat" w:hAnsi="GHEA Grapalat" w:cs="GHEA Grapalat"/>
                <w:b/>
                <w:position w:val="-1"/>
                <w:sz w:val="24"/>
                <w:szCs w:val="24"/>
                <w:lang w:val="hy-AM"/>
              </w:rPr>
              <w:t>ՀՀ Էկոնոմիկայի նապարարություն</w:t>
            </w:r>
          </w:p>
        </w:tc>
        <w:tc>
          <w:tcPr>
            <w:tcW w:w="4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1804C0" w:rsidRPr="00A92E52" w:rsidRDefault="001804C0" w:rsidP="008A7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76" w:lineRule="auto"/>
              <w:ind w:leftChars="-1" w:right="28" w:hangingChars="1" w:hanging="2"/>
              <w:jc w:val="center"/>
              <w:textDirection w:val="btLr"/>
              <w:textAlignment w:val="top"/>
              <w:outlineLvl w:val="0"/>
              <w:rPr>
                <w:rFonts w:ascii="GHEA Grapalat" w:eastAsia="GHEA Grapalat" w:hAnsi="GHEA Grapalat" w:cs="GHEA Grapalat"/>
                <w:b/>
                <w:position w:val="-1"/>
                <w:lang w:val="hy-AM"/>
              </w:rPr>
            </w:pPr>
            <w:r>
              <w:rPr>
                <w:rFonts w:ascii="GHEA Grapalat" w:eastAsia="GHEA Grapalat" w:hAnsi="GHEA Grapalat" w:cs="GHEA Grapalat"/>
                <w:b/>
                <w:position w:val="-1"/>
                <w:lang w:val="hy-AM"/>
              </w:rPr>
              <w:t>1</w:t>
            </w:r>
            <w:r w:rsidR="008A7DCA">
              <w:rPr>
                <w:rFonts w:ascii="GHEA Grapalat" w:eastAsia="GHEA Grapalat" w:hAnsi="GHEA Grapalat" w:cs="GHEA Grapalat"/>
                <w:b/>
                <w:position w:val="-1"/>
              </w:rPr>
              <w:t>3</w:t>
            </w:r>
            <w:r w:rsidRPr="00A92E52">
              <w:rPr>
                <w:rFonts w:ascii="GHEA Grapalat" w:eastAsia="GHEA Grapalat" w:hAnsi="GHEA Grapalat" w:cs="GHEA Grapalat"/>
                <w:b/>
                <w:position w:val="-1"/>
              </w:rPr>
              <w:t>.</w:t>
            </w:r>
            <w:r w:rsidR="008A7DCA">
              <w:rPr>
                <w:rFonts w:ascii="GHEA Grapalat" w:eastAsia="GHEA Grapalat" w:hAnsi="GHEA Grapalat" w:cs="GHEA Grapalat"/>
                <w:b/>
                <w:position w:val="-1"/>
              </w:rPr>
              <w:t>0</w:t>
            </w:r>
            <w:r>
              <w:rPr>
                <w:rFonts w:ascii="GHEA Grapalat" w:eastAsia="GHEA Grapalat" w:hAnsi="GHEA Grapalat" w:cs="GHEA Grapalat"/>
                <w:b/>
                <w:position w:val="-1"/>
                <w:lang w:val="hy-AM"/>
              </w:rPr>
              <w:t>1</w:t>
            </w:r>
            <w:r w:rsidRPr="00A92E52">
              <w:rPr>
                <w:rFonts w:ascii="GHEA Grapalat" w:eastAsia="GHEA Grapalat" w:hAnsi="GHEA Grapalat" w:cs="GHEA Grapalat"/>
                <w:b/>
                <w:position w:val="-1"/>
              </w:rPr>
              <w:t>.2</w:t>
            </w:r>
            <w:r w:rsidRPr="00A92E52">
              <w:rPr>
                <w:rFonts w:ascii="GHEA Grapalat" w:eastAsia="GHEA Grapalat" w:hAnsi="GHEA Grapalat" w:cs="GHEA Grapalat"/>
                <w:b/>
                <w:position w:val="-1"/>
                <w:lang w:val="hy-AM"/>
              </w:rPr>
              <w:t>0</w:t>
            </w:r>
            <w:r w:rsidRPr="00A92E52">
              <w:rPr>
                <w:rFonts w:ascii="GHEA Grapalat" w:eastAsia="GHEA Grapalat" w:hAnsi="GHEA Grapalat" w:cs="GHEA Grapalat"/>
                <w:b/>
                <w:position w:val="-1"/>
              </w:rPr>
              <w:t>2</w:t>
            </w:r>
            <w:r w:rsidR="008A7DCA">
              <w:rPr>
                <w:rFonts w:ascii="GHEA Grapalat" w:eastAsia="GHEA Grapalat" w:hAnsi="GHEA Grapalat" w:cs="GHEA Grapalat"/>
                <w:b/>
                <w:position w:val="-1"/>
              </w:rPr>
              <w:t>5</w:t>
            </w:r>
            <w:r w:rsidRPr="00A92E52">
              <w:rPr>
                <w:rFonts w:ascii="GHEA Grapalat" w:eastAsia="GHEA Grapalat" w:hAnsi="GHEA Grapalat" w:cs="GHEA Grapalat"/>
                <w:b/>
                <w:position w:val="-1"/>
                <w:lang w:val="hy-AM"/>
              </w:rPr>
              <w:t>թ</w:t>
            </w:r>
          </w:p>
        </w:tc>
      </w:tr>
      <w:tr w:rsidR="001804C0" w:rsidRPr="00A92E52" w:rsidTr="007045E5">
        <w:trPr>
          <w:jc w:val="center"/>
        </w:trPr>
        <w:tc>
          <w:tcPr>
            <w:tcW w:w="953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1804C0" w:rsidRPr="00A92E52" w:rsidRDefault="001804C0" w:rsidP="00A92E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uppressAutoHyphens/>
              <w:spacing w:after="0" w:line="276" w:lineRule="auto"/>
              <w:ind w:leftChars="-1" w:right="283" w:hangingChars="1" w:hanging="2"/>
              <w:jc w:val="center"/>
              <w:textDirection w:val="btLr"/>
              <w:textAlignment w:val="top"/>
              <w:outlineLvl w:val="0"/>
              <w:rPr>
                <w:rFonts w:ascii="GHEA Grapalat" w:eastAsia="GHEA Grapalat" w:hAnsi="GHEA Grapalat" w:cs="GHEA Grapalat"/>
                <w:b/>
                <w:position w:val="-1"/>
                <w:sz w:val="24"/>
                <w:szCs w:val="24"/>
              </w:rPr>
            </w:pPr>
          </w:p>
        </w:tc>
        <w:tc>
          <w:tcPr>
            <w:tcW w:w="4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1804C0" w:rsidRPr="00A92E52" w:rsidRDefault="008A7DCA" w:rsidP="00A92E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76" w:lineRule="auto"/>
              <w:ind w:leftChars="-1" w:right="28" w:hangingChars="1" w:hanging="2"/>
              <w:jc w:val="center"/>
              <w:textDirection w:val="btLr"/>
              <w:textAlignment w:val="top"/>
              <w:outlineLvl w:val="0"/>
              <w:rPr>
                <w:rFonts w:ascii="GHEA Grapalat" w:eastAsia="GHEA Grapalat" w:hAnsi="GHEA Grapalat" w:cs="GHEA Grapalat"/>
                <w:b/>
                <w:position w:val="-1"/>
                <w:lang w:val="hy-AM"/>
              </w:rPr>
            </w:pPr>
            <w:r w:rsidRPr="008A7DCA">
              <w:rPr>
                <w:rFonts w:ascii="GHEA Grapalat" w:eastAsia="GHEA Grapalat" w:hAnsi="GHEA Grapalat" w:cs="GHEA Grapalat"/>
                <w:b/>
                <w:position w:val="-1"/>
                <w:lang w:val="hy-AM"/>
              </w:rPr>
              <w:t>01/241-2025</w:t>
            </w:r>
          </w:p>
        </w:tc>
      </w:tr>
      <w:tr w:rsidR="001804C0" w:rsidRPr="00A92E52" w:rsidTr="007045E5">
        <w:trPr>
          <w:jc w:val="center"/>
        </w:trPr>
        <w:tc>
          <w:tcPr>
            <w:tcW w:w="953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8A7DCA" w:rsidRPr="001804C0" w:rsidRDefault="008A7DCA" w:rsidP="007045E5">
            <w:pPr>
              <w:keepNext/>
              <w:spacing w:after="0" w:line="240" w:lineRule="auto"/>
              <w:ind w:right="180" w:firstLine="547"/>
              <w:jc w:val="both"/>
              <w:rPr>
                <w:rFonts w:ascii="GHEA Grapalat" w:eastAsia="Times New Roman" w:hAnsi="GHEA Grapalat" w:cs="GHEA Mariam"/>
                <w:position w:val="-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«Խաղային գործունեության կազմակերպչի կանոնադրական կապիտալում նշանակալից մասնակցություն ձեռք բերելու և պատասխանատու անձ համարվելու ստուգման միջնորդության, ստուգման համար անհրաժեշտ տեղեկությունների և փաստաթղթերի ներկայացման կարգը, տեղեկությունների և փաստաթղթերի ձևերը սահմանելու մասին»,  «Հայաստանի Հանրապետության կառավարության 2024 թվականի հոկտեմբերի 24-ի N</w:t>
            </w:r>
            <w:r w:rsidRPr="005D283A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1699-Ն որոշման մեջ փոփոխություններ և լրացում կատարելու մասին», «Հայաստանի Հանրապետության կառավարության 2011 թվականի օգոստոսի 18-ի N 1229-Ն որոշման մեջ փոփոխություններ կատարելու մասին», «</w:t>
            </w:r>
            <w:r>
              <w:rPr>
                <w:rFonts w:ascii="GHEA Grapalat" w:eastAsia="Times New Roman" w:hAnsi="GHEA Grapalat" w:cs="Times New Roman"/>
                <w:lang w:val="hy-AM"/>
              </w:rPr>
              <w:t>Հայաստանի Հանրապետության կառավարության 2023 թվականի ապրիլի 27-ի N 636-Ն որոշման մեջ փոփոխություններ կատարելու մասին»,</w:t>
            </w:r>
            <w:r>
              <w:rPr>
                <w:rFonts w:ascii="GHEA Grapalat" w:hAnsi="GHEA Grapalat" w:cs="Sylfaen"/>
                <w:lang w:val="hy-AM"/>
              </w:rPr>
              <w:t xml:space="preserve"> «Հայաստանի Հանրապետության կառավարության 2020 թվականի սեպտեմբերի 17-ի N 1531-Ն որոշման մեջ փոփոխություններ կատարելու մասին» ՀՀ կառավարության որոշման և «</w:t>
            </w:r>
            <w:r>
              <w:rPr>
                <w:rFonts w:ascii="GHEA Grapalat" w:hAnsi="GHEA Grapalat"/>
                <w:color w:val="000000"/>
                <w:lang w:val="hy-AM"/>
              </w:rPr>
              <w:t>Հայաստանի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Հանրապետության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վարչապետի 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2024 </w:t>
            </w:r>
            <w:r>
              <w:rPr>
                <w:rFonts w:ascii="GHEA Grapalat" w:hAnsi="GHEA Grapalat"/>
                <w:color w:val="000000"/>
                <w:lang w:val="hy-AM"/>
              </w:rPr>
              <w:t>թվականի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217991">
              <w:rPr>
                <w:rFonts w:ascii="GHEA Grapalat" w:eastAsia="Times New Roman" w:hAnsi="GHEA Grapalat" w:cs="Times New Roman"/>
                <w:lang w:val="hy-AM"/>
              </w:rPr>
              <w:t>օգոստոսի 23-ի  N 761-Ա ՀՀ վարչապետի որոշման մեջ փոփոխություններ կատարելու մասին» ՀՀ վարչապետի որոշման նախագծերը, հայտնում ենք, որ Էկոնոմիկայի նախարարությունը իր իրավասության շրջանակում առաջարկություններ և առարկություններ չունի՝ հաշվի առնելով, որ</w:t>
            </w:r>
            <w:r>
              <w:rPr>
                <w:rFonts w:ascii="GHEA Grapalat" w:eastAsia="Times New Roman" w:hAnsi="GHEA Grapalat" w:cs="Times New Roman"/>
                <w:lang w:val="hy-AM"/>
              </w:rPr>
              <w:t xml:space="preserve"> ընդհանուր առմամբ</w:t>
            </w:r>
            <w:r w:rsidRPr="00217991">
              <w:rPr>
                <w:rFonts w:ascii="GHEA Grapalat" w:eastAsia="Times New Roman" w:hAnsi="GHEA Grapalat" w:cs="Times New Roman"/>
                <w:lang w:val="hy-AM"/>
              </w:rPr>
              <w:t xml:space="preserve"> թվարկված որոշումների </w:t>
            </w:r>
            <w:r>
              <w:rPr>
                <w:rFonts w:ascii="GHEA Grapalat" w:eastAsia="Times New Roman" w:hAnsi="GHEA Grapalat" w:cs="Times New Roman"/>
                <w:lang w:val="hy-AM"/>
              </w:rPr>
              <w:t>կարգավորումները</w:t>
            </w:r>
            <w:r w:rsidRPr="00217991">
              <w:rPr>
                <w:rFonts w:ascii="GHEA Grapalat" w:eastAsia="Times New Roman" w:hAnsi="GHEA Grapalat" w:cs="Times New Roman"/>
                <w:lang w:val="hy-AM"/>
              </w:rPr>
              <w:t xml:space="preserve"> համապա</w:t>
            </w:r>
            <w:r>
              <w:rPr>
                <w:rFonts w:ascii="GHEA Grapalat" w:eastAsia="Times New Roman" w:hAnsi="GHEA Grapalat" w:cs="Times New Roman"/>
                <w:lang w:val="hy-AM"/>
              </w:rPr>
              <w:t>տաս</w:t>
            </w:r>
            <w:r w:rsidRPr="00217991">
              <w:rPr>
                <w:rFonts w:ascii="GHEA Grapalat" w:eastAsia="Times New Roman" w:hAnsi="GHEA Grapalat" w:cs="Times New Roman"/>
                <w:lang w:val="hy-AM"/>
              </w:rPr>
              <w:t xml:space="preserve">խանեցվում են </w:t>
            </w:r>
            <w:r>
              <w:rPr>
                <w:rFonts w:ascii="GHEA Grapalat" w:eastAsia="Times New Roman" w:hAnsi="GHEA Grapalat" w:cs="Times New Roman"/>
                <w:lang w:val="hy-AM"/>
              </w:rPr>
              <w:t>«</w:t>
            </w:r>
            <w:r w:rsidRPr="00217991">
              <w:rPr>
                <w:rFonts w:ascii="GHEA Grapalat" w:eastAsia="Times New Roman" w:hAnsi="GHEA Grapalat" w:cs="Times New Roman"/>
                <w:lang w:val="hy-AM"/>
              </w:rPr>
              <w:t>Խաղային գործունեության կարգավորման մասին</w:t>
            </w:r>
            <w:r>
              <w:rPr>
                <w:rFonts w:ascii="GHEA Grapalat" w:eastAsia="Times New Roman" w:hAnsi="GHEA Grapalat" w:cs="Times New Roman"/>
                <w:lang w:val="hy-AM"/>
              </w:rPr>
              <w:t>» օրենքի դրույթներին։</w:t>
            </w:r>
          </w:p>
        </w:tc>
        <w:tc>
          <w:tcPr>
            <w:tcW w:w="4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804C0" w:rsidRPr="00A92E52" w:rsidRDefault="001804C0" w:rsidP="001804C0">
            <w:pPr>
              <w:tabs>
                <w:tab w:val="left" w:pos="851"/>
              </w:tabs>
              <w:spacing w:after="0" w:line="240" w:lineRule="auto"/>
              <w:ind w:left="878" w:right="18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92E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  <w:p w:rsidR="001804C0" w:rsidRPr="001804C0" w:rsidRDefault="001804C0" w:rsidP="001804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1"/>
                <w:tab w:val="left" w:pos="993"/>
              </w:tabs>
              <w:suppressAutoHyphens/>
              <w:spacing w:after="0" w:line="360" w:lineRule="auto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ascii="GHEA Grapalat" w:eastAsia="Times New Roman" w:hAnsi="GHEA Grapalat" w:cs="GHEA Mariam"/>
                <w:position w:val="-1"/>
                <w:sz w:val="24"/>
                <w:szCs w:val="24"/>
                <w:lang w:val="hy-AM"/>
              </w:rPr>
            </w:pPr>
          </w:p>
        </w:tc>
      </w:tr>
      <w:tr w:rsidR="00A92E52" w:rsidRPr="00A92E52" w:rsidTr="007045E5">
        <w:trPr>
          <w:jc w:val="center"/>
        </w:trPr>
        <w:tc>
          <w:tcPr>
            <w:tcW w:w="953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A92E52" w:rsidRPr="008A7DCA" w:rsidRDefault="001804C0" w:rsidP="007045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uppressAutoHyphens/>
              <w:spacing w:after="0" w:line="240" w:lineRule="auto"/>
              <w:ind w:leftChars="-1" w:right="283" w:hangingChars="1" w:hanging="2"/>
              <w:jc w:val="center"/>
              <w:textDirection w:val="btLr"/>
              <w:textAlignment w:val="top"/>
              <w:outlineLvl w:val="0"/>
              <w:rPr>
                <w:rFonts w:ascii="GHEA Grapalat" w:eastAsia="GHEA Grapalat" w:hAnsi="GHEA Grapalat" w:cs="GHEA Grapalat"/>
                <w:position w:val="-1"/>
                <w:sz w:val="24"/>
                <w:szCs w:val="24"/>
                <w:lang w:val="hy-AM"/>
              </w:rPr>
            </w:pPr>
            <w:r w:rsidRPr="008A7DCA">
              <w:rPr>
                <w:rFonts w:ascii="GHEA Grapalat" w:eastAsia="GHEA Grapalat" w:hAnsi="GHEA Grapalat" w:cs="GHEA Grapalat"/>
                <w:position w:val="-1"/>
                <w:sz w:val="24"/>
                <w:szCs w:val="24"/>
                <w:lang w:val="hy-AM"/>
              </w:rPr>
              <w:t>2</w:t>
            </w:r>
            <w:r w:rsidR="00A92E52" w:rsidRPr="008A7DCA">
              <w:rPr>
                <w:rFonts w:ascii="GHEA Grapalat" w:eastAsia="GHEA Grapalat" w:hAnsi="GHEA Grapalat" w:cs="GHEA Grapalat"/>
                <w:position w:val="-1"/>
                <w:sz w:val="24"/>
                <w:szCs w:val="24"/>
                <w:lang w:val="hy-AM"/>
              </w:rPr>
              <w:t xml:space="preserve">. </w:t>
            </w:r>
            <w:r w:rsidR="00A92E52" w:rsidRPr="008A7DCA">
              <w:rPr>
                <w:rFonts w:ascii="GHEA Grapalat" w:eastAsia="Times New Roman" w:hAnsi="GHEA Grapalat" w:cs="GHEA Grapalat"/>
                <w:spacing w:val="-6"/>
                <w:position w:val="-1"/>
                <w:sz w:val="24"/>
                <w:szCs w:val="24"/>
                <w:lang w:val="hy-AM"/>
              </w:rPr>
              <w:t>ՀՀ պետական եկամուտների կոմիտե</w:t>
            </w:r>
          </w:p>
        </w:tc>
        <w:tc>
          <w:tcPr>
            <w:tcW w:w="4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A92E52" w:rsidRPr="008E5E00" w:rsidRDefault="008E5E00" w:rsidP="001804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76" w:lineRule="auto"/>
              <w:ind w:leftChars="-1" w:right="28" w:hangingChars="1" w:hanging="2"/>
              <w:jc w:val="center"/>
              <w:textDirection w:val="btLr"/>
              <w:textAlignment w:val="top"/>
              <w:outlineLvl w:val="0"/>
              <w:rPr>
                <w:rFonts w:ascii="GHEA Grapalat" w:eastAsia="GHEA Grapalat" w:hAnsi="GHEA Grapalat" w:cs="GHEA Grapalat"/>
                <w:b/>
                <w:position w:val="-1"/>
              </w:rPr>
            </w:pPr>
            <w:r>
              <w:rPr>
                <w:rFonts w:ascii="GHEA Grapalat" w:eastAsia="GHEA Grapalat" w:hAnsi="GHEA Grapalat" w:cs="GHEA Grapalat"/>
                <w:b/>
                <w:position w:val="-1"/>
              </w:rPr>
              <w:t>14.02.20252.</w:t>
            </w:r>
          </w:p>
        </w:tc>
      </w:tr>
      <w:tr w:rsidR="00A92E52" w:rsidRPr="00A92E52" w:rsidTr="007045E5">
        <w:trPr>
          <w:jc w:val="center"/>
        </w:trPr>
        <w:tc>
          <w:tcPr>
            <w:tcW w:w="953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A92E52" w:rsidRPr="00A92E52" w:rsidRDefault="00A92E52" w:rsidP="007045E5">
            <w:pPr>
              <w:shd w:val="clear" w:color="auto" w:fill="FFFFFF"/>
              <w:tabs>
                <w:tab w:val="left" w:pos="531"/>
              </w:tabs>
              <w:suppressAutoHyphens/>
              <w:spacing w:after="0" w:line="240" w:lineRule="auto"/>
              <w:ind w:left="81" w:right="234" w:firstLine="270"/>
              <w:jc w:val="both"/>
              <w:textDirection w:val="btLr"/>
              <w:textAlignment w:val="top"/>
              <w:outlineLvl w:val="0"/>
              <w:rPr>
                <w:rFonts w:ascii="GHEA Grapalat" w:eastAsia="GHEA Grapalat" w:hAnsi="GHEA Grapalat" w:cs="GHEA Grapalat"/>
                <w:position w:val="-1"/>
                <w:lang w:val="hy-AM"/>
              </w:rPr>
            </w:pPr>
          </w:p>
        </w:tc>
        <w:tc>
          <w:tcPr>
            <w:tcW w:w="4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A92E52" w:rsidRPr="008E5E00" w:rsidRDefault="008E5E00" w:rsidP="008E5E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uppressAutoHyphens/>
              <w:spacing w:after="0" w:line="276" w:lineRule="auto"/>
              <w:ind w:leftChars="-1" w:right="283" w:hangingChars="1" w:hanging="2"/>
              <w:jc w:val="center"/>
              <w:textDirection w:val="btLr"/>
              <w:textAlignment w:val="top"/>
              <w:outlineLvl w:val="0"/>
              <w:rPr>
                <w:rFonts w:ascii="GHEA Grapalat" w:eastAsia="GHEA Grapalat" w:hAnsi="GHEA Grapalat" w:cs="GHEA Grapalat"/>
                <w:position w:val="-1"/>
                <w:sz w:val="24"/>
                <w:szCs w:val="24"/>
                <w:lang w:val="hy-AM"/>
              </w:rPr>
            </w:pPr>
            <w:r w:rsidRPr="008E5E00">
              <w:rPr>
                <w:rFonts w:ascii="GHEA Grapalat" w:eastAsia="GHEA Grapalat" w:hAnsi="GHEA Grapalat" w:cs="GHEA Grapalat"/>
                <w:position w:val="-1"/>
                <w:sz w:val="24"/>
                <w:szCs w:val="24"/>
                <w:lang w:val="hy-AM"/>
              </w:rPr>
              <w:t>01/14-17/4140-2025</w:t>
            </w:r>
          </w:p>
        </w:tc>
      </w:tr>
      <w:tr w:rsidR="00A92E52" w:rsidRPr="00AD27C8" w:rsidTr="003247BD">
        <w:trPr>
          <w:jc w:val="center"/>
        </w:trPr>
        <w:tc>
          <w:tcPr>
            <w:tcW w:w="9532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8E5E00" w:rsidRDefault="008E5E00" w:rsidP="007045E5">
            <w:pPr>
              <w:autoSpaceDE w:val="0"/>
              <w:autoSpaceDN w:val="0"/>
              <w:adjustRightInd w:val="0"/>
              <w:spacing w:after="0" w:line="240" w:lineRule="auto"/>
              <w:ind w:firstLine="411"/>
              <w:jc w:val="both"/>
              <w:rPr>
                <w:rFonts w:ascii="GHEA Grapalat" w:hAnsi="GHEA Grapalat"/>
                <w:lang w:val="hy-AM"/>
              </w:rPr>
            </w:pPr>
            <w:r w:rsidRPr="009245B1">
              <w:rPr>
                <w:rFonts w:ascii="GHEA Grapalat" w:hAnsi="GHEA Grapalat" w:cs="GHEA Mariam"/>
                <w:lang w:val="hy-AM"/>
              </w:rPr>
              <w:t>ՀՀ</w:t>
            </w:r>
            <w:r>
              <w:rPr>
                <w:rFonts w:ascii="GHEA Grapalat" w:hAnsi="GHEA Grapalat" w:cs="GHEA Mariam"/>
                <w:lang w:val="hy-AM"/>
              </w:rPr>
              <w:t xml:space="preserve"> Վ</w:t>
            </w:r>
            <w:r w:rsidRPr="009245B1">
              <w:rPr>
                <w:rFonts w:ascii="GHEA Grapalat" w:hAnsi="GHEA Grapalat" w:cs="GHEA Mariam"/>
                <w:lang w:val="hy-AM"/>
              </w:rPr>
              <w:t>արչապետի 2024 թվականի սեպտեմբերի 23-ի «Խաղային գործունեության կարգավորման մասին» Հայաստանի Հանրապետության օրենքի կիրարկումն ապահովող միջ</w:t>
            </w:r>
            <w:r>
              <w:rPr>
                <w:rFonts w:ascii="GHEA Grapalat" w:hAnsi="GHEA Grapalat" w:cs="GHEA Mariam"/>
                <w:lang w:val="hy-AM"/>
              </w:rPr>
              <w:t>ոցառումները հաստատելու մասին N</w:t>
            </w:r>
            <w:r w:rsidRPr="009245B1">
              <w:rPr>
                <w:rFonts w:ascii="GHEA Grapalat" w:hAnsi="GHEA Grapalat" w:cs="GHEA Mariam"/>
                <w:lang w:val="hy-AM"/>
              </w:rPr>
              <w:t>859-Ա որոշմամբ հաստատված Հավելվածի</w:t>
            </w:r>
            <w:r>
              <w:rPr>
                <w:rFonts w:ascii="GHEA Grapalat" w:hAnsi="GHEA Grapalat" w:cs="GHEA Mariam"/>
                <w:lang w:val="hy-AM"/>
              </w:rPr>
              <w:t xml:space="preserve"> 4-րդ</w:t>
            </w:r>
            <w:r w:rsidRPr="004D49A6">
              <w:rPr>
                <w:rFonts w:ascii="GHEA Grapalat" w:hAnsi="GHEA Grapalat" w:cs="GHEA Mariam"/>
                <w:lang w:val="hy-AM"/>
              </w:rPr>
              <w:t xml:space="preserve"> </w:t>
            </w:r>
            <w:r>
              <w:rPr>
                <w:rFonts w:ascii="GHEA Grapalat" w:hAnsi="GHEA Grapalat" w:cs="GHEA Mariam"/>
                <w:lang w:val="hy-AM"/>
              </w:rPr>
              <w:t xml:space="preserve">կետի՝ </w:t>
            </w:r>
            <w:r w:rsidRPr="002224CD">
              <w:rPr>
                <w:rFonts w:ascii="GHEA Grapalat" w:hAnsi="GHEA Grapalat" w:cs="Sylfaen"/>
                <w:lang w:val="hy-AM"/>
              </w:rPr>
              <w:t>«Խաղային գործունեության կազմակերպչի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2224CD">
              <w:rPr>
                <w:rFonts w:ascii="GHEA Grapalat" w:hAnsi="GHEA Grapalat" w:cs="Sylfaen"/>
                <w:lang w:val="hy-AM"/>
              </w:rPr>
              <w:t>կանոնադրական կապիտալում նշանակալից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2224CD">
              <w:rPr>
                <w:rFonts w:ascii="GHEA Grapalat" w:hAnsi="GHEA Grapalat" w:cs="Sylfaen"/>
                <w:lang w:val="hy-AM"/>
              </w:rPr>
              <w:t>մասնակցություն ձեռք բերելու և պատասխանատու անձ համարվելու ստուգման միջնորդության, ստուգման համար անհրաժեշտ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2224CD">
              <w:rPr>
                <w:rFonts w:ascii="GHEA Grapalat" w:hAnsi="GHEA Grapalat" w:cs="Sylfaen"/>
                <w:lang w:val="hy-AM"/>
              </w:rPr>
              <w:t>տեղեկությունների և փաստաթղթերի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2224CD">
              <w:rPr>
                <w:rFonts w:ascii="GHEA Grapalat" w:hAnsi="GHEA Grapalat" w:cs="Sylfaen"/>
                <w:lang w:val="hy-AM"/>
              </w:rPr>
              <w:t>ներկայացման կարգը, տեղեկությունների և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2224CD">
              <w:rPr>
                <w:rFonts w:ascii="GHEA Grapalat" w:hAnsi="GHEA Grapalat" w:cs="Sylfaen"/>
                <w:lang w:val="hy-AM"/>
              </w:rPr>
              <w:t>փաստաթղթերի ձևերը սահմանելու մասին»</w:t>
            </w:r>
            <w:r>
              <w:rPr>
                <w:rFonts w:ascii="GHEA Grapalat" w:hAnsi="GHEA Grapalat" w:cs="GHEA Mariam"/>
                <w:lang w:val="hy-AM"/>
              </w:rPr>
              <w:t xml:space="preserve">, 7-րդ կետի՝ </w:t>
            </w:r>
            <w:r w:rsidRPr="002224CD">
              <w:rPr>
                <w:rFonts w:ascii="GHEA Grapalat" w:hAnsi="GHEA Grapalat" w:cs="Sylfaen"/>
                <w:lang w:val="hy-AM"/>
              </w:rPr>
              <w:t xml:space="preserve">«Հայաստանի Հանրապետության կառավարության 2024 թվականի հոկտեմբերի 24-ի </w:t>
            </w:r>
            <w:r w:rsidRPr="002224CD">
              <w:rPr>
                <w:rFonts w:ascii="GHEA Grapalat" w:hAnsi="GHEA Grapalat" w:cs="Sylfaen"/>
                <w:lang w:val="hy-AM"/>
              </w:rPr>
              <w:lastRenderedPageBreak/>
              <w:t>N1699-ն որոշման մեջ փոփոխություններ և լրացում կատարելու մասին»</w:t>
            </w:r>
            <w:r>
              <w:rPr>
                <w:rFonts w:ascii="GHEA Grapalat" w:hAnsi="GHEA Grapalat" w:cs="Sylfaen"/>
                <w:lang w:val="hy-AM"/>
              </w:rPr>
              <w:t xml:space="preserve">, </w:t>
            </w:r>
            <w:r>
              <w:rPr>
                <w:rFonts w:ascii="GHEA Grapalat" w:hAnsi="GHEA Grapalat" w:cs="GHEA Mariam"/>
                <w:lang w:val="hy-AM"/>
              </w:rPr>
              <w:t xml:space="preserve">8-րդ կետի՝ </w:t>
            </w:r>
            <w:r>
              <w:rPr>
                <w:rFonts w:ascii="GHEA Grapalat" w:hAnsi="GHEA Grapalat" w:cs="Sylfaen"/>
                <w:lang w:val="hy-AM"/>
              </w:rPr>
              <w:t>«</w:t>
            </w:r>
            <w:r w:rsidRPr="00D83D18">
              <w:rPr>
                <w:rFonts w:ascii="GHEA Grapalat" w:hAnsi="GHEA Grapalat" w:cs="Sylfaen"/>
                <w:lang w:val="hy-AM"/>
              </w:rPr>
              <w:t>Հայաստանի Հանրապետության կառավարության 2011 թվականի օգոստոսի 18-ի N 1229-Ն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D83D18">
              <w:rPr>
                <w:rFonts w:ascii="GHEA Grapalat" w:hAnsi="GHEA Grapalat" w:cs="Sylfaen"/>
                <w:lang w:val="hy-AM"/>
              </w:rPr>
              <w:t>որոշման մեջ փոփոխություններ կատարելու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D83D18">
              <w:rPr>
                <w:rFonts w:ascii="GHEA Grapalat" w:hAnsi="GHEA Grapalat" w:cs="Sylfaen"/>
                <w:lang w:val="hy-AM"/>
              </w:rPr>
              <w:t>մասին»</w:t>
            </w:r>
            <w:r>
              <w:rPr>
                <w:rFonts w:ascii="GHEA Grapalat" w:hAnsi="GHEA Grapalat" w:cs="GHEA Mariam"/>
                <w:lang w:val="hy-AM"/>
              </w:rPr>
              <w:t xml:space="preserve"> և 16-րդ </w:t>
            </w:r>
            <w:r w:rsidRPr="002224CD">
              <w:rPr>
                <w:rFonts w:ascii="GHEA Grapalat" w:hAnsi="GHEA Grapalat" w:cs="Sylfaen"/>
                <w:lang w:val="hy-AM"/>
              </w:rPr>
              <w:t>կ</w:t>
            </w:r>
            <w:r>
              <w:rPr>
                <w:rFonts w:ascii="GHEA Grapalat" w:hAnsi="GHEA Grapalat" w:cs="Sylfaen"/>
                <w:lang w:val="hy-AM"/>
              </w:rPr>
              <w:t>ետի՝ «</w:t>
            </w:r>
            <w:r>
              <w:rPr>
                <w:rFonts w:ascii="GHEA Grapalat" w:hAnsi="GHEA Grapalat"/>
                <w:lang w:val="hy-AM"/>
              </w:rPr>
              <w:t>Հայաստանի Հանրապետության կառավա</w:t>
            </w:r>
            <w:r w:rsidRPr="002632C7">
              <w:rPr>
                <w:rFonts w:ascii="GHEA Grapalat" w:hAnsi="GHEA Grapalat"/>
                <w:lang w:val="hy-AM"/>
              </w:rPr>
              <w:t>րության 2023 թվականի ապրիլի 27-ի N 636-Ն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2632C7">
              <w:rPr>
                <w:rFonts w:ascii="GHEA Grapalat" w:hAnsi="GHEA Grapalat"/>
                <w:lang w:val="hy-AM"/>
              </w:rPr>
              <w:t>որոշման մեջ փոփոխություններ կատարելու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2632C7">
              <w:rPr>
                <w:rFonts w:ascii="GHEA Grapalat" w:hAnsi="GHEA Grapalat"/>
                <w:lang w:val="hy-AM"/>
              </w:rPr>
              <w:t>մասին</w:t>
            </w:r>
            <w:r>
              <w:rPr>
                <w:rFonts w:ascii="GHEA Grapalat" w:hAnsi="GHEA Grapalat"/>
                <w:lang w:val="hy-AM"/>
              </w:rPr>
              <w:t>» կառավարության որոշումների նախագծերի վերաբերյալ առաջարկություններ և առարկություններ չունենք։</w:t>
            </w:r>
          </w:p>
          <w:p w:rsidR="008E5E00" w:rsidRDefault="008E5E00" w:rsidP="007045E5">
            <w:pPr>
              <w:autoSpaceDE w:val="0"/>
              <w:autoSpaceDN w:val="0"/>
              <w:adjustRightInd w:val="0"/>
              <w:spacing w:after="0" w:line="240" w:lineRule="auto"/>
              <w:ind w:firstLine="411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Միաժամանակ, առաջարկում եմ </w:t>
            </w:r>
            <w:r w:rsidRPr="009245B1">
              <w:rPr>
                <w:rFonts w:ascii="GHEA Grapalat" w:hAnsi="GHEA Grapalat" w:cs="GHEA Mariam"/>
                <w:lang w:val="hy-AM"/>
              </w:rPr>
              <w:t>ՀՀ</w:t>
            </w:r>
            <w:r>
              <w:rPr>
                <w:rFonts w:ascii="GHEA Grapalat" w:hAnsi="GHEA Grapalat" w:cs="GHEA Mariam"/>
                <w:lang w:val="hy-AM"/>
              </w:rPr>
              <w:t xml:space="preserve"> Վ</w:t>
            </w:r>
            <w:r w:rsidRPr="009245B1">
              <w:rPr>
                <w:rFonts w:ascii="GHEA Grapalat" w:hAnsi="GHEA Grapalat" w:cs="GHEA Mariam"/>
                <w:lang w:val="hy-AM"/>
              </w:rPr>
              <w:t>արչապետի 2024 թվականի սեպտեմբերի 23-ի «Խաղային գործունեության կարգավորման մասին» Հայաստանի Հանրապետության օրենքի կիրարկումն ապահովող միջ</w:t>
            </w:r>
            <w:r>
              <w:rPr>
                <w:rFonts w:ascii="GHEA Grapalat" w:hAnsi="GHEA Grapalat" w:cs="GHEA Mariam"/>
                <w:lang w:val="hy-AM"/>
              </w:rPr>
              <w:t>ոցառումները հաստատելու մասին N</w:t>
            </w:r>
            <w:r w:rsidRPr="009245B1">
              <w:rPr>
                <w:rFonts w:ascii="GHEA Grapalat" w:hAnsi="GHEA Grapalat" w:cs="GHEA Mariam"/>
                <w:lang w:val="hy-AM"/>
              </w:rPr>
              <w:t>859-Ա որոշմամբ հաստատված Հավելվածի</w:t>
            </w:r>
            <w:r>
              <w:rPr>
                <w:rFonts w:ascii="GHEA Grapalat" w:hAnsi="GHEA Grapalat" w:cs="Sylfaen"/>
                <w:lang w:val="hy-AM"/>
              </w:rPr>
              <w:t xml:space="preserve"> 30-րդ կետով սահմանված՝ «</w:t>
            </w:r>
            <w:r w:rsidRPr="00E648CB">
              <w:rPr>
                <w:rFonts w:ascii="GHEA Grapalat" w:hAnsi="GHEA Grapalat"/>
                <w:color w:val="000000"/>
                <w:lang w:val="hy-AM"/>
              </w:rPr>
              <w:t>Հայաստանի</w:t>
            </w:r>
            <w:r w:rsidRPr="00EE3B3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E648CB">
              <w:rPr>
                <w:rFonts w:ascii="GHEA Grapalat" w:hAnsi="GHEA Grapalat"/>
                <w:color w:val="000000"/>
                <w:lang w:val="hy-AM"/>
              </w:rPr>
              <w:t>Հանրապետության</w:t>
            </w:r>
            <w:r w:rsidRPr="00EE3B3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վարչապետի </w:t>
            </w:r>
            <w:r w:rsidRPr="00EE3B36">
              <w:rPr>
                <w:rFonts w:ascii="GHEA Grapalat" w:hAnsi="GHEA Grapalat"/>
                <w:color w:val="000000"/>
                <w:lang w:val="af-ZA"/>
              </w:rPr>
              <w:t xml:space="preserve">2024 </w:t>
            </w:r>
            <w:r w:rsidRPr="00F33915">
              <w:rPr>
                <w:rFonts w:ascii="GHEA Grapalat" w:hAnsi="GHEA Grapalat"/>
                <w:color w:val="000000"/>
                <w:lang w:val="hy-AM"/>
              </w:rPr>
              <w:t>թվականի</w:t>
            </w:r>
            <w:r w:rsidRPr="00EE3B3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օգոստոսի </w:t>
            </w:r>
            <w:r w:rsidRPr="00EE3B36">
              <w:rPr>
                <w:rFonts w:ascii="GHEA Grapalat" w:hAnsi="GHEA Grapalat"/>
                <w:color w:val="000000"/>
                <w:lang w:val="af-ZA"/>
              </w:rPr>
              <w:t>2</w:t>
            </w:r>
            <w:r>
              <w:rPr>
                <w:rFonts w:ascii="GHEA Grapalat" w:hAnsi="GHEA Grapalat"/>
                <w:color w:val="000000"/>
                <w:lang w:val="hy-AM"/>
              </w:rPr>
              <w:t>3</w:t>
            </w:r>
            <w:r w:rsidRPr="00EE3B36">
              <w:rPr>
                <w:rFonts w:ascii="GHEA Grapalat" w:hAnsi="GHEA Grapalat"/>
                <w:color w:val="000000"/>
                <w:lang w:val="af-ZA"/>
              </w:rPr>
              <w:t>-</w:t>
            </w:r>
            <w:r w:rsidRPr="00F33915">
              <w:rPr>
                <w:rFonts w:ascii="GHEA Grapalat" w:hAnsi="GHEA Grapalat"/>
                <w:color w:val="000000"/>
                <w:lang w:val="hy-AM"/>
              </w:rPr>
              <w:t>ի</w:t>
            </w:r>
            <w:r w:rsidRPr="00EE3B3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EE3B36">
              <w:rPr>
                <w:rFonts w:ascii="GHEA Grapalat" w:hAnsi="GHEA Grapalat"/>
                <w:color w:val="000000"/>
                <w:lang w:val="af-ZA"/>
              </w:rPr>
              <w:t xml:space="preserve">N </w:t>
            </w:r>
            <w:r>
              <w:rPr>
                <w:rFonts w:ascii="GHEA Grapalat" w:hAnsi="GHEA Grapalat"/>
                <w:color w:val="000000"/>
                <w:lang w:val="hy-AM"/>
              </w:rPr>
              <w:t>761</w:t>
            </w:r>
            <w:r w:rsidRPr="00EE3B36">
              <w:rPr>
                <w:rFonts w:ascii="GHEA Grapalat" w:hAnsi="GHEA Grapalat"/>
                <w:color w:val="000000"/>
                <w:lang w:val="af-ZA"/>
              </w:rPr>
              <w:t>-</w:t>
            </w:r>
            <w:r>
              <w:rPr>
                <w:rFonts w:ascii="GHEA Grapalat" w:hAnsi="GHEA Grapalat"/>
                <w:color w:val="000000"/>
                <w:lang w:val="hy-AM"/>
              </w:rPr>
              <w:t>Ա</w:t>
            </w:r>
            <w:r w:rsidRPr="002224CD">
              <w:rPr>
                <w:rFonts w:ascii="GHEA Grapalat" w:hAnsi="GHEA Grapalat" w:cs="Sylfaen"/>
                <w:lang w:val="hy-AM"/>
              </w:rPr>
              <w:t xml:space="preserve"> </w:t>
            </w:r>
            <w:r w:rsidRPr="00F33915">
              <w:rPr>
                <w:rFonts w:ascii="GHEA Grapalat" w:hAnsi="GHEA Grapalat" w:cs="Sylfaen"/>
                <w:lang w:val="hy-AM"/>
              </w:rPr>
              <w:t>ՀՀ վարչապետի որոշման</w:t>
            </w:r>
            <w:r>
              <w:rPr>
                <w:rFonts w:ascii="GHEA Grapalat" w:hAnsi="GHEA Grapalat" w:cs="Sylfaen"/>
                <w:lang w:val="hy-AM"/>
              </w:rPr>
              <w:t xml:space="preserve"> մեջ</w:t>
            </w:r>
            <w:r w:rsidRPr="002224CD">
              <w:rPr>
                <w:rFonts w:ascii="GHEA Grapalat" w:hAnsi="GHEA Grapalat" w:cs="Sylfaen"/>
                <w:lang w:val="hy-AM"/>
              </w:rPr>
              <w:t xml:space="preserve"> </w:t>
            </w:r>
            <w:r w:rsidRPr="00D83D18">
              <w:rPr>
                <w:rFonts w:ascii="GHEA Grapalat" w:hAnsi="GHEA Grapalat" w:cs="Sylfaen"/>
                <w:lang w:val="hy-AM"/>
              </w:rPr>
              <w:t>փոփոխություններ կատարելու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D83D18">
              <w:rPr>
                <w:rFonts w:ascii="GHEA Grapalat" w:hAnsi="GHEA Grapalat" w:cs="Sylfaen"/>
                <w:lang w:val="hy-AM"/>
              </w:rPr>
              <w:t>մասին»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F33915">
              <w:rPr>
                <w:rFonts w:ascii="GHEA Grapalat" w:hAnsi="GHEA Grapalat" w:cs="Sylfaen"/>
                <w:lang w:val="hy-AM"/>
              </w:rPr>
              <w:t xml:space="preserve"> ՀՀ վարչապետի որոշման</w:t>
            </w:r>
            <w:r>
              <w:rPr>
                <w:rFonts w:ascii="GHEA Grapalat" w:hAnsi="GHEA Grapalat" w:cs="Sylfaen"/>
                <w:lang w:val="hy-AM"/>
              </w:rPr>
              <w:t xml:space="preserve"> նախագծի 5-րդ կետի գ ենթակետում «օրենքի» բառը փոխարինել «օրենքով» բառով։ </w:t>
            </w:r>
          </w:p>
          <w:p w:rsidR="00A92E52" w:rsidRDefault="008E5E00" w:rsidP="007045E5">
            <w:pPr>
              <w:tabs>
                <w:tab w:val="left" w:pos="851"/>
                <w:tab w:val="left" w:pos="993"/>
              </w:tabs>
              <w:suppressAutoHyphens/>
              <w:spacing w:after="0" w:line="240" w:lineRule="auto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ascii="GHEA Grapalat" w:hAnsi="GHEA Grapalat" w:cs="Sylfaen"/>
                <w:lang w:val="hy-AM"/>
              </w:rPr>
            </w:pPr>
            <w:r w:rsidRPr="009245B1">
              <w:rPr>
                <w:rFonts w:ascii="GHEA Grapalat" w:hAnsi="GHEA Grapalat" w:cs="GHEA Mariam"/>
                <w:lang w:val="hy-AM"/>
              </w:rPr>
              <w:t>ՀՀ</w:t>
            </w:r>
            <w:r>
              <w:rPr>
                <w:rFonts w:ascii="GHEA Grapalat" w:hAnsi="GHEA Grapalat" w:cs="GHEA Mariam"/>
                <w:lang w:val="hy-AM"/>
              </w:rPr>
              <w:t xml:space="preserve"> Վ</w:t>
            </w:r>
            <w:r w:rsidRPr="009245B1">
              <w:rPr>
                <w:rFonts w:ascii="GHEA Grapalat" w:hAnsi="GHEA Grapalat" w:cs="GHEA Mariam"/>
                <w:lang w:val="hy-AM"/>
              </w:rPr>
              <w:t>արչապետի 2024 թվականի սեպտեմբերի 23-ի «Խաղային գործունեության կարգավորման մասին» Հայաստանի Հանրապետության օրենքի կիրարկումն ապահովող միջ</w:t>
            </w:r>
            <w:r>
              <w:rPr>
                <w:rFonts w:ascii="GHEA Grapalat" w:hAnsi="GHEA Grapalat" w:cs="GHEA Mariam"/>
                <w:lang w:val="hy-AM"/>
              </w:rPr>
              <w:t>ոցառումները հաստատելու մասին N</w:t>
            </w:r>
            <w:r w:rsidRPr="009245B1">
              <w:rPr>
                <w:rFonts w:ascii="GHEA Grapalat" w:hAnsi="GHEA Grapalat" w:cs="GHEA Mariam"/>
                <w:lang w:val="hy-AM"/>
              </w:rPr>
              <w:t>859-Ա որոշմամբ հաստատված Հավելվածի</w:t>
            </w:r>
            <w:r>
              <w:rPr>
                <w:rFonts w:ascii="GHEA Grapalat" w:hAnsi="GHEA Grapalat" w:cs="Sylfaen"/>
                <w:lang w:val="hy-AM"/>
              </w:rPr>
              <w:t xml:space="preserve"> 9-րդ կետով սահմանված՝ «</w:t>
            </w:r>
            <w:r w:rsidRPr="00D647EE">
              <w:rPr>
                <w:rFonts w:ascii="GHEA Grapalat" w:hAnsi="GHEA Grapalat" w:cs="Sylfaen"/>
                <w:lang w:val="hy-AM"/>
              </w:rPr>
              <w:t>Հայաստանի Հանրապետության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D647EE">
              <w:rPr>
                <w:rFonts w:ascii="GHEA Grapalat" w:hAnsi="GHEA Grapalat" w:cs="Sylfaen"/>
                <w:lang w:val="hy-AM"/>
              </w:rPr>
              <w:t>կառավարության 2020 թվականի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D647EE">
              <w:rPr>
                <w:rFonts w:ascii="GHEA Grapalat" w:hAnsi="GHEA Grapalat" w:cs="Sylfaen"/>
                <w:lang w:val="hy-AM"/>
              </w:rPr>
              <w:t>սեպտեմբերի 17-ի N 1531-Ն որոշման մեջ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D647EE">
              <w:rPr>
                <w:rFonts w:ascii="GHEA Grapalat" w:hAnsi="GHEA Grapalat" w:cs="Sylfaen"/>
                <w:lang w:val="hy-AM"/>
              </w:rPr>
              <w:t>փոփոխություններ կատարելու մասին»</w:t>
            </w:r>
            <w:r>
              <w:rPr>
                <w:rFonts w:ascii="GHEA Grapalat" w:hAnsi="GHEA Grapalat" w:cs="Sylfaen"/>
                <w:lang w:val="hy-AM"/>
              </w:rPr>
              <w:t xml:space="preserve"> ՀՀ կառավարության որոշման </w:t>
            </w:r>
            <w:r w:rsidRPr="0008371E">
              <w:rPr>
                <w:rFonts w:ascii="GHEA Grapalat" w:hAnsi="GHEA Grapalat" w:cs="Sylfaen"/>
                <w:lang w:val="hy-AM"/>
              </w:rPr>
              <w:t>նախա</w:t>
            </w:r>
            <w:r>
              <w:rPr>
                <w:rFonts w:ascii="GHEA Grapalat" w:hAnsi="GHEA Grapalat" w:cs="Sylfaen"/>
                <w:lang w:val="hy-AM"/>
              </w:rPr>
              <w:t>գ</w:t>
            </w:r>
            <w:r w:rsidRPr="0008371E">
              <w:rPr>
                <w:rFonts w:ascii="GHEA Grapalat" w:hAnsi="GHEA Grapalat" w:cs="Sylfaen"/>
                <w:lang w:val="hy-AM"/>
              </w:rPr>
              <w:t>ծ</w:t>
            </w:r>
            <w:r>
              <w:rPr>
                <w:rFonts w:ascii="GHEA Grapalat" w:hAnsi="GHEA Grapalat" w:cs="Sylfaen"/>
                <w:lang w:val="hy-AM"/>
              </w:rPr>
              <w:t>ի 1-ին մասում «Հայաստանի Հանրապետության կառավարության 2011 թվականի օգոստոսի 18-ի» բառերը փոխարինել «Հայաստանի Հանրապետության կառավարության 2020 թվականի սեպտեմբերի 17-ի» բառերով</w:t>
            </w:r>
            <w:r w:rsidR="007045E5">
              <w:rPr>
                <w:rFonts w:ascii="GHEA Grapalat" w:hAnsi="GHEA Grapalat" w:cs="Sylfaen"/>
                <w:lang w:val="hy-AM"/>
              </w:rPr>
              <w:t>:</w:t>
            </w:r>
          </w:p>
          <w:p w:rsidR="007045E5" w:rsidRPr="00A92E52" w:rsidRDefault="007045E5" w:rsidP="007045E5">
            <w:pPr>
              <w:tabs>
                <w:tab w:val="left" w:pos="851"/>
                <w:tab w:val="left" w:pos="993"/>
              </w:tabs>
              <w:suppressAutoHyphens/>
              <w:spacing w:after="0" w:line="240" w:lineRule="auto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ascii="GHEA Grapalat" w:eastAsia="GHEA Grapalat" w:hAnsi="GHEA Grapalat" w:cs="Times New Roman"/>
                <w:position w:val="-1"/>
                <w:sz w:val="24"/>
                <w:szCs w:val="24"/>
                <w:lang w:val="hy-AM" w:eastAsia="ru-RU"/>
              </w:rPr>
            </w:pPr>
          </w:p>
        </w:tc>
        <w:tc>
          <w:tcPr>
            <w:tcW w:w="407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8E5E00" w:rsidRPr="00A92E52" w:rsidRDefault="008E5E00" w:rsidP="007045E5">
            <w:pPr>
              <w:spacing w:after="0" w:line="360" w:lineRule="auto"/>
              <w:ind w:left="90" w:right="187" w:firstLine="54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92E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 ի գիտություն:</w:t>
            </w:r>
          </w:p>
          <w:p w:rsidR="00A92E52" w:rsidRPr="008E5E00" w:rsidRDefault="008E5E00" w:rsidP="007045E5">
            <w:pPr>
              <w:tabs>
                <w:tab w:val="left" w:pos="878"/>
              </w:tabs>
              <w:spacing w:after="0" w:line="360" w:lineRule="auto"/>
              <w:ind w:left="90" w:right="187" w:firstLine="42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Միաժամանակ </w:t>
            </w:r>
            <w:r>
              <w:rPr>
                <w:rFonts w:ascii="GHEA Grapalat" w:hAnsi="GHEA Grapalat" w:cs="Sylfaen"/>
                <w:lang w:val="hy-AM"/>
              </w:rPr>
              <w:t>«</w:t>
            </w:r>
            <w:r w:rsidRPr="00E648CB">
              <w:rPr>
                <w:rFonts w:ascii="GHEA Grapalat" w:hAnsi="GHEA Grapalat"/>
                <w:color w:val="000000"/>
                <w:lang w:val="hy-AM"/>
              </w:rPr>
              <w:t>Հայաստանի</w:t>
            </w:r>
            <w:r w:rsidRPr="00EE3B3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E648CB">
              <w:rPr>
                <w:rFonts w:ascii="GHEA Grapalat" w:hAnsi="GHEA Grapalat"/>
                <w:color w:val="000000"/>
                <w:lang w:val="hy-AM"/>
              </w:rPr>
              <w:t>Հանրապետության</w:t>
            </w:r>
            <w:r w:rsidRPr="00EE3B3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վարչապետի </w:t>
            </w:r>
            <w:r w:rsidRPr="00EE3B36">
              <w:rPr>
                <w:rFonts w:ascii="GHEA Grapalat" w:hAnsi="GHEA Grapalat"/>
                <w:color w:val="000000"/>
                <w:lang w:val="af-ZA"/>
              </w:rPr>
              <w:t xml:space="preserve">2024 </w:t>
            </w:r>
            <w:r w:rsidRPr="00F33915">
              <w:rPr>
                <w:rFonts w:ascii="GHEA Grapalat" w:hAnsi="GHEA Grapalat"/>
                <w:color w:val="000000"/>
                <w:lang w:val="hy-AM"/>
              </w:rPr>
              <w:t>թվականի</w:t>
            </w:r>
            <w:r w:rsidRPr="00EE3B3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օգոստոսի </w:t>
            </w:r>
            <w:r w:rsidRPr="00EE3B36">
              <w:rPr>
                <w:rFonts w:ascii="GHEA Grapalat" w:hAnsi="GHEA Grapalat"/>
                <w:color w:val="000000"/>
                <w:lang w:val="af-ZA"/>
              </w:rPr>
              <w:t>2</w:t>
            </w:r>
            <w:r>
              <w:rPr>
                <w:rFonts w:ascii="GHEA Grapalat" w:hAnsi="GHEA Grapalat"/>
                <w:color w:val="000000"/>
                <w:lang w:val="hy-AM"/>
              </w:rPr>
              <w:t>3</w:t>
            </w:r>
            <w:r w:rsidRPr="00EE3B36">
              <w:rPr>
                <w:rFonts w:ascii="GHEA Grapalat" w:hAnsi="GHEA Grapalat"/>
                <w:color w:val="000000"/>
                <w:lang w:val="af-ZA"/>
              </w:rPr>
              <w:t>-</w:t>
            </w:r>
            <w:r w:rsidRPr="00F33915">
              <w:rPr>
                <w:rFonts w:ascii="GHEA Grapalat" w:hAnsi="GHEA Grapalat"/>
                <w:color w:val="000000"/>
                <w:lang w:val="hy-AM"/>
              </w:rPr>
              <w:t>ի</w:t>
            </w:r>
            <w:r w:rsidRPr="00EE3B3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EE3B36">
              <w:rPr>
                <w:rFonts w:ascii="GHEA Grapalat" w:hAnsi="GHEA Grapalat"/>
                <w:color w:val="000000"/>
                <w:lang w:val="af-ZA"/>
              </w:rPr>
              <w:t xml:space="preserve">N </w:t>
            </w:r>
            <w:r>
              <w:rPr>
                <w:rFonts w:ascii="GHEA Grapalat" w:hAnsi="GHEA Grapalat"/>
                <w:color w:val="000000"/>
                <w:lang w:val="hy-AM"/>
              </w:rPr>
              <w:t>761</w:t>
            </w:r>
            <w:r w:rsidRPr="00EE3B36">
              <w:rPr>
                <w:rFonts w:ascii="GHEA Grapalat" w:hAnsi="GHEA Grapalat"/>
                <w:color w:val="000000"/>
                <w:lang w:val="af-ZA"/>
              </w:rPr>
              <w:t>-</w:t>
            </w:r>
            <w:r>
              <w:rPr>
                <w:rFonts w:ascii="GHEA Grapalat" w:hAnsi="GHEA Grapalat"/>
                <w:color w:val="000000"/>
                <w:lang w:val="hy-AM"/>
              </w:rPr>
              <w:t>Ա</w:t>
            </w:r>
            <w:r w:rsidRPr="002224CD">
              <w:rPr>
                <w:rFonts w:ascii="GHEA Grapalat" w:hAnsi="GHEA Grapalat" w:cs="Sylfaen"/>
                <w:lang w:val="hy-AM"/>
              </w:rPr>
              <w:t xml:space="preserve"> </w:t>
            </w:r>
            <w:r w:rsidRPr="00F33915">
              <w:rPr>
                <w:rFonts w:ascii="GHEA Grapalat" w:hAnsi="GHEA Grapalat" w:cs="Sylfaen"/>
                <w:lang w:val="hy-AM"/>
              </w:rPr>
              <w:t>ՀՀ վարչապետի որոշման</w:t>
            </w:r>
            <w:r>
              <w:rPr>
                <w:rFonts w:ascii="GHEA Grapalat" w:hAnsi="GHEA Grapalat" w:cs="Sylfaen"/>
                <w:lang w:val="hy-AM"/>
              </w:rPr>
              <w:t xml:space="preserve"> մեջ</w:t>
            </w:r>
            <w:r w:rsidRPr="002224CD">
              <w:rPr>
                <w:rFonts w:ascii="GHEA Grapalat" w:hAnsi="GHEA Grapalat" w:cs="Sylfaen"/>
                <w:lang w:val="hy-AM"/>
              </w:rPr>
              <w:t xml:space="preserve"> </w:t>
            </w:r>
            <w:r w:rsidRPr="00D83D18">
              <w:rPr>
                <w:rFonts w:ascii="GHEA Grapalat" w:hAnsi="GHEA Grapalat" w:cs="Sylfaen"/>
                <w:lang w:val="hy-AM"/>
              </w:rPr>
              <w:lastRenderedPageBreak/>
              <w:t>փոփոխություններ կատարելու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D83D18">
              <w:rPr>
                <w:rFonts w:ascii="GHEA Grapalat" w:hAnsi="GHEA Grapalat" w:cs="Sylfaen"/>
                <w:lang w:val="hy-AM"/>
              </w:rPr>
              <w:t>մասին»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F33915">
              <w:rPr>
                <w:rFonts w:ascii="GHEA Grapalat" w:hAnsi="GHEA Grapalat" w:cs="Sylfaen"/>
                <w:lang w:val="hy-AM"/>
              </w:rPr>
              <w:t xml:space="preserve"> ՀՀ վարչապետի որոշման</w:t>
            </w:r>
            <w:r>
              <w:rPr>
                <w:rFonts w:ascii="GHEA Grapalat" w:hAnsi="GHEA Grapalat" w:cs="Sylfaen"/>
                <w:lang w:val="hy-AM"/>
              </w:rPr>
              <w:t xml:space="preserve">  և </w:t>
            </w:r>
            <w:r w:rsidRPr="00D647EE">
              <w:rPr>
                <w:rFonts w:ascii="GHEA Grapalat" w:hAnsi="GHEA Grapalat" w:cs="Sylfaen"/>
                <w:lang w:val="hy-AM"/>
              </w:rPr>
              <w:t>Հայաստանի Հանրապետության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D647EE">
              <w:rPr>
                <w:rFonts w:ascii="GHEA Grapalat" w:hAnsi="GHEA Grapalat" w:cs="Sylfaen"/>
                <w:lang w:val="hy-AM"/>
              </w:rPr>
              <w:t>կառավարության 2020 թվականի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D647EE">
              <w:rPr>
                <w:rFonts w:ascii="GHEA Grapalat" w:hAnsi="GHEA Grapalat" w:cs="Sylfaen"/>
                <w:lang w:val="hy-AM"/>
              </w:rPr>
              <w:t>սեպտեմբերի 17-ի N 1531-Ն որոշման մեջ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D647EE">
              <w:rPr>
                <w:rFonts w:ascii="GHEA Grapalat" w:hAnsi="GHEA Grapalat" w:cs="Sylfaen"/>
                <w:lang w:val="hy-AM"/>
              </w:rPr>
              <w:t>փոփոխություններ կատարելու մասին»</w:t>
            </w:r>
            <w:r>
              <w:rPr>
                <w:rFonts w:ascii="GHEA Grapalat" w:hAnsi="GHEA Grapalat" w:cs="Sylfaen"/>
                <w:lang w:val="hy-AM"/>
              </w:rPr>
              <w:t xml:space="preserve"> ՀՀ կառավարության որոշման </w:t>
            </w:r>
            <w:r w:rsidRPr="0008371E">
              <w:rPr>
                <w:rFonts w:ascii="GHEA Grapalat" w:hAnsi="GHEA Grapalat" w:cs="Sylfaen"/>
                <w:lang w:val="hy-AM"/>
              </w:rPr>
              <w:t>նախա</w:t>
            </w:r>
            <w:r>
              <w:rPr>
                <w:rFonts w:ascii="GHEA Grapalat" w:hAnsi="GHEA Grapalat" w:cs="Sylfaen"/>
                <w:lang w:val="hy-AM"/>
              </w:rPr>
              <w:t>գ</w:t>
            </w:r>
            <w:r w:rsidRPr="0008371E">
              <w:rPr>
                <w:rFonts w:ascii="GHEA Grapalat" w:hAnsi="GHEA Grapalat" w:cs="Sylfaen"/>
                <w:lang w:val="hy-AM"/>
              </w:rPr>
              <w:t>ծ</w:t>
            </w:r>
            <w:r>
              <w:rPr>
                <w:rFonts w:ascii="GHEA Grapalat" w:hAnsi="GHEA Grapalat" w:cs="Sylfaen"/>
                <w:lang w:val="hy-AM"/>
              </w:rPr>
              <w:t xml:space="preserve">երի համապատասխան հոդվածները խմբագրվել են: </w:t>
            </w:r>
          </w:p>
        </w:tc>
      </w:tr>
      <w:tr w:rsidR="003247BD" w:rsidRPr="00E03549" w:rsidTr="00404B4E">
        <w:trPr>
          <w:jc w:val="center"/>
        </w:trPr>
        <w:tc>
          <w:tcPr>
            <w:tcW w:w="9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247BD" w:rsidRPr="00E03549" w:rsidRDefault="003247BD" w:rsidP="00404B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uppressAutoHyphens/>
              <w:spacing w:after="0" w:line="240" w:lineRule="auto"/>
              <w:ind w:leftChars="-1" w:right="283" w:hangingChars="1" w:hanging="2"/>
              <w:jc w:val="center"/>
              <w:textDirection w:val="btLr"/>
              <w:textAlignment w:val="top"/>
              <w:outlineLvl w:val="0"/>
              <w:rPr>
                <w:rFonts w:ascii="GHEA Grapalat" w:eastAsia="GHEA Grapalat" w:hAnsi="GHEA Grapalat" w:cs="GHEA Grapalat"/>
                <w:b/>
                <w:position w:val="-1"/>
                <w:sz w:val="24"/>
                <w:szCs w:val="24"/>
                <w:lang w:val="hy-AM"/>
              </w:rPr>
            </w:pPr>
            <w:r w:rsidRPr="00E03549">
              <w:rPr>
                <w:rFonts w:ascii="GHEA Grapalat" w:eastAsia="GHEA Grapalat" w:hAnsi="GHEA Grapalat" w:cs="GHEA Grapalat"/>
                <w:b/>
                <w:position w:val="-1"/>
                <w:sz w:val="24"/>
                <w:szCs w:val="24"/>
                <w:lang w:val="hy-AM"/>
              </w:rPr>
              <w:lastRenderedPageBreak/>
              <w:t>3. ՀՀ արդարադատության նախարարություն</w:t>
            </w:r>
          </w:p>
        </w:tc>
        <w:tc>
          <w:tcPr>
            <w:tcW w:w="4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247BD" w:rsidRPr="00E03549" w:rsidRDefault="003247BD" w:rsidP="00404B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76" w:lineRule="auto"/>
              <w:ind w:leftChars="-1" w:right="28" w:hangingChars="1" w:hanging="2"/>
              <w:jc w:val="center"/>
              <w:textDirection w:val="btLr"/>
              <w:textAlignment w:val="top"/>
              <w:outlineLvl w:val="0"/>
              <w:rPr>
                <w:rFonts w:ascii="GHEA Grapalat" w:eastAsia="GHEA Grapalat" w:hAnsi="GHEA Grapalat" w:cs="GHEA Grapalat"/>
                <w:b/>
                <w:position w:val="-1"/>
                <w:sz w:val="24"/>
                <w:szCs w:val="24"/>
                <w:lang w:val="hy-AM"/>
              </w:rPr>
            </w:pPr>
            <w:r w:rsidRPr="00E03549">
              <w:rPr>
                <w:rFonts w:ascii="GHEA Grapalat" w:eastAsia="GHEA Grapalat" w:hAnsi="GHEA Grapalat" w:cs="GHEA Grapalat"/>
                <w:b/>
                <w:position w:val="-1"/>
                <w:sz w:val="24"/>
                <w:szCs w:val="24"/>
                <w:lang w:val="hy-AM"/>
              </w:rPr>
              <w:t>20.02.2025թ.</w:t>
            </w:r>
          </w:p>
        </w:tc>
      </w:tr>
      <w:tr w:rsidR="003247BD" w:rsidRPr="00E03549" w:rsidTr="00404B4E">
        <w:trPr>
          <w:trHeight w:val="386"/>
          <w:jc w:val="center"/>
        </w:trPr>
        <w:tc>
          <w:tcPr>
            <w:tcW w:w="9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247BD" w:rsidRPr="00E03549" w:rsidRDefault="003247BD" w:rsidP="00404B4E">
            <w:pPr>
              <w:tabs>
                <w:tab w:val="left" w:pos="11282"/>
              </w:tabs>
              <w:suppressAutoHyphens/>
              <w:spacing w:after="0" w:line="240" w:lineRule="auto"/>
              <w:ind w:leftChars="-1" w:right="283" w:hangingChars="1" w:hanging="2"/>
              <w:jc w:val="center"/>
              <w:textAlignment w:val="top"/>
              <w:outlineLvl w:val="0"/>
              <w:rPr>
                <w:rFonts w:ascii="GHEA Grapalat" w:eastAsia="GHEA Grapalat" w:hAnsi="GHEA Grapalat" w:cs="GHEA Grapalat"/>
                <w:b/>
                <w:position w:val="-1"/>
                <w:sz w:val="24"/>
                <w:szCs w:val="24"/>
                <w:lang w:val="hy-AM"/>
              </w:rPr>
            </w:pPr>
          </w:p>
        </w:tc>
        <w:tc>
          <w:tcPr>
            <w:tcW w:w="4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247BD" w:rsidRPr="00E03549" w:rsidRDefault="003247BD" w:rsidP="00404B4E">
            <w:pPr>
              <w:tabs>
                <w:tab w:val="left" w:pos="11282"/>
              </w:tabs>
              <w:suppressAutoHyphens/>
              <w:spacing w:after="0" w:line="360" w:lineRule="auto"/>
              <w:ind w:leftChars="-1" w:right="283" w:hangingChars="1" w:hanging="2"/>
              <w:jc w:val="center"/>
              <w:textAlignment w:val="top"/>
              <w:outlineLvl w:val="0"/>
              <w:rPr>
                <w:rFonts w:ascii="GHEA Grapalat" w:eastAsia="GHEA Grapalat" w:hAnsi="GHEA Grapalat" w:cs="GHEA Grapalat"/>
                <w:b/>
                <w:position w:val="-1"/>
                <w:sz w:val="24"/>
                <w:szCs w:val="24"/>
                <w:lang w:val="hy-AM"/>
              </w:rPr>
            </w:pPr>
            <w:r w:rsidRPr="00E03549">
              <w:rPr>
                <w:rFonts w:ascii="GHEA Grapalat" w:eastAsia="GHEA Grapalat" w:hAnsi="GHEA Grapalat" w:cs="GHEA Grapalat"/>
                <w:b/>
                <w:position w:val="-1"/>
                <w:sz w:val="24"/>
                <w:szCs w:val="24"/>
                <w:lang w:val="hy-AM"/>
              </w:rPr>
              <w:t>/27.3/7171-2025</w:t>
            </w:r>
          </w:p>
        </w:tc>
      </w:tr>
      <w:tr w:rsidR="003247BD" w:rsidRPr="00AD27C8" w:rsidTr="003247BD">
        <w:trPr>
          <w:jc w:val="center"/>
        </w:trPr>
        <w:tc>
          <w:tcPr>
            <w:tcW w:w="9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47BD" w:rsidRDefault="003247BD" w:rsidP="003247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238"/>
                <w:tab w:val="left" w:pos="11282"/>
              </w:tabs>
              <w:suppressAutoHyphens/>
              <w:spacing w:after="0" w:line="240" w:lineRule="auto"/>
              <w:ind w:leftChars="35" w:left="77" w:right="283" w:firstLineChars="199" w:firstLine="438"/>
              <w:jc w:val="both"/>
              <w:textDirection w:val="btLr"/>
              <w:textAlignment w:val="top"/>
              <w:outlineLvl w:val="0"/>
              <w:rPr>
                <w:rFonts w:ascii="GHEA Grapalat" w:hAnsi="GHEA Grapalat"/>
                <w:lang w:val="hy-AM"/>
              </w:rPr>
            </w:pPr>
            <w:r w:rsidRPr="00742590"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  <w:t>«Հայաստանի Հանրապետության կառավարության 2024 թվականի հոկտեմբերի 24-ի N 1699-Ն որոշման մեջ փոփոխություններ և լրացում կատարելու մասին» Հայաստանի Հանրապետության կառավարության որոշման նախագծի (այսուհետ՝ Նախագիծ 2)</w:t>
            </w:r>
            <w:r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  <w:t xml:space="preserve"> </w:t>
            </w:r>
            <w:r w:rsidRPr="00097C37"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  <w:t>վերաբերյալ հայտնում ենք հետևյալը.</w:t>
            </w:r>
          </w:p>
          <w:p w:rsidR="003247BD" w:rsidRPr="00FC7B47" w:rsidRDefault="003247BD" w:rsidP="003247BD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</w:pPr>
            <w:r w:rsidRPr="00FC7B47">
              <w:rPr>
                <w:rFonts w:ascii="GHEA Grapalat" w:hAnsi="GHEA Grapalat" w:cs="GHEA Grapalat"/>
                <w:b/>
                <w:bCs/>
                <w:color w:val="000000" w:themeColor="text1"/>
                <w:lang w:val="hy-AM"/>
              </w:rPr>
              <w:t>13)  Նախագիծ 2-ի</w:t>
            </w:r>
            <w:r w:rsidRPr="00FC7B47"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  <w:t xml:space="preserve"> 1-ին կետի 1-ին ենթակետով նախատեսվում է Հայաստանի Հանրապետության կառավարության 2024 թվականի հոկտեմբերի 24-ի N 1699-Ն որոշման վերնագիրը շարադրել նոր խմբագրությամբ, ինչի արդյունքում այն կունենա հետևյալ տեսքը.</w:t>
            </w:r>
          </w:p>
          <w:p w:rsidR="003247BD" w:rsidRPr="00FC7B47" w:rsidRDefault="003247BD" w:rsidP="003247BD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</w:pPr>
            <w:r w:rsidRPr="00FC7B47"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  <w:lastRenderedPageBreak/>
              <w:t xml:space="preserve">«ՕՏԱՐԵՐԿՐՅԱ ՊԵՏՈՒԹՅՈՒՆՆԵՐՈՒՄ ԿԱԶՄԱԿԵՐՊՎԱԾ </w:t>
            </w:r>
            <w:r w:rsidRPr="00FC7B47">
              <w:rPr>
                <w:rFonts w:ascii="GHEA Grapalat" w:hAnsi="GHEA Grapalat" w:cs="GHEA Grapalat"/>
                <w:b/>
                <w:bCs/>
                <w:color w:val="000000" w:themeColor="text1"/>
                <w:lang w:val="hy-AM"/>
              </w:rPr>
              <w:t>ԵՎ ՀԱՅԱՍՏԱՆԻ ՀԱՆՐԱՊԵՏՈՒԹՅԱՆ ՕՐԵՆՍԴՐՈՒԹՅԱՄԲ ՍԱՀՄԱՆՎԱԾ</w:t>
            </w:r>
            <w:r w:rsidRPr="00FC7B47"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  <w:t xml:space="preserve"> </w:t>
            </w:r>
            <w:r w:rsidRPr="00FC7B47">
              <w:rPr>
                <w:rFonts w:ascii="GHEA Grapalat" w:hAnsi="GHEA Grapalat" w:cs="GHEA Grapalat"/>
                <w:b/>
                <w:bCs/>
                <w:color w:val="000000" w:themeColor="text1"/>
                <w:lang w:val="hy-AM"/>
              </w:rPr>
              <w:t>ՀԱՄԱՊԱՏԱՍԽԱՆ ԼԻՑԵՆԶԻԱ ՉՈՒՆԵՑՈՂ ԿԱԶՄԱԿԵՐՊՈՒԹՅՈՒՆՆԵՐԻ ԿԱԶՄԱԿԵՐՊԱԾ</w:t>
            </w:r>
            <w:r w:rsidRPr="00FC7B47"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  <w:t xml:space="preserve"> ԽԱՂԱՅԻՆ ԳՈՐԾՈՒՆԵՈՒԹՅԱՆ ՄԱՍՆԱԿՑՈՒԹՅԱՆ ՀՆԱՐԱՎՈՐՈՒԹՅՈՒՆ ՆԱԽԱՏԵՍՈՂ ԿԱՅՔԵՐԻ ԱՐԳԵԼԱՓԱԿՄԱՆ ԴԵՊՔԵՐԸ, ԿԱՐԳԸ, ԺԱՄԿԵՏՆԵՐԸ ԵՎ ԱՐԳԵԼԱՓԱԿՄԱՆ ԵՆԹԱԿԱ ԿԱՅՔԵՐ ԲԱՑԱՀԱՅՏՈՂ ՄԻՋԳԵՐԱՏԵՍՉԱԿԱՆ ՀԱՆՁՆԱԺՈՂՈՎԻ ԵԶՐԱԿԱՑՈՒԹՅՈՒՆՆԵՐԻ ՏՐՄԱՆ ԿԱՐԳԸ ՍԱՀՄԱՆԵԼՈՒ ՄԱՍԻՆ» :</w:t>
            </w:r>
          </w:p>
          <w:p w:rsidR="003247BD" w:rsidRPr="00FC7B47" w:rsidRDefault="003247BD" w:rsidP="003247BD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</w:pPr>
            <w:r w:rsidRPr="00FC7B47"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  <w:t>Միաժամանակ, Նախագիծ 2-ի 1-ին կետի 2-րդ ենթակետով նոր խմբագրությամբ շարադրվող Հայաստանի Հանրապետության կառավարության 2024 թվականի հոկտեմբերի 24-ի N 1699-Ն որոշման նախաբանում՝ որպես լիազորող նորմ հղում է կատարվում «Խաղային գործունեության կարգավորման մասին» օրենքի 8-րդ հոդվածի 2-րդ և 6-րդ մասերին:</w:t>
            </w:r>
          </w:p>
          <w:p w:rsidR="003247BD" w:rsidRPr="00FC7B47" w:rsidRDefault="003247BD" w:rsidP="003247BD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hAnsi="GHEA Grapalat" w:cs="GHEA Grapalat"/>
                <w:b/>
                <w:bCs/>
                <w:color w:val="000000" w:themeColor="text1"/>
                <w:lang w:val="hy-AM"/>
              </w:rPr>
            </w:pPr>
            <w:r w:rsidRPr="00FC7B47"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  <w:t xml:space="preserve">Նշված օրենքի 8-րդ հոդվածի 2-րդ մասի համաձայն՝ Կառավարությունը սահմանում է </w:t>
            </w:r>
            <w:r w:rsidRPr="00FC7B47">
              <w:rPr>
                <w:rFonts w:ascii="GHEA Grapalat" w:hAnsi="GHEA Grapalat" w:cs="GHEA Grapalat"/>
                <w:b/>
                <w:bCs/>
                <w:color w:val="000000" w:themeColor="text1"/>
                <w:lang w:val="hy-AM"/>
              </w:rPr>
              <w:t>օտարերկրյա պետություններում կազմակերպված խաղային գործունեության մասնակցության հնարավորություն նախատեսող կայքերի արգելափակման դեպքերը, կարգը և ժամկետները</w:t>
            </w:r>
            <w:r w:rsidRPr="00FC7B47"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  <w:t xml:space="preserve">: Իսկ նույն հոդվածի 6-րդ մասի համաձայն՝ (…) </w:t>
            </w:r>
            <w:r w:rsidRPr="00FC7B47">
              <w:rPr>
                <w:rFonts w:ascii="GHEA Grapalat" w:hAnsi="GHEA Grapalat" w:cs="GHEA Grapalat"/>
                <w:b/>
                <w:bCs/>
                <w:color w:val="000000" w:themeColor="text1"/>
                <w:lang w:val="hy-AM"/>
              </w:rPr>
              <w:t>Արգելափակման ենթակա կայքեր բացահայտող միջգերատեսչական հանձնաժողովի եզրակացությունները տրվում են Կառավարության սահմանած կարգով:</w:t>
            </w:r>
          </w:p>
          <w:p w:rsidR="003247BD" w:rsidRPr="00FC7B47" w:rsidRDefault="003247BD" w:rsidP="003247BD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C7B47">
              <w:rPr>
                <w:rFonts w:ascii="GHEA Grapalat" w:hAnsi="GHEA Grapalat"/>
                <w:color w:val="000000" w:themeColor="text1"/>
                <w:lang w:val="hy-AM"/>
              </w:rPr>
              <w:t>Սույն դեպքում նկատի ունենալով լիազորող նորմը, անհրաժեշտ է Նախագիծ 2-ի 1-ին կետի 1-ին ենթակետը վերանայել: Նշված դիտարկումից ելնելով անհրաժեշտություն կառաջանա վերանայել նաև Հայաստանի Հանրապետության կառավարության 2024 թվականի հոկտեմբերի 24-ի N1699-Ն որոշման 1-ին կետը, Հավելվածի վերնագիրը և 1-ին կետը:</w:t>
            </w:r>
          </w:p>
          <w:p w:rsidR="003247BD" w:rsidRPr="00FC7B47" w:rsidRDefault="003247BD" w:rsidP="003247BD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C7B47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 xml:space="preserve">14) Նախագիծ 2-ի 1-ին կետի 2-րդ ենթակետում ««Շահումով» և ««Խաղային» բառերից և չակերտից առաջ անհրաժեշտ է լրացնել չակերտ։ </w:t>
            </w:r>
          </w:p>
          <w:p w:rsidR="003247BD" w:rsidRPr="00FC7B47" w:rsidRDefault="003247BD" w:rsidP="003247BD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C7B47">
              <w:rPr>
                <w:rFonts w:ascii="GHEA Grapalat" w:hAnsi="GHEA Grapalat"/>
                <w:color w:val="000000" w:themeColor="text1"/>
                <w:lang w:val="hy-AM"/>
              </w:rPr>
              <w:t>Նույն դիտարկումը վերաբերում է Նախագիծ 2-ի 1-ին կետի 4-րդ ենթակետի գ. պարբերությանը, Նախագիծ 3-ի 1-ին կետի 2-րդ ենթակետին, 4-րդ ենթակետի գ. պարբերությանը, Նախագիծ 4-ի 1-ին կետի 5-րդ ենթակետի գ. պարբերությանը։ </w:t>
            </w:r>
          </w:p>
          <w:p w:rsidR="003247BD" w:rsidRPr="00FC7B47" w:rsidRDefault="003247BD" w:rsidP="003247BD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C7B47">
              <w:rPr>
                <w:rFonts w:ascii="GHEA Grapalat" w:hAnsi="GHEA Grapalat"/>
                <w:color w:val="000000" w:themeColor="text1"/>
                <w:lang w:val="hy-AM"/>
              </w:rPr>
              <w:t>15) Նախագիծ 2-ի 1-ին կետի 4-րդ ենթակետի գ. պարբերության «օրենքի» բառն անհրաժեշտ է փոխարինել «օրենքով» բառով։ Նույն դիտարկումը վերաբերում է Նախագիծ 4-ի 1-ին կետի 5-րդ ենթակետի գ. պարբերությանը։ </w:t>
            </w:r>
          </w:p>
          <w:p w:rsidR="003247BD" w:rsidRPr="00FC7B47" w:rsidRDefault="003247BD" w:rsidP="003247BD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C7B47">
              <w:rPr>
                <w:rFonts w:ascii="GHEA Grapalat" w:hAnsi="GHEA Grapalat"/>
                <w:color w:val="000000" w:themeColor="text1"/>
                <w:lang w:val="hy-AM"/>
              </w:rPr>
              <w:t>16) Նախագիծ 2-ի 1-ին կետի 4-րդ ենթակետի պարբերությունների համարակալումն անհրաժեշտ է վերանայել։ Նույն դիտարկումը վերաբերում է Նախագիծ 4-ի 1-ին կետի 5-րդ ենթակետի պարբերությունների համարակալմանը։ </w:t>
            </w:r>
          </w:p>
          <w:p w:rsidR="003247BD" w:rsidRPr="009245B1" w:rsidRDefault="003247BD" w:rsidP="00AD27C8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hAnsi="GHEA Grapalat" w:cs="GHEA Mariam"/>
                <w:lang w:val="hy-AM"/>
              </w:rPr>
            </w:pPr>
            <w:r w:rsidRPr="00FC7B47">
              <w:rPr>
                <w:rFonts w:ascii="GHEA Grapalat" w:hAnsi="GHEA Grapalat"/>
                <w:color w:val="000000" w:themeColor="text1"/>
                <w:lang w:val="hy-AM"/>
              </w:rPr>
              <w:t>17) Նախագիծ 2-ի 1-ին կետի 4-րդ ենթակետի ժ. պարբերության «համար» բառից հետո կիրառվող «։» կետադրական նշանն անհրաժեշտ է հանել։</w:t>
            </w:r>
            <w:bookmarkStart w:id="0" w:name="_GoBack"/>
            <w:bookmarkEnd w:id="0"/>
          </w:p>
        </w:tc>
        <w:tc>
          <w:tcPr>
            <w:tcW w:w="4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47BD" w:rsidRPr="00A92E52" w:rsidRDefault="000C612E" w:rsidP="00E24B2C">
            <w:pPr>
              <w:spacing w:after="0" w:line="360" w:lineRule="auto"/>
              <w:ind w:left="90" w:right="187" w:firstLine="54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92E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Համապատասխան հոդվածները </w:t>
            </w:r>
            <w:r w:rsidR="00E24B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խ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մբագրվել են:</w:t>
            </w:r>
          </w:p>
        </w:tc>
      </w:tr>
      <w:tr w:rsidR="00AD27C8" w:rsidRPr="00AD27C8" w:rsidTr="00AD27C8">
        <w:trPr>
          <w:jc w:val="center"/>
        </w:trPr>
        <w:tc>
          <w:tcPr>
            <w:tcW w:w="9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D27C8" w:rsidRPr="00AD27C8" w:rsidRDefault="00AD27C8" w:rsidP="003247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238"/>
                <w:tab w:val="left" w:pos="11282"/>
              </w:tabs>
              <w:suppressAutoHyphens/>
              <w:spacing w:after="0" w:line="240" w:lineRule="auto"/>
              <w:ind w:leftChars="35" w:left="77" w:right="283" w:firstLineChars="199" w:firstLine="478"/>
              <w:jc w:val="both"/>
              <w:textDirection w:val="btLr"/>
              <w:textAlignment w:val="top"/>
              <w:outlineLvl w:val="0"/>
              <w:rPr>
                <w:rFonts w:ascii="GHEA Grapalat" w:hAnsi="GHEA Grapalat" w:cs="GHEA Grapalat"/>
                <w:b/>
                <w:bCs/>
                <w:color w:val="000000" w:themeColor="text1"/>
                <w:lang w:val="hy-AM"/>
              </w:rPr>
            </w:pPr>
            <w:r w:rsidRPr="00AD27C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>Կենտրոնական բանկ</w:t>
            </w:r>
          </w:p>
        </w:tc>
        <w:tc>
          <w:tcPr>
            <w:tcW w:w="4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D27C8" w:rsidRPr="00AD27C8" w:rsidRDefault="00AD27C8" w:rsidP="00AD27C8">
            <w:pPr>
              <w:suppressAutoHyphens/>
              <w:spacing w:after="0" w:line="276" w:lineRule="auto"/>
              <w:ind w:leftChars="-1" w:right="28" w:hangingChars="1" w:hanging="2"/>
              <w:jc w:val="center"/>
              <w:textAlignment w:val="top"/>
              <w:outlineLvl w:val="0"/>
              <w:rPr>
                <w:rFonts w:ascii="GHEA Grapalat" w:eastAsia="GHEA Grapalat" w:hAnsi="GHEA Grapalat" w:cs="GHEA Grapalat"/>
                <w:b/>
                <w:position w:val="-1"/>
                <w:sz w:val="24"/>
                <w:szCs w:val="24"/>
                <w:lang w:val="hy-AM"/>
              </w:rPr>
            </w:pPr>
            <w:r w:rsidRPr="00AD27C8">
              <w:rPr>
                <w:rFonts w:ascii="GHEA Grapalat" w:eastAsia="GHEA Grapalat" w:hAnsi="GHEA Grapalat" w:cs="GHEA Grapalat"/>
                <w:b/>
                <w:position w:val="-1"/>
                <w:sz w:val="24"/>
                <w:szCs w:val="24"/>
                <w:lang w:val="hy-AM"/>
              </w:rPr>
              <w:t>11.03.2025թ.</w:t>
            </w:r>
          </w:p>
        </w:tc>
      </w:tr>
      <w:tr w:rsidR="00AD27C8" w:rsidRPr="00AD27C8" w:rsidTr="00AD27C8">
        <w:trPr>
          <w:jc w:val="center"/>
        </w:trPr>
        <w:tc>
          <w:tcPr>
            <w:tcW w:w="9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D27C8" w:rsidRPr="00AD27C8" w:rsidRDefault="00AD27C8" w:rsidP="003247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238"/>
                <w:tab w:val="left" w:pos="11282"/>
              </w:tabs>
              <w:suppressAutoHyphens/>
              <w:spacing w:after="0" w:line="240" w:lineRule="auto"/>
              <w:ind w:leftChars="35" w:left="77" w:right="283" w:firstLineChars="199" w:firstLine="438"/>
              <w:jc w:val="both"/>
              <w:textDirection w:val="btLr"/>
              <w:textAlignment w:val="top"/>
              <w:outlineLvl w:val="0"/>
              <w:rPr>
                <w:rFonts w:ascii="GHEA Grapalat" w:hAnsi="GHEA Grapalat" w:cs="GHEA Grapalat"/>
                <w:b/>
                <w:bCs/>
                <w:color w:val="000000" w:themeColor="text1"/>
                <w:lang w:val="hy-AM"/>
              </w:rPr>
            </w:pPr>
          </w:p>
        </w:tc>
        <w:tc>
          <w:tcPr>
            <w:tcW w:w="4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D27C8" w:rsidRPr="00AD27C8" w:rsidRDefault="00AD27C8" w:rsidP="00AD27C8">
            <w:pPr>
              <w:suppressAutoHyphens/>
              <w:spacing w:after="0" w:line="276" w:lineRule="auto"/>
              <w:ind w:leftChars="-1" w:right="28" w:hangingChars="1" w:hanging="2"/>
              <w:jc w:val="center"/>
              <w:textAlignment w:val="top"/>
              <w:outlineLvl w:val="0"/>
              <w:rPr>
                <w:rFonts w:ascii="GHEA Grapalat" w:eastAsia="GHEA Grapalat" w:hAnsi="GHEA Grapalat" w:cs="GHEA Grapalat"/>
                <w:b/>
                <w:position w:val="-1"/>
                <w:sz w:val="24"/>
                <w:szCs w:val="24"/>
                <w:lang w:val="hy-AM"/>
              </w:rPr>
            </w:pPr>
            <w:r w:rsidRPr="00AD27C8">
              <w:rPr>
                <w:rFonts w:ascii="GHEA Grapalat" w:eastAsia="GHEA Grapalat" w:hAnsi="GHEA Grapalat" w:cs="GHEA Grapalat"/>
                <w:b/>
                <w:position w:val="-1"/>
                <w:sz w:val="24"/>
                <w:szCs w:val="24"/>
                <w:lang w:val="hy-AM"/>
              </w:rPr>
              <w:t>15.1-07/196-25</w:t>
            </w:r>
          </w:p>
        </w:tc>
      </w:tr>
      <w:tr w:rsidR="00AD27C8" w:rsidRPr="00AD27C8" w:rsidTr="003247BD">
        <w:trPr>
          <w:jc w:val="center"/>
        </w:trPr>
        <w:tc>
          <w:tcPr>
            <w:tcW w:w="9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27C8" w:rsidRPr="00AD27C8" w:rsidRDefault="00AD27C8" w:rsidP="00AD27C8">
            <w:pPr>
              <w:ind w:left="75" w:right="180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D27C8">
              <w:rPr>
                <w:rFonts w:ascii="GHEA Grapalat" w:hAnsi="GHEA Grapalat"/>
                <w:sz w:val="24"/>
                <w:szCs w:val="24"/>
                <w:lang w:val="hy-AM"/>
              </w:rPr>
              <w:t>Համաձայն Հայաստանի Հանրապետության վարչապետի աշխատակազմի ղեկավարի 2025 թվականի մարտի 05-ի թիվ 02/16.2/7105-2025 գրության՝ հ</w:t>
            </w:r>
            <w:r w:rsidRPr="00AD27C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այտնում ենք Ձեզ, որ «Հայաստանի Հանրապետության կառավարության 2024 թվականի հոկտեմբերի 24-ի թիվ 1699-ն որոշման մեջ փոփոխություններ և լրացում կատարելու մասին»</w:t>
            </w:r>
            <w:r w:rsidRPr="00AD27C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Հայաստանի Հանրապետության կառավարության որոշման</w:t>
            </w:r>
            <w:r w:rsidRPr="00AD27C8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</w:t>
            </w:r>
            <w:r w:rsidRPr="00AD27C8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վերաբերյալ </w:t>
            </w:r>
            <w:r w:rsidRPr="00AD27C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Հայաստանի Հանրապետության </w:t>
            </w:r>
            <w:r w:rsidRPr="00AD27C8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կենտրոնական բանկը դիտողություններ և առաջարկություններ չունի:</w:t>
            </w:r>
          </w:p>
          <w:p w:rsidR="00AD27C8" w:rsidRPr="00742590" w:rsidRDefault="00AD27C8" w:rsidP="00AD27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238"/>
                <w:tab w:val="left" w:pos="11282"/>
              </w:tabs>
              <w:suppressAutoHyphens/>
              <w:spacing w:after="0" w:line="240" w:lineRule="auto"/>
              <w:ind w:leftChars="35" w:left="77" w:right="283" w:firstLineChars="199" w:firstLine="438"/>
              <w:jc w:val="both"/>
              <w:textDirection w:val="btLr"/>
              <w:textAlignment w:val="top"/>
              <w:outlineLvl w:val="0"/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</w:pPr>
          </w:p>
        </w:tc>
        <w:tc>
          <w:tcPr>
            <w:tcW w:w="4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27C8" w:rsidRPr="00A92E52" w:rsidRDefault="00AD27C8" w:rsidP="00AD27C8">
            <w:pPr>
              <w:tabs>
                <w:tab w:val="left" w:pos="851"/>
              </w:tabs>
              <w:spacing w:after="0" w:line="240" w:lineRule="auto"/>
              <w:ind w:left="878" w:right="18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92E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  <w:p w:rsidR="00AD27C8" w:rsidRPr="001804C0" w:rsidRDefault="00AD27C8" w:rsidP="00AD27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1"/>
                <w:tab w:val="left" w:pos="993"/>
              </w:tabs>
              <w:suppressAutoHyphens/>
              <w:spacing w:after="0" w:line="360" w:lineRule="auto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ascii="GHEA Grapalat" w:eastAsia="Times New Roman" w:hAnsi="GHEA Grapalat" w:cs="GHEA Mariam"/>
                <w:position w:val="-1"/>
                <w:sz w:val="24"/>
                <w:szCs w:val="24"/>
                <w:lang w:val="hy-AM"/>
              </w:rPr>
            </w:pPr>
          </w:p>
        </w:tc>
      </w:tr>
    </w:tbl>
    <w:p w:rsidR="00D84092" w:rsidRPr="001804C0" w:rsidRDefault="00AD27C8">
      <w:pPr>
        <w:rPr>
          <w:lang w:val="hy-AM"/>
        </w:rPr>
      </w:pPr>
    </w:p>
    <w:sectPr w:rsidR="00D84092" w:rsidRPr="001804C0" w:rsidSect="007045E5">
      <w:pgSz w:w="15840" w:h="12240" w:orient="landscape"/>
      <w:pgMar w:top="810" w:right="1170" w:bottom="72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52"/>
    <w:rsid w:val="00022A7D"/>
    <w:rsid w:val="000C612E"/>
    <w:rsid w:val="001804C0"/>
    <w:rsid w:val="00240F63"/>
    <w:rsid w:val="003247BD"/>
    <w:rsid w:val="003A0103"/>
    <w:rsid w:val="006F37C9"/>
    <w:rsid w:val="007045E5"/>
    <w:rsid w:val="008A7DCA"/>
    <w:rsid w:val="008E5E00"/>
    <w:rsid w:val="00A85B1F"/>
    <w:rsid w:val="00A92E52"/>
    <w:rsid w:val="00AD27C8"/>
    <w:rsid w:val="00E24B2C"/>
    <w:rsid w:val="00EB1399"/>
    <w:rsid w:val="00EE6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241AD6"/>
  <w15:chartTrackingRefBased/>
  <w15:docId w15:val="{93C2E23D-9298-4D17-8DAA-ADC40E97D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23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838</Words>
  <Characters>6492</Characters>
  <Application>Microsoft Office Word</Application>
  <DocSecurity>0</DocSecurity>
  <Lines>360</Lines>
  <Paragraphs>170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 Avetisyan</dc:creator>
  <cp:keywords/>
  <dc:description/>
  <cp:lastModifiedBy>Lia Avetisyan</cp:lastModifiedBy>
  <cp:revision>5</cp:revision>
  <dcterms:created xsi:type="dcterms:W3CDTF">2025-02-24T06:33:00Z</dcterms:created>
  <dcterms:modified xsi:type="dcterms:W3CDTF">2025-03-12T05:45:00Z</dcterms:modified>
</cp:coreProperties>
</file>