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82B86" w14:textId="77777777" w:rsidR="007847F0" w:rsidRPr="00951499" w:rsidRDefault="007847F0" w:rsidP="007847F0">
      <w:pPr>
        <w:spacing w:line="360" w:lineRule="auto"/>
        <w:jc w:val="center"/>
        <w:rPr>
          <w:rFonts w:ascii="GHEA Grapalat" w:hAnsi="GHEA Grapalat" w:cs="Sylfaen"/>
          <w:bCs/>
          <w:sz w:val="24"/>
          <w:szCs w:val="24"/>
          <w:lang w:val="hy-AM"/>
        </w:rPr>
      </w:pPr>
      <w:r w:rsidRPr="00951499">
        <w:rPr>
          <w:rFonts w:ascii="GHEA Grapalat" w:hAnsi="GHEA Grapalat" w:cs="Sylfaen"/>
          <w:bCs/>
          <w:sz w:val="24"/>
          <w:szCs w:val="24"/>
          <w:lang w:val="hy-AM"/>
        </w:rPr>
        <w:t>ՀԻՄՆԱՎՈՐՈՒՄ</w:t>
      </w:r>
    </w:p>
    <w:p w14:paraId="3EFAA98B" w14:textId="77777777" w:rsidR="007847F0" w:rsidRPr="00951499" w:rsidRDefault="007847F0" w:rsidP="007847F0">
      <w:pPr>
        <w:pStyle w:val="a3"/>
        <w:shd w:val="clear" w:color="auto" w:fill="FFFFFF"/>
        <w:spacing w:before="0" w:beforeAutospacing="0" w:after="0" w:afterAutospacing="0" w:line="360" w:lineRule="auto"/>
        <w:ind w:left="-360" w:right="-180" w:firstLine="540"/>
        <w:jc w:val="center"/>
        <w:rPr>
          <w:rStyle w:val="a5"/>
          <w:rFonts w:ascii="GHEA Grapalat" w:hAnsi="GHEA Grapalat" w:cs="Arial"/>
          <w:b w:val="0"/>
          <w:color w:val="000000"/>
          <w:lang w:val="hy-AM"/>
        </w:rPr>
      </w:pPr>
      <w:r w:rsidRPr="00951499">
        <w:rPr>
          <w:rFonts w:ascii="GHEA Grapalat" w:hAnsi="GHEA Grapalat" w:cs="Arial LatArm"/>
          <w:color w:val="000000"/>
          <w:lang w:val="hy-AM"/>
        </w:rPr>
        <w:t>«</w:t>
      </w:r>
      <w:r w:rsidRPr="00951499">
        <w:rPr>
          <w:rStyle w:val="a5"/>
          <w:rFonts w:ascii="GHEA Grapalat" w:hAnsi="GHEA Grapalat" w:cs="Arial"/>
          <w:b w:val="0"/>
          <w:color w:val="000000"/>
          <w:lang w:val="hy-AM"/>
        </w:rPr>
        <w:t>ՀԱՅԱՍՏԱՆԻ</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ՀԱՆՐԱՊԵՏՈՒԹՅԱՆ</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ԿԱՌԱՎԱՐՈՒԹՅԱՆ 2017</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ԹՎԱԿԱՆԻ</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ՄԱՅԻՍԻ</w:t>
      </w:r>
      <w:r w:rsidRPr="00951499">
        <w:rPr>
          <w:rStyle w:val="a5"/>
          <w:rFonts w:ascii="GHEA Grapalat" w:hAnsi="GHEA Grapalat"/>
          <w:b w:val="0"/>
          <w:color w:val="000000"/>
          <w:lang w:val="hy-AM"/>
        </w:rPr>
        <w:t xml:space="preserve"> 4-</w:t>
      </w:r>
      <w:r w:rsidRPr="00951499">
        <w:rPr>
          <w:rStyle w:val="a5"/>
          <w:rFonts w:ascii="GHEA Grapalat" w:hAnsi="GHEA Grapalat" w:cs="Arial"/>
          <w:b w:val="0"/>
          <w:color w:val="000000"/>
          <w:lang w:val="hy-AM"/>
        </w:rPr>
        <w:t>Ի</w:t>
      </w:r>
      <w:r w:rsidRPr="00951499">
        <w:rPr>
          <w:rStyle w:val="a5"/>
          <w:rFonts w:ascii="GHEA Grapalat" w:hAnsi="GHEA Grapalat"/>
          <w:b w:val="0"/>
          <w:color w:val="000000"/>
          <w:lang w:val="hy-AM"/>
        </w:rPr>
        <w:t xml:space="preserve"> N 526-</w:t>
      </w:r>
      <w:r w:rsidRPr="00951499">
        <w:rPr>
          <w:rStyle w:val="a5"/>
          <w:rFonts w:ascii="GHEA Grapalat" w:hAnsi="GHEA Grapalat" w:cs="Arial"/>
          <w:b w:val="0"/>
          <w:color w:val="000000"/>
          <w:lang w:val="hy-AM"/>
        </w:rPr>
        <w:t>Ն</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ՈՐՈՇՄԱՆ</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ՄԵՋ</w:t>
      </w:r>
      <w:r w:rsidRPr="00951499">
        <w:rPr>
          <w:rStyle w:val="a5"/>
          <w:rFonts w:ascii="GHEA Grapalat" w:hAnsi="GHEA Grapalat"/>
          <w:b w:val="0"/>
          <w:color w:val="000000"/>
          <w:lang w:val="hy-AM"/>
        </w:rPr>
        <w:t xml:space="preserve"> ՓՈՓՈԽՈՒԹՅՈՒՆՆԵՐ ԵՎ ԼՐԱՑՈՒՄ </w:t>
      </w:r>
      <w:r w:rsidRPr="00951499">
        <w:rPr>
          <w:rStyle w:val="a5"/>
          <w:rFonts w:ascii="GHEA Grapalat" w:hAnsi="GHEA Grapalat" w:cs="Arial"/>
          <w:b w:val="0"/>
          <w:color w:val="000000"/>
          <w:lang w:val="hy-AM"/>
        </w:rPr>
        <w:t>ԿԱՏԱՐԵԼՈՒ, ՄԱՍԻՆ</w:t>
      </w:r>
      <w:r w:rsidRPr="00951499">
        <w:rPr>
          <w:rFonts w:ascii="GHEA Grapalat" w:hAnsi="GHEA Grapalat"/>
          <w:color w:val="000000"/>
          <w:lang w:val="hy-AM"/>
        </w:rPr>
        <w:t>»</w:t>
      </w:r>
      <w:r w:rsidRPr="00951499">
        <w:rPr>
          <w:rStyle w:val="a5"/>
          <w:rFonts w:ascii="GHEA Grapalat" w:hAnsi="GHEA Grapalat" w:cs="Arial"/>
          <w:b w:val="0"/>
          <w:color w:val="000000"/>
          <w:lang w:val="hy-AM"/>
        </w:rPr>
        <w:t xml:space="preserve"> ՀՀ ԿԱՌԱՎԱՐՈՒԹՅԱՆ ՈՐՈՇՄԱՆ ՆԱԽԱԳԾԻ ԸՆԴՈՒՆՄԱՆ</w:t>
      </w:r>
    </w:p>
    <w:p w14:paraId="314708B2" w14:textId="77777777" w:rsidR="007847F0" w:rsidRPr="00951499" w:rsidRDefault="007847F0" w:rsidP="007847F0">
      <w:pPr>
        <w:spacing w:line="360" w:lineRule="auto"/>
        <w:jc w:val="center"/>
        <w:rPr>
          <w:rFonts w:ascii="GHEA Grapalat" w:hAnsi="GHEA Grapalat"/>
          <w:sz w:val="24"/>
          <w:szCs w:val="24"/>
          <w:lang w:val="hy-AM"/>
        </w:rPr>
      </w:pPr>
    </w:p>
    <w:tbl>
      <w:tblPr>
        <w:tblW w:w="10218"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9473"/>
      </w:tblGrid>
      <w:tr w:rsidR="007847F0" w:rsidRPr="00951499" w14:paraId="77394F7C" w14:textId="77777777" w:rsidTr="005A6DE9">
        <w:tc>
          <w:tcPr>
            <w:tcW w:w="745" w:type="dxa"/>
            <w:tcBorders>
              <w:top w:val="single" w:sz="4" w:space="0" w:color="000000"/>
              <w:left w:val="single" w:sz="4" w:space="0" w:color="000000"/>
              <w:bottom w:val="single" w:sz="4" w:space="0" w:color="000000"/>
              <w:right w:val="single" w:sz="4" w:space="0" w:color="000000"/>
            </w:tcBorders>
            <w:vAlign w:val="center"/>
            <w:hideMark/>
          </w:tcPr>
          <w:p w14:paraId="0D256E48"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1.</w:t>
            </w:r>
          </w:p>
        </w:tc>
        <w:tc>
          <w:tcPr>
            <w:tcW w:w="9473" w:type="dxa"/>
            <w:tcBorders>
              <w:top w:val="single" w:sz="4" w:space="0" w:color="000000"/>
              <w:left w:val="single" w:sz="4" w:space="0" w:color="000000"/>
              <w:bottom w:val="single" w:sz="4" w:space="0" w:color="000000"/>
              <w:right w:val="single" w:sz="4" w:space="0" w:color="000000"/>
            </w:tcBorders>
            <w:vAlign w:val="center"/>
            <w:hideMark/>
          </w:tcPr>
          <w:p w14:paraId="70047CEC"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Անհրաժեշտությունը</w:t>
            </w:r>
            <w:proofErr w:type="spellEnd"/>
          </w:p>
        </w:tc>
      </w:tr>
      <w:tr w:rsidR="007847F0" w:rsidRPr="00951499" w14:paraId="6634E970" w14:textId="77777777" w:rsidTr="005A6DE9">
        <w:tc>
          <w:tcPr>
            <w:tcW w:w="745" w:type="dxa"/>
            <w:tcBorders>
              <w:top w:val="single" w:sz="4" w:space="0" w:color="000000"/>
              <w:left w:val="single" w:sz="4" w:space="0" w:color="000000"/>
              <w:bottom w:val="single" w:sz="4" w:space="0" w:color="000000"/>
              <w:right w:val="single" w:sz="4" w:space="0" w:color="000000"/>
            </w:tcBorders>
            <w:vAlign w:val="center"/>
          </w:tcPr>
          <w:p w14:paraId="6CAB3BA9"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p>
        </w:tc>
        <w:tc>
          <w:tcPr>
            <w:tcW w:w="9473" w:type="dxa"/>
            <w:tcBorders>
              <w:top w:val="single" w:sz="4" w:space="0" w:color="000000"/>
              <w:left w:val="single" w:sz="4" w:space="0" w:color="000000"/>
              <w:bottom w:val="single" w:sz="4" w:space="0" w:color="000000"/>
              <w:right w:val="single" w:sz="4" w:space="0" w:color="000000"/>
            </w:tcBorders>
            <w:hideMark/>
          </w:tcPr>
          <w:p w14:paraId="001CA6BA" w14:textId="77777777" w:rsidR="007847F0" w:rsidRPr="00951499" w:rsidRDefault="007847F0" w:rsidP="005A6DE9">
            <w:pPr>
              <w:spacing w:line="360" w:lineRule="auto"/>
              <w:jc w:val="both"/>
              <w:rPr>
                <w:rFonts w:ascii="GHEA Grapalat" w:hAnsi="GHEA Grapalat"/>
                <w:sz w:val="24"/>
                <w:szCs w:val="24"/>
                <w:lang w:val="hy-AM"/>
              </w:rPr>
            </w:pPr>
            <w:r w:rsidRPr="00951499">
              <w:rPr>
                <w:rFonts w:ascii="GHEA Grapalat" w:hAnsi="GHEA Grapalat"/>
                <w:sz w:val="24"/>
                <w:szCs w:val="24"/>
                <w:lang w:val="hy-AM"/>
              </w:rPr>
              <w:t xml:space="preserve">Նախագծի մշակման անհրաժեշտությունը պայմանավորված է գնման ընթացակարգերի կազմակերպման պայմանների ճկունության ապահովման անհրաժեշտությամբ:  </w:t>
            </w:r>
          </w:p>
        </w:tc>
      </w:tr>
      <w:tr w:rsidR="007847F0" w:rsidRPr="00951499" w14:paraId="2575FEB7" w14:textId="77777777" w:rsidTr="005A6DE9">
        <w:tc>
          <w:tcPr>
            <w:tcW w:w="745" w:type="dxa"/>
            <w:tcBorders>
              <w:top w:val="single" w:sz="4" w:space="0" w:color="000000"/>
              <w:left w:val="single" w:sz="4" w:space="0" w:color="000000"/>
              <w:bottom w:val="single" w:sz="4" w:space="0" w:color="000000"/>
              <w:right w:val="single" w:sz="4" w:space="0" w:color="000000"/>
            </w:tcBorders>
            <w:vAlign w:val="center"/>
            <w:hideMark/>
          </w:tcPr>
          <w:p w14:paraId="16EC4C8D"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2.</w:t>
            </w:r>
          </w:p>
        </w:tc>
        <w:tc>
          <w:tcPr>
            <w:tcW w:w="9473" w:type="dxa"/>
            <w:tcBorders>
              <w:top w:val="single" w:sz="4" w:space="0" w:color="000000"/>
              <w:left w:val="single" w:sz="4" w:space="0" w:color="000000"/>
              <w:bottom w:val="single" w:sz="4" w:space="0" w:color="000000"/>
              <w:right w:val="single" w:sz="4" w:space="0" w:color="000000"/>
            </w:tcBorders>
            <w:hideMark/>
          </w:tcPr>
          <w:p w14:paraId="02417D71"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Ընթացիկ</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իրավիճակը</w:t>
            </w:r>
            <w:proofErr w:type="spellEnd"/>
            <w:r w:rsidRPr="00951499">
              <w:rPr>
                <w:rFonts w:ascii="GHEA Grapalat" w:hAnsi="GHEA Grapalat"/>
                <w:b/>
                <w:sz w:val="24"/>
                <w:szCs w:val="24"/>
              </w:rPr>
              <w:t xml:space="preserve"> և </w:t>
            </w:r>
            <w:proofErr w:type="spellStart"/>
            <w:r w:rsidRPr="00951499">
              <w:rPr>
                <w:rFonts w:ascii="GHEA Grapalat" w:hAnsi="GHEA Grapalat"/>
                <w:b/>
                <w:sz w:val="24"/>
                <w:szCs w:val="24"/>
              </w:rPr>
              <w:t>խնդիրները</w:t>
            </w:r>
            <w:proofErr w:type="spellEnd"/>
          </w:p>
        </w:tc>
      </w:tr>
      <w:tr w:rsidR="007847F0" w:rsidRPr="008470EE" w14:paraId="5A1DECF2" w14:textId="77777777" w:rsidTr="005A6DE9">
        <w:tc>
          <w:tcPr>
            <w:tcW w:w="745" w:type="dxa"/>
            <w:tcBorders>
              <w:top w:val="single" w:sz="4" w:space="0" w:color="000000"/>
              <w:left w:val="single" w:sz="4" w:space="0" w:color="000000"/>
              <w:bottom w:val="single" w:sz="4" w:space="0" w:color="000000"/>
              <w:right w:val="single" w:sz="4" w:space="0" w:color="000000"/>
            </w:tcBorders>
            <w:vAlign w:val="center"/>
          </w:tcPr>
          <w:p w14:paraId="3AB981D5"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lang w:val="hy-AM"/>
              </w:rPr>
            </w:pPr>
          </w:p>
        </w:tc>
        <w:tc>
          <w:tcPr>
            <w:tcW w:w="9473" w:type="dxa"/>
            <w:tcBorders>
              <w:top w:val="single" w:sz="4" w:space="0" w:color="000000"/>
              <w:left w:val="single" w:sz="4" w:space="0" w:color="000000"/>
              <w:bottom w:val="single" w:sz="4" w:space="0" w:color="000000"/>
              <w:right w:val="single" w:sz="4" w:space="0" w:color="000000"/>
            </w:tcBorders>
            <w:hideMark/>
          </w:tcPr>
          <w:p w14:paraId="79B6A091" w14:textId="77777777" w:rsidR="007847F0" w:rsidRDefault="007847F0" w:rsidP="005A6DE9">
            <w:pPr>
              <w:spacing w:line="360" w:lineRule="auto"/>
              <w:jc w:val="both"/>
              <w:rPr>
                <w:rFonts w:ascii="GHEA Grapalat" w:hAnsi="GHEA Grapalat"/>
                <w:sz w:val="24"/>
                <w:szCs w:val="24"/>
                <w:lang w:val="hy-AM"/>
              </w:rPr>
            </w:pPr>
            <w:r w:rsidRPr="0043461B">
              <w:rPr>
                <w:rFonts w:ascii="GHEA Grapalat" w:hAnsi="GHEA Grapalat"/>
                <w:sz w:val="24"/>
                <w:szCs w:val="24"/>
                <w:lang w:val="hy-AM"/>
              </w:rPr>
              <w:t xml:space="preserve">     </w:t>
            </w:r>
            <w:r w:rsidRPr="00951499">
              <w:rPr>
                <w:rFonts w:ascii="GHEA Grapalat" w:hAnsi="GHEA Grapalat"/>
                <w:sz w:val="24"/>
                <w:szCs w:val="24"/>
                <w:lang w:val="hy-AM"/>
              </w:rPr>
              <w:t>Գնման ընթացակարգերի կազմակերպման գործող պայմանների համաձայն</w:t>
            </w:r>
            <w:r w:rsidRPr="0043461B">
              <w:rPr>
                <w:rFonts w:ascii="GHEA Grapalat" w:hAnsi="GHEA Grapalat"/>
                <w:sz w:val="24"/>
                <w:szCs w:val="24"/>
                <w:lang w:val="hy-AM"/>
              </w:rPr>
              <w:t>.</w:t>
            </w:r>
          </w:p>
          <w:p w14:paraId="61B8293F" w14:textId="1B475141" w:rsidR="007847F0" w:rsidRPr="008A774F" w:rsidRDefault="007847F0" w:rsidP="005A6DE9">
            <w:pPr>
              <w:spacing w:line="360" w:lineRule="auto"/>
              <w:jc w:val="both"/>
              <w:rPr>
                <w:rFonts w:ascii="GHEA Grapalat" w:hAnsi="GHEA Grapalat"/>
                <w:sz w:val="24"/>
                <w:szCs w:val="24"/>
                <w:lang w:val="hy-AM"/>
              </w:rPr>
            </w:pPr>
            <w:r w:rsidRPr="0043461B">
              <w:rPr>
                <w:rFonts w:ascii="GHEA Grapalat" w:hAnsi="GHEA Grapalat"/>
                <w:sz w:val="24"/>
                <w:szCs w:val="24"/>
                <w:lang w:val="hy-AM"/>
              </w:rPr>
              <w:t xml:space="preserve">    -</w:t>
            </w:r>
            <w:r w:rsidRPr="00951499">
              <w:rPr>
                <w:rFonts w:ascii="GHEA Grapalat" w:hAnsi="GHEA Grapalat"/>
                <w:sz w:val="24"/>
                <w:szCs w:val="24"/>
                <w:lang w:val="hy-AM"/>
              </w:rPr>
              <w:t xml:space="preserve"> բացառությամբ երկփուլ մրցույթի, պատվիրատուն հնարավորություն չունի ընթացակարգի մասնակիցների նկատմամբ սահմանելու որակավորման չափանիշներ: Կիրառվում է միայն որակավորման ապահովումը: Նման պայմաններ սահմանելու համար յուրաքանչյուր դեպքում պատվիրատուն դիմում է ՀՀ կառավարությանը՝  թույլտվություն ստանալու համար: Այս հանգամանքը էականորեն երկարաձգում է ընթացակարգերի կազմակերպումը և ազդում ծրագրերը ժամկետներում իրականացնելու վրա</w:t>
            </w:r>
            <w:r w:rsidRPr="0043461B">
              <w:rPr>
                <w:rFonts w:ascii="GHEA Grapalat" w:hAnsi="GHEA Grapalat"/>
                <w:sz w:val="24"/>
                <w:szCs w:val="24"/>
                <w:lang w:val="hy-AM"/>
              </w:rPr>
              <w:t>,</w:t>
            </w:r>
          </w:p>
          <w:p w14:paraId="7113424E" w14:textId="4D202B3A" w:rsidR="007847F0" w:rsidRPr="008A774F" w:rsidRDefault="007847F0" w:rsidP="005A6DE9">
            <w:pPr>
              <w:spacing w:line="360" w:lineRule="auto"/>
              <w:jc w:val="both"/>
              <w:rPr>
                <w:rFonts w:ascii="GHEA Grapalat" w:hAnsi="GHEA Grapalat"/>
                <w:sz w:val="24"/>
                <w:szCs w:val="24"/>
                <w:lang w:val="hy-AM"/>
              </w:rPr>
            </w:pPr>
            <w:r w:rsidRPr="008A774F">
              <w:rPr>
                <w:rFonts w:ascii="GHEA Grapalat" w:hAnsi="GHEA Grapalat"/>
                <w:sz w:val="24"/>
                <w:szCs w:val="24"/>
                <w:lang w:val="hy-AM"/>
              </w:rPr>
              <w:t xml:space="preserve">   </w:t>
            </w:r>
            <w:r w:rsidRPr="0043461B">
              <w:rPr>
                <w:rFonts w:ascii="GHEA Grapalat" w:hAnsi="GHEA Grapalat"/>
                <w:sz w:val="24"/>
                <w:szCs w:val="24"/>
                <w:lang w:val="hy-AM"/>
              </w:rPr>
              <w:t xml:space="preserve"> </w:t>
            </w:r>
            <w:r w:rsidRPr="008A774F">
              <w:rPr>
                <w:rFonts w:ascii="GHEA Grapalat" w:hAnsi="GHEA Grapalat"/>
                <w:sz w:val="24"/>
                <w:szCs w:val="24"/>
                <w:lang w:val="hy-AM"/>
              </w:rPr>
              <w:t>-</w:t>
            </w:r>
            <w:r w:rsidRPr="0043461B">
              <w:rPr>
                <w:rFonts w:ascii="GHEA Grapalat" w:hAnsi="GHEA Grapalat"/>
                <w:sz w:val="24"/>
                <w:szCs w:val="24"/>
                <w:lang w:val="hy-AM"/>
              </w:rPr>
              <w:t xml:space="preserve"> </w:t>
            </w:r>
            <w:r w:rsidRPr="006E32C2">
              <w:rPr>
                <w:rFonts w:ascii="GHEA Grapalat" w:hAnsi="GHEA Grapalat"/>
                <w:sz w:val="24"/>
                <w:szCs w:val="24"/>
                <w:lang w:val="hy-AM"/>
              </w:rPr>
              <w:t xml:space="preserve">մասնակցին գնումների գործընթացին մասնակցելու իրավունք չունեցող մասնակիցների ցուցակում </w:t>
            </w:r>
            <w:r w:rsidRPr="0043461B">
              <w:rPr>
                <w:rFonts w:ascii="GHEA Grapalat" w:hAnsi="GHEA Grapalat"/>
                <w:sz w:val="24"/>
                <w:szCs w:val="24"/>
                <w:lang w:val="hy-AM"/>
              </w:rPr>
              <w:t>ներառելու պայմանները՝ այդ թվում</w:t>
            </w:r>
            <w:r w:rsidRPr="006E32C2">
              <w:rPr>
                <w:rFonts w:ascii="GHEA Grapalat" w:hAnsi="GHEA Grapalat"/>
                <w:sz w:val="24"/>
                <w:szCs w:val="24"/>
                <w:lang w:val="hy-AM"/>
              </w:rPr>
              <w:t xml:space="preserve"> </w:t>
            </w:r>
            <w:r w:rsidRPr="0043461B">
              <w:rPr>
                <w:rFonts w:ascii="GHEA Grapalat" w:hAnsi="GHEA Grapalat"/>
                <w:sz w:val="24"/>
                <w:szCs w:val="24"/>
                <w:lang w:val="hy-AM"/>
              </w:rPr>
              <w:t xml:space="preserve">ժամկետները (այն է՝ պատվիրատուի ղեկավարի պատճառաբանված </w:t>
            </w:r>
            <w:r w:rsidRPr="006E32C2">
              <w:rPr>
                <w:rFonts w:ascii="GHEA Grapalat" w:hAnsi="GHEA Grapalat"/>
                <w:sz w:val="24"/>
                <w:szCs w:val="24"/>
                <w:lang w:val="hy-AM"/>
              </w:rPr>
              <w:t xml:space="preserve">որոշումն ստանալուն հաջորդող քառասուներորդ օրվան հաջորդող հինգերորդ օրը,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տվյալ դատական գործով եզրափակիչ դատական ակտն </w:t>
            </w:r>
            <w:r w:rsidRPr="006E32C2">
              <w:rPr>
                <w:rFonts w:ascii="GHEA Grapalat" w:hAnsi="GHEA Grapalat"/>
                <w:sz w:val="24"/>
                <w:szCs w:val="24"/>
                <w:lang w:val="hy-AM"/>
              </w:rPr>
              <w:lastRenderedPageBreak/>
              <w:t>ուժի մեջ մտնելու օրվան հաջորդող հինգերորդ օրը, եթե դատական քննության արդյունքով որոշման կատարման հնարավորությունը չի վերացել</w:t>
            </w:r>
            <w:r w:rsidRPr="0043461B">
              <w:rPr>
                <w:rFonts w:ascii="GHEA Grapalat" w:hAnsi="GHEA Grapalat"/>
                <w:sz w:val="24"/>
                <w:szCs w:val="24"/>
                <w:lang w:val="hy-AM"/>
              </w:rPr>
              <w:t xml:space="preserve">) սահմանված են ՀՀ ֆինանսնարի նախարարի անհատական իրավական ակտով հաստատված՝ հրավերների օրինակելի ձևերում: </w:t>
            </w:r>
            <w:r w:rsidRPr="008A774F">
              <w:rPr>
                <w:rFonts w:ascii="GHEA Grapalat" w:hAnsi="GHEA Grapalat"/>
                <w:sz w:val="24"/>
                <w:szCs w:val="24"/>
                <w:lang w:val="hy-AM"/>
              </w:rPr>
              <w:t>Գործնականում անհրաժեշտություն է առաջացել նշված պայմանը պատվիրատուների կողմից կազմվո</w:t>
            </w:r>
            <w:r w:rsidRPr="00CB0F8D">
              <w:rPr>
                <w:rFonts w:ascii="GHEA Grapalat" w:hAnsi="GHEA Grapalat"/>
                <w:sz w:val="24"/>
                <w:szCs w:val="24"/>
                <w:lang w:val="hy-AM"/>
              </w:rPr>
              <w:t>ղ</w:t>
            </w:r>
            <w:r w:rsidRPr="008A774F">
              <w:rPr>
                <w:rFonts w:ascii="GHEA Grapalat" w:hAnsi="GHEA Grapalat"/>
                <w:sz w:val="24"/>
                <w:szCs w:val="24"/>
                <w:lang w:val="hy-AM"/>
              </w:rPr>
              <w:t xml:space="preserve"> հրավերում ներառելը դարձնել պարտադիր պայման:</w:t>
            </w:r>
          </w:p>
          <w:p w14:paraId="0AE3A42C" w14:textId="77777777" w:rsidR="007847F0" w:rsidRPr="00951499" w:rsidRDefault="007847F0" w:rsidP="005A6DE9">
            <w:pPr>
              <w:spacing w:line="360" w:lineRule="auto"/>
              <w:jc w:val="both"/>
              <w:rPr>
                <w:rFonts w:ascii="GHEA Grapalat" w:hAnsi="GHEA Grapalat"/>
                <w:sz w:val="24"/>
                <w:szCs w:val="24"/>
                <w:lang w:val="hy-AM"/>
              </w:rPr>
            </w:pPr>
            <w:r w:rsidRPr="008A774F">
              <w:rPr>
                <w:rFonts w:ascii="GHEA Grapalat" w:hAnsi="GHEA Grapalat"/>
                <w:sz w:val="24"/>
                <w:szCs w:val="24"/>
                <w:lang w:val="hy-AM"/>
              </w:rPr>
              <w:t xml:space="preserve"> </w:t>
            </w:r>
            <w:r w:rsidRPr="00951499">
              <w:rPr>
                <w:rFonts w:ascii="GHEA Grapalat" w:hAnsi="GHEA Grapalat"/>
                <w:sz w:val="24"/>
                <w:szCs w:val="24"/>
                <w:lang w:val="hy-AM"/>
              </w:rPr>
              <w:t xml:space="preserve">Միաժամանակ գործնականում հանդիպում են դեպքեր, երբ պատվիրատուի կողմից հայտարարված գնման </w:t>
            </w:r>
            <w:r>
              <w:rPr>
                <w:rFonts w:ascii="GHEA Grapalat" w:hAnsi="GHEA Grapalat"/>
                <w:sz w:val="24"/>
                <w:szCs w:val="24"/>
                <w:lang w:val="hy-AM"/>
              </w:rPr>
              <w:t xml:space="preserve">կամ դրանաշնորհային </w:t>
            </w:r>
            <w:r w:rsidRPr="00951499">
              <w:rPr>
                <w:rFonts w:ascii="GHEA Grapalat" w:hAnsi="GHEA Grapalat"/>
                <w:sz w:val="24"/>
                <w:szCs w:val="24"/>
                <w:lang w:val="hy-AM"/>
              </w:rPr>
              <w:t xml:space="preserve">ընթացակարգերի շրջանակում մասնակիցներից պահանջվում է ներկայացնել աշխատանքային ռեսուրսների մասով որակավորման չափանիշները հիմնավորող փաստաթղթեր և մասնակիցը, ով իր հերթին </w:t>
            </w:r>
            <w:r w:rsidRPr="00951499">
              <w:rPr>
                <w:rFonts w:ascii="GHEA Grapalat" w:hAnsi="GHEA Grapalat" w:cs="Arial LatArm"/>
                <w:color w:val="000000"/>
                <w:sz w:val="24"/>
                <w:szCs w:val="24"/>
                <w:lang w:val="hy-AM"/>
              </w:rPr>
              <w:t>«</w:t>
            </w:r>
            <w:r w:rsidRPr="00951499">
              <w:rPr>
                <w:rFonts w:ascii="GHEA Grapalat" w:hAnsi="GHEA Grapalat"/>
                <w:sz w:val="24"/>
                <w:szCs w:val="24"/>
                <w:lang w:val="hy-AM"/>
              </w:rPr>
              <w:t>Գնումների մասին</w:t>
            </w:r>
            <w:r w:rsidRPr="00951499">
              <w:rPr>
                <w:rFonts w:ascii="GHEA Grapalat" w:hAnsi="GHEA Grapalat"/>
                <w:color w:val="000000"/>
                <w:sz w:val="24"/>
                <w:szCs w:val="24"/>
                <w:lang w:val="hy-AM"/>
              </w:rPr>
              <w:t>»</w:t>
            </w:r>
            <w:r w:rsidRPr="00951499">
              <w:rPr>
                <w:rFonts w:ascii="GHEA Grapalat" w:hAnsi="GHEA Grapalat"/>
                <w:sz w:val="24"/>
                <w:szCs w:val="24"/>
                <w:lang w:val="hy-AM"/>
              </w:rPr>
              <w:t xml:space="preserve"> օրենքի իմաստով նույնպես հանդիսանում է պատվիրատու, իր աշխատակազմում չունենալով պահանջվող մասնագիտական կարողություններ ունեցող աշխատակիցներ, վերջիններիս հետ կնքում է </w:t>
            </w:r>
            <w:r>
              <w:rPr>
                <w:rFonts w:ascii="GHEA Grapalat" w:hAnsi="GHEA Grapalat"/>
                <w:sz w:val="24"/>
                <w:szCs w:val="24"/>
                <w:lang w:val="hy-AM"/>
              </w:rPr>
              <w:t xml:space="preserve">նախանական </w:t>
            </w:r>
            <w:r w:rsidRPr="00951499">
              <w:rPr>
                <w:rFonts w:ascii="GHEA Grapalat" w:hAnsi="GHEA Grapalat"/>
                <w:sz w:val="24"/>
                <w:szCs w:val="24"/>
                <w:lang w:val="hy-AM"/>
              </w:rPr>
              <w:t xml:space="preserve">ծառայությունների մատուցման պայմանագրեր և մասնակցում ընթացակարգին: Նման դեպքերում շատ հաճախ այդպիսի ծառայություններ մատուցողները համաձայնում են կնքել միայն քաղաքացիաիրավական պայմանագրեր: </w:t>
            </w:r>
          </w:p>
        </w:tc>
      </w:tr>
    </w:tbl>
    <w:p w14:paraId="4917EC43" w14:textId="77777777" w:rsidR="007847F0" w:rsidRPr="00951499" w:rsidRDefault="007847F0" w:rsidP="007847F0">
      <w:pPr>
        <w:spacing w:line="360" w:lineRule="auto"/>
        <w:jc w:val="both"/>
        <w:rPr>
          <w:rFonts w:ascii="GHEA Grapalat" w:hAnsi="GHEA Grapalat"/>
          <w:sz w:val="24"/>
          <w:szCs w:val="24"/>
          <w:lang w:val="hy-AM"/>
        </w:rPr>
      </w:pPr>
    </w:p>
    <w:tbl>
      <w:tblPr>
        <w:tblW w:w="10709"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9593"/>
        <w:gridCol w:w="306"/>
      </w:tblGrid>
      <w:tr w:rsidR="007847F0" w:rsidRPr="008470EE" w14:paraId="1799FD5B" w14:textId="77777777" w:rsidTr="005A6DE9">
        <w:trPr>
          <w:gridAfter w:val="1"/>
          <w:wAfter w:w="306" w:type="dxa"/>
        </w:trPr>
        <w:tc>
          <w:tcPr>
            <w:tcW w:w="810" w:type="dxa"/>
            <w:tcBorders>
              <w:top w:val="single" w:sz="4" w:space="0" w:color="000000"/>
              <w:left w:val="single" w:sz="4" w:space="0" w:color="000000"/>
              <w:bottom w:val="single" w:sz="4" w:space="0" w:color="000000"/>
              <w:right w:val="single" w:sz="4" w:space="0" w:color="auto"/>
            </w:tcBorders>
          </w:tcPr>
          <w:p w14:paraId="35CF92D8" w14:textId="77777777" w:rsidR="007847F0" w:rsidRPr="00951499" w:rsidRDefault="007847F0" w:rsidP="005A6DE9">
            <w:pPr>
              <w:spacing w:after="0" w:line="360" w:lineRule="auto"/>
              <w:ind w:right="256" w:firstLine="540"/>
              <w:jc w:val="both"/>
              <w:rPr>
                <w:rFonts w:ascii="GHEA Grapalat" w:hAnsi="GHEA Grapalat"/>
                <w:sz w:val="24"/>
                <w:szCs w:val="24"/>
                <w:lang w:val="hy-AM"/>
              </w:rPr>
            </w:pPr>
          </w:p>
        </w:tc>
        <w:tc>
          <w:tcPr>
            <w:tcW w:w="9593" w:type="dxa"/>
            <w:tcBorders>
              <w:top w:val="single" w:sz="4" w:space="0" w:color="000000"/>
              <w:left w:val="single" w:sz="4" w:space="0" w:color="auto"/>
              <w:bottom w:val="single" w:sz="4" w:space="0" w:color="000000"/>
              <w:right w:val="single" w:sz="4" w:space="0" w:color="000000"/>
            </w:tcBorders>
          </w:tcPr>
          <w:p w14:paraId="77412D66" w14:textId="77777777" w:rsidR="007847F0" w:rsidRPr="00951499" w:rsidRDefault="007847F0" w:rsidP="005A6DE9">
            <w:pPr>
              <w:spacing w:line="360" w:lineRule="auto"/>
              <w:jc w:val="both"/>
              <w:rPr>
                <w:rFonts w:ascii="GHEA Grapalat" w:hAnsi="GHEA Grapalat"/>
                <w:sz w:val="24"/>
                <w:szCs w:val="24"/>
                <w:lang w:val="hy-AM"/>
              </w:rPr>
            </w:pPr>
            <w:r w:rsidRPr="00951499">
              <w:rPr>
                <w:rFonts w:ascii="GHEA Grapalat" w:hAnsi="GHEA Grapalat"/>
                <w:sz w:val="24"/>
                <w:szCs w:val="24"/>
                <w:lang w:val="hy-AM"/>
              </w:rPr>
              <w:t xml:space="preserve">Նախագծով առաջարկվում է՝ </w:t>
            </w:r>
          </w:p>
          <w:p w14:paraId="1A77A675" w14:textId="77777777" w:rsidR="007847F0" w:rsidRPr="00951499" w:rsidRDefault="007847F0" w:rsidP="005A6DE9">
            <w:pPr>
              <w:spacing w:line="360" w:lineRule="auto"/>
              <w:jc w:val="both"/>
              <w:rPr>
                <w:rFonts w:ascii="GHEA Grapalat" w:hAnsi="GHEA Grapalat"/>
                <w:sz w:val="24"/>
                <w:szCs w:val="24"/>
                <w:lang w:val="hy-AM"/>
              </w:rPr>
            </w:pPr>
            <w:r w:rsidRPr="00951499">
              <w:rPr>
                <w:rFonts w:ascii="GHEA Grapalat" w:hAnsi="GHEA Grapalat"/>
                <w:sz w:val="24"/>
                <w:szCs w:val="24"/>
                <w:lang w:val="hy-AM"/>
              </w:rPr>
              <w:t>- պատվիրատուին վերապահել որակավորման ապահովման փոխարեն որակավորման չափանիշներ սահմանելու հարցի որոշման լիազորությունը, ինչպես նաև այս պարագայում պայմանագրի ապահովման ավելի բարձր շեմ սահմանելու հնարավորությունը</w:t>
            </w:r>
          </w:p>
          <w:p w14:paraId="6935B671" w14:textId="77777777" w:rsidR="007847F0" w:rsidRPr="00951499" w:rsidRDefault="007847F0" w:rsidP="005A6DE9">
            <w:pPr>
              <w:spacing w:line="360" w:lineRule="auto"/>
              <w:jc w:val="both"/>
              <w:rPr>
                <w:rFonts w:ascii="GHEA Grapalat" w:hAnsi="GHEA Grapalat"/>
                <w:sz w:val="24"/>
                <w:szCs w:val="24"/>
                <w:lang w:val="hy-AM"/>
              </w:rPr>
            </w:pPr>
            <w:r w:rsidRPr="00951499">
              <w:rPr>
                <w:rFonts w:ascii="GHEA Grapalat" w:hAnsi="GHEA Grapalat"/>
                <w:sz w:val="24"/>
                <w:szCs w:val="24"/>
                <w:lang w:val="hy-AM"/>
              </w:rPr>
              <w:t xml:space="preserve">-  25մլն. </w:t>
            </w:r>
            <w:r>
              <w:rPr>
                <w:rFonts w:ascii="GHEA Grapalat" w:hAnsi="GHEA Grapalat"/>
                <w:sz w:val="24"/>
                <w:szCs w:val="24"/>
                <w:lang w:val="hy-AM"/>
              </w:rPr>
              <w:t>դ</w:t>
            </w:r>
            <w:r w:rsidRPr="00951499">
              <w:rPr>
                <w:rFonts w:ascii="GHEA Grapalat" w:hAnsi="GHEA Grapalat"/>
                <w:sz w:val="24"/>
                <w:szCs w:val="24"/>
                <w:lang w:val="hy-AM"/>
              </w:rPr>
              <w:t xml:space="preserve">րամը չգերազանցող շինարարական ծրագրերի կատարման համար անհրաժեշտ նախագծային փաստաթղթերի մշակման, փորձաքննության և </w:t>
            </w:r>
            <w:r w:rsidRPr="00951499">
              <w:rPr>
                <w:rFonts w:ascii="GHEA Grapalat" w:hAnsi="GHEA Grapalat"/>
                <w:sz w:val="24"/>
                <w:szCs w:val="24"/>
                <w:lang w:val="hy-AM"/>
              </w:rPr>
              <w:lastRenderedPageBreak/>
              <w:t>տեխնիկական հսկողության ծառայությունների գնումների դեպքում ևս որակավորման ապահովումը ներկայացնել միակողմանի հաստատված հայտարարության՝ տուժանքի ձևով,</w:t>
            </w:r>
          </w:p>
          <w:p w14:paraId="4CA4EC49" w14:textId="77777777" w:rsidR="007847F0" w:rsidRPr="00951499" w:rsidRDefault="007847F0" w:rsidP="005A6DE9">
            <w:pPr>
              <w:spacing w:line="360" w:lineRule="auto"/>
              <w:jc w:val="both"/>
              <w:rPr>
                <w:rFonts w:ascii="GHEA Grapalat" w:hAnsi="GHEA Grapalat"/>
                <w:sz w:val="24"/>
                <w:szCs w:val="24"/>
                <w:lang w:val="hy-AM"/>
              </w:rPr>
            </w:pPr>
            <w:r w:rsidRPr="00951499">
              <w:rPr>
                <w:rFonts w:ascii="GHEA Grapalat" w:hAnsi="GHEA Grapalat"/>
                <w:sz w:val="24"/>
                <w:szCs w:val="24"/>
                <w:lang w:val="hy-AM"/>
              </w:rPr>
              <w:t>-երկու փուլով մրցույթի դեպքում հնարավորություն ստեղծել, որ 2-րդ փուլու հայտ ներկայացնեն նաև այն մասնակիցները, որոնք նախաորակավորվել են, սակայն 1-ին փուլին հայտ չեն ներկայացրել,</w:t>
            </w:r>
          </w:p>
          <w:p w14:paraId="6E098130" w14:textId="77777777" w:rsidR="007847F0" w:rsidRPr="008A774F" w:rsidRDefault="007847F0" w:rsidP="005A6DE9">
            <w:pPr>
              <w:spacing w:after="0" w:line="360" w:lineRule="auto"/>
              <w:ind w:right="256" w:firstLine="540"/>
              <w:jc w:val="both"/>
              <w:rPr>
                <w:rFonts w:ascii="GHEA Grapalat" w:hAnsi="GHEA Grapalat"/>
                <w:sz w:val="24"/>
                <w:szCs w:val="24"/>
                <w:lang w:val="hy-AM"/>
              </w:rPr>
            </w:pPr>
            <w:r w:rsidRPr="00951499">
              <w:rPr>
                <w:rFonts w:ascii="GHEA Grapalat" w:hAnsi="GHEA Grapalat"/>
                <w:sz w:val="24"/>
                <w:szCs w:val="24"/>
                <w:lang w:val="hy-AM"/>
              </w:rPr>
              <w:t xml:space="preserve">- պատվիրատուի կողմից հայտարարված գնման </w:t>
            </w:r>
            <w:r>
              <w:rPr>
                <w:rFonts w:ascii="GHEA Grapalat" w:hAnsi="GHEA Grapalat"/>
                <w:sz w:val="24"/>
                <w:szCs w:val="24"/>
                <w:lang w:val="hy-AM"/>
              </w:rPr>
              <w:t xml:space="preserve">կամ դրանաշնորհային </w:t>
            </w:r>
            <w:r w:rsidRPr="00951499">
              <w:rPr>
                <w:rFonts w:ascii="GHEA Grapalat" w:hAnsi="GHEA Grapalat"/>
                <w:sz w:val="24"/>
                <w:szCs w:val="24"/>
                <w:lang w:val="hy-AM"/>
              </w:rPr>
              <w:t xml:space="preserve">ընթացակարգերի շրջանակում </w:t>
            </w:r>
            <w:r w:rsidRPr="003217E3">
              <w:rPr>
                <w:rFonts w:ascii="GHEA Grapalat" w:hAnsi="GHEA Grapalat"/>
                <w:sz w:val="24"/>
                <w:szCs w:val="24"/>
                <w:lang w:val="hy-AM"/>
              </w:rPr>
              <w:t xml:space="preserve">երբ </w:t>
            </w:r>
            <w:r w:rsidRPr="00951499">
              <w:rPr>
                <w:rFonts w:ascii="GHEA Grapalat" w:hAnsi="GHEA Grapalat"/>
                <w:sz w:val="24"/>
                <w:szCs w:val="24"/>
                <w:lang w:val="hy-AM"/>
              </w:rPr>
              <w:t xml:space="preserve">մասնակիցներից պահանջվում է ներկայացնել աշխատանքային ռեսուրսների մասով որակավորման չափանիշները հիմնավորող փաստաթղթեր և մասնակիցը, ով իր հերթին </w:t>
            </w:r>
            <w:r w:rsidRPr="00951499">
              <w:rPr>
                <w:rFonts w:ascii="GHEA Grapalat" w:hAnsi="GHEA Grapalat" w:cs="Arial LatArm"/>
                <w:color w:val="000000"/>
                <w:sz w:val="24"/>
                <w:szCs w:val="24"/>
                <w:lang w:val="hy-AM"/>
              </w:rPr>
              <w:t>«</w:t>
            </w:r>
            <w:r w:rsidRPr="00951499">
              <w:rPr>
                <w:rFonts w:ascii="GHEA Grapalat" w:hAnsi="GHEA Grapalat"/>
                <w:sz w:val="24"/>
                <w:szCs w:val="24"/>
                <w:lang w:val="hy-AM"/>
              </w:rPr>
              <w:t>Գնումների մասին</w:t>
            </w:r>
            <w:r w:rsidRPr="00951499">
              <w:rPr>
                <w:rFonts w:ascii="GHEA Grapalat" w:hAnsi="GHEA Grapalat"/>
                <w:color w:val="000000"/>
                <w:sz w:val="24"/>
                <w:szCs w:val="24"/>
                <w:lang w:val="hy-AM"/>
              </w:rPr>
              <w:t>»</w:t>
            </w:r>
            <w:r w:rsidRPr="00951499">
              <w:rPr>
                <w:rFonts w:ascii="GHEA Grapalat" w:hAnsi="GHEA Grapalat"/>
                <w:sz w:val="24"/>
                <w:szCs w:val="24"/>
                <w:lang w:val="hy-AM"/>
              </w:rPr>
              <w:t xml:space="preserve"> օրենքի իմաստով նույնպես հանդիսանում է պատվիրատու</w:t>
            </w:r>
            <w:r w:rsidRPr="003217E3">
              <w:rPr>
                <w:rFonts w:ascii="GHEA Grapalat" w:hAnsi="GHEA Grapalat"/>
                <w:sz w:val="24"/>
                <w:szCs w:val="24"/>
                <w:lang w:val="hy-AM"/>
              </w:rPr>
              <w:t xml:space="preserve"> և</w:t>
            </w:r>
            <w:r w:rsidRPr="00951499">
              <w:rPr>
                <w:rFonts w:ascii="GHEA Grapalat" w:hAnsi="GHEA Grapalat"/>
                <w:sz w:val="24"/>
                <w:szCs w:val="24"/>
                <w:lang w:val="hy-AM"/>
              </w:rPr>
              <w:t xml:space="preserve"> իր աշխատակազմում </w:t>
            </w:r>
            <w:r w:rsidRPr="003217E3">
              <w:rPr>
                <w:rFonts w:ascii="GHEA Grapalat" w:hAnsi="GHEA Grapalat"/>
                <w:sz w:val="24"/>
                <w:szCs w:val="24"/>
                <w:lang w:val="hy-AM"/>
              </w:rPr>
              <w:t xml:space="preserve">չունի </w:t>
            </w:r>
            <w:r w:rsidRPr="00951499">
              <w:rPr>
                <w:rFonts w:ascii="GHEA Grapalat" w:hAnsi="GHEA Grapalat"/>
                <w:sz w:val="24"/>
                <w:szCs w:val="24"/>
                <w:lang w:val="hy-AM"/>
              </w:rPr>
              <w:t>պահանջվող մասնագիտական կարողություններ ունեցող աշխատակիցներ,</w:t>
            </w:r>
            <w:r w:rsidRPr="003217E3">
              <w:rPr>
                <w:rFonts w:ascii="GHEA Grapalat" w:hAnsi="GHEA Grapalat"/>
                <w:sz w:val="24"/>
                <w:szCs w:val="24"/>
                <w:lang w:val="hy-AM"/>
              </w:rPr>
              <w:t xml:space="preserve"> ստեղծել հնարավորություն համապատասխան մասնագիտական կարողություններ ունեցող աշխատակիցների հետ </w:t>
            </w:r>
            <w:r w:rsidRPr="00951499">
              <w:rPr>
                <w:rFonts w:ascii="GHEA Grapalat" w:hAnsi="GHEA Grapalat"/>
                <w:sz w:val="24"/>
                <w:szCs w:val="24"/>
                <w:lang w:val="hy-AM"/>
              </w:rPr>
              <w:t>հատուկ կամ բացառիկ իրավունքի առկայությամբ պայմանավորված՝ մեկ անձից գնման ընթացակարգի կիրառմամբ</w:t>
            </w:r>
            <w:r w:rsidRPr="003217E3">
              <w:rPr>
                <w:rFonts w:ascii="GHEA Grapalat" w:hAnsi="GHEA Grapalat"/>
                <w:sz w:val="24"/>
                <w:szCs w:val="24"/>
                <w:lang w:val="hy-AM"/>
              </w:rPr>
              <w:t xml:space="preserve"> կնքել </w:t>
            </w:r>
            <w:r>
              <w:rPr>
                <w:rFonts w:ascii="GHEA Grapalat" w:hAnsi="GHEA Grapalat"/>
                <w:sz w:val="24"/>
                <w:szCs w:val="24"/>
                <w:lang w:val="hy-AM"/>
              </w:rPr>
              <w:t xml:space="preserve">նախանական </w:t>
            </w:r>
            <w:r w:rsidRPr="00951499">
              <w:rPr>
                <w:rFonts w:ascii="GHEA Grapalat" w:hAnsi="GHEA Grapalat"/>
                <w:sz w:val="24"/>
                <w:szCs w:val="24"/>
                <w:lang w:val="hy-AM"/>
              </w:rPr>
              <w:t>ծառայությունների մատուցման պայմանագրեր և մասնակց</w:t>
            </w:r>
            <w:r w:rsidRPr="003217E3">
              <w:rPr>
                <w:rFonts w:ascii="GHEA Grapalat" w:hAnsi="GHEA Grapalat"/>
                <w:sz w:val="24"/>
                <w:szCs w:val="24"/>
                <w:lang w:val="hy-AM"/>
              </w:rPr>
              <w:t>ել</w:t>
            </w:r>
            <w:r w:rsidRPr="00951499">
              <w:rPr>
                <w:rFonts w:ascii="GHEA Grapalat" w:hAnsi="GHEA Grapalat"/>
                <w:sz w:val="24"/>
                <w:szCs w:val="24"/>
                <w:lang w:val="hy-AM"/>
              </w:rPr>
              <w:t xml:space="preserve"> </w:t>
            </w:r>
            <w:r w:rsidRPr="003217E3">
              <w:rPr>
                <w:rFonts w:ascii="GHEA Grapalat" w:hAnsi="GHEA Grapalat"/>
                <w:sz w:val="24"/>
                <w:szCs w:val="24"/>
                <w:lang w:val="hy-AM"/>
              </w:rPr>
              <w:t xml:space="preserve">նշված </w:t>
            </w:r>
            <w:r w:rsidRPr="00951499">
              <w:rPr>
                <w:rFonts w:ascii="GHEA Grapalat" w:hAnsi="GHEA Grapalat"/>
                <w:sz w:val="24"/>
                <w:szCs w:val="24"/>
                <w:lang w:val="hy-AM"/>
              </w:rPr>
              <w:t xml:space="preserve">գնման </w:t>
            </w:r>
            <w:r>
              <w:rPr>
                <w:rFonts w:ascii="GHEA Grapalat" w:hAnsi="GHEA Grapalat"/>
                <w:sz w:val="24"/>
                <w:szCs w:val="24"/>
                <w:lang w:val="hy-AM"/>
              </w:rPr>
              <w:t xml:space="preserve">կամ դրանաշնորհային </w:t>
            </w:r>
            <w:r w:rsidRPr="00951499">
              <w:rPr>
                <w:rFonts w:ascii="GHEA Grapalat" w:hAnsi="GHEA Grapalat"/>
                <w:sz w:val="24"/>
                <w:szCs w:val="24"/>
                <w:lang w:val="hy-AM"/>
              </w:rPr>
              <w:t>ընթացակարգին</w:t>
            </w:r>
            <w:r w:rsidRPr="008A774F">
              <w:rPr>
                <w:rFonts w:ascii="GHEA Grapalat" w:hAnsi="GHEA Grapalat"/>
                <w:sz w:val="24"/>
                <w:szCs w:val="24"/>
                <w:lang w:val="hy-AM"/>
              </w:rPr>
              <w:t>,</w:t>
            </w:r>
          </w:p>
          <w:p w14:paraId="7DADF204" w14:textId="77777777" w:rsidR="007847F0" w:rsidRDefault="007847F0" w:rsidP="005A6DE9">
            <w:pPr>
              <w:spacing w:after="0" w:line="360" w:lineRule="auto"/>
              <w:ind w:right="256" w:firstLine="540"/>
              <w:jc w:val="both"/>
              <w:rPr>
                <w:rFonts w:ascii="GHEA Grapalat" w:hAnsi="GHEA Grapalat"/>
                <w:sz w:val="24"/>
                <w:szCs w:val="24"/>
                <w:lang w:val="hy-AM"/>
              </w:rPr>
            </w:pPr>
            <w:r w:rsidRPr="008A774F">
              <w:rPr>
                <w:rFonts w:ascii="GHEA Grapalat" w:hAnsi="GHEA Grapalat"/>
                <w:sz w:val="24"/>
                <w:szCs w:val="24"/>
                <w:lang w:val="hy-AM"/>
              </w:rPr>
              <w:t xml:space="preserve">- մասնակցին </w:t>
            </w:r>
            <w:r w:rsidRPr="006E32C2">
              <w:rPr>
                <w:rFonts w:ascii="GHEA Grapalat" w:hAnsi="GHEA Grapalat"/>
                <w:sz w:val="24"/>
                <w:szCs w:val="24"/>
                <w:lang w:val="hy-AM"/>
              </w:rPr>
              <w:t xml:space="preserve">գնումների գործընթացին մասնակցելու իրավունք չունեցող մասնակիցների ցուցակում </w:t>
            </w:r>
            <w:r w:rsidRPr="0043461B">
              <w:rPr>
                <w:rFonts w:ascii="GHEA Grapalat" w:hAnsi="GHEA Grapalat"/>
                <w:sz w:val="24"/>
                <w:szCs w:val="24"/>
                <w:lang w:val="hy-AM"/>
              </w:rPr>
              <w:t>ներառելու պայմաններ</w:t>
            </w:r>
            <w:r w:rsidRPr="008A774F">
              <w:rPr>
                <w:rFonts w:ascii="GHEA Grapalat" w:hAnsi="GHEA Grapalat"/>
                <w:sz w:val="24"/>
                <w:szCs w:val="24"/>
                <w:lang w:val="hy-AM"/>
              </w:rPr>
              <w:t>ի, այդ թվում՝ ժամկետների վերաբերյալ կարգավորումները հրավերով սահմանելը դարձնել պարտադիր պայման</w:t>
            </w:r>
            <w:r w:rsidRPr="000B49FD">
              <w:rPr>
                <w:rFonts w:ascii="GHEA Grapalat" w:hAnsi="GHEA Grapalat"/>
                <w:sz w:val="24"/>
                <w:szCs w:val="24"/>
                <w:lang w:val="hy-AM"/>
              </w:rPr>
              <w:t>,</w:t>
            </w:r>
          </w:p>
          <w:p w14:paraId="152A6CBB" w14:textId="77777777" w:rsidR="007847F0" w:rsidRPr="00951499" w:rsidRDefault="007847F0" w:rsidP="005A6DE9">
            <w:pPr>
              <w:spacing w:after="0" w:line="360" w:lineRule="auto"/>
              <w:ind w:right="256" w:firstLine="540"/>
              <w:jc w:val="both"/>
              <w:rPr>
                <w:rFonts w:ascii="GHEA Grapalat" w:hAnsi="GHEA Grapalat"/>
                <w:sz w:val="24"/>
                <w:szCs w:val="24"/>
                <w:lang w:val="hy-AM"/>
              </w:rPr>
            </w:pPr>
            <w:r w:rsidRPr="000B49FD">
              <w:rPr>
                <w:rFonts w:ascii="GHEA Grapalat" w:hAnsi="GHEA Grapalat"/>
                <w:sz w:val="24"/>
                <w:szCs w:val="24"/>
                <w:lang w:val="hy-AM"/>
              </w:rPr>
              <w:t xml:space="preserve">- նախատեսել, որ հանրային հսկողության շրջանակում պատվիրատուին տրամադրվող դիրքորոշումը </w:t>
            </w:r>
            <w:r w:rsidRPr="00803B95">
              <w:rPr>
                <w:rFonts w:ascii="GHEA Grapalat" w:hAnsi="GHEA Grapalat"/>
                <w:sz w:val="24"/>
                <w:szCs w:val="24"/>
                <w:lang w:val="hy-AM"/>
              </w:rPr>
              <w:t xml:space="preserve">պետական գաղտնիք չպարունակող գնումների դեպքում </w:t>
            </w:r>
            <w:r w:rsidRPr="000B49FD">
              <w:rPr>
                <w:rFonts w:ascii="GHEA Grapalat" w:hAnsi="GHEA Grapalat"/>
                <w:sz w:val="24"/>
                <w:szCs w:val="24"/>
                <w:lang w:val="hy-AM"/>
              </w:rPr>
              <w:t>միաժամանակ ուղարկվում է նաև ՀՀ ֆինանսների նախարարության պաշտոնական էլեկտրոնային փոստի հասցեի</w:t>
            </w:r>
            <w:r w:rsidRPr="00803B95">
              <w:rPr>
                <w:rFonts w:ascii="GHEA Grapalat" w:hAnsi="GHEA Grapalat"/>
                <w:sz w:val="24"/>
                <w:szCs w:val="24"/>
                <w:lang w:val="hy-AM"/>
              </w:rPr>
              <w:t>ն</w:t>
            </w:r>
            <w:r w:rsidRPr="00951499">
              <w:rPr>
                <w:rFonts w:ascii="GHEA Grapalat" w:hAnsi="GHEA Grapalat"/>
                <w:sz w:val="24"/>
                <w:szCs w:val="24"/>
                <w:lang w:val="hy-AM"/>
              </w:rPr>
              <w:t>:</w:t>
            </w:r>
          </w:p>
        </w:tc>
      </w:tr>
      <w:tr w:rsidR="007847F0" w:rsidRPr="00951499" w14:paraId="230D4425" w14:textId="77777777" w:rsidTr="005A6DE9">
        <w:tc>
          <w:tcPr>
            <w:tcW w:w="810" w:type="dxa"/>
            <w:tcBorders>
              <w:top w:val="single" w:sz="4" w:space="0" w:color="000000"/>
              <w:left w:val="single" w:sz="4" w:space="0" w:color="000000"/>
              <w:bottom w:val="single" w:sz="4" w:space="0" w:color="000000"/>
              <w:right w:val="single" w:sz="4" w:space="0" w:color="000000"/>
            </w:tcBorders>
            <w:vAlign w:val="center"/>
            <w:hideMark/>
          </w:tcPr>
          <w:p w14:paraId="0999411D"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3.</w:t>
            </w: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576399B9"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Տվյալ</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բնագավառում</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իրականացվող</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քաղաքականությունը</w:t>
            </w:r>
            <w:proofErr w:type="spellEnd"/>
          </w:p>
        </w:tc>
      </w:tr>
      <w:tr w:rsidR="007847F0" w:rsidRPr="00951499" w14:paraId="3365DFDF" w14:textId="77777777" w:rsidTr="005A6DE9">
        <w:tc>
          <w:tcPr>
            <w:tcW w:w="810" w:type="dxa"/>
            <w:tcBorders>
              <w:top w:val="single" w:sz="4" w:space="0" w:color="000000"/>
              <w:left w:val="single" w:sz="4" w:space="0" w:color="000000"/>
              <w:bottom w:val="single" w:sz="4" w:space="0" w:color="000000"/>
              <w:right w:val="single" w:sz="4" w:space="0" w:color="000000"/>
            </w:tcBorders>
          </w:tcPr>
          <w:p w14:paraId="4EFC1589" w14:textId="77777777" w:rsidR="007847F0" w:rsidRPr="00951499" w:rsidRDefault="007847F0" w:rsidP="005A6DE9">
            <w:pPr>
              <w:tabs>
                <w:tab w:val="left" w:pos="1440"/>
              </w:tabs>
              <w:spacing w:after="100" w:afterAutospacing="1" w:line="360" w:lineRule="auto"/>
              <w:rPr>
                <w:rFonts w:ascii="GHEA Grapalat" w:hAnsi="GHEA Grapalat"/>
                <w:sz w:val="24"/>
                <w:szCs w:val="24"/>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37D2F74C" w14:textId="77777777" w:rsidR="007847F0" w:rsidRPr="00951499" w:rsidRDefault="007847F0" w:rsidP="005A6DE9">
            <w:pPr>
              <w:tabs>
                <w:tab w:val="left" w:pos="1440"/>
              </w:tabs>
              <w:spacing w:after="100" w:afterAutospacing="1" w:line="360" w:lineRule="auto"/>
              <w:ind w:firstLine="28"/>
              <w:jc w:val="both"/>
              <w:rPr>
                <w:rFonts w:ascii="GHEA Grapalat" w:hAnsi="GHEA Grapalat"/>
                <w:sz w:val="24"/>
                <w:szCs w:val="24"/>
              </w:rPr>
            </w:pPr>
            <w:proofErr w:type="spellStart"/>
            <w:r w:rsidRPr="00951499">
              <w:rPr>
                <w:rFonts w:ascii="GHEA Grapalat" w:hAnsi="GHEA Grapalat"/>
                <w:sz w:val="24"/>
                <w:szCs w:val="24"/>
              </w:rPr>
              <w:t>Տվյալ</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բնագավառում</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իրականացվող</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քաղաքականության</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փոփոխություն</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չի</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նախատեսվում</w:t>
            </w:r>
            <w:proofErr w:type="spellEnd"/>
            <w:r w:rsidRPr="00951499">
              <w:rPr>
                <w:rFonts w:ascii="GHEA Grapalat" w:hAnsi="GHEA Grapalat"/>
                <w:sz w:val="24"/>
                <w:szCs w:val="24"/>
              </w:rPr>
              <w:t>:</w:t>
            </w:r>
          </w:p>
        </w:tc>
      </w:tr>
      <w:tr w:rsidR="007847F0" w:rsidRPr="00951499" w14:paraId="72472B56" w14:textId="77777777" w:rsidTr="005A6DE9">
        <w:tc>
          <w:tcPr>
            <w:tcW w:w="810" w:type="dxa"/>
            <w:tcBorders>
              <w:top w:val="single" w:sz="4" w:space="0" w:color="000000"/>
              <w:left w:val="single" w:sz="4" w:space="0" w:color="000000"/>
              <w:bottom w:val="single" w:sz="4" w:space="0" w:color="000000"/>
              <w:right w:val="single" w:sz="4" w:space="0" w:color="000000"/>
            </w:tcBorders>
            <w:hideMark/>
          </w:tcPr>
          <w:p w14:paraId="664A4FDE"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4.</w:t>
            </w: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4BE6DA07"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Կարգավորման</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նպատակը</w:t>
            </w:r>
            <w:proofErr w:type="spellEnd"/>
            <w:r w:rsidRPr="00951499">
              <w:rPr>
                <w:rFonts w:ascii="GHEA Grapalat" w:hAnsi="GHEA Grapalat"/>
                <w:b/>
                <w:sz w:val="24"/>
                <w:szCs w:val="24"/>
              </w:rPr>
              <w:t xml:space="preserve"> և </w:t>
            </w:r>
            <w:proofErr w:type="spellStart"/>
            <w:r w:rsidRPr="00951499">
              <w:rPr>
                <w:rFonts w:ascii="GHEA Grapalat" w:hAnsi="GHEA Grapalat"/>
                <w:b/>
                <w:sz w:val="24"/>
                <w:szCs w:val="24"/>
              </w:rPr>
              <w:t>բնույթը</w:t>
            </w:r>
            <w:proofErr w:type="spellEnd"/>
          </w:p>
        </w:tc>
      </w:tr>
      <w:tr w:rsidR="007847F0" w:rsidRPr="00951499" w14:paraId="0FD168B0" w14:textId="77777777" w:rsidTr="005A6DE9">
        <w:tc>
          <w:tcPr>
            <w:tcW w:w="810" w:type="dxa"/>
            <w:tcBorders>
              <w:top w:val="single" w:sz="4" w:space="0" w:color="000000"/>
              <w:left w:val="single" w:sz="4" w:space="0" w:color="000000"/>
              <w:bottom w:val="single" w:sz="4" w:space="0" w:color="000000"/>
              <w:right w:val="single" w:sz="4" w:space="0" w:color="000000"/>
            </w:tcBorders>
          </w:tcPr>
          <w:p w14:paraId="2F56788E" w14:textId="77777777" w:rsidR="007847F0" w:rsidRPr="00951499" w:rsidRDefault="007847F0" w:rsidP="005A6DE9">
            <w:pPr>
              <w:tabs>
                <w:tab w:val="left" w:pos="1440"/>
              </w:tabs>
              <w:spacing w:after="100" w:afterAutospacing="1" w:line="360" w:lineRule="auto"/>
              <w:rPr>
                <w:rFonts w:ascii="GHEA Grapalat" w:hAnsi="GHEA Grapalat"/>
                <w:sz w:val="24"/>
                <w:szCs w:val="24"/>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235BB23C" w14:textId="77777777" w:rsidR="007847F0" w:rsidRPr="00951499" w:rsidRDefault="007847F0" w:rsidP="005A6DE9">
            <w:pPr>
              <w:spacing w:line="360" w:lineRule="auto"/>
              <w:rPr>
                <w:rFonts w:ascii="GHEA Grapalat" w:hAnsi="GHEA Grapalat"/>
                <w:sz w:val="24"/>
                <w:szCs w:val="24"/>
              </w:rPr>
            </w:pPr>
            <w:r w:rsidRPr="00951499">
              <w:rPr>
                <w:rFonts w:ascii="GHEA Grapalat" w:hAnsi="GHEA Grapalat"/>
                <w:sz w:val="24"/>
                <w:szCs w:val="24"/>
                <w:lang w:val="hy-AM"/>
              </w:rPr>
              <w:t xml:space="preserve">Նախագծի մշակման անհրաժեշտությունը պայմանավորված է գնման ընթացակարգերի կազմակերպման պայմանների ճկունության ապահովման անհրաժեշտությամբ:  </w:t>
            </w:r>
          </w:p>
        </w:tc>
      </w:tr>
      <w:tr w:rsidR="007847F0" w:rsidRPr="00951499" w14:paraId="05A0C844" w14:textId="77777777" w:rsidTr="005A6DE9">
        <w:tc>
          <w:tcPr>
            <w:tcW w:w="810" w:type="dxa"/>
            <w:tcBorders>
              <w:top w:val="single" w:sz="4" w:space="0" w:color="000000"/>
              <w:left w:val="single" w:sz="4" w:space="0" w:color="000000"/>
              <w:bottom w:val="single" w:sz="4" w:space="0" w:color="000000"/>
              <w:right w:val="single" w:sz="4" w:space="0" w:color="000000"/>
            </w:tcBorders>
            <w:hideMark/>
          </w:tcPr>
          <w:p w14:paraId="6FA9E6F3"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5.</w:t>
            </w: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640DEF43"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Նախագծի</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մշակման</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գործընթացում</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ներգրավված</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ինստիտուտները</w:t>
            </w:r>
            <w:proofErr w:type="spellEnd"/>
            <w:r w:rsidRPr="00951499">
              <w:rPr>
                <w:rFonts w:ascii="GHEA Grapalat" w:hAnsi="GHEA Grapalat"/>
                <w:b/>
                <w:sz w:val="24"/>
                <w:szCs w:val="24"/>
              </w:rPr>
              <w:t xml:space="preserve"> և </w:t>
            </w:r>
            <w:proofErr w:type="spellStart"/>
            <w:r w:rsidRPr="00951499">
              <w:rPr>
                <w:rFonts w:ascii="GHEA Grapalat" w:hAnsi="GHEA Grapalat"/>
                <w:b/>
                <w:sz w:val="24"/>
                <w:szCs w:val="24"/>
              </w:rPr>
              <w:t>ան</w:t>
            </w:r>
            <w:r w:rsidRPr="00951499">
              <w:rPr>
                <w:rFonts w:ascii="GHEA Grapalat" w:hAnsi="GHEA Grapalat"/>
                <w:b/>
                <w:sz w:val="24"/>
                <w:szCs w:val="24"/>
              </w:rPr>
              <w:softHyphen/>
              <w:t>ձինք</w:t>
            </w:r>
            <w:proofErr w:type="spellEnd"/>
          </w:p>
        </w:tc>
      </w:tr>
      <w:tr w:rsidR="007847F0" w:rsidRPr="00951499" w14:paraId="144E2DBB" w14:textId="77777777" w:rsidTr="005A6DE9">
        <w:trPr>
          <w:trHeight w:val="764"/>
        </w:trPr>
        <w:tc>
          <w:tcPr>
            <w:tcW w:w="810" w:type="dxa"/>
            <w:tcBorders>
              <w:top w:val="single" w:sz="4" w:space="0" w:color="000000"/>
              <w:left w:val="single" w:sz="4" w:space="0" w:color="000000"/>
              <w:bottom w:val="single" w:sz="4" w:space="0" w:color="000000"/>
              <w:right w:val="single" w:sz="4" w:space="0" w:color="000000"/>
            </w:tcBorders>
          </w:tcPr>
          <w:p w14:paraId="042F93E7" w14:textId="77777777" w:rsidR="007847F0" w:rsidRPr="00951499" w:rsidRDefault="007847F0" w:rsidP="005A6DE9">
            <w:pPr>
              <w:tabs>
                <w:tab w:val="left" w:pos="1440"/>
              </w:tabs>
              <w:spacing w:after="100" w:afterAutospacing="1" w:line="360" w:lineRule="auto"/>
              <w:rPr>
                <w:rFonts w:ascii="GHEA Grapalat" w:hAnsi="GHEA Grapalat"/>
                <w:sz w:val="24"/>
                <w:szCs w:val="24"/>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3049A510" w14:textId="77777777" w:rsidR="007847F0" w:rsidRPr="00951499" w:rsidRDefault="007847F0" w:rsidP="005A6DE9">
            <w:pPr>
              <w:tabs>
                <w:tab w:val="left" w:pos="1440"/>
              </w:tabs>
              <w:spacing w:after="100" w:afterAutospacing="1" w:line="360" w:lineRule="auto"/>
              <w:ind w:firstLine="28"/>
              <w:jc w:val="both"/>
              <w:rPr>
                <w:rFonts w:ascii="GHEA Grapalat" w:hAnsi="GHEA Grapalat" w:cs="Sylfaen"/>
                <w:sz w:val="24"/>
                <w:szCs w:val="24"/>
                <w:lang w:val="hy-AM"/>
              </w:rPr>
            </w:pPr>
            <w:proofErr w:type="spellStart"/>
            <w:r w:rsidRPr="00951499">
              <w:rPr>
                <w:rFonts w:ascii="GHEA Grapalat" w:hAnsi="GHEA Grapalat"/>
                <w:sz w:val="24"/>
                <w:szCs w:val="24"/>
              </w:rPr>
              <w:t>Նախագիծը</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մշակվել</w:t>
            </w:r>
            <w:proofErr w:type="spellEnd"/>
            <w:r w:rsidRPr="00951499">
              <w:rPr>
                <w:rFonts w:ascii="GHEA Grapalat" w:hAnsi="GHEA Grapalat"/>
                <w:sz w:val="24"/>
                <w:szCs w:val="24"/>
              </w:rPr>
              <w:t xml:space="preserve"> է ՀՀ </w:t>
            </w:r>
            <w:proofErr w:type="spellStart"/>
            <w:r w:rsidRPr="00951499">
              <w:rPr>
                <w:rFonts w:ascii="GHEA Grapalat" w:hAnsi="GHEA Grapalat"/>
                <w:sz w:val="24"/>
                <w:szCs w:val="24"/>
              </w:rPr>
              <w:t>ֆինանսների</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նախարարության</w:t>
            </w:r>
            <w:proofErr w:type="spellEnd"/>
            <w:r w:rsidRPr="00951499">
              <w:rPr>
                <w:rFonts w:ascii="GHEA Grapalat" w:hAnsi="GHEA Grapalat"/>
                <w:sz w:val="24"/>
                <w:szCs w:val="24"/>
              </w:rPr>
              <w:t xml:space="preserve"> </w:t>
            </w:r>
            <w:proofErr w:type="spellStart"/>
            <w:r w:rsidRPr="00951499">
              <w:rPr>
                <w:rFonts w:ascii="GHEA Grapalat" w:hAnsi="GHEA Grapalat"/>
                <w:sz w:val="24"/>
                <w:szCs w:val="24"/>
              </w:rPr>
              <w:t>կողմից</w:t>
            </w:r>
            <w:proofErr w:type="spellEnd"/>
            <w:r w:rsidRPr="00951499">
              <w:rPr>
                <w:rFonts w:ascii="GHEA Grapalat" w:hAnsi="GHEA Grapalat"/>
                <w:sz w:val="24"/>
                <w:szCs w:val="24"/>
              </w:rPr>
              <w:t>:</w:t>
            </w:r>
          </w:p>
        </w:tc>
      </w:tr>
      <w:tr w:rsidR="007847F0" w:rsidRPr="00951499" w14:paraId="3EBB6EF4" w14:textId="77777777" w:rsidTr="005A6DE9">
        <w:tc>
          <w:tcPr>
            <w:tcW w:w="810" w:type="dxa"/>
            <w:tcBorders>
              <w:top w:val="single" w:sz="4" w:space="0" w:color="000000"/>
              <w:left w:val="single" w:sz="4" w:space="0" w:color="000000"/>
              <w:bottom w:val="single" w:sz="4" w:space="0" w:color="000000"/>
              <w:right w:val="single" w:sz="4" w:space="0" w:color="000000"/>
            </w:tcBorders>
            <w:hideMark/>
          </w:tcPr>
          <w:p w14:paraId="163D2D63"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6.</w:t>
            </w: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4402E942"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Ակնկալվող</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արդյունքը</w:t>
            </w:r>
            <w:proofErr w:type="spellEnd"/>
          </w:p>
        </w:tc>
      </w:tr>
      <w:tr w:rsidR="007847F0" w:rsidRPr="00951499" w14:paraId="49973288" w14:textId="77777777" w:rsidTr="005A6DE9">
        <w:tc>
          <w:tcPr>
            <w:tcW w:w="810" w:type="dxa"/>
            <w:tcBorders>
              <w:top w:val="single" w:sz="4" w:space="0" w:color="000000"/>
              <w:left w:val="single" w:sz="4" w:space="0" w:color="000000"/>
              <w:bottom w:val="single" w:sz="4" w:space="0" w:color="000000"/>
              <w:right w:val="single" w:sz="4" w:space="0" w:color="000000"/>
            </w:tcBorders>
          </w:tcPr>
          <w:p w14:paraId="379C68A6" w14:textId="77777777" w:rsidR="007847F0" w:rsidRPr="00951499" w:rsidRDefault="007847F0" w:rsidP="005A6DE9">
            <w:pPr>
              <w:tabs>
                <w:tab w:val="left" w:pos="1440"/>
              </w:tabs>
              <w:spacing w:after="100" w:afterAutospacing="1" w:line="360" w:lineRule="auto"/>
              <w:rPr>
                <w:rFonts w:ascii="GHEA Grapalat" w:hAnsi="GHEA Grapalat"/>
                <w:sz w:val="24"/>
                <w:szCs w:val="24"/>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06677243" w14:textId="77777777" w:rsidR="007847F0" w:rsidRPr="00951499" w:rsidRDefault="007847F0" w:rsidP="005A6DE9">
            <w:pPr>
              <w:spacing w:line="360" w:lineRule="auto"/>
              <w:jc w:val="both"/>
              <w:rPr>
                <w:rFonts w:ascii="GHEA Grapalat" w:hAnsi="GHEA Grapalat"/>
                <w:sz w:val="24"/>
                <w:szCs w:val="24"/>
                <w:lang w:val="hy-AM"/>
              </w:rPr>
            </w:pPr>
            <w:r w:rsidRPr="00951499">
              <w:rPr>
                <w:rFonts w:ascii="GHEA Grapalat" w:hAnsi="GHEA Grapalat"/>
                <w:sz w:val="24"/>
                <w:szCs w:val="24"/>
                <w:lang w:val="hy-AM"/>
              </w:rPr>
              <w:t>Նախագծի հաստատումը հնարավորություն կընձեռի բարձրացնել գնման ընթացակարգերի կազմակերպման ճկունությունը՝ նվազեցնելով ինչպես սահմանված ժամկետներում ծրագրերի չիրականացման, այնպես էլ ծրագրերի ձախողման ռիսկերը:</w:t>
            </w:r>
          </w:p>
        </w:tc>
      </w:tr>
      <w:tr w:rsidR="007847F0" w:rsidRPr="00951499" w14:paraId="522017AD" w14:textId="77777777" w:rsidTr="005A6DE9">
        <w:tc>
          <w:tcPr>
            <w:tcW w:w="810" w:type="dxa"/>
            <w:tcBorders>
              <w:top w:val="single" w:sz="4" w:space="0" w:color="000000"/>
              <w:left w:val="single" w:sz="4" w:space="0" w:color="000000"/>
              <w:bottom w:val="single" w:sz="4" w:space="0" w:color="000000"/>
              <w:right w:val="single" w:sz="4" w:space="0" w:color="000000"/>
            </w:tcBorders>
            <w:hideMark/>
          </w:tcPr>
          <w:p w14:paraId="487A5C1B"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7.</w:t>
            </w: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192C4357"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lang w:val="hy-AM"/>
              </w:rPr>
              <w:t>Տեղեկատվություն նախագծի ընդունմամբ այլ իրավական ակտերի ընդունման անհրաժեշտության կամ բացակայության մասին</w:t>
            </w:r>
          </w:p>
        </w:tc>
      </w:tr>
      <w:tr w:rsidR="007847F0" w:rsidRPr="00951499" w14:paraId="281C11BF" w14:textId="77777777" w:rsidTr="005A6DE9">
        <w:tc>
          <w:tcPr>
            <w:tcW w:w="810" w:type="dxa"/>
            <w:tcBorders>
              <w:top w:val="single" w:sz="4" w:space="0" w:color="000000"/>
              <w:left w:val="single" w:sz="4" w:space="0" w:color="000000"/>
              <w:bottom w:val="single" w:sz="4" w:space="0" w:color="000000"/>
              <w:right w:val="single" w:sz="4" w:space="0" w:color="000000"/>
            </w:tcBorders>
          </w:tcPr>
          <w:p w14:paraId="34393518" w14:textId="77777777" w:rsidR="007847F0" w:rsidRPr="00951499" w:rsidRDefault="007847F0" w:rsidP="005A6DE9">
            <w:pPr>
              <w:tabs>
                <w:tab w:val="left" w:pos="1440"/>
              </w:tabs>
              <w:spacing w:after="100" w:afterAutospacing="1" w:line="360" w:lineRule="auto"/>
              <w:rPr>
                <w:rFonts w:ascii="GHEA Grapalat" w:hAnsi="GHEA Grapalat"/>
                <w:sz w:val="24"/>
                <w:szCs w:val="24"/>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11B6AD1E"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Նախագծի ընդունմամբ այլ իրավական ակտերում փոփոխություններ կամ լրացումներ կատարելու անհրաժեշտություն չի առաջանում:</w:t>
            </w:r>
          </w:p>
        </w:tc>
      </w:tr>
      <w:tr w:rsidR="007847F0" w:rsidRPr="008470EE" w14:paraId="001315B7" w14:textId="77777777" w:rsidTr="005A6DE9">
        <w:tc>
          <w:tcPr>
            <w:tcW w:w="810" w:type="dxa"/>
            <w:tcBorders>
              <w:top w:val="single" w:sz="4" w:space="0" w:color="000000"/>
              <w:left w:val="single" w:sz="4" w:space="0" w:color="000000"/>
              <w:bottom w:val="single" w:sz="4" w:space="0" w:color="000000"/>
              <w:right w:val="single" w:sz="4" w:space="0" w:color="000000"/>
            </w:tcBorders>
            <w:hideMark/>
          </w:tcPr>
          <w:p w14:paraId="57E1888E"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8.</w:t>
            </w: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024083F6"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r w:rsidRPr="00951499">
              <w:rPr>
                <w:rFonts w:ascii="GHEA Grapalat" w:hAnsi="GHEA Grapalat"/>
                <w:b/>
                <w:sz w:val="24"/>
                <w:szCs w:val="24"/>
                <w:lang w:val="hy-AM"/>
              </w:rPr>
              <w:t>Տեղեկատվություն՝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w:t>
            </w:r>
          </w:p>
        </w:tc>
      </w:tr>
      <w:tr w:rsidR="007847F0" w:rsidRPr="008470EE" w14:paraId="2A0432C0" w14:textId="77777777" w:rsidTr="005A6DE9">
        <w:tc>
          <w:tcPr>
            <w:tcW w:w="810" w:type="dxa"/>
            <w:tcBorders>
              <w:top w:val="single" w:sz="4" w:space="0" w:color="000000"/>
              <w:left w:val="single" w:sz="4" w:space="0" w:color="000000"/>
              <w:bottom w:val="single" w:sz="4" w:space="0" w:color="000000"/>
              <w:right w:val="single" w:sz="4" w:space="0" w:color="000000"/>
            </w:tcBorders>
          </w:tcPr>
          <w:p w14:paraId="7734BA70"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3CE14AED"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r w:rsidRPr="00951499">
              <w:rPr>
                <w:rFonts w:ascii="GHEA Grapalat" w:hAnsi="GHEA Grapalat" w:cs="Arial"/>
                <w:sz w:val="24"/>
                <w:szCs w:val="24"/>
                <w:lang w:val="hy-AM"/>
              </w:rPr>
              <w:t>Նախագծի ընդունմամբ պետական կամ տեղական ինքնակառավարման մարմնի բյուջեում ծախսերի և եկամուտների էական ավելացում կամ նվազեցում չի նախատեսվում:</w:t>
            </w:r>
          </w:p>
        </w:tc>
      </w:tr>
      <w:tr w:rsidR="007847F0" w:rsidRPr="008470EE" w14:paraId="0AF4E091" w14:textId="77777777" w:rsidTr="005A6DE9">
        <w:tc>
          <w:tcPr>
            <w:tcW w:w="810" w:type="dxa"/>
            <w:tcBorders>
              <w:top w:val="single" w:sz="4" w:space="0" w:color="000000"/>
              <w:left w:val="single" w:sz="4" w:space="0" w:color="000000"/>
              <w:bottom w:val="single" w:sz="4" w:space="0" w:color="000000"/>
              <w:right w:val="single" w:sz="4" w:space="0" w:color="000000"/>
            </w:tcBorders>
            <w:hideMark/>
          </w:tcPr>
          <w:p w14:paraId="7E1BC29E"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9.</w:t>
            </w:r>
          </w:p>
        </w:tc>
        <w:tc>
          <w:tcPr>
            <w:tcW w:w="9899" w:type="dxa"/>
            <w:gridSpan w:val="2"/>
            <w:tcBorders>
              <w:top w:val="single" w:sz="4" w:space="0" w:color="000000"/>
              <w:left w:val="single" w:sz="4" w:space="0" w:color="000000"/>
              <w:bottom w:val="single" w:sz="4" w:space="0" w:color="000000"/>
              <w:right w:val="single" w:sz="4" w:space="0" w:color="000000"/>
            </w:tcBorders>
          </w:tcPr>
          <w:p w14:paraId="0A06238F" w14:textId="77777777" w:rsidR="007847F0" w:rsidRPr="00951499" w:rsidRDefault="007847F0" w:rsidP="005A6DE9">
            <w:pPr>
              <w:spacing w:line="360" w:lineRule="auto"/>
              <w:ind w:left="-2" w:firstLine="722"/>
              <w:jc w:val="both"/>
              <w:rPr>
                <w:rFonts w:ascii="GHEA Grapalat" w:hAnsi="GHEA Grapalat" w:cs="GHEA Grapalat"/>
                <w:b/>
                <w:spacing w:val="-8"/>
                <w:sz w:val="24"/>
                <w:szCs w:val="24"/>
                <w:lang w:val="hy-AM"/>
              </w:rPr>
            </w:pPr>
            <w:r w:rsidRPr="00951499">
              <w:rPr>
                <w:rFonts w:ascii="GHEA Grapalat" w:hAnsi="GHEA Grapalat" w:cs="GHEA Grapalat"/>
                <w:b/>
                <w:spacing w:val="-8"/>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88ED7AD" w14:textId="77777777" w:rsidR="007847F0" w:rsidRPr="00951499" w:rsidRDefault="007847F0" w:rsidP="005A6DE9">
            <w:pPr>
              <w:shd w:val="clear" w:color="auto" w:fill="FFFFFF"/>
              <w:spacing w:after="100" w:afterAutospacing="1" w:line="360" w:lineRule="auto"/>
              <w:contextualSpacing/>
              <w:jc w:val="both"/>
              <w:rPr>
                <w:rFonts w:ascii="GHEA Grapalat" w:hAnsi="GHEA Grapalat" w:cs="Arial"/>
                <w:sz w:val="24"/>
                <w:szCs w:val="24"/>
                <w:lang w:val="hy-AM"/>
              </w:rPr>
            </w:pPr>
          </w:p>
        </w:tc>
      </w:tr>
      <w:tr w:rsidR="007847F0" w:rsidRPr="008470EE" w14:paraId="6FDE7125" w14:textId="77777777" w:rsidTr="005A6DE9">
        <w:tc>
          <w:tcPr>
            <w:tcW w:w="810" w:type="dxa"/>
            <w:tcBorders>
              <w:top w:val="single" w:sz="4" w:space="0" w:color="000000"/>
              <w:left w:val="single" w:sz="4" w:space="0" w:color="000000"/>
              <w:bottom w:val="single" w:sz="4" w:space="0" w:color="000000"/>
              <w:right w:val="single" w:sz="4" w:space="0" w:color="000000"/>
            </w:tcBorders>
          </w:tcPr>
          <w:p w14:paraId="6F57D08C" w14:textId="77777777" w:rsidR="007847F0" w:rsidRPr="00951499" w:rsidRDefault="007847F0" w:rsidP="005A6DE9">
            <w:pPr>
              <w:tabs>
                <w:tab w:val="left" w:pos="1440"/>
              </w:tabs>
              <w:spacing w:after="100" w:afterAutospacing="1" w:line="360" w:lineRule="auto"/>
              <w:rPr>
                <w:rFonts w:ascii="GHEA Grapalat" w:hAnsi="GHEA Grapalat"/>
                <w:sz w:val="24"/>
                <w:szCs w:val="24"/>
                <w:lang w:val="hy-AM"/>
              </w:rPr>
            </w:pPr>
          </w:p>
        </w:tc>
        <w:tc>
          <w:tcPr>
            <w:tcW w:w="9899" w:type="dxa"/>
            <w:gridSpan w:val="2"/>
            <w:tcBorders>
              <w:top w:val="single" w:sz="4" w:space="0" w:color="000000"/>
              <w:left w:val="single" w:sz="4" w:space="0" w:color="000000"/>
              <w:bottom w:val="single" w:sz="4" w:space="0" w:color="000000"/>
              <w:right w:val="single" w:sz="4" w:space="0" w:color="000000"/>
            </w:tcBorders>
            <w:hideMark/>
          </w:tcPr>
          <w:p w14:paraId="2FCEBF61" w14:textId="2990ACE7" w:rsidR="0008544B" w:rsidRPr="0008544B" w:rsidRDefault="0008544B" w:rsidP="008470EE">
            <w:pPr>
              <w:pStyle w:val="a6"/>
              <w:numPr>
                <w:ilvl w:val="0"/>
                <w:numId w:val="1"/>
              </w:numPr>
              <w:shd w:val="clear" w:color="auto" w:fill="FFFFFF"/>
              <w:spacing w:line="360" w:lineRule="auto"/>
              <w:ind w:left="0" w:firstLine="360"/>
              <w:jc w:val="both"/>
              <w:rPr>
                <w:rFonts w:ascii="GHEA Grapalat" w:hAnsi="GHEA Grapalat"/>
                <w:sz w:val="24"/>
                <w:szCs w:val="24"/>
                <w:lang w:val="hy-AM"/>
              </w:rPr>
            </w:pPr>
            <w:r w:rsidRPr="0008544B">
              <w:rPr>
                <w:rFonts w:ascii="GHEA Grapalat" w:hAnsi="GHEA Grapalat" w:cs="GHEA Grapalat"/>
                <w:spacing w:val="-8"/>
                <w:sz w:val="24"/>
                <w:szCs w:val="24"/>
                <w:lang w:val="hy-AM"/>
              </w:rPr>
              <w:t>Կառավարության 2021-2026թթ. Ծրագիր: Նախատեսվող կարգավորումները փոխկապակցված են ՀՀ կառավարության 18.11.2021թ. թիվ 1902-Լ որոշմամբ հաստատված՝ ՀՀ կառավարության 2021-2026 թվականների գործունեության միջոցառումների ծրագրի «Ֆինանսների նախարարություն» բաժնի 13-րդ տողով նախատեսված միջոցառման հետ /այն է՝ գնման պայմանագրերի ոչ պատշաճ կատարման ռիսկերը նվազեցնելու նպատակով կառավարության որոշման նախագծի մշակում և ՀՀ կառավարության քննարկմանը ներկայացում</w:t>
            </w:r>
            <w:r w:rsidRPr="0008544B">
              <w:rPr>
                <w:lang w:val="hy-AM"/>
              </w:rPr>
              <w:t xml:space="preserve"> </w:t>
            </w:r>
            <w:r w:rsidRPr="0008544B">
              <w:rPr>
                <w:rFonts w:ascii="GHEA Grapalat" w:hAnsi="GHEA Grapalat"/>
                <w:sz w:val="24"/>
                <w:szCs w:val="24"/>
                <w:lang w:val="hy-AM"/>
              </w:rPr>
              <w:t>/:</w:t>
            </w:r>
          </w:p>
          <w:p w14:paraId="16E87BB4" w14:textId="0ED22B2B" w:rsidR="007847F0" w:rsidRPr="0008544B" w:rsidRDefault="00C60074" w:rsidP="0008544B">
            <w:pPr>
              <w:pStyle w:val="a6"/>
              <w:numPr>
                <w:ilvl w:val="0"/>
                <w:numId w:val="1"/>
              </w:numPr>
              <w:shd w:val="clear" w:color="auto" w:fill="FFFFFF"/>
              <w:spacing w:line="360" w:lineRule="auto"/>
              <w:ind w:left="80" w:firstLine="540"/>
              <w:jc w:val="both"/>
              <w:rPr>
                <w:rFonts w:ascii="GHEA Grapalat" w:hAnsi="GHEA Grapalat" w:cs="Arial"/>
                <w:sz w:val="24"/>
                <w:szCs w:val="24"/>
                <w:lang w:val="hy-AM"/>
              </w:rPr>
            </w:pPr>
            <w:r w:rsidRPr="0008544B">
              <w:rPr>
                <w:rFonts w:ascii="GHEA Grapalat" w:hAnsi="GHEA Grapalat" w:cs="Arial"/>
                <w:sz w:val="24"/>
                <w:szCs w:val="24"/>
                <w:lang w:val="hy-AM"/>
              </w:rPr>
              <w:t>ՀՀ վարչապետի 25.08.2022թ. թիվ 977-Լ որոշմամբ հաստատված գնումների համակարգի զարգացման հայեցակարգից բխող միջոցառումների ծրագրի 3.3. նախատեսված՝ «Համակարգային վերլուծությունների աջակցություն և իրականացում» միջոցառում /ակնկալվող արդյունքը՝ մրցութային, պլանավորման և պայմանագրերի կառավարման գործընթացների շարունակական ուսումնասիրությունների իրականացման արդյունքում՝ ռիսկերի բացահայտում և կառավարում</w:t>
            </w:r>
            <w:r w:rsidR="00551AE7" w:rsidRPr="0008544B">
              <w:rPr>
                <w:rFonts w:ascii="GHEA Grapalat" w:hAnsi="GHEA Grapalat" w:cs="Arial"/>
                <w:sz w:val="24"/>
                <w:szCs w:val="24"/>
                <w:lang w:val="hy-AM"/>
              </w:rPr>
              <w:t>,  արդյունավետության բարձրացում</w:t>
            </w:r>
            <w:r w:rsidRPr="0008544B">
              <w:rPr>
                <w:rFonts w:ascii="GHEA Grapalat" w:hAnsi="GHEA Grapalat" w:cs="Arial"/>
                <w:sz w:val="24"/>
                <w:szCs w:val="24"/>
                <w:lang w:val="hy-AM"/>
              </w:rPr>
              <w:t>, ժամկետը՝ շարունակական/</w:t>
            </w:r>
            <w:r w:rsidR="00551AE7" w:rsidRPr="0008544B">
              <w:rPr>
                <w:rFonts w:ascii="GHEA Grapalat" w:hAnsi="GHEA Grapalat" w:cs="Arial"/>
                <w:sz w:val="24"/>
                <w:szCs w:val="24"/>
                <w:lang w:val="hy-AM"/>
              </w:rPr>
              <w:t>:</w:t>
            </w:r>
          </w:p>
        </w:tc>
      </w:tr>
    </w:tbl>
    <w:p w14:paraId="0BFD0D48" w14:textId="77777777" w:rsidR="00750F37" w:rsidRPr="00C60074" w:rsidRDefault="00750F37">
      <w:pPr>
        <w:rPr>
          <w:lang w:val="hy-AM"/>
        </w:rPr>
      </w:pPr>
    </w:p>
    <w:sectPr w:rsidR="00750F37" w:rsidRPr="00C60074" w:rsidSect="003C1D4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3489C"/>
    <w:multiLevelType w:val="hybridMultilevel"/>
    <w:tmpl w:val="ABD8F3A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7F0"/>
    <w:rsid w:val="0008544B"/>
    <w:rsid w:val="001E454B"/>
    <w:rsid w:val="00551AE7"/>
    <w:rsid w:val="00750F37"/>
    <w:rsid w:val="007847F0"/>
    <w:rsid w:val="007F1F27"/>
    <w:rsid w:val="008470EE"/>
    <w:rsid w:val="00C60074"/>
    <w:rsid w:val="00D55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6184"/>
  <w15:chartTrackingRefBased/>
  <w15:docId w15:val="{DBC8DEE3-B9DC-4422-8AC4-D02E91F6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7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4"/>
    <w:uiPriority w:val="99"/>
    <w:unhideWhenUsed/>
    <w:qFormat/>
    <w:rsid w:val="007847F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7847F0"/>
    <w:rPr>
      <w:b/>
      <w:bCs/>
    </w:rPr>
  </w:style>
  <w:style w:type="character" w:customStyle="1" w:styleId="a4">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3"/>
    <w:uiPriority w:val="99"/>
    <w:locked/>
    <w:rsid w:val="007847F0"/>
    <w:rPr>
      <w:rFonts w:ascii="Times New Roman" w:eastAsia="Times New Roman" w:hAnsi="Times New Roman" w:cs="Times New Roman"/>
      <w:sz w:val="24"/>
      <w:szCs w:val="24"/>
    </w:rPr>
  </w:style>
  <w:style w:type="paragraph" w:styleId="a6">
    <w:name w:val="List Paragraph"/>
    <w:basedOn w:val="a"/>
    <w:uiPriority w:val="34"/>
    <w:qFormat/>
    <w:rsid w:val="00085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953</Words>
  <Characters>5438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https://mul2.gov.am/tasks/1122245/oneclick?token=2c55d6711ab61cef4628c2625b39f21c</cp:keywords>
  <dc:description/>
  <cp:lastModifiedBy>User</cp:lastModifiedBy>
  <cp:revision>3</cp:revision>
  <dcterms:created xsi:type="dcterms:W3CDTF">2025-02-27T12:54:00Z</dcterms:created>
  <dcterms:modified xsi:type="dcterms:W3CDTF">2025-03-10T06:41:00Z</dcterms:modified>
</cp:coreProperties>
</file>