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A87F71" w:rsidRPr="00A87F71" w:rsidRDefault="003230C2" w:rsidP="00A87F71">
      <w:pPr>
        <w:jc w:val="center"/>
        <w:rPr>
          <w:rFonts w:ascii="GHEA Mariam" w:hAnsi="GHEA Mariam"/>
          <w:sz w:val="24"/>
          <w:lang w:val="hy-AM"/>
        </w:rPr>
      </w:pPr>
      <w:r>
        <w:rPr>
          <w:rFonts w:ascii="GHEA Mariam" w:hAnsi="GHEA Mariam"/>
          <w:sz w:val="24"/>
          <w:szCs w:val="24"/>
          <w:lang w:val="hy-AM"/>
        </w:rPr>
        <w:t>13</w:t>
      </w:r>
      <w:r w:rsidR="00134775" w:rsidRPr="00134775">
        <w:rPr>
          <w:rFonts w:ascii="GHEA Mariam" w:hAnsi="GHEA Mariam"/>
          <w:sz w:val="24"/>
          <w:szCs w:val="24"/>
          <w:lang w:val="hy-AM"/>
        </w:rPr>
        <w:t xml:space="preserve"> </w:t>
      </w:r>
      <w:r w:rsidR="00A74F3C">
        <w:rPr>
          <w:rFonts w:ascii="GHEA Mariam" w:hAnsi="GHEA Mariam"/>
          <w:sz w:val="24"/>
          <w:szCs w:val="24"/>
          <w:lang w:val="hy-AM"/>
        </w:rPr>
        <w:t>մարտ</w:t>
      </w:r>
      <w:r w:rsidR="00134775" w:rsidRPr="00134775">
        <w:rPr>
          <w:rFonts w:ascii="GHEA Mariam" w:hAnsi="GHEA Mariam"/>
          <w:sz w:val="24"/>
          <w:szCs w:val="24"/>
          <w:lang w:val="hy-AM"/>
        </w:rPr>
        <w:t xml:space="preserve">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A87F71" w:rsidRPr="00A87F71">
        <w:rPr>
          <w:rFonts w:ascii="GHEA Mariam" w:hAnsi="GHEA Mariam"/>
          <w:sz w:val="24"/>
          <w:lang w:val="hy-AM"/>
        </w:rPr>
        <w:t>- Ա</w:t>
      </w:r>
    </w:p>
    <w:p w:rsidR="00A87F71" w:rsidRDefault="00A87F71" w:rsidP="00A87F71">
      <w:pPr>
        <w:rPr>
          <w:rFonts w:ascii="GHEA Mariam" w:hAnsi="GHEA Mariam"/>
          <w:sz w:val="24"/>
          <w:lang w:val="hy-AM"/>
        </w:rPr>
      </w:pPr>
    </w:p>
    <w:p w:rsidR="00A87F71" w:rsidRDefault="00A87F71" w:rsidP="00A87F71">
      <w:pPr>
        <w:rPr>
          <w:rFonts w:ascii="GHEA Mariam" w:hAnsi="GHEA Mariam"/>
          <w:sz w:val="24"/>
          <w:lang w:val="hy-AM"/>
        </w:rPr>
      </w:pPr>
    </w:p>
    <w:p w:rsidR="00A87F71" w:rsidRPr="00A87F71" w:rsidRDefault="00A87F71" w:rsidP="00A87F71">
      <w:pPr>
        <w:rPr>
          <w:rFonts w:ascii="GHEA Mariam" w:hAnsi="GHEA Mariam"/>
          <w:sz w:val="24"/>
          <w:lang w:val="hy-AM"/>
        </w:rPr>
      </w:pPr>
    </w:p>
    <w:p w:rsidR="00A87F71" w:rsidRDefault="00A87F71" w:rsidP="00A87F71">
      <w:pPr>
        <w:jc w:val="center"/>
        <w:rPr>
          <w:rFonts w:ascii="GHEA Mariam" w:hAnsi="GHEA Mariam"/>
          <w:bCs/>
          <w:sz w:val="24"/>
          <w:lang w:val="hy-AM"/>
        </w:rPr>
      </w:pPr>
      <w:r w:rsidRPr="00A87F71">
        <w:rPr>
          <w:rFonts w:ascii="GHEA Mariam" w:hAnsi="GHEA Mariam"/>
          <w:bCs/>
          <w:sz w:val="24"/>
          <w:lang w:val="hy-AM"/>
        </w:rPr>
        <w:t xml:space="preserve">ՈՐՊԵՍ ՆՎԻՐԱԲԵՐՈՒԹՅՈՒՆ ԳՈՒՅՔ ԸՆԴՈՒՆԵԼՈՒ </w:t>
      </w:r>
    </w:p>
    <w:p w:rsidR="00A87F71" w:rsidRDefault="00A87F71" w:rsidP="00A87F71">
      <w:pPr>
        <w:jc w:val="center"/>
        <w:rPr>
          <w:rFonts w:ascii="GHEA Mariam" w:hAnsi="GHEA Mariam"/>
          <w:bCs/>
          <w:sz w:val="24"/>
          <w:lang w:val="hy-AM"/>
        </w:rPr>
      </w:pPr>
      <w:r w:rsidRPr="00A87F71">
        <w:rPr>
          <w:rFonts w:ascii="GHEA Mariam" w:hAnsi="GHEA Mariam"/>
          <w:bCs/>
          <w:sz w:val="24"/>
          <w:lang w:val="hy-AM"/>
        </w:rPr>
        <w:t>ԵՎ ԱՄՐԱՑՆԵԼՈՒ ՄԱՍԻՆ</w:t>
      </w:r>
    </w:p>
    <w:p w:rsidR="00A87F71" w:rsidRPr="00A87F71" w:rsidRDefault="00A87F71" w:rsidP="00A87F71">
      <w:pPr>
        <w:jc w:val="center"/>
        <w:rPr>
          <w:rFonts w:ascii="GHEA Mariam" w:hAnsi="GHEA Mariam"/>
          <w:sz w:val="24"/>
          <w:lang w:val="hy-AM"/>
        </w:rPr>
      </w:pPr>
      <w:r>
        <w:rPr>
          <w:rFonts w:ascii="GHEA Mariam" w:hAnsi="GHEA Mariam"/>
          <w:bCs/>
          <w:sz w:val="24"/>
          <w:lang w:val="hy-AM"/>
        </w:rPr>
        <w:t>--------------------------------------------------------------------------------</w:t>
      </w:r>
    </w:p>
    <w:p w:rsidR="00A87F71" w:rsidRDefault="00A87F71" w:rsidP="00A87F71">
      <w:pPr>
        <w:rPr>
          <w:rFonts w:ascii="Calibri" w:hAnsi="Calibri" w:cs="Calibri"/>
          <w:sz w:val="24"/>
          <w:lang w:val="hy-AM"/>
        </w:rPr>
      </w:pPr>
      <w:r w:rsidRPr="00071699">
        <w:rPr>
          <w:rFonts w:ascii="Calibri" w:hAnsi="Calibri" w:cs="Calibri"/>
          <w:sz w:val="24"/>
          <w:lang w:val="hy-AM"/>
        </w:rPr>
        <w:t> </w:t>
      </w:r>
    </w:p>
    <w:p w:rsidR="00A87F71" w:rsidRPr="00071699" w:rsidRDefault="00A87F71" w:rsidP="00A87F71">
      <w:pPr>
        <w:rPr>
          <w:rFonts w:ascii="GHEA Grapalat" w:hAnsi="GHEA Grapalat"/>
          <w:sz w:val="24"/>
          <w:lang w:val="hy-AM"/>
        </w:rPr>
      </w:pPr>
    </w:p>
    <w:p w:rsidR="00A87F71" w:rsidRPr="00A87F71" w:rsidRDefault="00A87F71" w:rsidP="00A87F71">
      <w:pPr>
        <w:spacing w:line="360" w:lineRule="auto"/>
        <w:ind w:firstLine="708"/>
        <w:jc w:val="both"/>
        <w:rPr>
          <w:rFonts w:ascii="GHEA Mariam" w:hAnsi="GHEA Mariam"/>
          <w:sz w:val="24"/>
          <w:lang w:val="hy-AM"/>
        </w:rPr>
      </w:pPr>
      <w:r w:rsidRPr="00A87F71">
        <w:rPr>
          <w:rFonts w:ascii="GHEA Mariam" w:hAnsi="GHEA Mariam"/>
          <w:spacing w:val="-8"/>
          <w:sz w:val="24"/>
          <w:lang w:val="hy-AM"/>
        </w:rPr>
        <w:t>Հիմք ընդունելով Հայաստանի Հանրապետության քաղաքացիական օրենսգրքի</w:t>
      </w:r>
      <w:r w:rsidRPr="00A87F71">
        <w:rPr>
          <w:rFonts w:ascii="GHEA Mariam" w:hAnsi="GHEA Mariam"/>
          <w:sz w:val="24"/>
          <w:lang w:val="hy-AM"/>
        </w:rPr>
        <w:t xml:space="preserve"> 605-րդ հոդվածը և «Կառավարչական իրավահարաբերությունների կարգավորման մասին» Հայաստանի Հանրապետության օրենքի 5-րդ հոդվածի 5-րդ մասը՝ Հայաստանի Հանրապետության կառավարությունը</w:t>
      </w:r>
      <w:r>
        <w:rPr>
          <w:rFonts w:ascii="GHEA Mariam" w:hAnsi="GHEA Mariam"/>
          <w:sz w:val="24"/>
          <w:lang w:val="hy-AM"/>
        </w:rPr>
        <w:t xml:space="preserve">   </w:t>
      </w:r>
      <w:r w:rsidRPr="00A87F71">
        <w:rPr>
          <w:rFonts w:ascii="Calibri" w:hAnsi="Calibri" w:cs="Calibri"/>
          <w:sz w:val="24"/>
          <w:lang w:val="hy-AM"/>
        </w:rPr>
        <w:t> </w:t>
      </w:r>
      <w:r w:rsidRPr="00A87F71">
        <w:rPr>
          <w:rFonts w:ascii="GHEA Mariam" w:hAnsi="GHEA Mariam"/>
          <w:bCs/>
          <w:iCs/>
          <w:sz w:val="24"/>
          <w:lang w:val="hy-AM"/>
        </w:rPr>
        <w:t>ո</w:t>
      </w:r>
      <w:r>
        <w:rPr>
          <w:rFonts w:ascii="GHEA Mariam" w:hAnsi="GHEA Mariam"/>
          <w:bCs/>
          <w:iCs/>
          <w:sz w:val="24"/>
          <w:lang w:val="hy-AM"/>
        </w:rPr>
        <w:t xml:space="preserve"> </w:t>
      </w:r>
      <w:r w:rsidRPr="00A87F71">
        <w:rPr>
          <w:rFonts w:ascii="GHEA Mariam" w:hAnsi="GHEA Mariam"/>
          <w:bCs/>
          <w:iCs/>
          <w:sz w:val="24"/>
          <w:lang w:val="hy-AM"/>
        </w:rPr>
        <w:t>ր</w:t>
      </w:r>
      <w:r>
        <w:rPr>
          <w:rFonts w:ascii="GHEA Mariam" w:hAnsi="GHEA Mariam"/>
          <w:bCs/>
          <w:iCs/>
          <w:sz w:val="24"/>
          <w:lang w:val="hy-AM"/>
        </w:rPr>
        <w:t xml:space="preserve"> </w:t>
      </w:r>
      <w:r w:rsidRPr="00A87F71">
        <w:rPr>
          <w:rFonts w:ascii="GHEA Mariam" w:hAnsi="GHEA Mariam"/>
          <w:bCs/>
          <w:iCs/>
          <w:sz w:val="24"/>
          <w:lang w:val="hy-AM"/>
        </w:rPr>
        <w:t>ո</w:t>
      </w:r>
      <w:r>
        <w:rPr>
          <w:rFonts w:ascii="GHEA Mariam" w:hAnsi="GHEA Mariam"/>
          <w:bCs/>
          <w:iCs/>
          <w:sz w:val="24"/>
          <w:lang w:val="hy-AM"/>
        </w:rPr>
        <w:t xml:space="preserve"> </w:t>
      </w:r>
      <w:r w:rsidRPr="00A87F71">
        <w:rPr>
          <w:rFonts w:ascii="GHEA Mariam" w:hAnsi="GHEA Mariam"/>
          <w:bCs/>
          <w:iCs/>
          <w:sz w:val="24"/>
          <w:lang w:val="hy-AM"/>
        </w:rPr>
        <w:t>շ</w:t>
      </w:r>
      <w:r>
        <w:rPr>
          <w:rFonts w:ascii="GHEA Mariam" w:hAnsi="GHEA Mariam"/>
          <w:bCs/>
          <w:iCs/>
          <w:sz w:val="24"/>
          <w:lang w:val="hy-AM"/>
        </w:rPr>
        <w:t xml:space="preserve"> </w:t>
      </w:r>
      <w:r w:rsidRPr="00A87F71">
        <w:rPr>
          <w:rFonts w:ascii="GHEA Mariam" w:hAnsi="GHEA Mariam"/>
          <w:bCs/>
          <w:iCs/>
          <w:sz w:val="24"/>
          <w:lang w:val="hy-AM"/>
        </w:rPr>
        <w:t>ու</w:t>
      </w:r>
      <w:r>
        <w:rPr>
          <w:rFonts w:ascii="GHEA Mariam" w:hAnsi="GHEA Mariam"/>
          <w:bCs/>
          <w:iCs/>
          <w:sz w:val="24"/>
          <w:lang w:val="hy-AM"/>
        </w:rPr>
        <w:t xml:space="preserve"> </w:t>
      </w:r>
      <w:r w:rsidRPr="00A87F71">
        <w:rPr>
          <w:rFonts w:ascii="GHEA Mariam" w:hAnsi="GHEA Mariam"/>
          <w:bCs/>
          <w:iCs/>
          <w:sz w:val="24"/>
          <w:lang w:val="hy-AM"/>
        </w:rPr>
        <w:t xml:space="preserve">մ </w:t>
      </w:r>
      <w:r>
        <w:rPr>
          <w:rFonts w:ascii="GHEA Mariam" w:hAnsi="GHEA Mariam"/>
          <w:bCs/>
          <w:iCs/>
          <w:sz w:val="24"/>
          <w:lang w:val="hy-AM"/>
        </w:rPr>
        <w:t xml:space="preserve">   </w:t>
      </w:r>
      <w:r w:rsidRPr="00A87F71">
        <w:rPr>
          <w:rFonts w:ascii="GHEA Mariam" w:hAnsi="GHEA Mariam"/>
          <w:bCs/>
          <w:iCs/>
          <w:sz w:val="24"/>
          <w:lang w:val="hy-AM"/>
        </w:rPr>
        <w:t>է.</w:t>
      </w:r>
    </w:p>
    <w:p w:rsidR="00A87F71" w:rsidRPr="00A87F71" w:rsidRDefault="00A87F71" w:rsidP="00A87F71">
      <w:pPr>
        <w:spacing w:line="360" w:lineRule="auto"/>
        <w:ind w:firstLine="708"/>
        <w:jc w:val="both"/>
        <w:rPr>
          <w:rFonts w:ascii="GHEA Mariam" w:hAnsi="GHEA Mariam"/>
          <w:sz w:val="24"/>
          <w:lang w:val="hy-AM"/>
        </w:rPr>
      </w:pPr>
      <w:r w:rsidRPr="00A87F71">
        <w:rPr>
          <w:rFonts w:ascii="GHEA Mariam" w:hAnsi="GHEA Mariam"/>
          <w:sz w:val="24"/>
          <w:lang w:val="hy-AM"/>
        </w:rPr>
        <w:t>1. Որպես նվիրաբերություն Հայաստանի Հանրապետության</w:t>
      </w:r>
      <w:r>
        <w:rPr>
          <w:rFonts w:ascii="GHEA Mariam" w:hAnsi="GHEA Mariam"/>
          <w:sz w:val="24"/>
          <w:lang w:val="hy-AM"/>
        </w:rPr>
        <w:t>ն</w:t>
      </w:r>
      <w:r w:rsidRPr="00A87F71">
        <w:rPr>
          <w:rFonts w:ascii="GHEA Mariam" w:hAnsi="GHEA Mariam"/>
          <w:sz w:val="24"/>
          <w:lang w:val="hy-AM"/>
        </w:rPr>
        <w:t xml:space="preserve"> ընդունել Բնու</w:t>
      </w:r>
      <w:r>
        <w:rPr>
          <w:rFonts w:ascii="GHEA Mariam" w:hAnsi="GHEA Mariam"/>
          <w:sz w:val="24"/>
          <w:lang w:val="hy-AM"/>
        </w:rPr>
        <w:softHyphen/>
      </w:r>
      <w:r w:rsidRPr="00A87F71">
        <w:rPr>
          <w:rFonts w:ascii="GHEA Mariam" w:hAnsi="GHEA Mariam"/>
          <w:sz w:val="24"/>
          <w:lang w:val="hy-AM"/>
        </w:rPr>
        <w:t>թյան համաշխարհային հիմնադրամի հայաստանյան մասնաճյուղի կողմից տրա</w:t>
      </w:r>
      <w:r>
        <w:rPr>
          <w:rFonts w:ascii="GHEA Mariam" w:hAnsi="GHEA Mariam"/>
          <w:sz w:val="24"/>
          <w:lang w:val="hy-AM"/>
        </w:rPr>
        <w:softHyphen/>
      </w:r>
      <w:r w:rsidRPr="00A87F71">
        <w:rPr>
          <w:rFonts w:ascii="GHEA Mariam" w:hAnsi="GHEA Mariam"/>
          <w:sz w:val="24"/>
          <w:lang w:val="hy-AM"/>
        </w:rPr>
        <w:t>մադրված գույքը՝ համաձայն հավելվածի:</w:t>
      </w:r>
    </w:p>
    <w:p w:rsidR="00A87F71" w:rsidRPr="00A87F71" w:rsidRDefault="00A87F71" w:rsidP="00A87F71">
      <w:pPr>
        <w:spacing w:line="360" w:lineRule="auto"/>
        <w:ind w:firstLine="708"/>
        <w:jc w:val="both"/>
        <w:rPr>
          <w:rFonts w:ascii="GHEA Mariam" w:hAnsi="GHEA Mariam"/>
          <w:sz w:val="24"/>
          <w:lang w:val="hy-AM"/>
        </w:rPr>
      </w:pPr>
      <w:r w:rsidRPr="00A87F71">
        <w:rPr>
          <w:rFonts w:ascii="GHEA Mariam" w:hAnsi="GHEA Mariam"/>
          <w:sz w:val="24"/>
          <w:lang w:val="hy-AM"/>
        </w:rPr>
        <w:t>2. Սույն որոշման 1-ին կետում նշված գույքն ամրացնել Հայաստանի Հան</w:t>
      </w:r>
      <w:r>
        <w:rPr>
          <w:rFonts w:ascii="GHEA Mariam" w:hAnsi="GHEA Mariam"/>
          <w:sz w:val="24"/>
          <w:lang w:val="hy-AM"/>
        </w:rPr>
        <w:softHyphen/>
      </w:r>
      <w:r w:rsidRPr="00A87F71">
        <w:rPr>
          <w:rFonts w:ascii="GHEA Mariam" w:hAnsi="GHEA Mariam"/>
          <w:sz w:val="24"/>
          <w:lang w:val="hy-AM"/>
        </w:rPr>
        <w:t>րապետության շրջակա միջավայրի նախարարության էկոպարեկային ծառայու</w:t>
      </w:r>
      <w:r>
        <w:rPr>
          <w:rFonts w:ascii="GHEA Mariam" w:hAnsi="GHEA Mariam"/>
          <w:sz w:val="24"/>
          <w:lang w:val="hy-AM"/>
        </w:rPr>
        <w:softHyphen/>
      </w:r>
      <w:r w:rsidRPr="00A87F71">
        <w:rPr>
          <w:rFonts w:ascii="GHEA Mariam" w:hAnsi="GHEA Mariam"/>
          <w:sz w:val="24"/>
          <w:lang w:val="hy-AM"/>
        </w:rPr>
        <w:t>թյանը՝ Վանաձորի, Թումանյանի, Իջևանի, Սևքարի, Սիսիանի և Վայոց ձորի անտառտնտեսությունների տարածքներում հրդեհային անվտանգության նկատ</w:t>
      </w:r>
      <w:r>
        <w:rPr>
          <w:rFonts w:ascii="GHEA Mariam" w:hAnsi="GHEA Mariam"/>
          <w:sz w:val="24"/>
          <w:lang w:val="hy-AM"/>
        </w:rPr>
        <w:softHyphen/>
      </w:r>
      <w:r w:rsidRPr="00A87F71">
        <w:rPr>
          <w:rFonts w:ascii="GHEA Mariam" w:hAnsi="GHEA Mariam"/>
          <w:sz w:val="24"/>
          <w:lang w:val="hy-AM"/>
        </w:rPr>
        <w:t>մամբ հսկողության իրականացման գործընթացում օգտագործելու նպատակով:</w:t>
      </w:r>
    </w:p>
    <w:p w:rsidR="00A87F71" w:rsidRPr="00A87F71" w:rsidRDefault="00A87F71" w:rsidP="00A87F71">
      <w:pPr>
        <w:spacing w:line="360" w:lineRule="auto"/>
        <w:ind w:firstLine="708"/>
        <w:jc w:val="both"/>
        <w:rPr>
          <w:rFonts w:ascii="GHEA Mariam" w:hAnsi="GHEA Mariam"/>
          <w:sz w:val="24"/>
          <w:lang w:val="hy-AM"/>
        </w:rPr>
      </w:pPr>
      <w:r w:rsidRPr="00A87F71">
        <w:rPr>
          <w:rFonts w:ascii="GHEA Mariam" w:hAnsi="GHEA Mariam"/>
          <w:sz w:val="24"/>
          <w:lang w:val="hy-AM"/>
        </w:rPr>
        <w:t xml:space="preserve">3. Հայաստանի Հանրապետության շրջակա միջավայրի նախարարության էկոպարեկային ծառայության պետին՝ սույն որոշումն ուժի մեջ մտնելուց հետո մեկամսյա ժամկետում Բնության համաշխարհային հիմնադրամի հայաստանյան </w:t>
      </w:r>
      <w:r w:rsidRPr="00A87F71">
        <w:rPr>
          <w:rFonts w:ascii="GHEA Mariam" w:hAnsi="GHEA Mariam"/>
          <w:sz w:val="24"/>
          <w:lang w:val="hy-AM"/>
        </w:rPr>
        <w:lastRenderedPageBreak/>
        <w:t xml:space="preserve">մասնաճյուղի հետ համատեղ ապահովել սույն որոշման 1-ին կետում նշված գույքի՝ </w:t>
      </w:r>
      <w:r w:rsidRPr="00A87F71">
        <w:rPr>
          <w:rFonts w:ascii="GHEA Mariam" w:hAnsi="GHEA Mariam"/>
          <w:spacing w:val="-4"/>
          <w:sz w:val="24"/>
          <w:lang w:val="hy-AM"/>
        </w:rPr>
        <w:t xml:space="preserve">Հայաստանի Հանրապետության օրենսդրությամբ սահմանված կարգով Հայաստանի </w:t>
      </w:r>
      <w:r w:rsidRPr="00A87F71">
        <w:rPr>
          <w:rFonts w:ascii="GHEA Mariam" w:hAnsi="GHEA Mariam"/>
          <w:sz w:val="24"/>
          <w:lang w:val="hy-AM"/>
        </w:rPr>
        <w:t>Հանրապետության անունից նվիրաբերության պայմանագրի կնքումը և դրա հետ կապված հանձնման-ընդունման աշխատանքների կատարումը, ինչպես նաև գույքի հաշվառման ծախսերն իրականացնել Հայաստանի Հանրապետության շրջակա միջավայրի նախարարության էկոպարեկային ծառայության միջոցների հաշվին:</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A87F71">
        <w:rPr>
          <w:rFonts w:ascii="GHEA Mariam" w:hAnsi="GHEA Mariam"/>
          <w:sz w:val="24"/>
          <w:szCs w:val="24"/>
          <w:lang w:val="hy-AM"/>
        </w:rPr>
        <w:t xml:space="preserve"> </w:t>
      </w:r>
    </w:p>
    <w:p w:rsidR="00296E5B" w:rsidRPr="00A87F71" w:rsidRDefault="00296E5B" w:rsidP="00477447">
      <w:pPr>
        <w:rPr>
          <w:lang w:val="hy-AM"/>
        </w:rPr>
      </w:pPr>
    </w:p>
    <w:p w:rsidR="00296E5B" w:rsidRPr="00A87F71"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sidR="00552F99">
        <w:rPr>
          <w:rFonts w:ascii="GHEA Mariam" w:hAnsi="GHEA Mariam" w:cs="Arial Armenian"/>
          <w:sz w:val="24"/>
          <w:szCs w:val="24"/>
          <w:lang w:val="af-ZA"/>
        </w:rPr>
        <w:tab/>
      </w:r>
      <w:r w:rsidR="00552F99">
        <w:rPr>
          <w:rFonts w:ascii="GHEA Mariam" w:hAnsi="GHEA Mariam" w:cs="Arial Armenian"/>
          <w:sz w:val="24"/>
          <w:szCs w:val="24"/>
          <w:lang w:val="af-ZA"/>
        </w:rPr>
        <w:tab/>
      </w:r>
      <w:r w:rsidR="00552F99">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1F4574" w:rsidRDefault="00615DCC" w:rsidP="00FA0163">
      <w:pPr>
        <w:pStyle w:val="mechtex"/>
        <w:jc w:val="left"/>
        <w:rPr>
          <w:rFonts w:ascii="GHEA Mariam" w:hAnsi="GHEA Mariam" w:cs="Sylfaen"/>
          <w:sz w:val="24"/>
          <w:szCs w:val="24"/>
          <w:lang w:val="hy-AM"/>
        </w:rPr>
        <w:sectPr w:rsidR="001F4574" w:rsidSect="00A87F71">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1F4574" w:rsidRPr="001F4574" w:rsidRDefault="001F4574" w:rsidP="00105537">
      <w:pPr>
        <w:pStyle w:val="mechtex"/>
        <w:ind w:left="10080" w:firstLine="720"/>
        <w:jc w:val="left"/>
        <w:rPr>
          <w:rFonts w:ascii="GHEA Mariam" w:hAnsi="GHEA Mariam"/>
          <w:spacing w:val="-8"/>
          <w:sz w:val="24"/>
          <w:szCs w:val="24"/>
          <w:lang w:val="hy-AM"/>
        </w:rPr>
      </w:pPr>
      <w:r w:rsidRPr="001F4574">
        <w:rPr>
          <w:rFonts w:ascii="GHEA Mariam" w:hAnsi="GHEA Mariam"/>
          <w:spacing w:val="-8"/>
          <w:sz w:val="24"/>
          <w:szCs w:val="24"/>
          <w:lang w:val="hy-AM"/>
        </w:rPr>
        <w:lastRenderedPageBreak/>
        <w:t xml:space="preserve">            Հավելված  </w:t>
      </w:r>
    </w:p>
    <w:p w:rsidR="001F4574" w:rsidRPr="001F4574" w:rsidRDefault="001F4574" w:rsidP="00105537">
      <w:pPr>
        <w:pStyle w:val="mechtex"/>
        <w:ind w:left="3600" w:firstLine="720"/>
        <w:jc w:val="left"/>
        <w:rPr>
          <w:rFonts w:ascii="GHEA Mariam" w:hAnsi="GHEA Mariam"/>
          <w:spacing w:val="-6"/>
          <w:sz w:val="24"/>
          <w:szCs w:val="24"/>
          <w:lang w:val="hy-AM"/>
        </w:rPr>
      </w:pPr>
      <w:r w:rsidRPr="001F4574">
        <w:rPr>
          <w:rFonts w:ascii="GHEA Mariam" w:hAnsi="GHEA Mariam"/>
          <w:spacing w:val="-6"/>
          <w:sz w:val="24"/>
          <w:szCs w:val="24"/>
          <w:lang w:val="hy-AM"/>
        </w:rPr>
        <w:t xml:space="preserve">       </w:t>
      </w:r>
      <w:r w:rsidRPr="001F4574">
        <w:rPr>
          <w:rFonts w:ascii="GHEA Mariam" w:hAnsi="GHEA Mariam"/>
          <w:spacing w:val="-6"/>
          <w:sz w:val="24"/>
          <w:szCs w:val="24"/>
          <w:lang w:val="hy-AM"/>
        </w:rPr>
        <w:tab/>
        <w:t xml:space="preserve">   </w:t>
      </w:r>
      <w:r w:rsidRPr="001F4574">
        <w:rPr>
          <w:rFonts w:ascii="GHEA Mariam" w:hAnsi="GHEA Mariam"/>
          <w:spacing w:val="-6"/>
          <w:sz w:val="24"/>
          <w:szCs w:val="24"/>
          <w:lang w:val="hy-AM"/>
        </w:rPr>
        <w:tab/>
      </w:r>
      <w:r w:rsidRPr="001F4574">
        <w:rPr>
          <w:rFonts w:ascii="GHEA Mariam" w:hAnsi="GHEA Mariam"/>
          <w:spacing w:val="-6"/>
          <w:sz w:val="24"/>
          <w:szCs w:val="24"/>
          <w:lang w:val="hy-AM"/>
        </w:rPr>
        <w:tab/>
      </w:r>
      <w:r w:rsidRPr="001F4574">
        <w:rPr>
          <w:rFonts w:ascii="GHEA Mariam" w:hAnsi="GHEA Mariam"/>
          <w:spacing w:val="-6"/>
          <w:sz w:val="24"/>
          <w:szCs w:val="24"/>
          <w:lang w:val="hy-AM"/>
        </w:rPr>
        <w:tab/>
      </w:r>
      <w:r w:rsidRPr="001F4574">
        <w:rPr>
          <w:rFonts w:ascii="GHEA Mariam" w:hAnsi="GHEA Mariam"/>
          <w:spacing w:val="-6"/>
          <w:sz w:val="24"/>
          <w:szCs w:val="24"/>
          <w:lang w:val="hy-AM"/>
        </w:rPr>
        <w:tab/>
      </w:r>
      <w:r w:rsidRPr="001F4574">
        <w:rPr>
          <w:rFonts w:ascii="GHEA Mariam" w:hAnsi="GHEA Mariam"/>
          <w:spacing w:val="-6"/>
          <w:sz w:val="24"/>
          <w:szCs w:val="24"/>
          <w:lang w:val="hy-AM"/>
        </w:rPr>
        <w:tab/>
      </w:r>
      <w:r w:rsidRPr="001F4574">
        <w:rPr>
          <w:rFonts w:ascii="GHEA Mariam" w:hAnsi="GHEA Mariam"/>
          <w:spacing w:val="-6"/>
          <w:sz w:val="24"/>
          <w:szCs w:val="24"/>
          <w:lang w:val="hy-AM"/>
        </w:rPr>
        <w:tab/>
      </w:r>
      <w:r w:rsidRPr="001F4574">
        <w:rPr>
          <w:rFonts w:ascii="GHEA Mariam" w:hAnsi="GHEA Mariam"/>
          <w:spacing w:val="-6"/>
          <w:sz w:val="24"/>
          <w:szCs w:val="24"/>
          <w:lang w:val="hy-AM"/>
        </w:rPr>
        <w:tab/>
        <w:t xml:space="preserve">   ՀՀ կառավարության 202</w:t>
      </w:r>
      <w:r>
        <w:rPr>
          <w:rFonts w:ascii="GHEA Mariam" w:hAnsi="GHEA Mariam"/>
          <w:spacing w:val="-6"/>
          <w:sz w:val="24"/>
          <w:szCs w:val="24"/>
          <w:lang w:val="hy-AM"/>
        </w:rPr>
        <w:t>5</w:t>
      </w:r>
      <w:r w:rsidRPr="001F4574">
        <w:rPr>
          <w:rFonts w:ascii="GHEA Mariam" w:hAnsi="GHEA Mariam"/>
          <w:spacing w:val="-6"/>
          <w:sz w:val="24"/>
          <w:szCs w:val="24"/>
          <w:lang w:val="hy-AM"/>
        </w:rPr>
        <w:t xml:space="preserve"> թվականի</w:t>
      </w:r>
    </w:p>
    <w:p w:rsidR="001F4574" w:rsidRDefault="001F4574" w:rsidP="00105537">
      <w:pPr>
        <w:pStyle w:val="mechtex"/>
        <w:jc w:val="left"/>
        <w:rPr>
          <w:rFonts w:ascii="GHEA Mariam" w:hAnsi="GHEA Mariam"/>
          <w:spacing w:val="-2"/>
          <w:sz w:val="24"/>
          <w:szCs w:val="24"/>
          <w:lang w:val="hy-AM"/>
        </w:rPr>
      </w:pP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t xml:space="preserve">   </w:t>
      </w:r>
      <w:r w:rsidRPr="001F4574">
        <w:rPr>
          <w:rFonts w:ascii="GHEA Mariam" w:hAnsi="GHEA Mariam"/>
          <w:spacing w:val="-2"/>
          <w:sz w:val="24"/>
          <w:szCs w:val="24"/>
          <w:lang w:val="hy-AM"/>
        </w:rPr>
        <w:tab/>
        <w:t xml:space="preserve"> </w:t>
      </w: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r>
      <w:r w:rsidRPr="001F4574">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մարտ</w:t>
      </w:r>
      <w:r w:rsidRPr="00013E9D">
        <w:rPr>
          <w:rFonts w:ascii="GHEA Mariam" w:hAnsi="GHEA Mariam" w:cs="Sylfaen"/>
          <w:spacing w:val="-4"/>
          <w:sz w:val="24"/>
          <w:szCs w:val="24"/>
          <w:lang w:val="pt-BR"/>
        </w:rPr>
        <w:t>ի</w:t>
      </w:r>
      <w:r w:rsidRPr="001F4574">
        <w:rPr>
          <w:rFonts w:ascii="GHEA Mariam" w:hAnsi="GHEA Mariam"/>
          <w:spacing w:val="-2"/>
          <w:sz w:val="24"/>
          <w:szCs w:val="24"/>
          <w:lang w:val="hy-AM"/>
        </w:rPr>
        <w:t xml:space="preserve"> </w:t>
      </w:r>
      <w:r>
        <w:rPr>
          <w:rFonts w:ascii="GHEA Mariam" w:hAnsi="GHEA Mariam"/>
          <w:spacing w:val="-2"/>
          <w:sz w:val="24"/>
          <w:szCs w:val="24"/>
          <w:lang w:val="hy-AM"/>
        </w:rPr>
        <w:t>13</w:t>
      </w:r>
      <w:r w:rsidRPr="009439EE">
        <w:rPr>
          <w:rFonts w:ascii="GHEA Mariam" w:hAnsi="GHEA Mariam" w:cs="Sylfaen"/>
          <w:spacing w:val="-2"/>
          <w:sz w:val="24"/>
          <w:szCs w:val="24"/>
          <w:lang w:val="pt-BR"/>
        </w:rPr>
        <w:t>-</w:t>
      </w:r>
      <w:r w:rsidRPr="001F4574">
        <w:rPr>
          <w:rFonts w:ascii="GHEA Mariam" w:hAnsi="GHEA Mariam"/>
          <w:spacing w:val="-2"/>
          <w:sz w:val="24"/>
          <w:szCs w:val="24"/>
          <w:lang w:val="hy-AM"/>
        </w:rPr>
        <w:t xml:space="preserve">ի N       </w:t>
      </w:r>
      <w:r>
        <w:rPr>
          <w:rFonts w:ascii="GHEA Mariam" w:hAnsi="GHEA Mariam"/>
          <w:spacing w:val="-2"/>
          <w:sz w:val="24"/>
          <w:szCs w:val="24"/>
          <w:lang w:val="hy-AM"/>
        </w:rPr>
        <w:t xml:space="preserve">      - Ա</w:t>
      </w:r>
      <w:r w:rsidRPr="001F4574">
        <w:rPr>
          <w:rFonts w:ascii="GHEA Mariam" w:hAnsi="GHEA Mariam"/>
          <w:spacing w:val="-2"/>
          <w:sz w:val="24"/>
          <w:szCs w:val="24"/>
          <w:lang w:val="hy-AM"/>
        </w:rPr>
        <w:t xml:space="preserve"> որոշման</w:t>
      </w:r>
    </w:p>
    <w:p w:rsidR="001F4574" w:rsidRDefault="001F4574" w:rsidP="00105537">
      <w:pPr>
        <w:pStyle w:val="mechtex"/>
        <w:jc w:val="left"/>
        <w:rPr>
          <w:rFonts w:ascii="GHEA Mariam" w:hAnsi="GHEA Mariam"/>
          <w:spacing w:val="-2"/>
          <w:sz w:val="24"/>
          <w:szCs w:val="24"/>
          <w:lang w:val="hy-AM"/>
        </w:rPr>
      </w:pPr>
    </w:p>
    <w:p w:rsidR="001F4574" w:rsidRDefault="001F4574" w:rsidP="00105537">
      <w:pPr>
        <w:pStyle w:val="mechtex"/>
        <w:jc w:val="left"/>
        <w:rPr>
          <w:rFonts w:ascii="GHEA Mariam" w:hAnsi="GHEA Mariam"/>
          <w:spacing w:val="-2"/>
          <w:sz w:val="24"/>
          <w:szCs w:val="24"/>
          <w:lang w:val="hy-AM"/>
        </w:rPr>
      </w:pPr>
    </w:p>
    <w:p w:rsidR="001F4574" w:rsidRPr="001F4574" w:rsidRDefault="001F4574" w:rsidP="001F4574">
      <w:pPr>
        <w:spacing w:line="360" w:lineRule="auto"/>
        <w:jc w:val="center"/>
        <w:rPr>
          <w:rFonts w:ascii="GHEA Mariam" w:hAnsi="GHEA Mariam"/>
          <w:sz w:val="24"/>
          <w:lang w:val="hy-AM"/>
        </w:rPr>
      </w:pPr>
      <w:r w:rsidRPr="001F4574">
        <w:rPr>
          <w:rFonts w:ascii="GHEA Mariam" w:hAnsi="GHEA Mariam"/>
          <w:bCs/>
          <w:sz w:val="24"/>
          <w:lang w:val="hy-AM"/>
        </w:rPr>
        <w:t>Ց Ա Ն Կ</w:t>
      </w:r>
      <w:r w:rsidRPr="001F4574">
        <w:rPr>
          <w:rFonts w:ascii="Calibri" w:hAnsi="Calibri" w:cs="Calibri"/>
          <w:sz w:val="24"/>
          <w:lang w:val="hy-AM"/>
        </w:rPr>
        <w:t> </w:t>
      </w:r>
    </w:p>
    <w:p w:rsidR="001F4574" w:rsidRPr="001F4574" w:rsidRDefault="001F4574" w:rsidP="003759C1">
      <w:pPr>
        <w:jc w:val="center"/>
        <w:rPr>
          <w:rFonts w:ascii="GHEA Mariam" w:hAnsi="GHEA Mariam"/>
          <w:bCs/>
          <w:sz w:val="24"/>
          <w:lang w:val="hy-AM"/>
        </w:rPr>
      </w:pPr>
      <w:r w:rsidRPr="001F4574">
        <w:rPr>
          <w:rFonts w:ascii="GHEA Mariam" w:hAnsi="GHEA Mariam"/>
          <w:bCs/>
          <w:sz w:val="24"/>
          <w:lang w:val="hy-AM"/>
        </w:rPr>
        <w:t xml:space="preserve">ՀԱՅԱՍՏԱՆԻ ՀԱՆՐԱՊԵՏՈՒԹՅԱՆԸ ՆՎԻՐԱԲԵՐՎՈՂ ԵՎ </w:t>
      </w:r>
      <w:r w:rsidR="003759C1" w:rsidRPr="003759C1">
        <w:rPr>
          <w:rFonts w:ascii="GHEA Mariam" w:hAnsi="GHEA Mariam" w:cs="Sylfaen"/>
          <w:bCs/>
          <w:color w:val="000000"/>
          <w:spacing w:val="-2"/>
          <w:kern w:val="32"/>
          <w:sz w:val="24"/>
          <w:szCs w:val="24"/>
          <w:lang w:val="fr-FR"/>
        </w:rPr>
        <w:t>ՀԱՅԱՍՏԱՆԻ</w:t>
      </w:r>
      <w:r w:rsidR="003759C1" w:rsidRPr="003759C1">
        <w:rPr>
          <w:rFonts w:ascii="GHEA Mariam" w:hAnsi="GHEA Mariam" w:cs="Arial Armenian"/>
          <w:bCs/>
          <w:color w:val="000000"/>
          <w:spacing w:val="-2"/>
          <w:kern w:val="32"/>
          <w:sz w:val="24"/>
          <w:szCs w:val="24"/>
          <w:lang w:val="fr-FR"/>
        </w:rPr>
        <w:t xml:space="preserve"> </w:t>
      </w:r>
      <w:r w:rsidR="003759C1" w:rsidRPr="003759C1">
        <w:rPr>
          <w:rFonts w:ascii="GHEA Mariam" w:hAnsi="GHEA Mariam" w:cs="Sylfaen"/>
          <w:bCs/>
          <w:color w:val="000000"/>
          <w:spacing w:val="-2"/>
          <w:kern w:val="32"/>
          <w:sz w:val="24"/>
          <w:szCs w:val="24"/>
          <w:lang w:val="fr-FR"/>
        </w:rPr>
        <w:t>ՀԱՆՐԱՊԵՏՈՒԹՅԱՆ</w:t>
      </w:r>
      <w:r w:rsidR="003759C1">
        <w:rPr>
          <w:rFonts w:ascii="GHEA Mariam" w:hAnsi="GHEA Mariam"/>
          <w:bCs/>
          <w:sz w:val="24"/>
          <w:lang w:val="hy-AM"/>
        </w:rPr>
        <w:t xml:space="preserve"> </w:t>
      </w:r>
      <w:r w:rsidRPr="001F4574">
        <w:rPr>
          <w:rFonts w:ascii="GHEA Mariam" w:hAnsi="GHEA Mariam"/>
          <w:bCs/>
          <w:sz w:val="24"/>
          <w:lang w:val="hy-AM"/>
        </w:rPr>
        <w:t xml:space="preserve">ՇՐՋԱԿԱ ՄԻՋԱՎԱՅՐԻ ՆԱԽԱՐԱՐՈՒԹՅԱՆ </w:t>
      </w:r>
      <w:bookmarkStart w:id="0" w:name="_GoBack"/>
      <w:bookmarkEnd w:id="0"/>
      <w:r w:rsidRPr="001F4574">
        <w:rPr>
          <w:rFonts w:ascii="GHEA Mariam" w:hAnsi="GHEA Mariam"/>
          <w:bCs/>
          <w:sz w:val="24"/>
          <w:lang w:val="hy-AM"/>
        </w:rPr>
        <w:t>ԷԿՈՊԱՐԵԿԱՅԻՆ ԾԱՌԱՅՈՒԹՅԱՆ</w:t>
      </w:r>
      <w:r>
        <w:rPr>
          <w:rFonts w:ascii="GHEA Mariam" w:hAnsi="GHEA Mariam"/>
          <w:bCs/>
          <w:sz w:val="24"/>
          <w:lang w:val="hy-AM"/>
        </w:rPr>
        <w:t>Ն</w:t>
      </w:r>
      <w:r w:rsidRPr="001F4574">
        <w:rPr>
          <w:rFonts w:ascii="GHEA Mariam" w:hAnsi="GHEA Mariam"/>
          <w:bCs/>
          <w:sz w:val="24"/>
          <w:lang w:val="hy-AM"/>
        </w:rPr>
        <w:t xml:space="preserve"> ԱՄՐԱՑՎՈՂ ԳՈՒՅՔԻ</w:t>
      </w:r>
    </w:p>
    <w:p w:rsidR="001F4574" w:rsidRPr="00313805" w:rsidRDefault="001F4574" w:rsidP="001F4574">
      <w:pPr>
        <w:rPr>
          <w:rFonts w:ascii="GHEA Grapalat" w:hAnsi="GHEA Grapalat"/>
          <w:sz w:val="24"/>
          <w:szCs w:val="24"/>
          <w:lang w:val="hy-AM"/>
        </w:rPr>
      </w:pPr>
    </w:p>
    <w:p w:rsidR="001F4574" w:rsidRPr="00313805" w:rsidRDefault="001F4574" w:rsidP="001F4574">
      <w:pPr>
        <w:rPr>
          <w:rFonts w:ascii="GHEA Grapalat" w:hAnsi="GHEA Grapalat"/>
          <w:sz w:val="24"/>
          <w:szCs w:val="24"/>
          <w:lang w:val="hy-AM"/>
        </w:rPr>
      </w:pPr>
    </w:p>
    <w:tbl>
      <w:tblPr>
        <w:tblStyle w:val="TableGrid"/>
        <w:tblW w:w="0" w:type="auto"/>
        <w:tblLook w:val="04A0" w:firstRow="1" w:lastRow="0" w:firstColumn="1" w:lastColumn="0" w:noHBand="0" w:noVBand="1"/>
      </w:tblPr>
      <w:tblGrid>
        <w:gridCol w:w="701"/>
        <w:gridCol w:w="7787"/>
        <w:gridCol w:w="1414"/>
        <w:gridCol w:w="2243"/>
        <w:gridCol w:w="2218"/>
      </w:tblGrid>
      <w:tr w:rsidR="001F4574" w:rsidRPr="001F4574" w:rsidTr="006C20FB">
        <w:tc>
          <w:tcPr>
            <w:tcW w:w="704" w:type="dxa"/>
          </w:tcPr>
          <w:p w:rsidR="001F4574" w:rsidRPr="001F4574" w:rsidRDefault="001F4574" w:rsidP="006C20FB">
            <w:pPr>
              <w:jc w:val="center"/>
              <w:rPr>
                <w:rFonts w:ascii="GHEA Mariam" w:hAnsi="GHEA Mariam"/>
                <w:sz w:val="24"/>
              </w:rPr>
            </w:pPr>
            <w:r w:rsidRPr="001F4574">
              <w:rPr>
                <w:rFonts w:ascii="GHEA Mariam" w:hAnsi="GHEA Mariam"/>
                <w:b/>
                <w:bCs/>
                <w:sz w:val="24"/>
              </w:rPr>
              <w:t>NN</w:t>
            </w:r>
          </w:p>
          <w:p w:rsidR="001F4574" w:rsidRPr="001F4574" w:rsidRDefault="001F4574" w:rsidP="006C20FB">
            <w:pPr>
              <w:jc w:val="center"/>
              <w:rPr>
                <w:rFonts w:ascii="GHEA Mariam" w:hAnsi="GHEA Mariam"/>
                <w:sz w:val="24"/>
              </w:rPr>
            </w:pPr>
            <w:r w:rsidRPr="001F4574">
              <w:rPr>
                <w:rFonts w:ascii="GHEA Mariam" w:hAnsi="GHEA Mariam"/>
                <w:b/>
                <w:bCs/>
                <w:sz w:val="24"/>
              </w:rPr>
              <w:t>ը/կ</w:t>
            </w:r>
          </w:p>
        </w:tc>
        <w:tc>
          <w:tcPr>
            <w:tcW w:w="7938" w:type="dxa"/>
          </w:tcPr>
          <w:p w:rsidR="001F4574" w:rsidRDefault="001F4574" w:rsidP="006C20FB">
            <w:pPr>
              <w:jc w:val="center"/>
              <w:rPr>
                <w:rFonts w:ascii="GHEA Mariam" w:hAnsi="GHEA Mariam"/>
                <w:b/>
                <w:bCs/>
                <w:sz w:val="24"/>
                <w:lang w:val="hy-AM"/>
              </w:rPr>
            </w:pPr>
            <w:r w:rsidRPr="001F4574">
              <w:rPr>
                <w:rFonts w:ascii="GHEA Mariam" w:hAnsi="GHEA Mariam"/>
                <w:b/>
                <w:bCs/>
                <w:sz w:val="24"/>
              </w:rPr>
              <w:t xml:space="preserve">Գույքի </w:t>
            </w:r>
            <w:r w:rsidRPr="001F4574">
              <w:rPr>
                <w:rFonts w:ascii="GHEA Mariam" w:hAnsi="GHEA Mariam"/>
                <w:b/>
                <w:bCs/>
                <w:sz w:val="24"/>
                <w:lang w:val="hy-AM"/>
              </w:rPr>
              <w:t>անվանումը</w:t>
            </w:r>
          </w:p>
          <w:p w:rsidR="001F4574" w:rsidRPr="001F4574" w:rsidRDefault="001F4574" w:rsidP="006C20FB">
            <w:pPr>
              <w:jc w:val="center"/>
              <w:rPr>
                <w:rFonts w:ascii="GHEA Mariam" w:hAnsi="GHEA Mariam"/>
                <w:sz w:val="24"/>
                <w:lang w:val="en-US"/>
              </w:rPr>
            </w:pPr>
            <w:r w:rsidRPr="001F4574">
              <w:rPr>
                <w:rFonts w:ascii="GHEA Mariam" w:hAnsi="GHEA Mariam"/>
                <w:b/>
                <w:bCs/>
                <w:sz w:val="24"/>
                <w:lang w:val="hy-AM"/>
              </w:rPr>
              <w:t xml:space="preserve"> </w:t>
            </w:r>
            <w:r w:rsidRPr="001F4574">
              <w:rPr>
                <w:rFonts w:ascii="GHEA Mariam" w:hAnsi="GHEA Mariam"/>
                <w:b/>
                <w:bCs/>
                <w:sz w:val="24"/>
                <w:lang w:val="en-US"/>
              </w:rPr>
              <w:t>(</w:t>
            </w:r>
            <w:r w:rsidRPr="001F4574">
              <w:rPr>
                <w:rFonts w:ascii="GHEA Mariam" w:hAnsi="GHEA Mariam"/>
                <w:b/>
                <w:bCs/>
                <w:sz w:val="24"/>
              </w:rPr>
              <w:t>նկարագրությունը</w:t>
            </w:r>
            <w:r w:rsidRPr="001F4574">
              <w:rPr>
                <w:rFonts w:ascii="GHEA Mariam" w:hAnsi="GHEA Mariam"/>
                <w:b/>
                <w:bCs/>
                <w:sz w:val="24"/>
                <w:lang w:val="en-US"/>
              </w:rPr>
              <w:t>)</w:t>
            </w:r>
          </w:p>
        </w:tc>
        <w:tc>
          <w:tcPr>
            <w:tcW w:w="1418" w:type="dxa"/>
          </w:tcPr>
          <w:p w:rsidR="001F4574" w:rsidRPr="001F4574" w:rsidRDefault="001F4574" w:rsidP="006C20FB">
            <w:pPr>
              <w:jc w:val="center"/>
              <w:rPr>
                <w:rFonts w:ascii="GHEA Mariam" w:hAnsi="GHEA Mariam"/>
                <w:b/>
                <w:bCs/>
                <w:sz w:val="24"/>
              </w:rPr>
            </w:pPr>
            <w:r w:rsidRPr="001F4574">
              <w:rPr>
                <w:rFonts w:ascii="GHEA Mariam" w:hAnsi="GHEA Mariam"/>
                <w:b/>
                <w:bCs/>
                <w:sz w:val="24"/>
              </w:rPr>
              <w:t>Քանակը</w:t>
            </w:r>
          </w:p>
          <w:p w:rsidR="001F4574" w:rsidRPr="001F4574" w:rsidRDefault="001F4574" w:rsidP="006C20FB">
            <w:pPr>
              <w:jc w:val="center"/>
              <w:rPr>
                <w:rFonts w:ascii="GHEA Mariam" w:hAnsi="GHEA Mariam"/>
                <w:sz w:val="24"/>
                <w:lang w:val="en-US"/>
              </w:rPr>
            </w:pPr>
            <w:r w:rsidRPr="001F4574">
              <w:rPr>
                <w:rFonts w:ascii="GHEA Mariam" w:hAnsi="GHEA Mariam"/>
                <w:b/>
                <w:bCs/>
                <w:sz w:val="24"/>
                <w:lang w:val="en-US"/>
              </w:rPr>
              <w:t>(</w:t>
            </w:r>
            <w:r w:rsidRPr="001F4574">
              <w:rPr>
                <w:rFonts w:ascii="GHEA Mariam" w:hAnsi="GHEA Mariam"/>
                <w:b/>
                <w:bCs/>
                <w:sz w:val="24"/>
                <w:lang w:val="hy-AM"/>
              </w:rPr>
              <w:t>հատ</w:t>
            </w:r>
            <w:r w:rsidRPr="001F4574">
              <w:rPr>
                <w:rFonts w:ascii="GHEA Mariam" w:hAnsi="GHEA Mariam"/>
                <w:b/>
                <w:bCs/>
                <w:sz w:val="24"/>
                <w:lang w:val="en-US"/>
              </w:rPr>
              <w:t>)</w:t>
            </w:r>
          </w:p>
        </w:tc>
        <w:tc>
          <w:tcPr>
            <w:tcW w:w="2268" w:type="dxa"/>
          </w:tcPr>
          <w:p w:rsidR="001F4574" w:rsidRPr="001F4574" w:rsidRDefault="001F4574" w:rsidP="006C20FB">
            <w:pPr>
              <w:jc w:val="center"/>
              <w:rPr>
                <w:rFonts w:ascii="GHEA Mariam" w:hAnsi="GHEA Mariam"/>
                <w:sz w:val="24"/>
              </w:rPr>
            </w:pPr>
            <w:r w:rsidRPr="001F4574">
              <w:rPr>
                <w:rFonts w:ascii="GHEA Mariam" w:hAnsi="GHEA Mariam"/>
                <w:b/>
                <w:bCs/>
                <w:sz w:val="24"/>
              </w:rPr>
              <w:t>Միավորի գինը</w:t>
            </w:r>
          </w:p>
          <w:p w:rsidR="001F4574" w:rsidRPr="001F4574" w:rsidRDefault="001F4574" w:rsidP="006C20FB">
            <w:pPr>
              <w:jc w:val="center"/>
              <w:rPr>
                <w:rFonts w:ascii="GHEA Mariam" w:hAnsi="GHEA Mariam"/>
                <w:sz w:val="24"/>
              </w:rPr>
            </w:pPr>
            <w:r w:rsidRPr="001F4574">
              <w:rPr>
                <w:rFonts w:ascii="GHEA Mariam" w:hAnsi="GHEA Mariam"/>
                <w:b/>
                <w:bCs/>
                <w:sz w:val="24"/>
              </w:rPr>
              <w:t>(ՀՀ դրամ)</w:t>
            </w:r>
          </w:p>
        </w:tc>
        <w:tc>
          <w:tcPr>
            <w:tcW w:w="2232" w:type="dxa"/>
          </w:tcPr>
          <w:p w:rsidR="001F4574" w:rsidRPr="001F4574" w:rsidRDefault="001F4574" w:rsidP="006C20FB">
            <w:pPr>
              <w:jc w:val="center"/>
              <w:rPr>
                <w:rFonts w:ascii="GHEA Mariam" w:hAnsi="GHEA Mariam"/>
                <w:sz w:val="24"/>
              </w:rPr>
            </w:pPr>
            <w:r w:rsidRPr="001F4574">
              <w:rPr>
                <w:rFonts w:ascii="GHEA Mariam" w:hAnsi="GHEA Mariam"/>
                <w:b/>
                <w:bCs/>
                <w:sz w:val="24"/>
              </w:rPr>
              <w:t>Ընդհանուր գինը</w:t>
            </w:r>
          </w:p>
          <w:p w:rsidR="001F4574" w:rsidRPr="001F4574" w:rsidRDefault="001F4574" w:rsidP="006C20FB">
            <w:pPr>
              <w:jc w:val="center"/>
              <w:rPr>
                <w:rFonts w:ascii="GHEA Mariam" w:hAnsi="GHEA Mariam"/>
                <w:sz w:val="24"/>
              </w:rPr>
            </w:pPr>
            <w:r w:rsidRPr="001F4574">
              <w:rPr>
                <w:rFonts w:ascii="GHEA Mariam" w:hAnsi="GHEA Mariam"/>
                <w:b/>
                <w:bCs/>
                <w:sz w:val="24"/>
              </w:rPr>
              <w:t>(ՀՀ դրամ)</w:t>
            </w:r>
          </w:p>
        </w:tc>
      </w:tr>
      <w:tr w:rsidR="001F4574" w:rsidRPr="001F4574" w:rsidTr="006C20FB">
        <w:tc>
          <w:tcPr>
            <w:tcW w:w="704" w:type="dxa"/>
          </w:tcPr>
          <w:p w:rsidR="001F4574" w:rsidRPr="001F4574" w:rsidRDefault="001F4574" w:rsidP="006C20FB">
            <w:pPr>
              <w:tabs>
                <w:tab w:val="left" w:pos="2340"/>
              </w:tabs>
              <w:rPr>
                <w:rFonts w:ascii="GHEA Mariam" w:hAnsi="GHEA Mariam"/>
                <w:sz w:val="24"/>
                <w:lang w:val="hy-AM"/>
              </w:rPr>
            </w:pPr>
            <w:r w:rsidRPr="001F4574">
              <w:rPr>
                <w:rFonts w:ascii="GHEA Mariam" w:hAnsi="GHEA Mariam"/>
                <w:sz w:val="24"/>
              </w:rPr>
              <w:t>1.</w:t>
            </w:r>
          </w:p>
        </w:tc>
        <w:tc>
          <w:tcPr>
            <w:tcW w:w="7938" w:type="dxa"/>
          </w:tcPr>
          <w:p w:rsidR="001F4574" w:rsidRPr="001F4574" w:rsidRDefault="001F4574" w:rsidP="006C20FB">
            <w:pPr>
              <w:tabs>
                <w:tab w:val="left" w:pos="2340"/>
              </w:tabs>
              <w:rPr>
                <w:rFonts w:ascii="GHEA Mariam" w:hAnsi="GHEA Mariam"/>
                <w:sz w:val="24"/>
                <w:lang w:val="hy-AM"/>
              </w:rPr>
            </w:pPr>
            <w:r w:rsidRPr="001F4574">
              <w:rPr>
                <w:rFonts w:ascii="GHEA Mariam" w:hAnsi="GHEA Mariam"/>
                <w:sz w:val="24"/>
                <w:lang w:val="hy-AM"/>
              </w:rPr>
              <w:t xml:space="preserve">Էլեկտրական պոմպով սրսկիչ ուսապարկ </w:t>
            </w:r>
          </w:p>
        </w:tc>
        <w:tc>
          <w:tcPr>
            <w:tcW w:w="1418" w:type="dxa"/>
          </w:tcPr>
          <w:p w:rsidR="001F4574" w:rsidRPr="001F4574" w:rsidRDefault="001F4574" w:rsidP="006C20FB">
            <w:pPr>
              <w:tabs>
                <w:tab w:val="left" w:pos="2340"/>
              </w:tabs>
              <w:jc w:val="center"/>
              <w:rPr>
                <w:rFonts w:ascii="GHEA Mariam" w:hAnsi="GHEA Mariam"/>
                <w:sz w:val="24"/>
                <w:lang w:val="hy-AM"/>
              </w:rPr>
            </w:pPr>
            <w:r w:rsidRPr="001F4574">
              <w:rPr>
                <w:rFonts w:ascii="GHEA Mariam" w:hAnsi="GHEA Mariam"/>
                <w:sz w:val="24"/>
                <w:lang w:val="hy-AM"/>
              </w:rPr>
              <w:t>220</w:t>
            </w:r>
          </w:p>
        </w:tc>
        <w:tc>
          <w:tcPr>
            <w:tcW w:w="2268" w:type="dxa"/>
          </w:tcPr>
          <w:p w:rsidR="001F4574" w:rsidRPr="001F4574" w:rsidRDefault="001F4574" w:rsidP="006C20FB">
            <w:pPr>
              <w:tabs>
                <w:tab w:val="left" w:pos="2340"/>
              </w:tabs>
              <w:jc w:val="center"/>
              <w:rPr>
                <w:rFonts w:ascii="GHEA Mariam" w:hAnsi="GHEA Mariam"/>
                <w:sz w:val="24"/>
                <w:lang w:val="hy-AM"/>
              </w:rPr>
            </w:pPr>
            <w:r w:rsidRPr="001F4574">
              <w:rPr>
                <w:rFonts w:ascii="GHEA Mariam" w:hAnsi="GHEA Mariam"/>
                <w:sz w:val="24"/>
                <w:lang w:val="hy-AM"/>
              </w:rPr>
              <w:t>12,500</w:t>
            </w:r>
            <w:r w:rsidRPr="001F4574">
              <w:rPr>
                <w:rFonts w:ascii="GHEA Mariam" w:hAnsi="GHEA Mariam"/>
                <w:sz w:val="24"/>
                <w:lang w:val="en-US"/>
              </w:rPr>
              <w:t>.00</w:t>
            </w:r>
          </w:p>
        </w:tc>
        <w:tc>
          <w:tcPr>
            <w:tcW w:w="2232" w:type="dxa"/>
          </w:tcPr>
          <w:p w:rsidR="001F4574" w:rsidRPr="001F4574" w:rsidRDefault="001F4574" w:rsidP="006C20FB">
            <w:pPr>
              <w:jc w:val="center"/>
              <w:rPr>
                <w:rFonts w:ascii="GHEA Mariam" w:hAnsi="GHEA Mariam"/>
                <w:sz w:val="24"/>
                <w:lang w:val="hy-AM"/>
              </w:rPr>
            </w:pPr>
            <w:r w:rsidRPr="001F4574">
              <w:rPr>
                <w:rFonts w:ascii="GHEA Mariam" w:hAnsi="GHEA Mariam"/>
                <w:sz w:val="24"/>
                <w:lang w:val="hy-AM"/>
              </w:rPr>
              <w:t>2,750,000.00</w:t>
            </w:r>
          </w:p>
          <w:p w:rsidR="001F4574" w:rsidRPr="001F4574" w:rsidRDefault="001F4574" w:rsidP="006C20FB">
            <w:pPr>
              <w:tabs>
                <w:tab w:val="left" w:pos="2340"/>
              </w:tabs>
              <w:jc w:val="center"/>
              <w:rPr>
                <w:rFonts w:ascii="GHEA Mariam" w:hAnsi="GHEA Mariam"/>
                <w:sz w:val="24"/>
                <w:lang w:val="hy-AM"/>
              </w:rPr>
            </w:pPr>
          </w:p>
        </w:tc>
      </w:tr>
      <w:tr w:rsidR="001F4574" w:rsidRPr="001F4574" w:rsidTr="006C20FB">
        <w:tc>
          <w:tcPr>
            <w:tcW w:w="8642" w:type="dxa"/>
            <w:gridSpan w:val="2"/>
          </w:tcPr>
          <w:p w:rsidR="001F4574" w:rsidRPr="001F4574" w:rsidRDefault="001F4574" w:rsidP="006C20FB">
            <w:pPr>
              <w:tabs>
                <w:tab w:val="left" w:pos="2340"/>
              </w:tabs>
              <w:jc w:val="center"/>
              <w:rPr>
                <w:rFonts w:ascii="GHEA Mariam" w:hAnsi="GHEA Mariam"/>
                <w:b/>
                <w:sz w:val="24"/>
                <w:lang w:val="hy-AM"/>
              </w:rPr>
            </w:pPr>
            <w:r w:rsidRPr="001F4574">
              <w:rPr>
                <w:rFonts w:ascii="GHEA Mariam" w:hAnsi="GHEA Mariam"/>
                <w:b/>
                <w:sz w:val="24"/>
                <w:lang w:val="hy-AM"/>
              </w:rPr>
              <w:t>ԸՆԴԱՄԵՆԸ</w:t>
            </w:r>
          </w:p>
        </w:tc>
        <w:tc>
          <w:tcPr>
            <w:tcW w:w="1418" w:type="dxa"/>
          </w:tcPr>
          <w:p w:rsidR="001F4574" w:rsidRPr="001F4574" w:rsidRDefault="001F4574" w:rsidP="006C20FB">
            <w:pPr>
              <w:tabs>
                <w:tab w:val="left" w:pos="2340"/>
              </w:tabs>
              <w:jc w:val="center"/>
              <w:rPr>
                <w:rFonts w:ascii="GHEA Mariam" w:hAnsi="GHEA Mariam"/>
                <w:b/>
                <w:sz w:val="24"/>
                <w:lang w:val="hy-AM"/>
              </w:rPr>
            </w:pPr>
            <w:r w:rsidRPr="001F4574">
              <w:rPr>
                <w:rFonts w:ascii="GHEA Mariam" w:hAnsi="GHEA Mariam"/>
                <w:b/>
                <w:sz w:val="24"/>
                <w:lang w:val="hy-AM"/>
              </w:rPr>
              <w:t>220</w:t>
            </w:r>
          </w:p>
        </w:tc>
        <w:tc>
          <w:tcPr>
            <w:tcW w:w="2268" w:type="dxa"/>
          </w:tcPr>
          <w:p w:rsidR="001F4574" w:rsidRPr="001F4574" w:rsidRDefault="001F4574" w:rsidP="006C20FB">
            <w:pPr>
              <w:tabs>
                <w:tab w:val="left" w:pos="2340"/>
              </w:tabs>
              <w:jc w:val="center"/>
              <w:rPr>
                <w:rFonts w:ascii="GHEA Mariam" w:hAnsi="GHEA Mariam"/>
                <w:b/>
                <w:sz w:val="24"/>
                <w:lang w:val="hy-AM"/>
              </w:rPr>
            </w:pPr>
          </w:p>
        </w:tc>
        <w:tc>
          <w:tcPr>
            <w:tcW w:w="2232" w:type="dxa"/>
          </w:tcPr>
          <w:p w:rsidR="001F4574" w:rsidRPr="001F4574" w:rsidRDefault="001F4574" w:rsidP="006C20FB">
            <w:pPr>
              <w:jc w:val="center"/>
              <w:rPr>
                <w:rFonts w:ascii="GHEA Mariam" w:hAnsi="GHEA Mariam"/>
                <w:b/>
                <w:sz w:val="24"/>
                <w:lang w:val="hy-AM"/>
              </w:rPr>
            </w:pPr>
            <w:r w:rsidRPr="001F4574">
              <w:rPr>
                <w:rFonts w:ascii="GHEA Mariam" w:hAnsi="GHEA Mariam"/>
                <w:b/>
                <w:sz w:val="24"/>
                <w:lang w:val="hy-AM"/>
              </w:rPr>
              <w:t>2,750,000.00</w:t>
            </w:r>
          </w:p>
          <w:p w:rsidR="001F4574" w:rsidRPr="001F4574" w:rsidRDefault="001F4574" w:rsidP="006C20FB">
            <w:pPr>
              <w:jc w:val="center"/>
              <w:rPr>
                <w:rFonts w:ascii="GHEA Mariam" w:hAnsi="GHEA Mariam"/>
                <w:b/>
                <w:sz w:val="24"/>
                <w:lang w:val="hy-AM"/>
              </w:rPr>
            </w:pPr>
          </w:p>
        </w:tc>
      </w:tr>
    </w:tbl>
    <w:p w:rsidR="001F4574" w:rsidRDefault="001F4574" w:rsidP="001F4574">
      <w:pPr>
        <w:tabs>
          <w:tab w:val="left" w:pos="2340"/>
        </w:tabs>
        <w:rPr>
          <w:rFonts w:ascii="GHEA Grapalat" w:hAnsi="GHEA Grapalat"/>
          <w:sz w:val="24"/>
          <w:lang w:val="hy-AM"/>
        </w:rPr>
      </w:pPr>
    </w:p>
    <w:p w:rsidR="001F4574" w:rsidRPr="001F4574" w:rsidRDefault="001F4574" w:rsidP="00105537">
      <w:pPr>
        <w:pStyle w:val="mechtex"/>
        <w:jc w:val="left"/>
        <w:rPr>
          <w:rFonts w:ascii="GHEA Mariam" w:hAnsi="GHEA Mariam"/>
          <w:spacing w:val="-2"/>
          <w:sz w:val="24"/>
          <w:szCs w:val="24"/>
          <w:lang w:val="hy-AM"/>
        </w:rPr>
      </w:pPr>
    </w:p>
    <w:p w:rsidR="00615DCC" w:rsidRPr="00FA0163" w:rsidRDefault="00615DCC" w:rsidP="00FA0163">
      <w:pPr>
        <w:pStyle w:val="mechtex"/>
        <w:jc w:val="left"/>
        <w:rPr>
          <w:rFonts w:ascii="GHEA Mariam" w:hAnsi="GHEA Mariam" w:cs="Sylfaen"/>
          <w:sz w:val="24"/>
          <w:szCs w:val="24"/>
          <w:lang w:val="hy-AM"/>
        </w:rPr>
      </w:pPr>
    </w:p>
    <w:p w:rsidR="001F4574" w:rsidRPr="00FF0A79" w:rsidRDefault="001F4574" w:rsidP="0069379C">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Pr="00FF0A79">
        <w:rPr>
          <w:rFonts w:ascii="GHEA Mariam" w:hAnsi="GHEA Mariam" w:cs="Arial"/>
          <w:sz w:val="24"/>
          <w:szCs w:val="24"/>
          <w:lang w:val="hy-AM"/>
        </w:rPr>
        <w:t>ՀԱՅԱՍՏԱՆԻ</w:t>
      </w:r>
      <w:r w:rsidRPr="00FF0A79">
        <w:rPr>
          <w:rFonts w:ascii="GHEA Mariam" w:hAnsi="GHEA Mariam" w:cs="Arial Armenian"/>
          <w:sz w:val="24"/>
          <w:szCs w:val="24"/>
          <w:lang w:val="hy-AM"/>
        </w:rPr>
        <w:t xml:space="preserve"> </w:t>
      </w:r>
      <w:r w:rsidRPr="00FF0A79">
        <w:rPr>
          <w:rFonts w:ascii="GHEA Mariam" w:hAnsi="GHEA Mariam" w:cs="Arial"/>
          <w:sz w:val="24"/>
          <w:szCs w:val="24"/>
          <w:lang w:val="hy-AM"/>
        </w:rPr>
        <w:t>ՀԱՆՐԱՊԵՏՈՒԹՅԱՆ</w:t>
      </w:r>
    </w:p>
    <w:p w:rsidR="001F4574" w:rsidRPr="00FF0A79" w:rsidRDefault="001F4574" w:rsidP="0069379C">
      <w:pPr>
        <w:pStyle w:val="mechtex"/>
        <w:jc w:val="left"/>
        <w:rPr>
          <w:rFonts w:ascii="GHEA Mariam" w:hAnsi="GHEA Mariam" w:cs="Sylfaen"/>
          <w:sz w:val="24"/>
          <w:szCs w:val="24"/>
          <w:lang w:val="hy-AM"/>
        </w:rPr>
      </w:pPr>
      <w:r w:rsidRPr="00FF0A79">
        <w:rPr>
          <w:rFonts w:ascii="GHEA Mariam" w:hAnsi="GHEA Mariam"/>
          <w:sz w:val="24"/>
          <w:szCs w:val="24"/>
          <w:lang w:val="hy-AM"/>
        </w:rPr>
        <w:t xml:space="preserve">  </w:t>
      </w:r>
      <w:r w:rsidRPr="00FF0A79">
        <w:rPr>
          <w:rFonts w:ascii="GHEA Mariam" w:hAnsi="GHEA Mariam"/>
          <w:sz w:val="24"/>
          <w:szCs w:val="24"/>
          <w:lang w:val="hy-AM"/>
        </w:rPr>
        <w:tab/>
      </w:r>
      <w:r>
        <w:rPr>
          <w:rFonts w:ascii="GHEA Mariam" w:hAnsi="GHEA Mariam"/>
          <w:sz w:val="24"/>
          <w:szCs w:val="24"/>
          <w:lang w:val="hy-AM"/>
        </w:rPr>
        <w:t xml:space="preserve">                               </w:t>
      </w:r>
      <w:r w:rsidRPr="00FF0A79">
        <w:rPr>
          <w:rFonts w:ascii="GHEA Mariam" w:hAnsi="GHEA Mariam" w:cs="Arial"/>
          <w:sz w:val="24"/>
          <w:szCs w:val="24"/>
          <w:lang w:val="hy-AM"/>
        </w:rPr>
        <w:t>ՎԱՐՉԱՊԵՏԻ</w:t>
      </w:r>
      <w:r w:rsidRPr="00FF0A79">
        <w:rPr>
          <w:rFonts w:ascii="GHEA Mariam" w:hAnsi="GHEA Mariam" w:cs="Sylfaen"/>
          <w:sz w:val="24"/>
          <w:szCs w:val="24"/>
          <w:lang w:val="hy-AM"/>
        </w:rPr>
        <w:t xml:space="preserve"> </w:t>
      </w:r>
      <w:r w:rsidRPr="00FF0A79">
        <w:rPr>
          <w:rFonts w:ascii="GHEA Mariam" w:hAnsi="GHEA Mariam" w:cs="Arial"/>
          <w:sz w:val="24"/>
          <w:szCs w:val="24"/>
          <w:lang w:val="hy-AM"/>
        </w:rPr>
        <w:t>ԱՇԽԱՏԱԿԱԶՄԻ</w:t>
      </w:r>
    </w:p>
    <w:p w:rsidR="000D7C30" w:rsidRPr="00FA0163" w:rsidRDefault="001F4574" w:rsidP="001F4574">
      <w:pPr>
        <w:shd w:val="clear" w:color="auto" w:fill="FFFFFF"/>
        <w:jc w:val="both"/>
        <w:rPr>
          <w:rFonts w:ascii="GHEA Mariam" w:hAnsi="GHEA Mariam" w:cs="Sylfaen"/>
          <w:sz w:val="24"/>
          <w:szCs w:val="24"/>
          <w:lang w:val="hy-AM"/>
        </w:rPr>
      </w:pPr>
      <w:r w:rsidRPr="00FF0A79">
        <w:rPr>
          <w:rFonts w:ascii="GHEA Mariam" w:hAnsi="GHEA Mariam" w:cs="Sylfaen"/>
          <w:sz w:val="24"/>
          <w:szCs w:val="24"/>
          <w:lang w:val="hy-AM"/>
        </w:rPr>
        <w:tab/>
        <w:t xml:space="preserve">      </w:t>
      </w:r>
      <w:r w:rsidRPr="00FF0A79">
        <w:rPr>
          <w:rFonts w:ascii="GHEA Mariam" w:hAnsi="GHEA Mariam" w:cs="Sylfaen"/>
          <w:sz w:val="24"/>
          <w:szCs w:val="24"/>
          <w:lang w:val="hy-AM"/>
        </w:rPr>
        <w:tab/>
        <w:t xml:space="preserve">     </w:t>
      </w:r>
      <w:r>
        <w:rPr>
          <w:rFonts w:ascii="GHEA Mariam" w:hAnsi="GHEA Mariam" w:cs="Sylfaen"/>
          <w:sz w:val="24"/>
          <w:szCs w:val="24"/>
          <w:lang w:val="hy-AM"/>
        </w:rPr>
        <w:t xml:space="preserve">                              </w:t>
      </w:r>
      <w:r w:rsidRPr="00FF0A79">
        <w:rPr>
          <w:rFonts w:ascii="GHEA Mariam" w:hAnsi="GHEA Mariam" w:cs="Sylfaen"/>
          <w:sz w:val="24"/>
          <w:szCs w:val="24"/>
          <w:lang w:val="hy-AM"/>
        </w:rPr>
        <w:t>ՂԵԿԱՎԱՐ</w:t>
      </w:r>
      <w:r w:rsidRPr="00FF0A7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t xml:space="preserve">          </w:t>
      </w:r>
      <w:r>
        <w:rPr>
          <w:rFonts w:ascii="GHEA Mariam" w:hAnsi="GHEA Mariam" w:cs="Arial Armenian"/>
          <w:sz w:val="24"/>
          <w:szCs w:val="24"/>
          <w:lang w:val="hy-AM"/>
        </w:rPr>
        <w:tab/>
      </w:r>
      <w:r w:rsidRPr="00FF0A79">
        <w:rPr>
          <w:rFonts w:ascii="GHEA Mariam" w:hAnsi="GHEA Mariam" w:cs="Arial Armenian"/>
          <w:sz w:val="24"/>
          <w:szCs w:val="24"/>
          <w:lang w:val="hy-AM"/>
        </w:rPr>
        <w:t xml:space="preserve"> </w:t>
      </w:r>
      <w:r w:rsidRPr="00FF0A79">
        <w:rPr>
          <w:rFonts w:ascii="GHEA Mariam" w:hAnsi="GHEA Mariam" w:cs="Arial Armenian"/>
          <w:spacing w:val="-8"/>
          <w:sz w:val="24"/>
          <w:szCs w:val="24"/>
          <w:lang w:val="hy-AM"/>
        </w:rPr>
        <w:t>Ա</w:t>
      </w:r>
      <w:r w:rsidRPr="00FF0A79">
        <w:rPr>
          <w:rFonts w:ascii="GHEA Mariam" w:hAnsi="GHEA Mariam" w:cs="Sylfaen"/>
          <w:spacing w:val="-8"/>
          <w:sz w:val="24"/>
          <w:szCs w:val="24"/>
          <w:lang w:val="hy-AM"/>
        </w:rPr>
        <w:t>.</w:t>
      </w:r>
      <w:r w:rsidRPr="00FF0A79">
        <w:rPr>
          <w:rFonts w:ascii="GHEA Mariam" w:hAnsi="GHEA Mariam" w:cs="Arial Armenian"/>
          <w:spacing w:val="-8"/>
          <w:sz w:val="24"/>
          <w:szCs w:val="24"/>
          <w:lang w:val="hy-AM"/>
        </w:rPr>
        <w:t xml:space="preserve"> ՀԱՐՈՒԹՅՈՒՆ</w:t>
      </w:r>
      <w:r w:rsidRPr="00FF0A79">
        <w:rPr>
          <w:rFonts w:ascii="GHEA Mariam" w:hAnsi="GHEA Mariam" w:cs="Sylfaen"/>
          <w:spacing w:val="-8"/>
          <w:sz w:val="24"/>
          <w:szCs w:val="24"/>
          <w:lang w:val="hy-AM"/>
        </w:rPr>
        <w:t>ՅԱՆ</w:t>
      </w: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1F4574">
      <w:pgSz w:w="16834" w:h="11909" w:orient="landscape" w:code="9"/>
      <w:pgMar w:top="1440" w:right="1440" w:bottom="1277"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7E57" w:rsidRDefault="007F7E57">
      <w:r>
        <w:separator/>
      </w:r>
    </w:p>
  </w:endnote>
  <w:endnote w:type="continuationSeparator" w:id="0">
    <w:p w:rsidR="007F7E57" w:rsidRDefault="007F7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A08A5">
      <w:rPr>
        <w:noProof/>
        <w:sz w:val="18"/>
      </w:rPr>
      <w:t>KA-59</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7E57" w:rsidRDefault="007F7E57">
      <w:r>
        <w:separator/>
      </w:r>
    </w:p>
  </w:footnote>
  <w:footnote w:type="continuationSeparator" w:id="0">
    <w:p w:rsidR="007F7E57" w:rsidRDefault="007F7E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59C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8A5"/>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727"/>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74"/>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0C2"/>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9C1"/>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0C7"/>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2F99"/>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7F7E57"/>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87F71"/>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table" w:styleId="TableGrid">
    <w:name w:val="Table Grid"/>
    <w:basedOn w:val="TableNormal"/>
    <w:uiPriority w:val="39"/>
    <w:rsid w:val="001F4574"/>
    <w:rPr>
      <w:rFonts w:asciiTheme="minorHAnsi" w:eastAsiaTheme="minorHAns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0A08A5"/>
    <w:rPr>
      <w:rFonts w:ascii="Segoe UI" w:hAnsi="Segoe UI" w:cs="Segoe UI"/>
      <w:sz w:val="18"/>
      <w:szCs w:val="18"/>
    </w:rPr>
  </w:style>
  <w:style w:type="character" w:customStyle="1" w:styleId="BalloonTextChar">
    <w:name w:val="Balloon Text Char"/>
    <w:basedOn w:val="DefaultParagraphFont"/>
    <w:link w:val="BalloonText"/>
    <w:rsid w:val="000A08A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377</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184</cp:revision>
  <cp:lastPrinted>2025-03-10T08:01:00Z</cp:lastPrinted>
  <dcterms:created xsi:type="dcterms:W3CDTF">2022-03-23T13:26:00Z</dcterms:created>
  <dcterms:modified xsi:type="dcterms:W3CDTF">2025-03-11T09:53:00Z</dcterms:modified>
</cp:coreProperties>
</file>