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365B5BEE" w14:textId="687C0E5E" w:rsidR="008B37A1" w:rsidRDefault="008B37A1" w:rsidP="008B37A1">
      <w:pPr>
        <w:pStyle w:val="ListParagraph"/>
        <w:tabs>
          <w:tab w:val="left" w:pos="900"/>
        </w:tabs>
        <w:spacing w:line="240" w:lineRule="auto"/>
        <w:ind w:left="900"/>
        <w:jc w:val="center"/>
        <w:rPr>
          <w:rFonts w:ascii="GHEA Grapalat" w:hAnsi="GHEA Grapalat"/>
          <w:b/>
          <w:sz w:val="24"/>
          <w:szCs w:val="24"/>
          <w:lang w:val="hy-AM"/>
        </w:rPr>
      </w:pPr>
      <w:bookmarkStart w:id="0" w:name="_Hlk157154779"/>
      <w:r w:rsidRPr="008B37A1">
        <w:rPr>
          <w:rFonts w:ascii="GHEA Grapalat" w:hAnsi="GHEA Grapalat"/>
          <w:b/>
          <w:sz w:val="24"/>
          <w:szCs w:val="24"/>
          <w:lang w:val="af-ZA"/>
        </w:rPr>
        <w:t>«</w:t>
      </w:r>
      <w:bookmarkEnd w:id="0"/>
      <w:r w:rsidRPr="008B37A1">
        <w:rPr>
          <w:rFonts w:ascii="GHEA Grapalat" w:hAnsi="GHEA Grapalat" w:cs="Sylfaen"/>
          <w:b/>
          <w:sz w:val="24"/>
          <w:szCs w:val="24"/>
          <w:lang w:val="hy-AM"/>
        </w:rPr>
        <w:t>ՀԱՅԱՍՏԱՆԻ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ՀԱՆՐԱՊԵՏՈՒԹՅԱՆ</w:t>
      </w:r>
      <w:r w:rsidRPr="008B37A1">
        <w:rPr>
          <w:rFonts w:ascii="GHEA Grapalat" w:hAnsi="GHEA Grapalat"/>
          <w:b/>
          <w:sz w:val="24"/>
          <w:szCs w:val="24"/>
          <w:lang w:val="af-ZA"/>
        </w:rPr>
        <w:t xml:space="preserve"> 202</w:t>
      </w:r>
      <w:r w:rsidR="00BA2A51">
        <w:rPr>
          <w:rFonts w:ascii="GHEA Grapalat" w:hAnsi="GHEA Grapalat"/>
          <w:b/>
          <w:sz w:val="24"/>
          <w:szCs w:val="24"/>
          <w:lang w:val="af-ZA"/>
        </w:rPr>
        <w:t>5</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ԹՎԱԿԱՆԻ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ՊԵՏԱԿԱՆ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ԲՅՈՒՋԵԻ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ՄԱՍԻՆ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ՕՐԵՆՔՈՒՄ</w:t>
      </w:r>
      <w:r w:rsidRPr="008B37A1">
        <w:rPr>
          <w:rFonts w:ascii="GHEA Grapalat" w:hAnsi="GHEA Grapalat"/>
          <w:b/>
          <w:sz w:val="24"/>
          <w:szCs w:val="24"/>
          <w:lang w:val="af-ZA"/>
        </w:rPr>
        <w:t xml:space="preserve"> </w:t>
      </w:r>
      <w:r w:rsidR="00BA2A51">
        <w:rPr>
          <w:rFonts w:ascii="GHEA Grapalat" w:hAnsi="GHEA Grapalat" w:cs="Sylfaen"/>
          <w:b/>
          <w:sz w:val="24"/>
          <w:szCs w:val="24"/>
          <w:lang w:val="hy-AM"/>
        </w:rPr>
        <w:t>ԵՎ</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ՀԱՅԱՍՏԱՆԻ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ՀԱՆՐԱՊԵՏՈՒԹՅԱՆ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ԿԱՌԱՎԱՐՈՒԹՅԱՆ</w:t>
      </w:r>
      <w:r w:rsidRPr="008B37A1">
        <w:rPr>
          <w:rFonts w:ascii="GHEA Grapalat" w:hAnsi="GHEA Grapalat"/>
          <w:b/>
          <w:sz w:val="24"/>
          <w:szCs w:val="24"/>
          <w:lang w:val="af-ZA"/>
        </w:rPr>
        <w:t xml:space="preserve"> 202</w:t>
      </w:r>
      <w:r w:rsidR="00BA2A51">
        <w:rPr>
          <w:rFonts w:ascii="GHEA Grapalat" w:hAnsi="GHEA Grapalat"/>
          <w:b/>
          <w:sz w:val="24"/>
          <w:szCs w:val="24"/>
          <w:lang w:val="hy-AM"/>
        </w:rPr>
        <w:t>4</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ԹՎԱԿԱՆԻ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ԴԵԿՏԵՄԲԵՐԻ</w:t>
      </w:r>
      <w:r w:rsidRPr="008B37A1">
        <w:rPr>
          <w:rFonts w:ascii="GHEA Grapalat" w:hAnsi="GHEA Grapalat"/>
          <w:b/>
          <w:sz w:val="24"/>
          <w:szCs w:val="24"/>
          <w:lang w:val="af-ZA"/>
        </w:rPr>
        <w:t xml:space="preserve"> 2</w:t>
      </w:r>
      <w:r w:rsidR="00BA2A51">
        <w:rPr>
          <w:rFonts w:ascii="GHEA Grapalat" w:hAnsi="GHEA Grapalat"/>
          <w:b/>
          <w:sz w:val="24"/>
          <w:szCs w:val="24"/>
          <w:lang w:val="hy-AM"/>
        </w:rPr>
        <w:t>7</w:t>
      </w:r>
      <w:r w:rsidRPr="008B37A1">
        <w:rPr>
          <w:rFonts w:ascii="GHEA Grapalat" w:hAnsi="GHEA Grapalat"/>
          <w:b/>
          <w:sz w:val="24"/>
          <w:szCs w:val="24"/>
          <w:lang w:val="af-ZA"/>
        </w:rPr>
        <w:t>-</w:t>
      </w:r>
      <w:r w:rsidRPr="008B37A1">
        <w:rPr>
          <w:rFonts w:ascii="GHEA Grapalat" w:hAnsi="GHEA Grapalat" w:cs="Sylfaen"/>
          <w:b/>
          <w:sz w:val="24"/>
          <w:szCs w:val="24"/>
          <w:lang w:val="hy-AM"/>
        </w:rPr>
        <w:t>Ի</w:t>
      </w:r>
      <w:r w:rsidRPr="008B37A1">
        <w:rPr>
          <w:rFonts w:ascii="GHEA Grapalat" w:hAnsi="GHEA Grapalat"/>
          <w:b/>
          <w:sz w:val="24"/>
          <w:szCs w:val="24"/>
          <w:lang w:val="af-ZA"/>
        </w:rPr>
        <w:t xml:space="preserve"> N 2</w:t>
      </w:r>
      <w:r w:rsidR="00BA2A51">
        <w:rPr>
          <w:rFonts w:ascii="GHEA Grapalat" w:hAnsi="GHEA Grapalat"/>
          <w:b/>
          <w:sz w:val="24"/>
          <w:szCs w:val="24"/>
          <w:lang w:val="hy-AM"/>
        </w:rPr>
        <w:t>060</w:t>
      </w:r>
      <w:r w:rsidRPr="008B37A1">
        <w:rPr>
          <w:rFonts w:ascii="GHEA Grapalat" w:hAnsi="GHEA Grapalat"/>
          <w:b/>
          <w:sz w:val="24"/>
          <w:szCs w:val="24"/>
          <w:lang w:val="af-ZA"/>
        </w:rPr>
        <w:t>-</w:t>
      </w:r>
      <w:r w:rsidRPr="008B37A1">
        <w:rPr>
          <w:rFonts w:ascii="GHEA Grapalat" w:hAnsi="GHEA Grapalat" w:cs="Sylfaen"/>
          <w:b/>
          <w:sz w:val="24"/>
          <w:szCs w:val="24"/>
          <w:lang w:val="hy-AM"/>
        </w:rPr>
        <w:t>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ՈՐՈՇՄԱՆ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ՄԵՋ</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ՓՈՓՈԽՈՒԹՅՈՒՆՆԵՐ</w:t>
      </w:r>
      <w:r w:rsidRPr="008B37A1">
        <w:rPr>
          <w:rFonts w:ascii="GHEA Grapalat" w:hAnsi="GHEA Grapalat"/>
          <w:b/>
          <w:sz w:val="24"/>
          <w:szCs w:val="24"/>
          <w:lang w:val="af-ZA"/>
        </w:rPr>
        <w:t xml:space="preserve"> </w:t>
      </w:r>
      <w:r w:rsidR="002D1C52">
        <w:rPr>
          <w:rFonts w:ascii="GHEA Grapalat" w:hAnsi="GHEA Grapalat" w:cs="Sylfaen"/>
          <w:b/>
          <w:sz w:val="24"/>
          <w:szCs w:val="24"/>
          <w:lang w:val="hy-AM"/>
        </w:rPr>
        <w:t xml:space="preserve">ԵՎ </w:t>
      </w:r>
      <w:r w:rsidRPr="008B37A1">
        <w:rPr>
          <w:rFonts w:ascii="GHEA Grapalat" w:hAnsi="GHEA Grapalat" w:cs="Sylfaen"/>
          <w:b/>
          <w:sz w:val="24"/>
          <w:szCs w:val="24"/>
          <w:lang w:val="hy-AM"/>
        </w:rPr>
        <w:t>ԼՐԱՑՈՒՄ</w:t>
      </w:r>
      <w:r w:rsidR="008F3D5A">
        <w:rPr>
          <w:rFonts w:ascii="GHEA Grapalat" w:hAnsi="GHEA Grapalat" w:cs="Sylfaen"/>
          <w:b/>
          <w:sz w:val="24"/>
          <w:szCs w:val="24"/>
          <w:lang w:val="hy-AM"/>
        </w:rPr>
        <w:t>ՆԵՐ</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ԿԱՏԱՐԵԼՈՒ</w:t>
      </w:r>
      <w:r w:rsidRPr="008B37A1">
        <w:rPr>
          <w:rFonts w:ascii="GHEA Grapalat" w:hAnsi="GHEA Grapalat"/>
          <w:b/>
          <w:sz w:val="24"/>
          <w:szCs w:val="24"/>
          <w:lang w:val="hy-AM"/>
        </w:rPr>
        <w:t xml:space="preserve"> ՄԱՍԻՆ</w:t>
      </w:r>
    </w:p>
    <w:p w14:paraId="34F4FB21" w14:textId="77777777" w:rsidR="008B37A1" w:rsidRPr="00673FC9"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7F86E755" w14:textId="77777777" w:rsidR="00FF63DE" w:rsidRDefault="00FF63DE" w:rsidP="00FF63DE">
      <w:pPr>
        <w:pStyle w:val="ListParagraph"/>
        <w:numPr>
          <w:ilvl w:val="0"/>
          <w:numId w:val="4"/>
        </w:numPr>
        <w:spacing w:after="0" w:line="360" w:lineRule="auto"/>
        <w:ind w:left="0" w:firstLine="851"/>
        <w:jc w:val="both"/>
        <w:rPr>
          <w:rStyle w:val="Strong"/>
          <w:rFonts w:ascii="GHEA Grapalat" w:hAnsi="GHEA Grapalat"/>
          <w:sz w:val="24"/>
          <w:szCs w:val="24"/>
          <w:bdr w:val="none" w:sz="0" w:space="0" w:color="auto" w:frame="1"/>
          <w:shd w:val="clear" w:color="auto" w:fill="FFFFFF"/>
          <w:lang w:val="hy-AM"/>
        </w:rPr>
      </w:pPr>
      <w:r>
        <w:rPr>
          <w:rStyle w:val="Strong"/>
          <w:rFonts w:ascii="GHEA Grapalat" w:hAnsi="GHEA Grapalat"/>
          <w:sz w:val="24"/>
          <w:szCs w:val="24"/>
          <w:bdr w:val="none" w:sz="0" w:space="0" w:color="auto" w:frame="1"/>
          <w:shd w:val="clear" w:color="auto" w:fill="FFFFFF"/>
          <w:lang w:val="hy-AM"/>
        </w:rPr>
        <w:t>Ընթացիկ</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իրավիճակը</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և</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իրավական</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ակտի</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ընդունման</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 xml:space="preserve">անհրաժեշտությունը. </w:t>
      </w:r>
    </w:p>
    <w:p w14:paraId="0EFD5AE5" w14:textId="562BDB48" w:rsidR="00164C10" w:rsidRDefault="0004266E" w:rsidP="00DA0E8D">
      <w:pPr>
        <w:tabs>
          <w:tab w:val="left" w:pos="709"/>
          <w:tab w:val="left" w:pos="851"/>
        </w:tabs>
        <w:spacing w:after="0" w:line="360" w:lineRule="auto"/>
        <w:jc w:val="both"/>
        <w:rPr>
          <w:rFonts w:ascii="GHEA Grapalat" w:hAnsi="GHEA Grapalat" w:cs="Sylfaen"/>
          <w:sz w:val="24"/>
          <w:szCs w:val="24"/>
          <w:lang w:val="hy-AM"/>
        </w:rPr>
      </w:pPr>
      <w:r w:rsidRPr="00273B30">
        <w:rPr>
          <w:rFonts w:ascii="GHEA Grapalat" w:hAnsi="GHEA Grapalat" w:cs="Sylfaen"/>
          <w:b/>
          <w:bCs/>
          <w:i/>
          <w:iCs/>
          <w:sz w:val="24"/>
          <w:szCs w:val="24"/>
          <w:lang w:val="hy-AM"/>
        </w:rPr>
        <w:tab/>
      </w:r>
      <w:r w:rsidR="00055928" w:rsidRPr="00273B30">
        <w:rPr>
          <w:rFonts w:ascii="GHEA Grapalat" w:hAnsi="GHEA Grapalat" w:cs="Sylfaen"/>
          <w:b/>
          <w:bCs/>
          <w:i/>
          <w:iCs/>
          <w:sz w:val="24"/>
          <w:szCs w:val="24"/>
          <w:lang w:val="hy-AM"/>
        </w:rPr>
        <w:t>«</w:t>
      </w:r>
      <w:r w:rsidRPr="00273B30">
        <w:rPr>
          <w:rFonts w:ascii="GHEA Grapalat" w:hAnsi="GHEA Grapalat" w:cs="Sylfaen"/>
          <w:b/>
          <w:bCs/>
          <w:i/>
          <w:iCs/>
          <w:sz w:val="24"/>
          <w:szCs w:val="24"/>
          <w:lang w:val="hy-AM"/>
        </w:rPr>
        <w:t>1157</w:t>
      </w:r>
      <w:r w:rsidR="00055928" w:rsidRPr="00273B30">
        <w:rPr>
          <w:rFonts w:ascii="GHEA Grapalat" w:hAnsi="GHEA Grapalat" w:cs="Sylfaen"/>
          <w:b/>
          <w:bCs/>
          <w:i/>
          <w:iCs/>
          <w:sz w:val="24"/>
          <w:szCs w:val="24"/>
          <w:lang w:val="hy-AM"/>
        </w:rPr>
        <w:t>. Քաղաքային զարգացում»</w:t>
      </w:r>
      <w:r w:rsidRPr="00273B30">
        <w:rPr>
          <w:rFonts w:ascii="GHEA Grapalat" w:hAnsi="GHEA Grapalat" w:cs="Sylfaen"/>
          <w:b/>
          <w:bCs/>
          <w:i/>
          <w:iCs/>
          <w:sz w:val="24"/>
          <w:szCs w:val="24"/>
          <w:lang w:val="hy-AM"/>
        </w:rPr>
        <w:t xml:space="preserve"> ծրագրի «</w:t>
      </w:r>
      <w:bookmarkStart w:id="1" w:name="_Hlk191372280"/>
      <w:r w:rsidR="00273B30">
        <w:rPr>
          <w:rFonts w:ascii="GHEA Grapalat" w:hAnsi="GHEA Grapalat" w:cs="Sylfaen"/>
          <w:b/>
          <w:bCs/>
          <w:i/>
          <w:iCs/>
          <w:sz w:val="24"/>
          <w:szCs w:val="24"/>
          <w:lang w:val="hy-AM"/>
        </w:rPr>
        <w:t xml:space="preserve">21002. </w:t>
      </w:r>
      <w:r w:rsidR="00DA0E8D" w:rsidRPr="00273B30">
        <w:rPr>
          <w:rFonts w:ascii="GHEA Grapalat" w:hAnsi="GHEA Grapalat" w:cs="Sylfaen"/>
          <w:b/>
          <w:bCs/>
          <w:i/>
          <w:iCs/>
          <w:sz w:val="24"/>
          <w:szCs w:val="24"/>
          <w:lang w:val="hy-AM"/>
        </w:rPr>
        <w:t>Երևանի մետրոպոլիտենի ենթակառուցվածքների կառուցում</w:t>
      </w:r>
      <w:r w:rsidRPr="00273B30">
        <w:rPr>
          <w:rFonts w:ascii="GHEA Grapalat" w:hAnsi="GHEA Grapalat" w:cs="Sylfaen"/>
          <w:b/>
          <w:bCs/>
          <w:i/>
          <w:iCs/>
          <w:sz w:val="24"/>
          <w:szCs w:val="24"/>
          <w:lang w:val="hy-AM"/>
        </w:rPr>
        <w:t>»</w:t>
      </w:r>
      <w:r>
        <w:rPr>
          <w:rFonts w:ascii="GHEA Grapalat" w:hAnsi="GHEA Grapalat" w:cs="Sylfaen"/>
          <w:sz w:val="24"/>
          <w:szCs w:val="24"/>
          <w:lang w:val="hy-AM"/>
        </w:rPr>
        <w:t xml:space="preserve"> միջոցառման</w:t>
      </w:r>
      <w:bookmarkEnd w:id="1"/>
      <w:r>
        <w:rPr>
          <w:rFonts w:ascii="GHEA Grapalat" w:hAnsi="GHEA Grapalat" w:cs="Sylfaen"/>
          <w:sz w:val="24"/>
          <w:szCs w:val="24"/>
          <w:lang w:val="hy-AM"/>
        </w:rPr>
        <w:t xml:space="preserve"> շրջանակներում </w:t>
      </w:r>
      <w:r w:rsidR="00055928">
        <w:rPr>
          <w:rFonts w:ascii="GHEA Grapalat" w:hAnsi="GHEA Grapalat" w:cs="Sylfaen"/>
          <w:sz w:val="24"/>
          <w:szCs w:val="24"/>
          <w:lang w:val="hy-AM"/>
        </w:rPr>
        <w:t>202</w:t>
      </w:r>
      <w:r w:rsidR="00DA0E8D">
        <w:rPr>
          <w:rFonts w:ascii="GHEA Grapalat" w:hAnsi="GHEA Grapalat" w:cs="Sylfaen"/>
          <w:sz w:val="24"/>
          <w:szCs w:val="24"/>
          <w:lang w:val="hy-AM"/>
        </w:rPr>
        <w:t>4</w:t>
      </w:r>
      <w:r w:rsidR="00055928">
        <w:rPr>
          <w:rFonts w:ascii="GHEA Grapalat" w:hAnsi="GHEA Grapalat" w:cs="Sylfaen"/>
          <w:sz w:val="24"/>
          <w:szCs w:val="24"/>
          <w:lang w:val="hy-AM"/>
        </w:rPr>
        <w:t xml:space="preserve"> թվականի</w:t>
      </w:r>
      <w:r w:rsidR="00DA0E8D">
        <w:rPr>
          <w:rFonts w:ascii="GHEA Grapalat" w:hAnsi="GHEA Grapalat" w:cs="Sylfaen"/>
          <w:sz w:val="24"/>
          <w:szCs w:val="24"/>
          <w:lang w:val="hy-AM"/>
        </w:rPr>
        <w:t xml:space="preserve"> պետական բյուջեով նախատեսված է եղել 765,100.0 հազար դրամ՝ «Աջափնյակ» մետրոյի կայարանի կառուցման աշխատանքների նախագծանախահաշվային փաստաթղ</w:t>
      </w:r>
      <w:r w:rsidR="00164C10">
        <w:rPr>
          <w:rFonts w:ascii="GHEA Grapalat" w:hAnsi="GHEA Grapalat" w:cs="Sylfaen"/>
          <w:sz w:val="24"/>
          <w:szCs w:val="24"/>
          <w:lang w:val="hy-AM"/>
        </w:rPr>
        <w:t>թ</w:t>
      </w:r>
      <w:r w:rsidR="00DA0E8D">
        <w:rPr>
          <w:rFonts w:ascii="GHEA Grapalat" w:hAnsi="GHEA Grapalat" w:cs="Sylfaen"/>
          <w:sz w:val="24"/>
          <w:szCs w:val="24"/>
          <w:lang w:val="hy-AM"/>
        </w:rPr>
        <w:t>երի</w:t>
      </w:r>
      <w:r w:rsidR="00164C10">
        <w:rPr>
          <w:rFonts w:ascii="GHEA Grapalat" w:hAnsi="GHEA Grapalat" w:cs="Sylfaen"/>
          <w:sz w:val="24"/>
          <w:szCs w:val="24"/>
          <w:lang w:val="hy-AM"/>
        </w:rPr>
        <w:t xml:space="preserve"> 3-րդ փուլի փաթեթի վճարման</w:t>
      </w:r>
      <w:r w:rsidR="00DA0E8D">
        <w:rPr>
          <w:rFonts w:ascii="GHEA Grapalat" w:hAnsi="GHEA Grapalat" w:cs="Sylfaen"/>
          <w:sz w:val="24"/>
          <w:szCs w:val="24"/>
          <w:lang w:val="hy-AM"/>
        </w:rPr>
        <w:t xml:space="preserve"> համար</w:t>
      </w:r>
      <w:r w:rsidR="00164C10">
        <w:rPr>
          <w:rFonts w:ascii="GHEA Grapalat" w:hAnsi="GHEA Grapalat" w:cs="Sylfaen"/>
          <w:sz w:val="24"/>
          <w:szCs w:val="24"/>
          <w:lang w:val="hy-AM"/>
        </w:rPr>
        <w:t>, սակայն  այդ մասով 2024 թվականին վճարումներ չեն իրականացվել</w:t>
      </w:r>
      <w:r w:rsidR="00184EFD">
        <w:rPr>
          <w:rFonts w:ascii="GHEA Grapalat" w:hAnsi="GHEA Grapalat" w:cs="Sylfaen"/>
          <w:sz w:val="24"/>
          <w:szCs w:val="24"/>
          <w:lang w:val="hy-AM"/>
        </w:rPr>
        <w:t xml:space="preserve"> և այն տեղափոխվել է 2025 թվական՝ որպես պարտքի մարում</w:t>
      </w:r>
      <w:r w:rsidR="00DA0E8D">
        <w:rPr>
          <w:rFonts w:ascii="GHEA Grapalat" w:hAnsi="GHEA Grapalat" w:cs="Sylfaen"/>
          <w:sz w:val="24"/>
          <w:szCs w:val="24"/>
          <w:lang w:val="hy-AM"/>
        </w:rPr>
        <w:t>:</w:t>
      </w:r>
      <w:r w:rsidR="00055928">
        <w:rPr>
          <w:rFonts w:ascii="GHEA Grapalat" w:hAnsi="GHEA Grapalat" w:cs="Sylfaen"/>
          <w:sz w:val="24"/>
          <w:szCs w:val="24"/>
          <w:lang w:val="hy-AM"/>
        </w:rPr>
        <w:t xml:space="preserve"> </w:t>
      </w:r>
    </w:p>
    <w:p w14:paraId="397B8971" w14:textId="6B502955" w:rsidR="00DA0E8D" w:rsidRDefault="00B16E0D" w:rsidP="00DA0E8D">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Pr="00B16E0D">
        <w:rPr>
          <w:rFonts w:ascii="GHEA Grapalat" w:hAnsi="GHEA Grapalat" w:cs="Sylfaen"/>
          <w:sz w:val="24"/>
          <w:szCs w:val="24"/>
          <w:lang w:val="hy-AM"/>
        </w:rPr>
        <w:t>Միջոցառման շրջանակներում 2025 թվականի պետական բյուջեով նախատեսված է 9,640,000.0 հազար դրամ՝ «Շենքերի և շինությունների շինարարություն» տնտեսագիտական դասակարգման հոդվածով: Սակայն առաջին եռամսյակի համար նախատեսված է միայն 20,000.0 հազար դրամ, ինչը բավարար չէ նախագծող կազմակերպությանը</w:t>
      </w:r>
      <w:r>
        <w:rPr>
          <w:rFonts w:ascii="GHEA Grapalat" w:hAnsi="GHEA Grapalat" w:cs="Sylfaen"/>
          <w:sz w:val="24"/>
          <w:szCs w:val="24"/>
          <w:lang w:val="hy-AM"/>
        </w:rPr>
        <w:t>՝</w:t>
      </w:r>
      <w:r w:rsidRPr="00B16E0D">
        <w:rPr>
          <w:rFonts w:ascii="GHEA Grapalat" w:hAnsi="GHEA Grapalat" w:cs="Sylfaen"/>
          <w:sz w:val="24"/>
          <w:szCs w:val="24"/>
          <w:lang w:val="hy-AM"/>
        </w:rPr>
        <w:t xml:space="preserve"> </w:t>
      </w:r>
      <w:r w:rsidRPr="00DA0E8D">
        <w:rPr>
          <w:rFonts w:ascii="GHEA Grapalat" w:hAnsi="GHEA Grapalat" w:cs="Sylfaen"/>
          <w:sz w:val="24"/>
          <w:szCs w:val="24"/>
          <w:lang w:val="hy-AM"/>
        </w:rPr>
        <w:t>«Մետրոգիպրոտրանս» ԲԸ-ին</w:t>
      </w:r>
      <w:r>
        <w:rPr>
          <w:rFonts w:ascii="GHEA Grapalat" w:hAnsi="GHEA Grapalat" w:cs="Sylfaen"/>
          <w:sz w:val="24"/>
          <w:szCs w:val="24"/>
          <w:lang w:val="hy-AM"/>
        </w:rPr>
        <w:t>,</w:t>
      </w:r>
      <w:r w:rsidRPr="00DA0E8D">
        <w:rPr>
          <w:rFonts w:ascii="GHEA Grapalat" w:hAnsi="GHEA Grapalat" w:cs="Sylfaen"/>
          <w:sz w:val="24"/>
          <w:szCs w:val="24"/>
          <w:lang w:val="hy-AM"/>
        </w:rPr>
        <w:t xml:space="preserve"> </w:t>
      </w:r>
      <w:r>
        <w:rPr>
          <w:rFonts w:ascii="GHEA Grapalat" w:hAnsi="GHEA Grapalat" w:cs="Sylfaen"/>
          <w:sz w:val="24"/>
          <w:szCs w:val="24"/>
          <w:lang w:val="hy-AM"/>
        </w:rPr>
        <w:t xml:space="preserve"> 2025 թվականի առաջին եռամսյակում 765,100.0 հազար դրամը</w:t>
      </w:r>
      <w:r w:rsidRPr="00DA0E8D">
        <w:rPr>
          <w:rFonts w:ascii="GHEA Grapalat" w:hAnsi="GHEA Grapalat" w:cs="Sylfaen"/>
          <w:sz w:val="24"/>
          <w:szCs w:val="24"/>
          <w:lang w:val="hy-AM"/>
        </w:rPr>
        <w:t xml:space="preserve"> վճարել</w:t>
      </w:r>
      <w:r>
        <w:rPr>
          <w:rFonts w:ascii="GHEA Grapalat" w:hAnsi="GHEA Grapalat" w:cs="Sylfaen"/>
          <w:sz w:val="24"/>
          <w:szCs w:val="24"/>
          <w:lang w:val="hy-AM"/>
        </w:rPr>
        <w:t>ու նպատակով</w:t>
      </w:r>
      <w:r w:rsidRPr="00B16E0D">
        <w:rPr>
          <w:rFonts w:ascii="GHEA Grapalat" w:hAnsi="GHEA Grapalat" w:cs="Sylfaen"/>
          <w:sz w:val="24"/>
          <w:szCs w:val="24"/>
          <w:lang w:val="hy-AM"/>
        </w:rPr>
        <w:t>:</w:t>
      </w:r>
      <w:r w:rsidR="00B32A5B">
        <w:rPr>
          <w:rFonts w:ascii="GHEA Grapalat" w:hAnsi="GHEA Grapalat" w:cs="Sylfaen"/>
          <w:sz w:val="24"/>
          <w:szCs w:val="24"/>
          <w:lang w:val="hy-AM"/>
        </w:rPr>
        <w:t xml:space="preserve"> </w:t>
      </w:r>
      <w:r w:rsidR="00B32A5B" w:rsidRPr="00B32A5B">
        <w:rPr>
          <w:rFonts w:ascii="GHEA Grapalat" w:hAnsi="GHEA Grapalat" w:cs="Sylfaen"/>
          <w:sz w:val="24"/>
          <w:szCs w:val="24"/>
          <w:lang w:val="hy-AM"/>
        </w:rPr>
        <w:t xml:space="preserve">Ուստի, </w:t>
      </w:r>
      <w:r w:rsidR="00D65B80">
        <w:rPr>
          <w:rFonts w:ascii="GHEA Grapalat" w:hAnsi="GHEA Grapalat" w:cs="Sylfaen"/>
          <w:sz w:val="24"/>
          <w:szCs w:val="24"/>
          <w:lang w:val="hy-AM"/>
        </w:rPr>
        <w:t xml:space="preserve"> հրատապությունից ելնելով </w:t>
      </w:r>
      <w:r w:rsidR="00B32A5B" w:rsidRPr="00B32A5B">
        <w:rPr>
          <w:rFonts w:ascii="GHEA Grapalat" w:hAnsi="GHEA Grapalat" w:cs="Sylfaen"/>
          <w:sz w:val="24"/>
          <w:szCs w:val="24"/>
          <w:lang w:val="hy-AM"/>
        </w:rPr>
        <w:t>անհրաժեշտ է կատարել հոդվածային փոփոխություն՝ այդ գումարը ներառելով «Նախագծահետազոտական ծախսեր» տնտեսագիտական դասակարգման հոդվածում</w:t>
      </w:r>
      <w:bookmarkStart w:id="2" w:name="_Hlk191373089"/>
      <w:r w:rsidR="000661A1">
        <w:rPr>
          <w:rFonts w:ascii="GHEA Grapalat" w:hAnsi="GHEA Grapalat" w:cs="Sylfaen"/>
          <w:sz w:val="24"/>
          <w:szCs w:val="24"/>
          <w:lang w:val="hy-AM"/>
        </w:rPr>
        <w:t xml:space="preserve">, </w:t>
      </w:r>
      <w:r>
        <w:rPr>
          <w:rFonts w:ascii="GHEA Grapalat" w:hAnsi="GHEA Grapalat" w:cs="Sylfaen"/>
          <w:sz w:val="24"/>
          <w:szCs w:val="24"/>
          <w:lang w:val="hy-AM"/>
        </w:rPr>
        <w:t xml:space="preserve">ինչպես նաև առաջին եռամսյակի համար անհրաժեշտ 745,100.0 հազար դրամը լրացնել </w:t>
      </w:r>
      <w:r w:rsidRPr="00B16E0D">
        <w:rPr>
          <w:rFonts w:ascii="GHEA Grapalat" w:hAnsi="GHEA Grapalat" w:cs="Sylfaen"/>
          <w:sz w:val="24"/>
          <w:szCs w:val="24"/>
          <w:lang w:val="hy-AM"/>
        </w:rPr>
        <w:t>ժամանակավորապես ազատ միջոցներ</w:t>
      </w:r>
      <w:r>
        <w:rPr>
          <w:rFonts w:ascii="GHEA Grapalat" w:hAnsi="GHEA Grapalat" w:cs="Sylfaen"/>
          <w:sz w:val="24"/>
          <w:szCs w:val="24"/>
          <w:lang w:val="hy-AM"/>
        </w:rPr>
        <w:t>ից:</w:t>
      </w:r>
    </w:p>
    <w:p w14:paraId="1EA44DCC" w14:textId="054A218D" w:rsidR="00273B30" w:rsidRDefault="00273B30" w:rsidP="00DA0E8D">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Pr="00273B30">
        <w:rPr>
          <w:rFonts w:ascii="GHEA Grapalat" w:hAnsi="GHEA Grapalat" w:cs="Sylfaen"/>
          <w:b/>
          <w:bCs/>
          <w:i/>
          <w:iCs/>
          <w:sz w:val="24"/>
          <w:szCs w:val="24"/>
          <w:lang w:val="hy-AM"/>
        </w:rPr>
        <w:t xml:space="preserve">«1157. Քաղաքային զարգացում» ծրագրի «21038. Երևանի բուսաբանական այգու տարածքում անտառապուրակի կառուցապատման աշխատանքներ» </w:t>
      </w:r>
      <w:r>
        <w:rPr>
          <w:rFonts w:ascii="GHEA Grapalat" w:hAnsi="GHEA Grapalat" w:cs="Sylfaen"/>
          <w:sz w:val="24"/>
          <w:szCs w:val="24"/>
          <w:lang w:val="hy-AM"/>
        </w:rPr>
        <w:t>միջոցառման շրջանակներում 2023 թվականից սկսած իրականացվում են կառուցման աշխատանքներ, միաժամանակ, 2023 և 2024 թվականների բյուջեներով ծախսերն իրականացվել են «</w:t>
      </w:r>
      <w:r w:rsidRPr="00055928">
        <w:rPr>
          <w:rFonts w:ascii="GHEA Grapalat" w:hAnsi="GHEA Grapalat" w:cs="Sylfaen"/>
          <w:sz w:val="24"/>
          <w:szCs w:val="24"/>
          <w:lang w:val="hy-AM"/>
        </w:rPr>
        <w:t>Շենքերի և շինությունների շինարարություն</w:t>
      </w:r>
      <w:r>
        <w:rPr>
          <w:rFonts w:ascii="GHEA Grapalat" w:hAnsi="GHEA Grapalat" w:cs="Sylfaen"/>
          <w:sz w:val="24"/>
          <w:szCs w:val="24"/>
          <w:lang w:val="hy-AM"/>
        </w:rPr>
        <w:t xml:space="preserve">» տնտեսագիտական դասակարգման հոդվածով, ուստի անհրաժեշտություն է առաջանում </w:t>
      </w:r>
      <w:r w:rsidRPr="00C86F3E">
        <w:rPr>
          <w:rFonts w:ascii="GHEA Grapalat" w:hAnsi="GHEA Grapalat" w:cs="Sylfaen"/>
          <w:sz w:val="24"/>
          <w:szCs w:val="24"/>
          <w:lang w:val="hy-AM"/>
        </w:rPr>
        <w:t xml:space="preserve">«Հայաստանի Հանրապետության 2025 թվականի պետական բյուջեի մասին» օրենքի և Հայաստանի Հանրապետության կառավարության 2024 թվականի դեկտեմբերի 27-ի N 2060-Ն որոշման </w:t>
      </w:r>
      <w:r>
        <w:rPr>
          <w:rFonts w:ascii="GHEA Grapalat" w:hAnsi="GHEA Grapalat" w:cs="Sylfaen"/>
          <w:sz w:val="24"/>
          <w:szCs w:val="24"/>
          <w:lang w:val="hy-AM"/>
        </w:rPr>
        <w:t xml:space="preserve">համապատասխան հավելվածներում կատարել ծախսերի տնտեսագիտական դասակարգման հոդվածային փոփոխություն` Միջոցառման </w:t>
      </w:r>
      <w:r w:rsidRPr="00542101">
        <w:rPr>
          <w:rFonts w:ascii="GHEA Grapalat" w:hAnsi="GHEA Grapalat" w:cs="Sylfaen"/>
          <w:sz w:val="24"/>
          <w:szCs w:val="24"/>
          <w:lang w:val="hy-AM"/>
        </w:rPr>
        <w:t>2,130,296.2</w:t>
      </w:r>
      <w:r>
        <w:rPr>
          <w:rFonts w:ascii="GHEA Grapalat" w:hAnsi="GHEA Grapalat" w:cs="Sylfaen"/>
          <w:sz w:val="24"/>
          <w:szCs w:val="24"/>
          <w:lang w:val="hy-AM"/>
        </w:rPr>
        <w:t xml:space="preserve"> հազար դրամի շրջանակներում նախատեսված «</w:t>
      </w:r>
      <w:r w:rsidRPr="00C86F3E">
        <w:rPr>
          <w:rFonts w:ascii="GHEA Grapalat" w:hAnsi="GHEA Grapalat" w:cs="Sylfaen"/>
          <w:sz w:val="24"/>
          <w:szCs w:val="24"/>
          <w:lang w:val="hy-AM"/>
        </w:rPr>
        <w:t>Շենքերի և շինությունների կապիտալ վերանորոգում</w:t>
      </w:r>
      <w:r>
        <w:rPr>
          <w:rFonts w:ascii="GHEA Grapalat" w:hAnsi="GHEA Grapalat" w:cs="Sylfaen"/>
          <w:sz w:val="24"/>
          <w:szCs w:val="24"/>
          <w:lang w:val="hy-AM"/>
        </w:rPr>
        <w:t>» հոդվածը փոփոխելով «</w:t>
      </w:r>
      <w:r w:rsidRPr="00055928">
        <w:rPr>
          <w:rFonts w:ascii="GHEA Grapalat" w:hAnsi="GHEA Grapalat" w:cs="Sylfaen"/>
          <w:sz w:val="24"/>
          <w:szCs w:val="24"/>
          <w:lang w:val="hy-AM"/>
        </w:rPr>
        <w:t>Շենքերի և շինությունների շինարարություն</w:t>
      </w:r>
      <w:r>
        <w:rPr>
          <w:rFonts w:ascii="GHEA Grapalat" w:hAnsi="GHEA Grapalat" w:cs="Sylfaen"/>
          <w:sz w:val="24"/>
          <w:szCs w:val="24"/>
          <w:lang w:val="hy-AM"/>
        </w:rPr>
        <w:t>» տնտեսագիտական դասակարգման հոդվածի:</w:t>
      </w:r>
    </w:p>
    <w:bookmarkEnd w:id="2"/>
    <w:p w14:paraId="605CB4BA" w14:textId="535490B3" w:rsidR="008C5585" w:rsidRPr="00B3091A" w:rsidRDefault="00DA0E8D" w:rsidP="00DA0E8D">
      <w:pPr>
        <w:tabs>
          <w:tab w:val="left" w:pos="709"/>
          <w:tab w:val="left" w:pos="851"/>
        </w:tabs>
        <w:spacing w:after="0" w:line="360" w:lineRule="auto"/>
        <w:jc w:val="both"/>
        <w:rPr>
          <w:rFonts w:ascii="GHEA Grapalat" w:eastAsia="Times New Roman" w:hAnsi="GHEA Grapalat" w:cs="Times New Roman"/>
          <w:b/>
          <w:sz w:val="24"/>
          <w:szCs w:val="24"/>
          <w:lang w:val="hy-AM"/>
        </w:rPr>
      </w:pPr>
      <w:r>
        <w:rPr>
          <w:rFonts w:ascii="GHEA Grapalat" w:hAnsi="GHEA Grapalat" w:cs="Sylfaen"/>
          <w:sz w:val="24"/>
          <w:szCs w:val="24"/>
          <w:lang w:val="hy-AM"/>
        </w:rPr>
        <w:tab/>
      </w:r>
      <w:r w:rsidR="0056530D">
        <w:rPr>
          <w:rFonts w:ascii="GHEA Grapalat" w:eastAsia="Times New Roman" w:hAnsi="GHEA Grapalat" w:cs="Times New Roman"/>
          <w:b/>
          <w:sz w:val="24"/>
          <w:szCs w:val="24"/>
          <w:lang w:val="hy-AM"/>
        </w:rPr>
        <w:t>2</w:t>
      </w:r>
      <w:r w:rsidR="005A3A67">
        <w:rPr>
          <w:rFonts w:ascii="GHEA Grapalat" w:eastAsia="Times New Roman" w:hAnsi="GHEA Grapalat" w:cs="Times New Roman"/>
          <w:b/>
          <w:sz w:val="24"/>
          <w:szCs w:val="24"/>
          <w:lang w:val="hy-AM"/>
        </w:rPr>
        <w:t>.</w:t>
      </w:r>
      <w:r w:rsidR="008C5585" w:rsidRPr="00B3091A">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63A6348B" w:rsidR="00CA0E3C" w:rsidRPr="00B3091A" w:rsidRDefault="008C5585" w:rsidP="00E30412">
      <w:pPr>
        <w:tabs>
          <w:tab w:val="left" w:pos="709"/>
          <w:tab w:val="left" w:pos="851"/>
        </w:tabs>
        <w:spacing w:line="360" w:lineRule="auto"/>
        <w:ind w:firstLine="567"/>
        <w:jc w:val="both"/>
        <w:rPr>
          <w:rFonts w:ascii="GHEA Grapalat" w:hAnsi="GHEA Grapalat"/>
          <w:sz w:val="24"/>
          <w:szCs w:val="24"/>
          <w:lang w:val="ro-RO"/>
        </w:rPr>
      </w:pPr>
      <w:r w:rsidRPr="00B3091A">
        <w:rPr>
          <w:rFonts w:ascii="GHEA Grapalat" w:hAnsi="GHEA Grapalat"/>
          <w:sz w:val="24"/>
          <w:szCs w:val="24"/>
          <w:lang w:val="hy-AM"/>
        </w:rPr>
        <w:t>Երևանի քաղաքապետարան</w:t>
      </w:r>
      <w:r w:rsidRPr="00B3091A">
        <w:rPr>
          <w:rFonts w:ascii="GHEA Grapalat" w:hAnsi="GHEA Grapalat"/>
          <w:sz w:val="24"/>
          <w:szCs w:val="24"/>
          <w:lang w:val="ro-RO"/>
        </w:rPr>
        <w:t>:</w:t>
      </w:r>
    </w:p>
    <w:p w14:paraId="4C528B55" w14:textId="10442F91" w:rsidR="00B3091A" w:rsidRPr="005A3A67" w:rsidRDefault="0056530D" w:rsidP="005A3A67">
      <w:pPr>
        <w:tabs>
          <w:tab w:val="left" w:pos="709"/>
          <w:tab w:val="left" w:pos="851"/>
        </w:tabs>
        <w:spacing w:after="0" w:line="360" w:lineRule="auto"/>
        <w:ind w:left="540"/>
        <w:jc w:val="both"/>
        <w:rPr>
          <w:rFonts w:ascii="GHEA Grapalat" w:hAnsi="GHEA Grapalat" w:cs="Sylfaen"/>
          <w:b/>
          <w:sz w:val="24"/>
          <w:szCs w:val="24"/>
          <w:lang w:val="hy-AM"/>
        </w:rPr>
      </w:pPr>
      <w:r>
        <w:rPr>
          <w:rFonts w:ascii="GHEA Grapalat" w:eastAsia="Times New Roman" w:hAnsi="GHEA Grapalat" w:cs="Times New Roman"/>
          <w:b/>
          <w:sz w:val="24"/>
          <w:szCs w:val="24"/>
          <w:lang w:val="hy-AM"/>
        </w:rPr>
        <w:t>3</w:t>
      </w:r>
      <w:r w:rsidR="005A3A67">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008C5585" w:rsidRPr="005A3A67">
        <w:rPr>
          <w:rFonts w:ascii="GHEA Grapalat" w:hAnsi="GHEA Grapalat" w:cs="Sylfaen"/>
          <w:b/>
          <w:sz w:val="24"/>
          <w:szCs w:val="24"/>
          <w:lang w:val="hy-AM"/>
        </w:rPr>
        <w:t>պետական բյուջեի եկամուտներում և ծախսերում սպասվելիք փոփոխությունների մասին</w:t>
      </w:r>
      <w:r w:rsidR="00B16E0D">
        <w:rPr>
          <w:rFonts w:ascii="GHEA Grapalat" w:hAnsi="GHEA Grapalat" w:cs="Sylfaen"/>
          <w:b/>
          <w:sz w:val="24"/>
          <w:szCs w:val="24"/>
          <w:lang w:val="hy-AM"/>
        </w:rPr>
        <w:t>.</w:t>
      </w:r>
    </w:p>
    <w:p w14:paraId="27EFB9F0" w14:textId="6584D0DA" w:rsidR="00144A61" w:rsidRPr="00110975" w:rsidRDefault="008C5585" w:rsidP="00110975">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11283A">
        <w:rPr>
          <w:rFonts w:ascii="GHEA Grapalat" w:eastAsiaTheme="minorEastAsia" w:hAnsi="GHEA Grapalat" w:cs="Sylfaen"/>
          <w:sz w:val="24"/>
          <w:szCs w:val="24"/>
          <w:lang w:val="hy-AM"/>
        </w:rPr>
        <w:t>Նախագծի ընդունումը Հայաստանի Հանրապետության 202</w:t>
      </w:r>
      <w:r w:rsidR="00831C17">
        <w:rPr>
          <w:rFonts w:ascii="GHEA Grapalat" w:eastAsiaTheme="minorEastAsia" w:hAnsi="GHEA Grapalat" w:cs="Sylfaen"/>
          <w:sz w:val="24"/>
          <w:szCs w:val="24"/>
          <w:lang w:val="hy-AM"/>
        </w:rPr>
        <w:t>5</w:t>
      </w:r>
      <w:r w:rsidRPr="0011283A">
        <w:rPr>
          <w:rFonts w:ascii="GHEA Grapalat" w:eastAsiaTheme="minorEastAsia" w:hAnsi="GHEA Grapalat" w:cs="Sylfaen"/>
          <w:sz w:val="24"/>
          <w:szCs w:val="24"/>
          <w:lang w:val="hy-AM"/>
        </w:rPr>
        <w:t xml:space="preserve"> թվականի պետական բյուջեի տարեկան եկամուտների և ծախսերի փոփոխությունների չի հանգեցնում:</w:t>
      </w:r>
    </w:p>
    <w:p w14:paraId="0E5EBEBF" w14:textId="22E19443" w:rsidR="008C5585" w:rsidRPr="005A3A67" w:rsidRDefault="0056530D" w:rsidP="005A3A67">
      <w:pPr>
        <w:tabs>
          <w:tab w:val="left" w:pos="709"/>
          <w:tab w:val="left" w:pos="851"/>
        </w:tabs>
        <w:spacing w:after="0" w:line="360" w:lineRule="auto"/>
        <w:ind w:left="54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w:t>
      </w:r>
      <w:r w:rsidR="005A3A67">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r w:rsidR="00B16E0D">
        <w:rPr>
          <w:rFonts w:ascii="GHEA Grapalat" w:eastAsia="Times New Roman" w:hAnsi="GHEA Grapalat" w:cs="Times New Roman"/>
          <w:b/>
          <w:sz w:val="24"/>
          <w:szCs w:val="24"/>
          <w:lang w:val="hy-AM"/>
        </w:rPr>
        <w:t>.</w:t>
      </w:r>
    </w:p>
    <w:p w14:paraId="79857C33" w14:textId="3E6765AE" w:rsidR="00CA0E3C" w:rsidRPr="00B3091A" w:rsidRDefault="00143723" w:rsidP="00143723">
      <w:pPr>
        <w:tabs>
          <w:tab w:val="left" w:pos="709"/>
          <w:tab w:val="left" w:pos="851"/>
        </w:tabs>
        <w:spacing w:line="360" w:lineRule="auto"/>
        <w:jc w:val="both"/>
        <w:rPr>
          <w:rFonts w:ascii="GHEA Grapalat" w:hAnsi="GHEA Grapalat" w:cs="Sylfaen"/>
          <w:sz w:val="24"/>
          <w:szCs w:val="24"/>
          <w:lang w:val="hy-AM"/>
        </w:rPr>
      </w:pPr>
      <w:r w:rsidRPr="00143723">
        <w:rPr>
          <w:rFonts w:ascii="GHEA Grapalat" w:hAnsi="GHEA Grapalat" w:cs="Sylfaen"/>
          <w:sz w:val="24"/>
          <w:szCs w:val="24"/>
          <w:lang w:val="hy-AM"/>
        </w:rPr>
        <w:t xml:space="preserve"> </w:t>
      </w:r>
      <w:r>
        <w:rPr>
          <w:rFonts w:ascii="GHEA Grapalat" w:hAnsi="GHEA Grapalat" w:cs="Sylfaen"/>
          <w:sz w:val="24"/>
          <w:szCs w:val="24"/>
          <w:lang w:val="hy-AM"/>
        </w:rPr>
        <w:tab/>
      </w:r>
      <w:r w:rsidRPr="00143723">
        <w:rPr>
          <w:rFonts w:ascii="GHEA Grapalat" w:hAnsi="GHEA Grapalat" w:cs="Sylfaen"/>
          <w:sz w:val="24"/>
          <w:szCs w:val="24"/>
          <w:lang w:val="hy-AM"/>
        </w:rPr>
        <w:t>Ն</w:t>
      </w:r>
      <w:r w:rsidR="008C5585" w:rsidRPr="00B3091A">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14:paraId="64FB3DF1" w14:textId="77777777" w:rsidR="00824C27" w:rsidRDefault="0056530D" w:rsidP="00824C27">
      <w:pPr>
        <w:tabs>
          <w:tab w:val="left" w:pos="709"/>
          <w:tab w:val="left" w:pos="851"/>
        </w:tabs>
        <w:spacing w:after="0" w:line="360" w:lineRule="auto"/>
        <w:ind w:left="540"/>
        <w:jc w:val="both"/>
        <w:rPr>
          <w:rFonts w:ascii="GHEA Grapalat" w:hAnsi="GHEA Grapalat"/>
          <w:lang w:val="ro-RO"/>
        </w:rPr>
      </w:pPr>
      <w:r>
        <w:rPr>
          <w:rFonts w:ascii="GHEA Grapalat" w:eastAsia="Times New Roman" w:hAnsi="GHEA Grapalat" w:cs="Times New Roman"/>
          <w:b/>
          <w:sz w:val="24"/>
          <w:szCs w:val="24"/>
          <w:lang w:val="hy-AM"/>
        </w:rPr>
        <w:t>5</w:t>
      </w:r>
      <w:r w:rsidR="005A3A67">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Կապը ռազմավարական փաստաթղթերի հետ.</w:t>
      </w:r>
      <w:r w:rsidR="00143723" w:rsidRPr="00143723">
        <w:rPr>
          <w:rFonts w:ascii="GHEA Grapalat" w:eastAsia="Times New Roman" w:hAnsi="GHEA Grapalat" w:cs="Times New Roman"/>
          <w:b/>
          <w:sz w:val="24"/>
          <w:szCs w:val="24"/>
          <w:lang w:val="hy-AM"/>
        </w:rPr>
        <w:t xml:space="preserve"> </w:t>
      </w:r>
      <w:r w:rsidR="008C5585" w:rsidRPr="005A3A67">
        <w:rPr>
          <w:rFonts w:ascii="GHEA Grapalat" w:eastAsia="Times New Roman" w:hAnsi="GHEA Grapalat" w:cs="Times New Roman"/>
          <w:b/>
          <w:sz w:val="24"/>
          <w:szCs w:val="24"/>
          <w:lang w:val="hy-AM"/>
        </w:rPr>
        <w:t>Հայաստանի վերափոխման ռազմավարություն 2050, Կառավարության 2021-2026 թթ. Ծրագիր, ոլորտային և/կամ այլ ռազմավարություն»</w:t>
      </w:r>
      <w:r w:rsidR="00B16E0D">
        <w:rPr>
          <w:rFonts w:ascii="GHEA Grapalat" w:eastAsia="Times New Roman" w:hAnsi="GHEA Grapalat" w:cs="Times New Roman"/>
          <w:b/>
          <w:sz w:val="24"/>
          <w:szCs w:val="24"/>
          <w:lang w:val="hy-AM"/>
        </w:rPr>
        <w:t>.</w:t>
      </w:r>
    </w:p>
    <w:p w14:paraId="312AA21A" w14:textId="7996AF3D" w:rsidR="00865364" w:rsidRDefault="00CD0DF3" w:rsidP="00865364">
      <w:pPr>
        <w:tabs>
          <w:tab w:val="left" w:pos="709"/>
          <w:tab w:val="left" w:pos="851"/>
        </w:tabs>
        <w:spacing w:after="0" w:line="360" w:lineRule="auto"/>
        <w:jc w:val="both"/>
        <w:rPr>
          <w:rFonts w:ascii="GHEA Grapalat" w:hAnsi="GHEA Grapalat" w:cs="Sylfaen"/>
          <w:sz w:val="24"/>
          <w:szCs w:val="24"/>
          <w:lang w:val="hy-AM"/>
        </w:rPr>
      </w:pPr>
      <w:r w:rsidRPr="00CD0DF3">
        <w:rPr>
          <w:rFonts w:ascii="GHEA Grapalat" w:hAnsi="GHEA Grapalat" w:cs="Sylfaen"/>
          <w:sz w:val="24"/>
          <w:szCs w:val="24"/>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r w:rsidR="00865364">
        <w:rPr>
          <w:rFonts w:ascii="GHEA Grapalat" w:hAnsi="GHEA Grapalat" w:cs="Sylfaen"/>
          <w:sz w:val="24"/>
          <w:szCs w:val="24"/>
          <w:lang w:val="hy-AM"/>
        </w:rPr>
        <w:t>ց, մասնավորապես՝</w:t>
      </w:r>
    </w:p>
    <w:p w14:paraId="77D73673" w14:textId="6A772558" w:rsidR="00865364" w:rsidRPr="00865364" w:rsidRDefault="0034507D" w:rsidP="00865364">
      <w:pPr>
        <w:pStyle w:val="ListParagraph"/>
        <w:numPr>
          <w:ilvl w:val="0"/>
          <w:numId w:val="8"/>
        </w:numPr>
        <w:tabs>
          <w:tab w:val="left" w:pos="709"/>
          <w:tab w:val="left" w:pos="851"/>
        </w:tabs>
        <w:spacing w:after="0" w:line="360" w:lineRule="auto"/>
        <w:jc w:val="both"/>
        <w:rPr>
          <w:rFonts w:ascii="GHEA Grapalat" w:hAnsi="GHEA Grapalat"/>
          <w:lang w:val="ro-RO"/>
        </w:rPr>
      </w:pPr>
      <w:r w:rsidRPr="00865364">
        <w:rPr>
          <w:rFonts w:ascii="GHEA Grapalat" w:hAnsi="GHEA Grapalat" w:cs="Sylfaen"/>
          <w:sz w:val="24"/>
          <w:szCs w:val="24"/>
          <w:lang w:val="hy-AM"/>
        </w:rPr>
        <w:t>2.5 «Զբոսաշրջություն»</w:t>
      </w:r>
      <w:r w:rsidR="00E97BC4" w:rsidRPr="00865364">
        <w:rPr>
          <w:rFonts w:ascii="GHEA Grapalat" w:hAnsi="GHEA Grapalat" w:cs="Sylfaen"/>
          <w:sz w:val="24"/>
          <w:szCs w:val="24"/>
          <w:lang w:val="hy-AM"/>
        </w:rPr>
        <w:t xml:space="preserve"> բաժնի «</w:t>
      </w:r>
      <w:r w:rsidR="00E97BC4" w:rsidRPr="00865364">
        <w:rPr>
          <w:rFonts w:ascii="GHEA Grapalat" w:hAnsi="GHEA Grapalat" w:cs="Sylfaen"/>
          <w:sz w:val="24"/>
          <w:szCs w:val="24"/>
          <w:lang w:val="hy-AM"/>
        </w:rPr>
        <w:t>Բարեկարգվելու են առնվազն 20 զբոսաշրջային վայրեր, խթանվելու է զբոսաշրջության տեսակների բազմազանեցումը՝ Հայաստանի զբոսաշրջային ներուժը</w:t>
      </w:r>
      <w:r w:rsidR="00E97BC4" w:rsidRPr="00865364">
        <w:rPr>
          <w:rFonts w:ascii="GHEA Grapalat" w:hAnsi="GHEA Grapalat" w:cs="Sylfaen"/>
          <w:sz w:val="24"/>
          <w:szCs w:val="24"/>
          <w:lang w:val="hy-AM"/>
        </w:rPr>
        <w:t>» ուղղությունից</w:t>
      </w:r>
      <w:r w:rsidR="00865364">
        <w:rPr>
          <w:rFonts w:ascii="GHEA Grapalat" w:hAnsi="GHEA Grapalat" w:cs="Sylfaen"/>
          <w:sz w:val="24"/>
          <w:szCs w:val="24"/>
          <w:lang w:val="hy-AM"/>
        </w:rPr>
        <w:t>:</w:t>
      </w:r>
    </w:p>
    <w:p w14:paraId="2B40DC29" w14:textId="44331C73" w:rsidR="00824C27" w:rsidRPr="00865364" w:rsidRDefault="00865364" w:rsidP="00865364">
      <w:pPr>
        <w:pStyle w:val="ListParagraph"/>
        <w:numPr>
          <w:ilvl w:val="0"/>
          <w:numId w:val="8"/>
        </w:numPr>
        <w:tabs>
          <w:tab w:val="left" w:pos="709"/>
          <w:tab w:val="left" w:pos="851"/>
        </w:tabs>
        <w:spacing w:after="0" w:line="360" w:lineRule="auto"/>
        <w:jc w:val="both"/>
        <w:rPr>
          <w:rFonts w:ascii="GHEA Grapalat" w:hAnsi="GHEA Grapalat"/>
          <w:lang w:val="ro-RO"/>
        </w:rPr>
      </w:pPr>
      <w:r w:rsidRPr="00865364">
        <w:rPr>
          <w:rFonts w:ascii="GHEA Grapalat" w:hAnsi="GHEA Grapalat" w:cs="Sylfaen"/>
          <w:sz w:val="24"/>
          <w:szCs w:val="24"/>
          <w:lang w:val="hy-AM"/>
        </w:rPr>
        <w:t xml:space="preserve">3.1 </w:t>
      </w:r>
      <w:r w:rsidR="00824C27" w:rsidRPr="00865364">
        <w:rPr>
          <w:rFonts w:ascii="GHEA Grapalat" w:hAnsi="GHEA Grapalat" w:cs="Sylfaen"/>
          <w:sz w:val="24"/>
          <w:szCs w:val="24"/>
          <w:lang w:val="hy-AM"/>
        </w:rPr>
        <w:t xml:space="preserve">«Տրանսպորտ» </w:t>
      </w:r>
      <w:r w:rsidRPr="0034600E">
        <w:rPr>
          <w:rFonts w:ascii="GHEA Grapalat" w:hAnsi="GHEA Grapalat" w:cs="Sylfaen"/>
          <w:sz w:val="24"/>
          <w:szCs w:val="24"/>
          <w:lang w:val="hy-AM"/>
        </w:rPr>
        <w:t xml:space="preserve">բաժնից, որտեղ </w:t>
      </w:r>
      <w:r w:rsidR="00824C27" w:rsidRPr="00865364">
        <w:rPr>
          <w:rFonts w:ascii="GHEA Grapalat" w:hAnsi="GHEA Grapalat" w:cs="Sylfaen"/>
          <w:sz w:val="24"/>
          <w:szCs w:val="24"/>
          <w:lang w:val="hy-AM"/>
        </w:rPr>
        <w:t>ամրագր</w:t>
      </w:r>
      <w:r w:rsidRPr="00865364">
        <w:rPr>
          <w:rFonts w:ascii="GHEA Grapalat" w:hAnsi="GHEA Grapalat" w:cs="Sylfaen"/>
          <w:sz w:val="24"/>
          <w:szCs w:val="24"/>
          <w:lang w:val="hy-AM"/>
        </w:rPr>
        <w:t xml:space="preserve">ված </w:t>
      </w:r>
      <w:r w:rsidR="00824C27" w:rsidRPr="00865364">
        <w:rPr>
          <w:rFonts w:ascii="GHEA Grapalat" w:hAnsi="GHEA Grapalat" w:cs="Sylfaen"/>
          <w:sz w:val="24"/>
          <w:szCs w:val="24"/>
          <w:lang w:val="hy-AM"/>
        </w:rPr>
        <w:t>է տրանսպորտային համակարգի արդիականացման և ուղևորափոխադրումների որակի բարձրացման անհրաժեշտությունը՝ դրանք դարձնելով ավելի անվտանգ, արդյունավետ և մատչելի։</w:t>
      </w:r>
    </w:p>
    <w:p w14:paraId="04AC8931" w14:textId="02395D6E" w:rsidR="00865364" w:rsidRPr="00865364" w:rsidRDefault="00865364" w:rsidP="00865364">
      <w:pPr>
        <w:pStyle w:val="ListParagraph"/>
        <w:numPr>
          <w:ilvl w:val="0"/>
          <w:numId w:val="8"/>
        </w:numPr>
        <w:tabs>
          <w:tab w:val="left" w:pos="709"/>
          <w:tab w:val="left" w:pos="851"/>
        </w:tabs>
        <w:spacing w:line="360" w:lineRule="auto"/>
        <w:jc w:val="both"/>
        <w:rPr>
          <w:rFonts w:ascii="GHEA Grapalat" w:hAnsi="GHEA Grapalat" w:cs="Sylfaen"/>
          <w:lang w:val="ro-RO"/>
        </w:rPr>
      </w:pPr>
      <w:r w:rsidRPr="00865364">
        <w:rPr>
          <w:rFonts w:ascii="GHEA Grapalat" w:hAnsi="GHEA Grapalat" w:cs="Sylfaen"/>
          <w:sz w:val="24"/>
          <w:szCs w:val="24"/>
          <w:lang w:val="hy-AM"/>
        </w:rPr>
        <w:t>4</w:t>
      </w:r>
      <w:r w:rsidRPr="00865364">
        <w:rPr>
          <w:rFonts w:ascii="GHEA Grapalat" w:hAnsi="GHEA Grapalat" w:cs="Sylfaen"/>
          <w:sz w:val="24"/>
          <w:szCs w:val="24"/>
          <w:lang w:val="hy-AM"/>
        </w:rPr>
        <w:t>.10</w:t>
      </w:r>
      <w:r>
        <w:rPr>
          <w:rFonts w:ascii="GHEA Grapalat" w:hAnsi="GHEA Grapalat" w:cs="Sylfaen"/>
          <w:sz w:val="24"/>
          <w:szCs w:val="24"/>
          <w:lang w:val="hy-AM"/>
        </w:rPr>
        <w:t xml:space="preserve"> «</w:t>
      </w:r>
      <w:r w:rsidRPr="00865364">
        <w:rPr>
          <w:rFonts w:ascii="GHEA Grapalat" w:hAnsi="GHEA Grapalat" w:cs="Sylfaen"/>
          <w:sz w:val="24"/>
          <w:szCs w:val="24"/>
          <w:lang w:val="hy-AM"/>
        </w:rPr>
        <w:t>Շրջակա միջավայրի պա</w:t>
      </w:r>
      <w:r w:rsidRPr="00865364">
        <w:rPr>
          <w:rFonts w:ascii="GHEA Grapalat" w:hAnsi="GHEA Grapalat" w:cs="Sylfaen"/>
          <w:sz w:val="24"/>
          <w:szCs w:val="24"/>
          <w:lang w:val="hy-AM"/>
        </w:rPr>
        <w:t>հպանություն</w:t>
      </w:r>
      <w:r>
        <w:rPr>
          <w:rFonts w:ascii="GHEA Grapalat" w:hAnsi="GHEA Grapalat" w:cs="Sylfaen"/>
          <w:sz w:val="24"/>
          <w:szCs w:val="24"/>
          <w:lang w:val="hy-AM"/>
        </w:rPr>
        <w:t>» բաժնից, որը</w:t>
      </w:r>
      <w:r w:rsidRPr="00865364">
        <w:rPr>
          <w:rFonts w:ascii="GHEA Grapalat" w:hAnsi="GHEA Grapalat" w:cs="Sylfaen"/>
          <w:sz w:val="24"/>
          <w:szCs w:val="24"/>
          <w:lang w:val="hy-AM"/>
        </w:rPr>
        <w:t xml:space="preserve"> նախատեսում է մթնոլորտային օդի պահպանության քաղաքականության մշակումը, արտանետումների նվազեցումն ու կլիմայի փոփոխության հետևանքների նկատմամբ հարմարվողականության և մեղմման գործողությունների իրականացումը։</w:t>
      </w:r>
    </w:p>
    <w:p w14:paraId="64BE17CE" w14:textId="724AD766" w:rsidR="008C5585" w:rsidRPr="00865364" w:rsidRDefault="008C5585" w:rsidP="00C11290">
      <w:pPr>
        <w:tabs>
          <w:tab w:val="left" w:pos="709"/>
          <w:tab w:val="left" w:pos="851"/>
        </w:tabs>
        <w:spacing w:after="0" w:line="360" w:lineRule="auto"/>
        <w:jc w:val="both"/>
        <w:rPr>
          <w:rFonts w:ascii="GHEA Grapalat" w:eastAsiaTheme="minorHAnsi" w:hAnsi="GHEA Grapalat" w:cs="Sylfaen"/>
          <w:sz w:val="24"/>
          <w:szCs w:val="24"/>
          <w:lang w:val="hy-AM"/>
        </w:rPr>
      </w:pPr>
    </w:p>
    <w:sectPr w:rsidR="008C5585" w:rsidRPr="00865364" w:rsidSect="0064156A">
      <w:pgSz w:w="12240" w:h="15840"/>
      <w:pgMar w:top="1135" w:right="1325" w:bottom="13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A6A77" w14:textId="77777777" w:rsidR="00716737" w:rsidRDefault="00716737" w:rsidP="00DC45F2">
      <w:pPr>
        <w:spacing w:after="0" w:line="240" w:lineRule="auto"/>
      </w:pPr>
      <w:r>
        <w:separator/>
      </w:r>
    </w:p>
  </w:endnote>
  <w:endnote w:type="continuationSeparator" w:id="0">
    <w:p w14:paraId="7CF75865" w14:textId="77777777" w:rsidR="00716737" w:rsidRDefault="00716737" w:rsidP="00DC4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4000EEF" w:usb1="5000000B"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66FEC" w14:textId="77777777" w:rsidR="00716737" w:rsidRDefault="00716737" w:rsidP="00DC45F2">
      <w:pPr>
        <w:spacing w:after="0" w:line="240" w:lineRule="auto"/>
      </w:pPr>
      <w:r>
        <w:separator/>
      </w:r>
    </w:p>
  </w:footnote>
  <w:footnote w:type="continuationSeparator" w:id="0">
    <w:p w14:paraId="741B3714" w14:textId="77777777" w:rsidR="00716737" w:rsidRDefault="00716737" w:rsidP="00DC4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C784FE2"/>
    <w:multiLevelType w:val="hybridMultilevel"/>
    <w:tmpl w:val="B28E65C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48356AF2"/>
    <w:multiLevelType w:val="multilevel"/>
    <w:tmpl w:val="45AE8E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DC66CE1"/>
    <w:multiLevelType w:val="multilevel"/>
    <w:tmpl w:val="A27AA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345A2E"/>
    <w:multiLevelType w:val="multilevel"/>
    <w:tmpl w:val="C54A5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82236705">
    <w:abstractNumId w:val="5"/>
  </w:num>
  <w:num w:numId="2" w16cid:durableId="1017923117">
    <w:abstractNumId w:val="1"/>
  </w:num>
  <w:num w:numId="3" w16cid:durableId="780488320">
    <w:abstractNumId w:val="7"/>
  </w:num>
  <w:num w:numId="4" w16cid:durableId="16221072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9255289">
    <w:abstractNumId w:val="4"/>
  </w:num>
  <w:num w:numId="6" w16cid:durableId="1975868477">
    <w:abstractNumId w:val="6"/>
  </w:num>
  <w:num w:numId="7" w16cid:durableId="1268276806">
    <w:abstractNumId w:val="0"/>
  </w:num>
  <w:num w:numId="8" w16cid:durableId="1823498964">
    <w:abstractNumId w:val="2"/>
  </w:num>
  <w:num w:numId="9" w16cid:durableId="493378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4266E"/>
    <w:rsid w:val="00055928"/>
    <w:rsid w:val="000661A1"/>
    <w:rsid w:val="00066C23"/>
    <w:rsid w:val="000D7A1B"/>
    <w:rsid w:val="000E3A5B"/>
    <w:rsid w:val="000E4344"/>
    <w:rsid w:val="001048AF"/>
    <w:rsid w:val="00110975"/>
    <w:rsid w:val="0011283A"/>
    <w:rsid w:val="00143723"/>
    <w:rsid w:val="00144A61"/>
    <w:rsid w:val="00152606"/>
    <w:rsid w:val="00164C10"/>
    <w:rsid w:val="0016738F"/>
    <w:rsid w:val="00184EFD"/>
    <w:rsid w:val="001C02E7"/>
    <w:rsid w:val="001C25E7"/>
    <w:rsid w:val="001D1E55"/>
    <w:rsid w:val="002406E3"/>
    <w:rsid w:val="002657E6"/>
    <w:rsid w:val="00270CE6"/>
    <w:rsid w:val="00273B30"/>
    <w:rsid w:val="00276935"/>
    <w:rsid w:val="00285771"/>
    <w:rsid w:val="002902AB"/>
    <w:rsid w:val="002972D2"/>
    <w:rsid w:val="002B4BF6"/>
    <w:rsid w:val="002B5B11"/>
    <w:rsid w:val="002D1C52"/>
    <w:rsid w:val="003061BA"/>
    <w:rsid w:val="00313BC0"/>
    <w:rsid w:val="00322B9C"/>
    <w:rsid w:val="0034507D"/>
    <w:rsid w:val="0034600E"/>
    <w:rsid w:val="00354671"/>
    <w:rsid w:val="00355B22"/>
    <w:rsid w:val="00371613"/>
    <w:rsid w:val="00375B16"/>
    <w:rsid w:val="003C3D9D"/>
    <w:rsid w:val="003F5F36"/>
    <w:rsid w:val="004013E3"/>
    <w:rsid w:val="00410C7A"/>
    <w:rsid w:val="0042605A"/>
    <w:rsid w:val="00430CA5"/>
    <w:rsid w:val="00430DB3"/>
    <w:rsid w:val="00431472"/>
    <w:rsid w:val="00446391"/>
    <w:rsid w:val="00447317"/>
    <w:rsid w:val="00490C2C"/>
    <w:rsid w:val="00497251"/>
    <w:rsid w:val="004D176F"/>
    <w:rsid w:val="004E2C09"/>
    <w:rsid w:val="004F1654"/>
    <w:rsid w:val="004F5772"/>
    <w:rsid w:val="0050275A"/>
    <w:rsid w:val="00513156"/>
    <w:rsid w:val="00513732"/>
    <w:rsid w:val="00542101"/>
    <w:rsid w:val="0056530D"/>
    <w:rsid w:val="005A3A67"/>
    <w:rsid w:val="005B6AEB"/>
    <w:rsid w:val="005C40E4"/>
    <w:rsid w:val="005D6F49"/>
    <w:rsid w:val="00616FB1"/>
    <w:rsid w:val="0064156A"/>
    <w:rsid w:val="00654ADF"/>
    <w:rsid w:val="006572AD"/>
    <w:rsid w:val="0066627C"/>
    <w:rsid w:val="00673FC9"/>
    <w:rsid w:val="00694A8C"/>
    <w:rsid w:val="006F7EE4"/>
    <w:rsid w:val="00702D52"/>
    <w:rsid w:val="00714CB6"/>
    <w:rsid w:val="00716737"/>
    <w:rsid w:val="00722AA1"/>
    <w:rsid w:val="00727A2C"/>
    <w:rsid w:val="00747E7F"/>
    <w:rsid w:val="00750AC3"/>
    <w:rsid w:val="00754CAD"/>
    <w:rsid w:val="00757FA5"/>
    <w:rsid w:val="0078461B"/>
    <w:rsid w:val="00797751"/>
    <w:rsid w:val="007A2538"/>
    <w:rsid w:val="007A74B7"/>
    <w:rsid w:val="007D5D4F"/>
    <w:rsid w:val="007E2B43"/>
    <w:rsid w:val="007E656A"/>
    <w:rsid w:val="007F7FAA"/>
    <w:rsid w:val="00824C27"/>
    <w:rsid w:val="00831C17"/>
    <w:rsid w:val="00840D29"/>
    <w:rsid w:val="00846DFB"/>
    <w:rsid w:val="00857759"/>
    <w:rsid w:val="00865364"/>
    <w:rsid w:val="008B0B62"/>
    <w:rsid w:val="008B37A1"/>
    <w:rsid w:val="008B5FF8"/>
    <w:rsid w:val="008C5585"/>
    <w:rsid w:val="008F3D5A"/>
    <w:rsid w:val="0091683C"/>
    <w:rsid w:val="00923BFF"/>
    <w:rsid w:val="00946048"/>
    <w:rsid w:val="00971027"/>
    <w:rsid w:val="009850D0"/>
    <w:rsid w:val="009B5311"/>
    <w:rsid w:val="009C5244"/>
    <w:rsid w:val="009D1856"/>
    <w:rsid w:val="009D6783"/>
    <w:rsid w:val="009E3680"/>
    <w:rsid w:val="00A4120C"/>
    <w:rsid w:val="00A513B6"/>
    <w:rsid w:val="00A61F6F"/>
    <w:rsid w:val="00A72025"/>
    <w:rsid w:val="00A90C31"/>
    <w:rsid w:val="00AD0C16"/>
    <w:rsid w:val="00AD7372"/>
    <w:rsid w:val="00AF5E2C"/>
    <w:rsid w:val="00B16E0D"/>
    <w:rsid w:val="00B25FF6"/>
    <w:rsid w:val="00B3091A"/>
    <w:rsid w:val="00B32A5B"/>
    <w:rsid w:val="00B861CB"/>
    <w:rsid w:val="00B971A7"/>
    <w:rsid w:val="00BA2A51"/>
    <w:rsid w:val="00BB679D"/>
    <w:rsid w:val="00BE3F3A"/>
    <w:rsid w:val="00BF397C"/>
    <w:rsid w:val="00C11290"/>
    <w:rsid w:val="00C41E66"/>
    <w:rsid w:val="00C53C32"/>
    <w:rsid w:val="00C8248C"/>
    <w:rsid w:val="00C86F3E"/>
    <w:rsid w:val="00CA0E3C"/>
    <w:rsid w:val="00CA6140"/>
    <w:rsid w:val="00CD0DF3"/>
    <w:rsid w:val="00CF0B70"/>
    <w:rsid w:val="00D07D0F"/>
    <w:rsid w:val="00D6022E"/>
    <w:rsid w:val="00D62EA4"/>
    <w:rsid w:val="00D65B80"/>
    <w:rsid w:val="00D67A7F"/>
    <w:rsid w:val="00D97E97"/>
    <w:rsid w:val="00DA0E8D"/>
    <w:rsid w:val="00DB6AA8"/>
    <w:rsid w:val="00DB6B18"/>
    <w:rsid w:val="00DC453F"/>
    <w:rsid w:val="00DC45F2"/>
    <w:rsid w:val="00DC7C56"/>
    <w:rsid w:val="00E30412"/>
    <w:rsid w:val="00E3072D"/>
    <w:rsid w:val="00E31FD5"/>
    <w:rsid w:val="00E74C72"/>
    <w:rsid w:val="00E97BC4"/>
    <w:rsid w:val="00F20B5F"/>
    <w:rsid w:val="00FA4F61"/>
    <w:rsid w:val="00FD4714"/>
    <w:rsid w:val="00FF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6C8F104F-9D4B-4E4A-95F2-B3B26E70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1"/>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paragraph" w:styleId="Header">
    <w:name w:val="header"/>
    <w:basedOn w:val="Normal"/>
    <w:link w:val="HeaderChar"/>
    <w:uiPriority w:val="99"/>
    <w:unhideWhenUsed/>
    <w:rsid w:val="00DC45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5F2"/>
    <w:rPr>
      <w:rFonts w:eastAsiaTheme="minorEastAsia"/>
    </w:rPr>
  </w:style>
  <w:style w:type="paragraph" w:styleId="Footer">
    <w:name w:val="footer"/>
    <w:basedOn w:val="Normal"/>
    <w:link w:val="FooterChar"/>
    <w:uiPriority w:val="99"/>
    <w:unhideWhenUsed/>
    <w:rsid w:val="00DC45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5F2"/>
    <w:rPr>
      <w:rFonts w:eastAsiaTheme="minorEastAsi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FF63DE"/>
  </w:style>
  <w:style w:type="character" w:styleId="Strong">
    <w:name w:val="Strong"/>
    <w:basedOn w:val="DefaultParagraphFont"/>
    <w:uiPriority w:val="22"/>
    <w:qFormat/>
    <w:rsid w:val="00FF63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307781085">
      <w:bodyDiv w:val="1"/>
      <w:marLeft w:val="0"/>
      <w:marRight w:val="0"/>
      <w:marTop w:val="0"/>
      <w:marBottom w:val="0"/>
      <w:divBdr>
        <w:top w:val="none" w:sz="0" w:space="0" w:color="auto"/>
        <w:left w:val="none" w:sz="0" w:space="0" w:color="auto"/>
        <w:bottom w:val="none" w:sz="0" w:space="0" w:color="auto"/>
        <w:right w:val="none" w:sz="0" w:space="0" w:color="auto"/>
      </w:divBdr>
    </w:div>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901059829">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2110538186">
          <w:marLeft w:val="0"/>
          <w:marRight w:val="0"/>
          <w:marTop w:val="0"/>
          <w:marBottom w:val="0"/>
          <w:divBdr>
            <w:top w:val="none" w:sz="0" w:space="0" w:color="auto"/>
            <w:left w:val="none" w:sz="0" w:space="0" w:color="auto"/>
            <w:bottom w:val="none" w:sz="0" w:space="0" w:color="auto"/>
            <w:right w:val="none" w:sz="0" w:space="0" w:color="auto"/>
          </w:divBdr>
        </w:div>
      </w:divsChild>
    </w:div>
    <w:div w:id="54128497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916014606">
      <w:bodyDiv w:val="1"/>
      <w:marLeft w:val="0"/>
      <w:marRight w:val="0"/>
      <w:marTop w:val="0"/>
      <w:marBottom w:val="0"/>
      <w:divBdr>
        <w:top w:val="none" w:sz="0" w:space="0" w:color="auto"/>
        <w:left w:val="none" w:sz="0" w:space="0" w:color="auto"/>
        <w:bottom w:val="none" w:sz="0" w:space="0" w:color="auto"/>
        <w:right w:val="none" w:sz="0" w:space="0" w:color="auto"/>
      </w:divBdr>
    </w:div>
    <w:div w:id="1237547400">
      <w:bodyDiv w:val="1"/>
      <w:marLeft w:val="0"/>
      <w:marRight w:val="0"/>
      <w:marTop w:val="0"/>
      <w:marBottom w:val="0"/>
      <w:divBdr>
        <w:top w:val="none" w:sz="0" w:space="0" w:color="auto"/>
        <w:left w:val="none" w:sz="0" w:space="0" w:color="auto"/>
        <w:bottom w:val="none" w:sz="0" w:space="0" w:color="auto"/>
        <w:right w:val="none" w:sz="0" w:space="0" w:color="auto"/>
      </w:divBdr>
    </w:div>
    <w:div w:id="1261835803">
      <w:bodyDiv w:val="1"/>
      <w:marLeft w:val="0"/>
      <w:marRight w:val="0"/>
      <w:marTop w:val="0"/>
      <w:marBottom w:val="0"/>
      <w:divBdr>
        <w:top w:val="none" w:sz="0" w:space="0" w:color="auto"/>
        <w:left w:val="none" w:sz="0" w:space="0" w:color="auto"/>
        <w:bottom w:val="none" w:sz="0" w:space="0" w:color="auto"/>
        <w:right w:val="none" w:sz="0" w:space="0" w:color="auto"/>
      </w:divBdr>
    </w:div>
    <w:div w:id="1297444856">
      <w:bodyDiv w:val="1"/>
      <w:marLeft w:val="0"/>
      <w:marRight w:val="0"/>
      <w:marTop w:val="0"/>
      <w:marBottom w:val="0"/>
      <w:divBdr>
        <w:top w:val="none" w:sz="0" w:space="0" w:color="auto"/>
        <w:left w:val="none" w:sz="0" w:space="0" w:color="auto"/>
        <w:bottom w:val="none" w:sz="0" w:space="0" w:color="auto"/>
        <w:right w:val="none" w:sz="0" w:space="0" w:color="auto"/>
      </w:divBdr>
    </w:div>
    <w:div w:id="1307666658">
      <w:bodyDiv w:val="1"/>
      <w:marLeft w:val="0"/>
      <w:marRight w:val="0"/>
      <w:marTop w:val="0"/>
      <w:marBottom w:val="0"/>
      <w:divBdr>
        <w:top w:val="none" w:sz="0" w:space="0" w:color="auto"/>
        <w:left w:val="none" w:sz="0" w:space="0" w:color="auto"/>
        <w:bottom w:val="none" w:sz="0" w:space="0" w:color="auto"/>
        <w:right w:val="none" w:sz="0" w:space="0" w:color="auto"/>
      </w:divBdr>
    </w:div>
    <w:div w:id="1352149217">
      <w:bodyDiv w:val="1"/>
      <w:marLeft w:val="0"/>
      <w:marRight w:val="0"/>
      <w:marTop w:val="0"/>
      <w:marBottom w:val="0"/>
      <w:divBdr>
        <w:top w:val="none" w:sz="0" w:space="0" w:color="auto"/>
        <w:left w:val="none" w:sz="0" w:space="0" w:color="auto"/>
        <w:bottom w:val="none" w:sz="0" w:space="0" w:color="auto"/>
        <w:right w:val="none" w:sz="0" w:space="0" w:color="auto"/>
      </w:divBdr>
    </w:div>
    <w:div w:id="1524054092">
      <w:bodyDiv w:val="1"/>
      <w:marLeft w:val="0"/>
      <w:marRight w:val="0"/>
      <w:marTop w:val="0"/>
      <w:marBottom w:val="0"/>
      <w:divBdr>
        <w:top w:val="none" w:sz="0" w:space="0" w:color="auto"/>
        <w:left w:val="none" w:sz="0" w:space="0" w:color="auto"/>
        <w:bottom w:val="none" w:sz="0" w:space="0" w:color="auto"/>
        <w:right w:val="none" w:sz="0" w:space="0" w:color="auto"/>
      </w:divBdr>
    </w:div>
    <w:div w:id="1683704250">
      <w:bodyDiv w:val="1"/>
      <w:marLeft w:val="0"/>
      <w:marRight w:val="0"/>
      <w:marTop w:val="0"/>
      <w:marBottom w:val="0"/>
      <w:divBdr>
        <w:top w:val="none" w:sz="0" w:space="0" w:color="auto"/>
        <w:left w:val="none" w:sz="0" w:space="0" w:color="auto"/>
        <w:bottom w:val="none" w:sz="0" w:space="0" w:color="auto"/>
        <w:right w:val="none" w:sz="0" w:space="0" w:color="auto"/>
      </w:divBdr>
    </w:div>
    <w:div w:id="2089497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F6065-4B71-4500-BC70-C7A7201F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Pages>
  <Words>556</Words>
  <Characters>3171</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h.aperyan</dc:creator>
  <cp:keywords>https:/mul2.yerevan.am/tasks/815361/oneclick/bc4647dcbfbd04a4a8b672ef5b8131598189a4a97a13ad9938d73ac748c58864.docx?token=be64d34f81d27a474da7e4d6247c4865</cp:keywords>
  <dc:description/>
  <cp:lastModifiedBy>finance 38</cp:lastModifiedBy>
  <cp:revision>6</cp:revision>
  <cp:lastPrinted>2024-01-29T07:23:00Z</cp:lastPrinted>
  <dcterms:created xsi:type="dcterms:W3CDTF">2025-03-06T13:21:00Z</dcterms:created>
  <dcterms:modified xsi:type="dcterms:W3CDTF">2025-03-07T06:26:00Z</dcterms:modified>
</cp:coreProperties>
</file>