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1BB6D" w14:textId="77777777" w:rsidR="00EE017B" w:rsidRPr="00A13768" w:rsidRDefault="00EE017B" w:rsidP="00980046">
      <w:pPr>
        <w:shd w:val="clear" w:color="auto" w:fill="FFFFFF"/>
        <w:spacing w:after="0" w:line="240" w:lineRule="auto"/>
        <w:rPr>
          <w:rFonts w:ascii="GHEA Grapalat" w:hAnsi="GHEA Grapalat"/>
          <w:b/>
          <w:sz w:val="24"/>
          <w:szCs w:val="24"/>
          <w:lang w:val="hy-AM"/>
        </w:rPr>
      </w:pPr>
      <w:bookmarkStart w:id="0" w:name="_GoBack"/>
      <w:bookmarkEnd w:id="0"/>
      <w:r w:rsidRPr="00A13768">
        <w:rPr>
          <w:rFonts w:ascii="Calibri" w:hAnsi="Calibri" w:cs="Calibri"/>
          <w:b/>
          <w:sz w:val="24"/>
          <w:szCs w:val="24"/>
          <w:lang w:val="hy-AM"/>
        </w:rPr>
        <w:t>  </w:t>
      </w:r>
    </w:p>
    <w:p w14:paraId="7B1005A2" w14:textId="77777777" w:rsidR="00EE017B" w:rsidRPr="00A13768" w:rsidRDefault="00EE017B" w:rsidP="00980046">
      <w:pPr>
        <w:shd w:val="clear" w:color="auto" w:fill="FFFFFF"/>
        <w:spacing w:after="0" w:line="240" w:lineRule="auto"/>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14:paraId="30B50B2B" w14:textId="77777777" w:rsidR="00EE017B" w:rsidRPr="00A13768" w:rsidRDefault="00EE017B" w:rsidP="0098004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p w14:paraId="2C7A3914" w14:textId="03ED73F5" w:rsidR="00EE017B" w:rsidRPr="005A26DC" w:rsidRDefault="008C327F" w:rsidP="00980046">
      <w:pPr>
        <w:spacing w:line="240" w:lineRule="auto"/>
        <w:jc w:val="center"/>
        <w:rPr>
          <w:rFonts w:ascii="GHEA Grapalat" w:eastAsia="Times New Roman" w:hAnsi="GHEA Grapalat"/>
          <w:b/>
          <w:sz w:val="24"/>
          <w:szCs w:val="24"/>
          <w:lang w:val="hy-AM"/>
        </w:rPr>
      </w:pPr>
      <w:r w:rsidRPr="008C327F">
        <w:rPr>
          <w:rFonts w:ascii="GHEA Grapalat" w:hAnsi="GHEA Grapalat" w:cs="Arial"/>
          <w:b/>
          <w:bCs/>
          <w:color w:val="000000"/>
          <w:sz w:val="24"/>
          <w:szCs w:val="24"/>
          <w:lang w:val="hy-AM"/>
        </w:rPr>
        <w:t>ՀՀ</w:t>
      </w:r>
      <w:r w:rsidRPr="008C327F">
        <w:rPr>
          <w:rFonts w:ascii="GHEA Grapalat" w:hAnsi="GHEA Grapalat"/>
          <w:b/>
          <w:bCs/>
          <w:color w:val="000000"/>
          <w:sz w:val="24"/>
          <w:szCs w:val="24"/>
          <w:lang w:val="hy-AM"/>
        </w:rPr>
        <w:t xml:space="preserve"> ԿԱՌԱՎԱՐՈՒԹՅԱՆ </w:t>
      </w:r>
      <w:r w:rsidRPr="008C327F">
        <w:rPr>
          <w:rFonts w:ascii="GHEA Grapalat" w:hAnsi="GHEA Grapalat"/>
          <w:b/>
          <w:sz w:val="24"/>
          <w:szCs w:val="24"/>
          <w:lang w:val="af-ZA"/>
        </w:rPr>
        <w:t>«</w:t>
      </w:r>
      <w:r w:rsidR="005A26DC" w:rsidRPr="00AB32C6">
        <w:rPr>
          <w:rFonts w:ascii="GHEA Grapalat" w:eastAsia="GHEA Grapalat" w:hAnsi="GHEA Grapalat" w:cs="GHEA Grapalat"/>
          <w:b/>
          <w:sz w:val="24"/>
          <w:szCs w:val="24"/>
          <w:lang w:val="hy-AM"/>
        </w:rPr>
        <w:t xml:space="preserve">ՄԱՍՆԱԳԻՏԱԿԱՆ ԿՐԹՈՒԹՅԱՆ </w:t>
      </w:r>
      <w:r w:rsidR="005A26DC">
        <w:rPr>
          <w:rFonts w:ascii="GHEA Grapalat" w:eastAsia="GHEA Grapalat" w:hAnsi="GHEA Grapalat" w:cs="GHEA Grapalat"/>
          <w:b/>
          <w:sz w:val="24"/>
          <w:szCs w:val="24"/>
          <w:lang w:val="hy-AM"/>
        </w:rPr>
        <w:t>ԵՎ</w:t>
      </w:r>
      <w:r w:rsidR="005A26DC" w:rsidRPr="00AB32C6">
        <w:rPr>
          <w:rFonts w:ascii="GHEA Grapalat" w:eastAsia="GHEA Grapalat" w:hAnsi="GHEA Grapalat" w:cs="GHEA Grapalat"/>
          <w:b/>
          <w:sz w:val="24"/>
          <w:szCs w:val="24"/>
          <w:lang w:val="hy-AM"/>
        </w:rPr>
        <w:t xml:space="preserve"> ՈՒՍՈՒՑՄԱՆ ԾՐԱԳՐՈՎ ԱՇԽԱՏԱՆՔԻ ՎՐԱ ՀԻՄՆՎԱԾ ՈՒՍՈՒՄՆԱՌՈՒԹՅԱՆ ՇՐՋԱՆԱԿՈՒՄ ԳՈՐԾՆԱԿԱՆ ԱՇԽԱՏԱՆՔԱՅԻՆ ՈՒՍՈՒՑՈՒՄ ԱՆՑՆՈՂ </w:t>
      </w:r>
      <w:r w:rsidR="005A26DC">
        <w:rPr>
          <w:rFonts w:ascii="GHEA Grapalat" w:eastAsia="GHEA Grapalat" w:hAnsi="GHEA Grapalat" w:cs="GHEA Grapalat"/>
          <w:b/>
          <w:sz w:val="24"/>
          <w:szCs w:val="24"/>
          <w:lang w:val="hy-AM"/>
        </w:rPr>
        <w:t xml:space="preserve">ԵՎ </w:t>
      </w:r>
      <w:r w:rsidR="005A26DC" w:rsidRPr="00AB32C6">
        <w:rPr>
          <w:rFonts w:ascii="GHEA Grapalat" w:eastAsia="GHEA Grapalat" w:hAnsi="GHEA Grapalat" w:cs="GHEA Grapalat"/>
          <w:b/>
          <w:sz w:val="24"/>
          <w:szCs w:val="24"/>
          <w:lang w:val="hy-AM"/>
        </w:rPr>
        <w:t>ՈՐՈՇԱԿԻ ԱՇԽԱՏԱՆՔ ԿԱՏԱՐՈՂ ՏԱՍՆՎԵՑԻՑ ՄԻՆՉ</w:t>
      </w:r>
      <w:r w:rsidR="005A26DC">
        <w:rPr>
          <w:rFonts w:ascii="GHEA Grapalat" w:eastAsia="GHEA Grapalat" w:hAnsi="GHEA Grapalat" w:cs="GHEA Grapalat"/>
          <w:b/>
          <w:sz w:val="24"/>
          <w:szCs w:val="24"/>
          <w:lang w:val="hy-AM"/>
        </w:rPr>
        <w:t>ԵՎ</w:t>
      </w:r>
      <w:r w:rsidR="005A26DC" w:rsidRPr="00AB32C6">
        <w:rPr>
          <w:rFonts w:ascii="GHEA Grapalat" w:eastAsia="GHEA Grapalat" w:hAnsi="GHEA Grapalat" w:cs="GHEA Grapalat"/>
          <w:b/>
          <w:sz w:val="24"/>
          <w:szCs w:val="24"/>
          <w:lang w:val="hy-AM"/>
        </w:rPr>
        <w:t xml:space="preserve"> ՏԱՍՆՈՒԹ ՏԱՐԵԿԱՆ ԱՆՁԱՆՑ՝ ԱԼԿՈՀՈԼԱՅԻՆ ԽՄԻՉՔՆԵՐԻ ԱՐՏԱԴՐՈՒԹՅԱՆ ՄԵՋ, ԻՆՉՊԵՍ ՆԱ</w:t>
      </w:r>
      <w:r w:rsidR="005A26DC">
        <w:rPr>
          <w:rFonts w:ascii="GHEA Grapalat" w:eastAsia="GHEA Grapalat" w:hAnsi="GHEA Grapalat" w:cs="GHEA Grapalat"/>
          <w:b/>
          <w:sz w:val="24"/>
          <w:szCs w:val="24"/>
          <w:lang w:val="hy-AM"/>
        </w:rPr>
        <w:t>ԵՎ</w:t>
      </w:r>
      <w:r w:rsidR="005A26DC" w:rsidRPr="00AB32C6">
        <w:rPr>
          <w:rFonts w:ascii="GHEA Grapalat" w:eastAsia="GHEA Grapalat" w:hAnsi="GHEA Grapalat" w:cs="GHEA Grapalat"/>
          <w:b/>
          <w:sz w:val="24"/>
          <w:szCs w:val="24"/>
          <w:lang w:val="hy-AM"/>
        </w:rPr>
        <w:t xml:space="preserve"> ՀԱՅԱՍՏԱՆԻ ՀԱՆՐԱՊԵՏՈՒԹՅԱՆ ՕՐԵՆՍԴՐՈՒԹՅԱՄԲ ՍԱՀՄԱՆՎԱԾ ԾԱՆՐ, ՎՆԱՍԱԿԱՐ, ԱՌԱՆՁՆԱՊԵՍ ԾԱՆՐ, ԱՌԱՆՁՆԱՊԵՍ ՎՆԱՍԱԿԱՐ ԱՇԽԱՏԱՆՔՆԵՐՈՒՄ, ԻՆՉՊԵՍ ՆԱ</w:t>
      </w:r>
      <w:r w:rsidR="005A26DC">
        <w:rPr>
          <w:rFonts w:ascii="GHEA Grapalat" w:eastAsia="GHEA Grapalat" w:hAnsi="GHEA Grapalat" w:cs="GHEA Grapalat"/>
          <w:b/>
          <w:sz w:val="24"/>
          <w:szCs w:val="24"/>
          <w:lang w:val="hy-AM"/>
        </w:rPr>
        <w:t>ԵՎ</w:t>
      </w:r>
      <w:r w:rsidR="005A26DC" w:rsidRPr="00AB32C6">
        <w:rPr>
          <w:rFonts w:ascii="GHEA Grapalat" w:eastAsia="GHEA Grapalat" w:hAnsi="GHEA Grapalat" w:cs="GHEA Grapalat"/>
          <w:b/>
          <w:sz w:val="24"/>
          <w:szCs w:val="24"/>
          <w:lang w:val="hy-AM"/>
        </w:rPr>
        <w:t xml:space="preserve"> ՄԻՆՉ</w:t>
      </w:r>
      <w:r w:rsidR="005A26DC">
        <w:rPr>
          <w:rFonts w:ascii="GHEA Grapalat" w:eastAsia="GHEA Grapalat" w:hAnsi="GHEA Grapalat" w:cs="GHEA Grapalat"/>
          <w:b/>
          <w:sz w:val="24"/>
          <w:szCs w:val="24"/>
          <w:lang w:val="hy-AM"/>
        </w:rPr>
        <w:t>ԵՎ</w:t>
      </w:r>
      <w:r w:rsidR="005A26DC" w:rsidRPr="00AB32C6">
        <w:rPr>
          <w:rFonts w:ascii="GHEA Grapalat" w:eastAsia="GHEA Grapalat" w:hAnsi="GHEA Grapalat" w:cs="GHEA Grapalat"/>
          <w:b/>
          <w:sz w:val="24"/>
          <w:szCs w:val="24"/>
          <w:lang w:val="hy-AM"/>
        </w:rPr>
        <w:t xml:space="preserve"> ՏԱՍՆՈՒԹ ՏԱՐԵԿԱՆ ԱՆՁԱՆՑ ՀԱՄԱՐ ԾԱՆՐ </w:t>
      </w:r>
      <w:r w:rsidR="005A26DC">
        <w:rPr>
          <w:rFonts w:ascii="GHEA Grapalat" w:eastAsia="GHEA Grapalat" w:hAnsi="GHEA Grapalat" w:cs="GHEA Grapalat"/>
          <w:b/>
          <w:sz w:val="24"/>
          <w:szCs w:val="24"/>
          <w:lang w:val="hy-AM"/>
        </w:rPr>
        <w:t>ԵՎ</w:t>
      </w:r>
      <w:r w:rsidR="005A26DC" w:rsidRPr="00AB32C6">
        <w:rPr>
          <w:rFonts w:ascii="GHEA Grapalat" w:eastAsia="GHEA Grapalat" w:hAnsi="GHEA Grapalat" w:cs="GHEA Grapalat"/>
          <w:b/>
          <w:sz w:val="24"/>
          <w:szCs w:val="24"/>
          <w:lang w:val="hy-AM"/>
        </w:rPr>
        <w:t xml:space="preserve"> ՎՆԱՍԱԿԱՐ ՀԱՄԱՐՎՈՂ ԱՇԽԱՏԱՆՔՆԵՐՈՒՄ ՆԵՐԳՐԱՎԵԼՈՒ, ՆՐԱՆՑ ԱՌՈՂՋՈՒԹՅՈՒՆԸ</w:t>
      </w:r>
      <w:r w:rsidR="005A26DC">
        <w:rPr>
          <w:rFonts w:ascii="GHEA Grapalat" w:eastAsia="GHEA Grapalat" w:hAnsi="GHEA Grapalat" w:cs="GHEA Grapalat"/>
          <w:b/>
          <w:sz w:val="24"/>
          <w:szCs w:val="24"/>
          <w:lang w:val="hy-AM"/>
        </w:rPr>
        <w:t>,</w:t>
      </w:r>
      <w:r w:rsidR="005A26DC" w:rsidRPr="00AB32C6">
        <w:rPr>
          <w:rFonts w:ascii="GHEA Grapalat" w:eastAsia="GHEA Grapalat" w:hAnsi="GHEA Grapalat" w:cs="GHEA Grapalat"/>
          <w:b/>
          <w:sz w:val="24"/>
          <w:szCs w:val="24"/>
          <w:lang w:val="hy-AM"/>
        </w:rPr>
        <w:t xml:space="preserve"> ԱՆՎՏԱՆԳՈՒԹՅՈՒՆԸ </w:t>
      </w:r>
      <w:r w:rsidR="005A26DC">
        <w:rPr>
          <w:rFonts w:ascii="GHEA Grapalat" w:eastAsia="GHEA Grapalat" w:hAnsi="GHEA Grapalat" w:cs="GHEA Grapalat"/>
          <w:b/>
          <w:sz w:val="24"/>
          <w:szCs w:val="24"/>
          <w:lang w:val="hy-AM"/>
        </w:rPr>
        <w:t xml:space="preserve">ԵՎ ԲԱՐՈՅԱԿԱՆՈՒԹՅՈՒՆԸ </w:t>
      </w:r>
      <w:r w:rsidR="005A26DC" w:rsidRPr="00AB32C6">
        <w:rPr>
          <w:rFonts w:ascii="GHEA Grapalat" w:eastAsia="GHEA Grapalat" w:hAnsi="GHEA Grapalat" w:cs="GHEA Grapalat"/>
          <w:b/>
          <w:sz w:val="24"/>
          <w:szCs w:val="24"/>
          <w:lang w:val="hy-AM"/>
        </w:rPr>
        <w:t>ՊԱՀՊԱՆԵԼՈՒ ՊԱՅՄԱՆՆԵՐԸ ՍԱՀՄԱՆԵԼՈՒ ՄԱՍԻՆ</w:t>
      </w:r>
      <w:r w:rsidRPr="008C327F">
        <w:rPr>
          <w:rFonts w:ascii="GHEA Grapalat" w:hAnsi="GHEA Grapalat"/>
          <w:b/>
          <w:sz w:val="24"/>
          <w:szCs w:val="24"/>
          <w:lang w:val="af-ZA"/>
        </w:rPr>
        <w:t>»</w:t>
      </w:r>
      <w:r w:rsidRPr="008C327F">
        <w:rPr>
          <w:rFonts w:ascii="GHEA Grapalat" w:hAnsi="GHEA Grapalat"/>
          <w:b/>
          <w:bCs/>
          <w:sz w:val="24"/>
          <w:szCs w:val="24"/>
          <w:lang w:val="hy-AM"/>
        </w:rPr>
        <w:t xml:space="preserve"> ՈՐՈՇՄԱՆ</w:t>
      </w:r>
      <w:r w:rsidRPr="00A13768">
        <w:rPr>
          <w:rFonts w:ascii="GHEA Grapalat" w:hAnsi="GHEA Grapalat"/>
          <w:b/>
          <w:sz w:val="24"/>
          <w:szCs w:val="24"/>
          <w:lang w:val="hy-AM"/>
        </w:rPr>
        <w:t xml:space="preserve"> </w:t>
      </w:r>
      <w:r w:rsidR="00EE017B" w:rsidRPr="00A13768">
        <w:rPr>
          <w:rFonts w:ascii="GHEA Grapalat" w:hAnsi="GHEA Grapalat"/>
          <w:b/>
          <w:sz w:val="24"/>
          <w:szCs w:val="24"/>
          <w:lang w:val="hy-AM"/>
        </w:rPr>
        <w:t>ՆԱԽԱԳԾԻ</w:t>
      </w:r>
      <w:r w:rsidR="00EE017B" w:rsidRPr="00A13768">
        <w:rPr>
          <w:rFonts w:ascii="Calibri" w:hAnsi="Calibri" w:cs="Calibri"/>
          <w:b/>
          <w:sz w:val="24"/>
          <w:szCs w:val="24"/>
          <w:lang w:val="hy-AM"/>
        </w:rPr>
        <w:t> </w:t>
      </w:r>
    </w:p>
    <w:p w14:paraId="67EC808A" w14:textId="77777777" w:rsidR="000F0A3D" w:rsidRPr="00A13768" w:rsidRDefault="000F0A3D" w:rsidP="0098004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pPr w:leftFromText="180" w:rightFromText="180" w:vertAnchor="text" w:tblpY="1"/>
        <w:tblOverlap w:val="never"/>
        <w:tblW w:w="144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12"/>
        <w:gridCol w:w="35"/>
        <w:gridCol w:w="3765"/>
      </w:tblGrid>
      <w:tr w:rsidR="00B03D93" w:rsidRPr="003825D8" w14:paraId="3C1D656D"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770C2AE3" w14:textId="77777777" w:rsidR="00B03D93" w:rsidRPr="00032EA0" w:rsidRDefault="00F86C6A" w:rsidP="00980046">
            <w:pPr>
              <w:tabs>
                <w:tab w:val="left" w:pos="970"/>
              </w:tabs>
              <w:spacing w:after="0" w:line="240" w:lineRule="auto"/>
              <w:ind w:left="160" w:right="90" w:firstLine="270"/>
              <w:jc w:val="both"/>
              <w:rPr>
                <w:rFonts w:ascii="GHEA Grapalat" w:eastAsia="Times New Roman" w:hAnsi="GHEA Grapalat" w:cs="Times New Roman"/>
                <w:color w:val="000000"/>
                <w:lang w:val="hy-AM"/>
              </w:rPr>
            </w:pPr>
            <w:r w:rsidRPr="00032EA0">
              <w:rPr>
                <w:rFonts w:ascii="GHEA Grapalat" w:eastAsia="Times New Roman" w:hAnsi="GHEA Grapalat" w:cs="Times New Roman"/>
                <w:color w:val="000000"/>
                <w:lang w:val="hy-AM"/>
              </w:rPr>
              <w:t>«Հայաստանի արհմիությունների կոնֆեդերացիա» արհեստակցական կազմակերպությունների հանրապետական միություն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28D630DD" w14:textId="77777777" w:rsidR="00B03D93" w:rsidRPr="003131E1" w:rsidRDefault="005E0FF3"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rPr>
              <w:t>2</w:t>
            </w:r>
            <w:r w:rsidR="00F86C6A" w:rsidRPr="003131E1">
              <w:rPr>
                <w:rFonts w:ascii="GHEA Grapalat" w:eastAsia="Times New Roman" w:hAnsi="GHEA Grapalat" w:cs="Times New Roman"/>
                <w:color w:val="000000"/>
                <w:lang w:val="hy-AM"/>
              </w:rPr>
              <w:t>0 նոյեմբերի</w:t>
            </w:r>
            <w:r w:rsidR="00B03D93" w:rsidRPr="003131E1">
              <w:rPr>
                <w:rFonts w:ascii="GHEA Grapalat" w:eastAsia="Times New Roman" w:hAnsi="GHEA Grapalat" w:cs="Times New Roman"/>
                <w:color w:val="000000"/>
                <w:lang w:val="hy-AM"/>
              </w:rPr>
              <w:t xml:space="preserve"> 202</w:t>
            </w:r>
            <w:r w:rsidR="00FB1614" w:rsidRPr="003131E1">
              <w:rPr>
                <w:rFonts w:ascii="GHEA Grapalat" w:eastAsia="Times New Roman" w:hAnsi="GHEA Grapalat" w:cs="Times New Roman"/>
                <w:color w:val="000000"/>
                <w:lang w:val="hy-AM"/>
              </w:rPr>
              <w:t>4</w:t>
            </w:r>
          </w:p>
        </w:tc>
      </w:tr>
      <w:tr w:rsidR="00B03D93" w:rsidRPr="003825D8" w14:paraId="57BDFCED"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EC8E9F4" w14:textId="77777777" w:rsidR="00B03D93" w:rsidRPr="00032EA0" w:rsidRDefault="00B03D93" w:rsidP="00980046">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CC409F0" w14:textId="77777777" w:rsidR="00B03D93" w:rsidRPr="003131E1" w:rsidRDefault="00F86C6A"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rPr>
              <w:t>01/72</w:t>
            </w:r>
          </w:p>
        </w:tc>
      </w:tr>
      <w:tr w:rsidR="00B03D93" w:rsidRPr="008C327F" w14:paraId="7D4746C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E9CE78A" w14:textId="77777777" w:rsidR="00B03D93"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olor w:val="000000"/>
                <w:lang w:eastAsia="ru-RU"/>
              </w:rPr>
            </w:pPr>
            <w:r w:rsidRPr="00032EA0">
              <w:rPr>
                <w:rFonts w:ascii="GHEA Grapalat" w:hAnsi="GHEA Grapalat" w:cs="Sylfaen"/>
              </w:rPr>
              <w:t>Կարգի</w:t>
            </w:r>
            <w:r w:rsidRPr="00032EA0">
              <w:rPr>
                <w:rFonts w:ascii="GHEA Grapalat" w:hAnsi="GHEA Grapalat"/>
              </w:rPr>
              <w:t xml:space="preserve"> 8-րդ կետը լրացնել հետևյալ նախադասությամբ. «Աշխատանքի անցնելուց առաջ գործատուն կամ նրա լիազորած անձը պարտավոր է աշկերտին և նրա օրինական ներկայացուցչին գրավոր ծանոթացնել սույն կարգին»,</w:t>
            </w:r>
          </w:p>
        </w:tc>
        <w:tc>
          <w:tcPr>
            <w:tcW w:w="35" w:type="dxa"/>
            <w:tcBorders>
              <w:top w:val="outset" w:sz="6" w:space="0" w:color="auto"/>
              <w:left w:val="outset" w:sz="6" w:space="0" w:color="auto"/>
              <w:bottom w:val="outset" w:sz="6" w:space="0" w:color="auto"/>
              <w:right w:val="nil"/>
            </w:tcBorders>
            <w:shd w:val="clear" w:color="auto" w:fill="FFFFFF"/>
          </w:tcPr>
          <w:p w14:paraId="546B71FF" w14:textId="77777777" w:rsidR="00B03D93" w:rsidRPr="003131E1" w:rsidRDefault="00B03D93"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9012DD0" w14:textId="2D2DC99A" w:rsidR="003F4EF2" w:rsidRPr="003131E1" w:rsidRDefault="00EA123D"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EB536E" w:rsidRPr="008C327F" w14:paraId="0D513A73"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273EFD4" w14:textId="77777777" w:rsidR="00EB536E"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lang w:val="hy-AM"/>
              </w:rPr>
            </w:pPr>
            <w:r w:rsidRPr="00032EA0">
              <w:rPr>
                <w:rFonts w:ascii="GHEA Grapalat" w:hAnsi="GHEA Grapalat"/>
              </w:rPr>
              <w:t>Կարգի 13-րդ կետի 2-րդ ենթակետի «ձայնի» բառի փոխարեն գրել «աղմուկի» բառը, 3-րդ ենթակետի «տեղեր» բառի փոխարեն՝ «տարածքներ» բառը,</w:t>
            </w:r>
          </w:p>
        </w:tc>
        <w:tc>
          <w:tcPr>
            <w:tcW w:w="35" w:type="dxa"/>
            <w:tcBorders>
              <w:top w:val="outset" w:sz="6" w:space="0" w:color="auto"/>
              <w:left w:val="outset" w:sz="6" w:space="0" w:color="auto"/>
              <w:bottom w:val="outset" w:sz="6" w:space="0" w:color="auto"/>
              <w:right w:val="nil"/>
            </w:tcBorders>
            <w:shd w:val="clear" w:color="auto" w:fill="FFFFFF"/>
          </w:tcPr>
          <w:p w14:paraId="24C46B43" w14:textId="77777777" w:rsidR="00EB536E" w:rsidRPr="003131E1" w:rsidRDefault="00EB536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E53BB9D" w14:textId="4CF43FEE" w:rsidR="00EB536E" w:rsidRPr="003131E1" w:rsidRDefault="00EA123D"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86C6A" w:rsidRPr="00EA123D" w14:paraId="3B291768"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03BFB0A" w14:textId="77777777" w:rsidR="00F86C6A"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rPr>
            </w:pPr>
            <w:r w:rsidRPr="00032EA0">
              <w:rPr>
                <w:rFonts w:ascii="GHEA Grapalat" w:hAnsi="GHEA Grapalat"/>
              </w:rPr>
              <w:t xml:space="preserve">Կարգի 14-րդ կետն անհրաժեշտ է հստակեցնել, </w:t>
            </w:r>
          </w:p>
        </w:tc>
        <w:tc>
          <w:tcPr>
            <w:tcW w:w="35" w:type="dxa"/>
            <w:tcBorders>
              <w:top w:val="outset" w:sz="6" w:space="0" w:color="auto"/>
              <w:left w:val="outset" w:sz="6" w:space="0" w:color="auto"/>
              <w:bottom w:val="outset" w:sz="6" w:space="0" w:color="auto"/>
              <w:right w:val="nil"/>
            </w:tcBorders>
            <w:shd w:val="clear" w:color="auto" w:fill="FFFFFF"/>
          </w:tcPr>
          <w:p w14:paraId="181A5706" w14:textId="77777777" w:rsidR="00F86C6A" w:rsidRPr="003131E1" w:rsidRDefault="00F86C6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58930FC" w14:textId="02D71C8F" w:rsidR="00F86C6A" w:rsidRPr="003131E1" w:rsidRDefault="00EA123D"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 xml:space="preserve">Ընդունվել է  </w:t>
            </w:r>
          </w:p>
        </w:tc>
      </w:tr>
      <w:tr w:rsidR="00F86C6A" w:rsidRPr="008C327F" w14:paraId="6E76AB2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273D75C" w14:textId="77777777" w:rsidR="00F86C6A"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lang w:val="hy-AM"/>
              </w:rPr>
            </w:pPr>
            <w:r w:rsidRPr="00032EA0">
              <w:rPr>
                <w:rFonts w:ascii="GHEA Grapalat" w:hAnsi="GHEA Grapalat"/>
              </w:rPr>
              <w:t>Կարգի 15-րդ կետի «մշակույթ» բառի փոխարեն գրել «մթնոլոտ» բառը,</w:t>
            </w:r>
          </w:p>
        </w:tc>
        <w:tc>
          <w:tcPr>
            <w:tcW w:w="35" w:type="dxa"/>
            <w:tcBorders>
              <w:top w:val="outset" w:sz="6" w:space="0" w:color="auto"/>
              <w:left w:val="outset" w:sz="6" w:space="0" w:color="auto"/>
              <w:bottom w:val="outset" w:sz="6" w:space="0" w:color="auto"/>
              <w:right w:val="nil"/>
            </w:tcBorders>
            <w:shd w:val="clear" w:color="auto" w:fill="FFFFFF"/>
          </w:tcPr>
          <w:p w14:paraId="2119B173" w14:textId="77777777" w:rsidR="00F86C6A" w:rsidRPr="003131E1" w:rsidRDefault="00F86C6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1B95820" w14:textId="73090227" w:rsidR="00F86C6A"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C16221" w:rsidRPr="003131E1">
              <w:rPr>
                <w:rFonts w:ascii="GHEA Grapalat" w:eastAsia="Times New Roman" w:hAnsi="GHEA Grapalat" w:cs="Calibri"/>
                <w:b/>
                <w:bCs/>
                <w:color w:val="000000"/>
                <w:lang w:val="hy-AM"/>
              </w:rPr>
              <w:t xml:space="preserve">  </w:t>
            </w:r>
          </w:p>
        </w:tc>
      </w:tr>
      <w:tr w:rsidR="00F86C6A" w:rsidRPr="008C327F" w14:paraId="4CBEBCA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991B862" w14:textId="77777777" w:rsidR="00F86C6A"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lang w:val="hy-AM"/>
              </w:rPr>
            </w:pPr>
            <w:r w:rsidRPr="00032EA0">
              <w:rPr>
                <w:rFonts w:ascii="GHEA Grapalat" w:hAnsi="GHEA Grapalat"/>
              </w:rPr>
              <w:t>Կարգի 17-րդ կետի «ցուցադրի» բառի փոխարեն գրել «փակցնի» բառը,</w:t>
            </w:r>
          </w:p>
        </w:tc>
        <w:tc>
          <w:tcPr>
            <w:tcW w:w="35" w:type="dxa"/>
            <w:tcBorders>
              <w:top w:val="outset" w:sz="6" w:space="0" w:color="auto"/>
              <w:left w:val="outset" w:sz="6" w:space="0" w:color="auto"/>
              <w:bottom w:val="outset" w:sz="6" w:space="0" w:color="auto"/>
              <w:right w:val="nil"/>
            </w:tcBorders>
            <w:shd w:val="clear" w:color="auto" w:fill="FFFFFF"/>
          </w:tcPr>
          <w:p w14:paraId="465B7C1D" w14:textId="77777777" w:rsidR="00F86C6A" w:rsidRPr="003131E1" w:rsidRDefault="00F86C6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EB54FAF" w14:textId="32064A0D" w:rsidR="00F86C6A"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C16221" w:rsidRPr="003131E1">
              <w:rPr>
                <w:rFonts w:ascii="GHEA Grapalat" w:eastAsia="Times New Roman" w:hAnsi="GHEA Grapalat" w:cs="Calibri"/>
                <w:b/>
                <w:bCs/>
                <w:color w:val="000000"/>
                <w:lang w:val="hy-AM"/>
              </w:rPr>
              <w:t xml:space="preserve">  </w:t>
            </w:r>
          </w:p>
        </w:tc>
      </w:tr>
      <w:tr w:rsidR="00F86C6A" w:rsidRPr="008C327F" w14:paraId="1E7B9345"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C58F2FE" w14:textId="77777777" w:rsidR="00F86C6A"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lang w:val="hy-AM"/>
              </w:rPr>
            </w:pPr>
            <w:r w:rsidRPr="00032EA0">
              <w:rPr>
                <w:rFonts w:ascii="GHEA Grapalat" w:hAnsi="GHEA Grapalat"/>
              </w:rPr>
              <w:t>Կարգի 18-րդ կետի «մեկնարկի» բառի փոխարեն գրել «սկսելու» բառը,</w:t>
            </w:r>
          </w:p>
        </w:tc>
        <w:tc>
          <w:tcPr>
            <w:tcW w:w="35" w:type="dxa"/>
            <w:tcBorders>
              <w:top w:val="outset" w:sz="6" w:space="0" w:color="auto"/>
              <w:left w:val="outset" w:sz="6" w:space="0" w:color="auto"/>
              <w:bottom w:val="outset" w:sz="6" w:space="0" w:color="auto"/>
              <w:right w:val="nil"/>
            </w:tcBorders>
            <w:shd w:val="clear" w:color="auto" w:fill="FFFFFF"/>
          </w:tcPr>
          <w:p w14:paraId="0B6ED251" w14:textId="77777777" w:rsidR="00F86C6A" w:rsidRPr="003131E1" w:rsidRDefault="00F86C6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5873150" w14:textId="750E9013" w:rsidR="00F86C6A"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C16221" w:rsidRPr="003131E1">
              <w:rPr>
                <w:rFonts w:ascii="GHEA Grapalat" w:eastAsia="Times New Roman" w:hAnsi="GHEA Grapalat" w:cs="Calibri"/>
                <w:b/>
                <w:bCs/>
                <w:color w:val="000000"/>
                <w:lang w:val="hy-AM"/>
              </w:rPr>
              <w:t xml:space="preserve">   </w:t>
            </w:r>
          </w:p>
        </w:tc>
      </w:tr>
      <w:tr w:rsidR="00F86C6A" w:rsidRPr="008C327F" w14:paraId="1B1C4B60"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5CD834E" w14:textId="77777777" w:rsidR="00F86C6A"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lang w:val="hy-AM"/>
              </w:rPr>
            </w:pPr>
            <w:r w:rsidRPr="00032EA0">
              <w:rPr>
                <w:rFonts w:ascii="GHEA Grapalat" w:hAnsi="GHEA Grapalat"/>
              </w:rPr>
              <w:t xml:space="preserve">Կարգի 19-րդ կետում ահրաժեշտ է հստակեցնել իրավասու պետական մարմինների ցանկը, </w:t>
            </w:r>
          </w:p>
        </w:tc>
        <w:tc>
          <w:tcPr>
            <w:tcW w:w="35" w:type="dxa"/>
            <w:tcBorders>
              <w:top w:val="outset" w:sz="6" w:space="0" w:color="auto"/>
              <w:left w:val="outset" w:sz="6" w:space="0" w:color="auto"/>
              <w:bottom w:val="outset" w:sz="6" w:space="0" w:color="auto"/>
              <w:right w:val="nil"/>
            </w:tcBorders>
            <w:shd w:val="clear" w:color="auto" w:fill="FFFFFF"/>
          </w:tcPr>
          <w:p w14:paraId="3832F485" w14:textId="77777777" w:rsidR="00F86C6A" w:rsidRPr="003131E1" w:rsidRDefault="00F86C6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5DB5A1A" w14:textId="6679661C" w:rsidR="00F86C6A"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C16221" w:rsidRPr="003131E1">
              <w:rPr>
                <w:rFonts w:ascii="GHEA Grapalat" w:eastAsia="Times New Roman" w:hAnsi="GHEA Grapalat" w:cs="Calibri"/>
                <w:b/>
                <w:bCs/>
                <w:color w:val="000000"/>
                <w:lang w:val="hy-AM"/>
              </w:rPr>
              <w:t xml:space="preserve"> </w:t>
            </w:r>
          </w:p>
        </w:tc>
      </w:tr>
      <w:tr w:rsidR="00F86C6A" w:rsidRPr="0006057B" w14:paraId="3FD7799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78450A2" w14:textId="77777777" w:rsidR="00F86C6A" w:rsidRPr="00032EA0" w:rsidRDefault="00F86C6A" w:rsidP="00980046">
            <w:pPr>
              <w:pStyle w:val="ListParagraph"/>
              <w:numPr>
                <w:ilvl w:val="0"/>
                <w:numId w:val="2"/>
              </w:numPr>
              <w:tabs>
                <w:tab w:val="left" w:pos="970"/>
              </w:tabs>
              <w:spacing w:line="240" w:lineRule="auto"/>
              <w:ind w:left="160" w:right="90" w:firstLine="270"/>
              <w:jc w:val="both"/>
              <w:rPr>
                <w:rFonts w:ascii="GHEA Grapalat" w:eastAsia="Times New Roman" w:hAnsi="GHEA Grapalat" w:cs="Times New Roman"/>
                <w:bCs/>
                <w:bdr w:val="none" w:sz="0" w:space="0" w:color="auto" w:frame="1"/>
                <w:lang w:val="hy-AM"/>
              </w:rPr>
            </w:pPr>
            <w:r w:rsidRPr="00032EA0">
              <w:rPr>
                <w:rFonts w:ascii="GHEA Grapalat" w:hAnsi="GHEA Grapalat"/>
              </w:rPr>
              <w:t>Կարգն առաջարկվում է լրացնել նոր կետով՝ սահմանելով աշկերտի պարտադիր նախնական և պարտադիր բժշկական զննությունը:</w:t>
            </w:r>
          </w:p>
        </w:tc>
        <w:tc>
          <w:tcPr>
            <w:tcW w:w="35" w:type="dxa"/>
            <w:tcBorders>
              <w:top w:val="outset" w:sz="6" w:space="0" w:color="auto"/>
              <w:left w:val="outset" w:sz="6" w:space="0" w:color="auto"/>
              <w:bottom w:val="outset" w:sz="6" w:space="0" w:color="auto"/>
              <w:right w:val="nil"/>
            </w:tcBorders>
            <w:shd w:val="clear" w:color="auto" w:fill="FFFFFF"/>
          </w:tcPr>
          <w:p w14:paraId="1A161784" w14:textId="77777777" w:rsidR="00F86C6A" w:rsidRPr="003131E1" w:rsidRDefault="00F86C6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C90F36D" w14:textId="7741420A" w:rsidR="00F86C6A" w:rsidRPr="003131E1" w:rsidRDefault="0006057B"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C16221" w:rsidRPr="003131E1">
              <w:rPr>
                <w:rFonts w:ascii="GHEA Grapalat" w:eastAsia="Times New Roman" w:hAnsi="GHEA Grapalat" w:cs="Calibri"/>
                <w:b/>
                <w:bCs/>
                <w:color w:val="000000"/>
                <w:lang w:val="hy-AM"/>
              </w:rPr>
              <w:t xml:space="preserve"> </w:t>
            </w:r>
          </w:p>
        </w:tc>
      </w:tr>
      <w:tr w:rsidR="00A47566" w:rsidRPr="003825D8" w14:paraId="52BF344E"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486032ED" w14:textId="77777777" w:rsidR="00A47566" w:rsidRPr="00032EA0" w:rsidRDefault="001B5F7A" w:rsidP="00980046">
            <w:pPr>
              <w:tabs>
                <w:tab w:val="left" w:pos="970"/>
              </w:tabs>
              <w:spacing w:after="0" w:line="240" w:lineRule="auto"/>
              <w:ind w:left="160" w:right="90" w:firstLine="270"/>
              <w:jc w:val="both"/>
              <w:rPr>
                <w:rFonts w:ascii="GHEA Grapalat" w:eastAsia="Times New Roman" w:hAnsi="GHEA Grapalat" w:cs="Times New Roman"/>
                <w:color w:val="000000"/>
              </w:rPr>
            </w:pPr>
            <w:r w:rsidRPr="00032EA0">
              <w:rPr>
                <w:rFonts w:ascii="GHEA Grapalat" w:eastAsia="Times New Roman" w:hAnsi="GHEA Grapalat" w:cs="Times New Roman"/>
                <w:color w:val="000000"/>
              </w:rPr>
              <w:t>ՀՀ Էկոնոմիկայի 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2D8E9A38" w14:textId="77777777" w:rsidR="00A47566" w:rsidRPr="003131E1" w:rsidRDefault="00C0288E"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rPr>
              <w:t>20</w:t>
            </w:r>
            <w:r w:rsidR="00A47566" w:rsidRPr="003131E1">
              <w:rPr>
                <w:rFonts w:ascii="GHEA Grapalat" w:eastAsia="Times New Roman" w:hAnsi="GHEA Grapalat" w:cs="Times New Roman"/>
                <w:color w:val="000000"/>
                <w:lang w:val="hy-AM"/>
              </w:rPr>
              <w:t xml:space="preserve"> նոյեմբերի 2024</w:t>
            </w:r>
          </w:p>
        </w:tc>
      </w:tr>
      <w:tr w:rsidR="00A47566" w:rsidRPr="003825D8" w14:paraId="71B01FAB"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C4665A3" w14:textId="77777777" w:rsidR="00A47566" w:rsidRPr="00032EA0" w:rsidRDefault="00A47566" w:rsidP="00980046">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3B5D4C4" w14:textId="77777777" w:rsidR="00A47566" w:rsidRPr="003131E1" w:rsidRDefault="00C0288E"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rPr>
              <w:t>01/23605-2024</w:t>
            </w:r>
          </w:p>
        </w:tc>
      </w:tr>
      <w:tr w:rsidR="00A47566" w:rsidRPr="0006057B" w14:paraId="7CD4B944"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CBBD35E" w14:textId="77777777" w:rsidR="001B5F7A" w:rsidRPr="00032EA0" w:rsidRDefault="001B5F7A" w:rsidP="00980046">
            <w:pPr>
              <w:keepNext/>
              <w:tabs>
                <w:tab w:val="left" w:pos="970"/>
              </w:tabs>
              <w:spacing w:line="240" w:lineRule="auto"/>
              <w:ind w:left="160" w:right="90" w:firstLine="270"/>
              <w:jc w:val="both"/>
              <w:rPr>
                <w:rFonts w:ascii="GHEA Grapalat" w:hAnsi="GHEA Grapalat"/>
                <w:lang w:val="hy-AM"/>
              </w:rPr>
            </w:pPr>
            <w:r w:rsidRPr="00032EA0">
              <w:rPr>
                <w:rFonts w:ascii="GHEA Grapalat" w:hAnsi="GHEA Grapalat"/>
                <w:lang w:val="hy-AM"/>
              </w:rPr>
              <w:lastRenderedPageBreak/>
              <w:t xml:space="preserve">  1</w:t>
            </w:r>
            <w:r w:rsidRPr="00032EA0">
              <w:rPr>
                <w:rFonts w:ascii="Cambria Math" w:hAnsi="Cambria Math" w:cs="Cambria Math"/>
                <w:lang w:val="hy-AM"/>
              </w:rPr>
              <w:t>․</w:t>
            </w:r>
            <w:r w:rsidRPr="00032EA0">
              <w:rPr>
                <w:rFonts w:ascii="GHEA Grapalat" w:hAnsi="GHEA Grapalat"/>
                <w:lang w:val="hy-AM"/>
              </w:rPr>
              <w:t xml:space="preserve"> Նախագծի 10-րդ կետով սահմանվում է, որ անհատական պաշտպանության միջոցները պետք է անցնեն պարբերական ստուգում և ըստ անհրաժեշտության՝ փոխարինվեն աշխատանքի անվտանգությունն ապահովելու համար։</w:t>
            </w:r>
          </w:p>
          <w:p w14:paraId="1CA87486" w14:textId="77777777" w:rsidR="00A47566" w:rsidRPr="00032EA0" w:rsidRDefault="001B5F7A" w:rsidP="00980046">
            <w:pPr>
              <w:keepNext/>
              <w:tabs>
                <w:tab w:val="left" w:pos="970"/>
              </w:tabs>
              <w:spacing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Նշված դրույթը լրացուցիչ հիմնավորման կարիք ունի, քանի որ անհատական պաշտպանության միջոցների շուկայահանումը իրականացվում է Մաքսային Միության Անհատական պաշտպանության միջոցների անվտանգության մասին (ՄՄ ՏԿ 019/2011) տեխնիկական կանոնակարգին համապատասխանելու դեպքում, պայմանով, որ դրանք ենթակա են համապատասխանության պարտադիր հավաստման։</w:t>
            </w:r>
          </w:p>
        </w:tc>
        <w:tc>
          <w:tcPr>
            <w:tcW w:w="35" w:type="dxa"/>
            <w:tcBorders>
              <w:top w:val="outset" w:sz="6" w:space="0" w:color="auto"/>
              <w:left w:val="outset" w:sz="6" w:space="0" w:color="auto"/>
              <w:bottom w:val="outset" w:sz="6" w:space="0" w:color="auto"/>
              <w:right w:val="nil"/>
            </w:tcBorders>
            <w:shd w:val="clear" w:color="auto" w:fill="FFFFFF"/>
          </w:tcPr>
          <w:p w14:paraId="058AF513" w14:textId="77777777" w:rsidR="00A47566" w:rsidRPr="003131E1" w:rsidRDefault="00A47566"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EE89CD0" w14:textId="138FE313" w:rsidR="00A47566" w:rsidRPr="003131E1" w:rsidRDefault="00C16221"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9C1331" w:rsidRPr="0006057B" w14:paraId="10D1567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7D46084" w14:textId="77777777" w:rsidR="001B5F7A" w:rsidRPr="00032EA0" w:rsidRDefault="001B5F7A" w:rsidP="00980046">
            <w:pPr>
              <w:keepNext/>
              <w:tabs>
                <w:tab w:val="left" w:pos="970"/>
              </w:tabs>
              <w:spacing w:line="240" w:lineRule="auto"/>
              <w:ind w:left="160" w:right="90" w:firstLine="270"/>
              <w:jc w:val="both"/>
              <w:rPr>
                <w:rFonts w:ascii="GHEA Grapalat" w:hAnsi="GHEA Grapalat"/>
                <w:lang w:val="hy-AM"/>
              </w:rPr>
            </w:pPr>
            <w:r w:rsidRPr="00032EA0">
              <w:rPr>
                <w:rFonts w:ascii="GHEA Grapalat" w:hAnsi="GHEA Grapalat"/>
                <w:lang w:val="hy-AM"/>
              </w:rPr>
              <w:t>2</w:t>
            </w:r>
            <w:r w:rsidRPr="00032EA0">
              <w:rPr>
                <w:rFonts w:ascii="Cambria Math" w:hAnsi="Cambria Math" w:cs="Cambria Math"/>
                <w:lang w:val="hy-AM"/>
              </w:rPr>
              <w:t>․</w:t>
            </w:r>
            <w:r w:rsidRPr="00032EA0">
              <w:rPr>
                <w:rFonts w:ascii="GHEA Grapalat" w:hAnsi="GHEA Grapalat"/>
                <w:lang w:val="hy-AM"/>
              </w:rPr>
              <w:t xml:space="preserve"> Նախագծի 13-րդ կետը սահմանում է աշկերտների առողջությունը և անվտանգությունն ապահովելու համար գործատուների պարտավորությունները որոշակի պայմանների պահպանման մասով։</w:t>
            </w:r>
          </w:p>
          <w:p w14:paraId="79875056" w14:textId="77777777" w:rsidR="009C1331" w:rsidRPr="00032EA0" w:rsidRDefault="001B5F7A" w:rsidP="00980046">
            <w:pPr>
              <w:keepNext/>
              <w:tabs>
                <w:tab w:val="left" w:pos="970"/>
              </w:tabs>
              <w:spacing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 xml:space="preserve">Առաջարկում ենք, նշված կետում որպես առաջին անվտանգության նախապայման նախատեսել </w:t>
            </w:r>
            <w:bookmarkStart w:id="1" w:name="_Hlk183444537"/>
            <w:r w:rsidRPr="00032EA0">
              <w:rPr>
                <w:rFonts w:ascii="GHEA Grapalat" w:hAnsi="GHEA Grapalat"/>
                <w:lang w:val="hy-AM"/>
              </w:rPr>
              <w:t>արտադրական սարքավորումներից անվտանգ օգտվելու կանոնները, տեխնածին վթարների, ինչպես նաև արտադրությունում օգտագործվող թունաքիմիկատների և քիմիական նյութերի հետ աշխատելու կանոնները</w:t>
            </w:r>
            <w:bookmarkEnd w:id="1"/>
            <w:r w:rsidRPr="00032EA0">
              <w:rPr>
                <w:rFonts w:ascii="GHEA Grapalat" w:hAnsi="GHEA Grapalat"/>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5721EFC6" w14:textId="77777777" w:rsidR="009C1331" w:rsidRPr="003131E1" w:rsidRDefault="009C1331"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BF85493" w14:textId="5A4F1B82" w:rsidR="009C1331" w:rsidRPr="003131E1" w:rsidRDefault="00BC261B"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9C1331" w:rsidRPr="0006057B" w14:paraId="17FE2CA0"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9EF86AC" w14:textId="77777777" w:rsidR="009C1331" w:rsidRPr="00032EA0" w:rsidRDefault="001B5F7A" w:rsidP="00980046">
            <w:pPr>
              <w:keepNext/>
              <w:tabs>
                <w:tab w:val="left" w:pos="970"/>
              </w:tabs>
              <w:spacing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3</w:t>
            </w:r>
            <w:r w:rsidRPr="00032EA0">
              <w:rPr>
                <w:rFonts w:ascii="Cambria Math" w:hAnsi="Cambria Math" w:cs="Cambria Math"/>
                <w:lang w:val="hy-AM"/>
              </w:rPr>
              <w:t>․</w:t>
            </w:r>
            <w:r w:rsidRPr="00032EA0">
              <w:rPr>
                <w:rFonts w:ascii="GHEA Grapalat" w:hAnsi="GHEA Grapalat"/>
                <w:lang w:val="hy-AM"/>
              </w:rPr>
              <w:t xml:space="preserve"> Լրացուցիչ հիմնավորման կարիք ունի 14-րդ կետում ներկայացված դրույթը, համաձայն որի գործատուն չի կարող աշկերտին տալ ալկոհոլային խմիչքների, թմրամիջոցների, հոգեմետ (հոգեներգործուն) նյութերի, ծխախոտի, ծխախոտային այլ արտադրատեսակների կամ դրանց փոխարինիչներ։  Մասնավորապես պարզ չէ նշված դրույթը Նախագծի կարգավորման առարկայում ներառելու անհրաժեշտությունը՝ հաշվի առնելով, որ գործող օրենսդությամբ դրանց շրջանառության վերաբերյալ առկա են համապատասխան սահմանափակումներ և արգելքներ։</w:t>
            </w:r>
          </w:p>
        </w:tc>
        <w:tc>
          <w:tcPr>
            <w:tcW w:w="35" w:type="dxa"/>
            <w:tcBorders>
              <w:top w:val="outset" w:sz="6" w:space="0" w:color="auto"/>
              <w:left w:val="outset" w:sz="6" w:space="0" w:color="auto"/>
              <w:bottom w:val="outset" w:sz="6" w:space="0" w:color="auto"/>
              <w:right w:val="nil"/>
            </w:tcBorders>
            <w:shd w:val="clear" w:color="auto" w:fill="FFFFFF"/>
          </w:tcPr>
          <w:p w14:paraId="050E5419" w14:textId="77777777" w:rsidR="009C1331" w:rsidRPr="003131E1" w:rsidRDefault="009C1331"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1BCEDDF" w14:textId="38E1760B" w:rsidR="009C1331" w:rsidRPr="003131E1" w:rsidRDefault="00BC261B"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D74E08" w:rsidRPr="003131E1">
              <w:rPr>
                <w:rFonts w:ascii="GHEA Grapalat" w:eastAsia="Times New Roman" w:hAnsi="GHEA Grapalat" w:cs="Calibri"/>
                <w:b/>
                <w:bCs/>
                <w:color w:val="000000"/>
                <w:lang w:val="hy-AM"/>
              </w:rPr>
              <w:t xml:space="preserve"> </w:t>
            </w:r>
          </w:p>
        </w:tc>
      </w:tr>
      <w:tr w:rsidR="001B5F7A" w:rsidRPr="008611F1" w14:paraId="2493F95B"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D02BAD6" w14:textId="77777777" w:rsidR="001B5F7A" w:rsidRPr="00032EA0" w:rsidRDefault="001B5F7A" w:rsidP="00980046">
            <w:pPr>
              <w:keepNext/>
              <w:tabs>
                <w:tab w:val="left" w:pos="970"/>
              </w:tabs>
              <w:spacing w:line="240" w:lineRule="auto"/>
              <w:ind w:left="160" w:right="90" w:firstLine="270"/>
              <w:jc w:val="both"/>
              <w:rPr>
                <w:rFonts w:ascii="GHEA Grapalat" w:hAnsi="GHEA Grapalat"/>
                <w:lang w:val="hy-AM"/>
              </w:rPr>
            </w:pPr>
            <w:r w:rsidRPr="00032EA0">
              <w:rPr>
                <w:rFonts w:ascii="GHEA Grapalat" w:hAnsi="GHEA Grapalat"/>
                <w:lang w:val="hy-AM"/>
              </w:rPr>
              <w:t>4</w:t>
            </w:r>
            <w:r w:rsidRPr="00032EA0">
              <w:rPr>
                <w:rFonts w:ascii="Cambria Math" w:hAnsi="Cambria Math" w:cs="Cambria Math"/>
                <w:lang w:val="hy-AM"/>
              </w:rPr>
              <w:t>․</w:t>
            </w:r>
            <w:r w:rsidRPr="00032EA0">
              <w:rPr>
                <w:rFonts w:ascii="GHEA Grapalat" w:hAnsi="GHEA Grapalat"/>
                <w:lang w:val="hy-AM"/>
              </w:rPr>
              <w:t xml:space="preserve"> Նախագծի 20-րդ կետը սահմանում է աշկերտի աշխատանքի հետ կապված պատահարների վերաբերյալ կրթության պետական կառավարման լիազոր մարմնի գործողությունները, մասնավորապես պատահարի դեպքում  պետական կառավարման լիազոր մարմինն իրականացնում է աշկերտի աշխատանքի հետ կապված արձանագրված պատահարների մշտադիտարկում, արդյունավետության գնահատում, որը հետագայում հաշվի է առնվելու կրթական չափորոշիչները մշակելիս։</w:t>
            </w:r>
          </w:p>
          <w:p w14:paraId="3CC66CDF" w14:textId="77777777" w:rsidR="001B5F7A" w:rsidRPr="00032EA0" w:rsidRDefault="001B5F7A" w:rsidP="00980046">
            <w:pPr>
              <w:keepNext/>
              <w:tabs>
                <w:tab w:val="left" w:pos="970"/>
              </w:tabs>
              <w:spacing w:line="240" w:lineRule="auto"/>
              <w:ind w:left="160" w:right="90" w:firstLine="270"/>
              <w:jc w:val="both"/>
              <w:rPr>
                <w:rFonts w:ascii="GHEA Grapalat" w:hAnsi="GHEA Grapalat"/>
                <w:lang w:val="hy-AM"/>
              </w:rPr>
            </w:pPr>
            <w:r w:rsidRPr="00032EA0">
              <w:rPr>
                <w:rFonts w:ascii="GHEA Grapalat" w:hAnsi="GHEA Grapalat"/>
                <w:lang w:val="hy-AM"/>
              </w:rPr>
              <w:t xml:space="preserve"> Ստացվում է, որ փաստացի պատահարի արդյունքում է Լիազոր մարմնի կողմից իրականացվում մշտադիտարկում և իրավիճակի գնահատում։</w:t>
            </w:r>
          </w:p>
          <w:p w14:paraId="234B8BA4" w14:textId="77777777" w:rsidR="001B5F7A" w:rsidRPr="00032EA0" w:rsidRDefault="001B5F7A" w:rsidP="00980046">
            <w:pPr>
              <w:keepNext/>
              <w:tabs>
                <w:tab w:val="left" w:pos="970"/>
              </w:tabs>
              <w:spacing w:line="240" w:lineRule="auto"/>
              <w:ind w:left="160" w:right="90" w:firstLine="270"/>
              <w:jc w:val="both"/>
              <w:rPr>
                <w:rFonts w:ascii="GHEA Grapalat" w:hAnsi="GHEA Grapalat"/>
                <w:lang w:val="hy-AM"/>
              </w:rPr>
            </w:pPr>
            <w:r w:rsidRPr="00032EA0">
              <w:rPr>
                <w:rFonts w:ascii="GHEA Grapalat" w:hAnsi="GHEA Grapalat"/>
                <w:lang w:val="hy-AM"/>
              </w:rPr>
              <w:lastRenderedPageBreak/>
              <w:t xml:space="preserve">Կարծում ենք, որ նման ձևակերպումը լրացուցիչ քննարկման կարիք ունի և առաջարկում ենք </w:t>
            </w:r>
            <w:bookmarkStart w:id="2" w:name="_Hlk183446199"/>
            <w:r w:rsidRPr="00032EA0">
              <w:rPr>
                <w:rFonts w:ascii="GHEA Grapalat" w:hAnsi="GHEA Grapalat"/>
                <w:lang w:val="hy-AM"/>
              </w:rPr>
              <w:t>մինչև անչափահաս երեխային վնասակար համարվող աշխատանքներում ներգրավելը, իրականացնել տվյալ օբյեկտում տեխնածին պատահարների ռիսկի գնահատում, որի նպատակն է բացահայտել, վերլուծել և գնահատել արտադրական վտանգավոր օբյեկտում տեխնածին վթարի առաջացման հավանականության պայմանները, դրանց ընթացքի վրա ազդող գործոնների նկարագրությունը, վթարի մասշտաբները, մարդկանց առողջության և շրջակա միջավայրի վրա դրանց ազդեցության ծանրության աստիճանը։</w:t>
            </w:r>
          </w:p>
          <w:bookmarkEnd w:id="2"/>
          <w:p w14:paraId="2438EA3F" w14:textId="77777777" w:rsidR="001B5F7A" w:rsidRPr="00032EA0" w:rsidRDefault="001B5F7A" w:rsidP="00980046">
            <w:p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Միաժամանակ, առաջարկում ենք Նախագծով նախատեսել դրույթ, որով ուսումնական գործառույթների ներգրավման նախապատվություն կտրվի այն արտադրական օբյեկտին, որը ունի «</w:t>
            </w:r>
            <w:bookmarkStart w:id="3" w:name="_Hlk183445135"/>
            <w:r w:rsidRPr="00032EA0">
              <w:rPr>
                <w:rFonts w:ascii="GHEA Grapalat" w:hAnsi="GHEA Grapalat"/>
                <w:lang w:val="hy-AM"/>
              </w:rPr>
              <w:t>Տեխնիկական անվտանգության ապահովման պետական կարգավորման մասին» օրենքով սահմանված տեխնիկական անվտանգության վկայագիր՝ արտադրական վտանգավոր օբյեկտ շահագործող անձի կողմից հաստատված փաստաթուղթ, որի մեջ արտացոլվում և ամփոփվում են տվյալներ արտադրական վտանգավոր օբյեկտում տեխնածին վթարների հավանականության, դրանց բնույթի ու մասշտաբների, աշխատողների, շրջակա բնակչության և միջավայրի վրա վտանգավոր գործոնների հնարավոր ազդեցության, դրանց կանխարգելման և վերացման համար նախատեսված միջոցառումների, ինչպես նաև միջավայրի պաշտպանվածությունն ապահովելու նպատակով արտադրական վտանգավոր օբյեկտը գոտիավորող տարածքների մասին։</w:t>
            </w:r>
          </w:p>
          <w:bookmarkEnd w:id="3"/>
          <w:p w14:paraId="367F3A4B" w14:textId="77777777" w:rsidR="001B5F7A" w:rsidRPr="00032EA0" w:rsidRDefault="001B5F7A" w:rsidP="00980046">
            <w:pPr>
              <w:keepNext/>
              <w:tabs>
                <w:tab w:val="left" w:pos="970"/>
              </w:tabs>
              <w:spacing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Ամփոփելով վերոգրյալը՝ հայտնում ենք, որ Նախագիծը լրացուցիչ քննարկման կարիք ունի։</w:t>
            </w:r>
          </w:p>
        </w:tc>
        <w:tc>
          <w:tcPr>
            <w:tcW w:w="35" w:type="dxa"/>
            <w:tcBorders>
              <w:top w:val="outset" w:sz="6" w:space="0" w:color="auto"/>
              <w:left w:val="outset" w:sz="6" w:space="0" w:color="auto"/>
              <w:bottom w:val="outset" w:sz="6" w:space="0" w:color="auto"/>
              <w:right w:val="nil"/>
            </w:tcBorders>
            <w:shd w:val="clear" w:color="auto" w:fill="FFFFFF"/>
          </w:tcPr>
          <w:p w14:paraId="49EC2D0E" w14:textId="77777777" w:rsidR="001B5F7A" w:rsidRPr="003131E1" w:rsidRDefault="001B5F7A"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D968BD8" w14:textId="77777777" w:rsidR="00A22A70" w:rsidRPr="007D5A70" w:rsidRDefault="00A22A70" w:rsidP="00980046">
            <w:pPr>
              <w:spacing w:after="0" w:line="240" w:lineRule="auto"/>
              <w:ind w:left="170" w:right="60" w:firstLine="190"/>
              <w:jc w:val="center"/>
              <w:rPr>
                <w:rFonts w:ascii="GHEA Grapalat" w:hAnsi="GHEA Grapalat" w:cs="Arial"/>
                <w:b/>
                <w:color w:val="000000"/>
                <w:sz w:val="24"/>
                <w:szCs w:val="24"/>
                <w:lang w:val="hy-AM"/>
              </w:rPr>
            </w:pPr>
            <w:r w:rsidRPr="007D5A70">
              <w:rPr>
                <w:rFonts w:ascii="GHEA Grapalat" w:hAnsi="GHEA Grapalat" w:cs="Arial"/>
                <w:b/>
                <w:color w:val="000000"/>
                <w:sz w:val="24"/>
                <w:szCs w:val="24"/>
                <w:lang w:val="hy-AM"/>
              </w:rPr>
              <w:t>Մասամբ է ընդունվել</w:t>
            </w:r>
          </w:p>
          <w:p w14:paraId="2F15F9F3" w14:textId="1261FC0C" w:rsidR="00697F79" w:rsidRPr="003131E1" w:rsidRDefault="00697F79" w:rsidP="00980046">
            <w:pPr>
              <w:spacing w:after="0" w:line="240" w:lineRule="auto"/>
              <w:ind w:left="74" w:right="90" w:firstLine="284"/>
              <w:jc w:val="both"/>
              <w:rPr>
                <w:rFonts w:ascii="GHEA Grapalat" w:eastAsia="Times New Roman" w:hAnsi="GHEA Grapalat" w:cs="Calibri"/>
                <w:bCs/>
                <w:color w:val="000000"/>
                <w:lang w:val="hy-AM"/>
              </w:rPr>
            </w:pPr>
            <w:r w:rsidRPr="003131E1">
              <w:rPr>
                <w:rFonts w:ascii="GHEA Grapalat" w:eastAsia="Times New Roman" w:hAnsi="GHEA Grapalat" w:cs="Calibri"/>
                <w:bCs/>
                <w:color w:val="000000"/>
                <w:lang w:val="hy-AM"/>
              </w:rPr>
              <w:t>Ռիսկի գնահատման և անվտանգության վկայագրի պահանջները ավելացվել են կարգի դրույթներում։</w:t>
            </w:r>
            <w:r w:rsidR="00A307E3" w:rsidRPr="003131E1">
              <w:rPr>
                <w:rFonts w:ascii="GHEA Grapalat" w:eastAsia="Times New Roman" w:hAnsi="GHEA Grapalat" w:cs="Calibri"/>
                <w:bCs/>
                <w:color w:val="000000"/>
                <w:lang w:val="hy-AM"/>
              </w:rPr>
              <w:t xml:space="preserve"> Նախագծի 20-րդ կետ</w:t>
            </w:r>
            <w:r w:rsidR="00893944" w:rsidRPr="003131E1">
              <w:rPr>
                <w:rFonts w:ascii="GHEA Grapalat" w:eastAsia="Times New Roman" w:hAnsi="GHEA Grapalat" w:cs="Calibri"/>
                <w:bCs/>
                <w:color w:val="000000"/>
                <w:lang w:val="hy-AM"/>
              </w:rPr>
              <w:t xml:space="preserve">ի կարգավորումը վերաբերվում է </w:t>
            </w:r>
            <w:r w:rsidR="00893944" w:rsidRPr="003131E1">
              <w:rPr>
                <w:rFonts w:ascii="GHEA Grapalat" w:hAnsi="GHEA Grapalat"/>
                <w:lang w:val="hy-AM"/>
              </w:rPr>
              <w:t xml:space="preserve">աշկերտի աշխատանքի հետ կապված արդեն իսկ արձանագրված պատահարների մշտադիտարկմանն ու </w:t>
            </w:r>
            <w:r w:rsidR="00893944" w:rsidRPr="003131E1">
              <w:rPr>
                <w:rFonts w:ascii="GHEA Grapalat" w:hAnsi="GHEA Grapalat"/>
                <w:lang w:val="hy-AM"/>
              </w:rPr>
              <w:lastRenderedPageBreak/>
              <w:t>արդյունավետության գնահատմանը, որի արդյունքում քննարկվելու է տվյալ ծրագրի շարունակականության նպատակահարմարությունն ու արդյունավետությունը: Իսկ  մինչև անչափահաս երեխային վնասակար համարվող աշխատանքներում ներգրավման վերաբերյալ ՄԿՈՒ օրենքով և սույն կարգով նախատեսված են անհրաժեշտ կանխարգելիչ միջոցա</w:t>
            </w:r>
            <w:r w:rsidR="006126FF" w:rsidRPr="003131E1">
              <w:rPr>
                <w:rFonts w:ascii="GHEA Grapalat" w:hAnsi="GHEA Grapalat"/>
                <w:lang w:val="hy-AM"/>
              </w:rPr>
              <w:t>ռումներ:</w:t>
            </w:r>
          </w:p>
          <w:p w14:paraId="04895BD0" w14:textId="30E33433" w:rsidR="00267F96" w:rsidRPr="003131E1" w:rsidRDefault="00267F96" w:rsidP="00980046">
            <w:pPr>
              <w:spacing w:after="0" w:line="240" w:lineRule="auto"/>
              <w:ind w:left="74" w:right="90" w:firstLine="284"/>
              <w:rPr>
                <w:rFonts w:ascii="GHEA Grapalat" w:eastAsia="Times New Roman" w:hAnsi="GHEA Grapalat" w:cs="Calibri"/>
                <w:bCs/>
                <w:color w:val="000000"/>
                <w:lang w:val="hy-AM"/>
              </w:rPr>
            </w:pPr>
          </w:p>
        </w:tc>
      </w:tr>
      <w:tr w:rsidR="00D9753E" w:rsidRPr="003825D8" w14:paraId="3B4A006A"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5BD1D3C6" w14:textId="77777777" w:rsidR="00D9753E" w:rsidRPr="00032EA0" w:rsidRDefault="00D9753E" w:rsidP="00980046">
            <w:pPr>
              <w:tabs>
                <w:tab w:val="left" w:pos="970"/>
              </w:tabs>
              <w:spacing w:after="0" w:line="240" w:lineRule="auto"/>
              <w:ind w:left="160" w:right="90" w:firstLine="270"/>
              <w:jc w:val="both"/>
              <w:rPr>
                <w:rFonts w:ascii="GHEA Grapalat" w:eastAsia="Times New Roman" w:hAnsi="GHEA Grapalat" w:cs="Times New Roman"/>
                <w:color w:val="000000"/>
              </w:rPr>
            </w:pPr>
            <w:r w:rsidRPr="00032EA0">
              <w:rPr>
                <w:rFonts w:ascii="GHEA Grapalat" w:eastAsia="Times New Roman" w:hAnsi="GHEA Grapalat" w:cs="Times New Roman"/>
                <w:color w:val="000000"/>
              </w:rPr>
              <w:lastRenderedPageBreak/>
              <w:t xml:space="preserve">ՀՀ </w:t>
            </w:r>
            <w:r w:rsidR="003B4CCE" w:rsidRPr="00032EA0">
              <w:rPr>
                <w:rFonts w:ascii="GHEA Grapalat" w:eastAsia="Times New Roman" w:hAnsi="GHEA Grapalat" w:cs="Times New Roman"/>
                <w:color w:val="000000"/>
                <w:lang w:val="hy-AM"/>
              </w:rPr>
              <w:t>առողջապահության</w:t>
            </w:r>
            <w:r w:rsidRPr="00032EA0">
              <w:rPr>
                <w:rFonts w:ascii="GHEA Grapalat" w:eastAsia="Times New Roman" w:hAnsi="GHEA Grapalat" w:cs="Times New Roman"/>
                <w:color w:val="000000"/>
              </w:rPr>
              <w:t xml:space="preserve"> 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1BB64A38" w14:textId="77777777" w:rsidR="00D9753E" w:rsidRPr="003131E1" w:rsidRDefault="000A7E29"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lang w:val="hy-AM"/>
              </w:rPr>
              <w:t>15</w:t>
            </w:r>
            <w:r w:rsidR="00D9753E" w:rsidRPr="003131E1">
              <w:rPr>
                <w:rFonts w:ascii="GHEA Grapalat" w:eastAsia="Times New Roman" w:hAnsi="GHEA Grapalat" w:cs="Times New Roman"/>
                <w:color w:val="000000"/>
                <w:lang w:val="hy-AM"/>
              </w:rPr>
              <w:t xml:space="preserve"> նոյեմբերի 2024</w:t>
            </w:r>
          </w:p>
        </w:tc>
      </w:tr>
      <w:tr w:rsidR="00D9753E" w:rsidRPr="003825D8" w14:paraId="2C1CBE8C"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0FEB395" w14:textId="77777777" w:rsidR="00D9753E" w:rsidRPr="00032EA0" w:rsidRDefault="00D9753E" w:rsidP="00980046">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663C2322" w14:textId="77777777" w:rsidR="00D9753E" w:rsidRPr="003131E1" w:rsidRDefault="000A7E29"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lang w:val="hy-AM"/>
              </w:rPr>
              <w:t>ԱԱ/09/33940-2024</w:t>
            </w:r>
          </w:p>
        </w:tc>
      </w:tr>
      <w:tr w:rsidR="00D9753E" w:rsidRPr="0006057B" w14:paraId="4A4B0FB5"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5C6C99D" w14:textId="77777777" w:rsidR="003B4CCE" w:rsidRPr="00032EA0" w:rsidRDefault="003B4CCE" w:rsidP="00980046">
            <w:pPr>
              <w:tabs>
                <w:tab w:val="left" w:pos="0"/>
                <w:tab w:val="left" w:pos="567"/>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Նախագծի հավելվածով հաստատվող կարգի.</w:t>
            </w:r>
          </w:p>
          <w:p w14:paraId="16317430" w14:textId="77777777" w:rsidR="00D9753E" w:rsidRPr="00032EA0" w:rsidRDefault="003B4CCE" w:rsidP="00980046">
            <w:pPr>
              <w:tabs>
                <w:tab w:val="left" w:pos="0"/>
                <w:tab w:val="left" w:pos="567"/>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1. 3-րդ կետից հանել «3)</w:t>
            </w:r>
            <w:r w:rsidRPr="00032EA0">
              <w:rPr>
                <w:rFonts w:ascii="GHEA Grapalat" w:hAnsi="GHEA Grapalat"/>
                <w:lang w:val="hy-AM"/>
              </w:rPr>
              <w:tab/>
              <w:t>պահպանված է վտանգավոր նյութերի արտանետումների օրենսդրությամբ նախատեսված սահմանային չափը։» բառերը, հաշվի առնելով, որ անկախ կատարվող աշխատանքից, ներգրավված աշխատողների սեռատարիքային կազմից՝ պետք է ապահովվեն աշխատատեղին ներկայացվող պահանջները: Այս համատեքստում հարկ է նշել նաև, որ մինչև 18 տարեկան անձանց, հղի և մինչև մեկ տարեկան երեխա խնամող կանանց համար ծանր և վնասակար համարվող աշխատանքների ցանկը հաստատված է ՀՀ կառավարության 2005 թվականի դեկտեմբերի 29-ի N 2308-Ն որոշմամբ,</w:t>
            </w:r>
          </w:p>
        </w:tc>
        <w:tc>
          <w:tcPr>
            <w:tcW w:w="35" w:type="dxa"/>
            <w:tcBorders>
              <w:top w:val="outset" w:sz="6" w:space="0" w:color="auto"/>
              <w:left w:val="outset" w:sz="6" w:space="0" w:color="auto"/>
              <w:bottom w:val="outset" w:sz="6" w:space="0" w:color="auto"/>
              <w:right w:val="nil"/>
            </w:tcBorders>
            <w:shd w:val="clear" w:color="auto" w:fill="FFFFFF"/>
          </w:tcPr>
          <w:p w14:paraId="02431B5A" w14:textId="77777777" w:rsidR="00D9753E" w:rsidRPr="003131E1" w:rsidRDefault="00D9753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D43324D" w14:textId="76CCF791" w:rsidR="00EC5D0F"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p w14:paraId="637CEADD" w14:textId="2C743335" w:rsidR="00D9753E" w:rsidRPr="003131E1" w:rsidRDefault="00D9753E" w:rsidP="00980046">
            <w:pPr>
              <w:spacing w:after="0" w:line="240" w:lineRule="auto"/>
              <w:ind w:left="74" w:right="90" w:firstLine="284"/>
              <w:jc w:val="center"/>
              <w:rPr>
                <w:rFonts w:ascii="GHEA Grapalat" w:eastAsia="Times New Roman" w:hAnsi="GHEA Grapalat" w:cs="Calibri"/>
                <w:bCs/>
                <w:color w:val="000000"/>
                <w:lang w:val="hy-AM"/>
              </w:rPr>
            </w:pPr>
          </w:p>
        </w:tc>
      </w:tr>
      <w:tr w:rsidR="00D9753E" w:rsidRPr="0006057B" w14:paraId="3C22901E"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CA6610E" w14:textId="77777777" w:rsidR="003B4CCE" w:rsidRPr="00032EA0" w:rsidRDefault="003B4CCE" w:rsidP="00980046">
            <w:pPr>
              <w:tabs>
                <w:tab w:val="left" w:pos="0"/>
                <w:tab w:val="left" w:pos="567"/>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2. 4-րդ կետը խմբագրել, հաշվի առնելով, որ մասնագիտական կրթության համապատասխան որակավորման պետական կրթական չափորոշիչները և մասնագիտական կրթական ծրագրի տվյալ մակարդակի յուրաքանչյուր որակավորման շրջանակային նկարագիրը չեն պարունակում առողջապահության բնագավառի իրավական ակտերի կարգավորման առարկաների առնչվող դրույթներ, և հետևաբար՝ չեն կարող համաձայնեցվել ՀՀ առողջապահության բնագավառի պետական կառավարման համակարգի լիազոր մարմնի հետ:</w:t>
            </w:r>
          </w:p>
          <w:p w14:paraId="55E628CE" w14:textId="77777777" w:rsidR="00D9753E" w:rsidRPr="00032EA0" w:rsidRDefault="003B4CCE" w:rsidP="00980046">
            <w:pPr>
              <w:tabs>
                <w:tab w:val="left" w:pos="0"/>
                <w:tab w:val="left" w:pos="567"/>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lastRenderedPageBreak/>
              <w:tab/>
            </w:r>
            <w:r w:rsidRPr="00032EA0">
              <w:rPr>
                <w:rFonts w:ascii="GHEA Grapalat" w:hAnsi="GHEA Grapalat"/>
                <w:lang w:val="hy-AM"/>
              </w:rPr>
              <w:tab/>
              <w:t>Միաժամանակ, համաձայն Սահմանադրության 6-րդ հոդվածի 1-ին մասի`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Համաձայն Սահմանադրության 159-րդ հոդվածի`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 Հարկ է նկատել, որ քննարկվող Նախագիծը հանդիսանում է ենթաօրենսդրական նորմատիվ իրավական ակտի նախագիծ: Հաշվի առնելով Սահմանադրության մեջբերված հոդվածների կարգավորումները և այն հանգամանքը, որ ՀՀ առողջապահության նախարարությանը լիազորություններ են վերապահվում ենթաօրենսդրական նորմատիվ իրավական ակտի Նախագծի հավելվածով` հայտնում եմ, որ ՀՀ առողջապահության նախարարությանը նման լիազորություններ կարող են վերապահվել միայն Սահմանադրությամբ սահմանված կարգով:</w:t>
            </w:r>
          </w:p>
        </w:tc>
        <w:tc>
          <w:tcPr>
            <w:tcW w:w="35" w:type="dxa"/>
            <w:tcBorders>
              <w:top w:val="outset" w:sz="6" w:space="0" w:color="auto"/>
              <w:left w:val="outset" w:sz="6" w:space="0" w:color="auto"/>
              <w:bottom w:val="outset" w:sz="6" w:space="0" w:color="auto"/>
              <w:right w:val="nil"/>
            </w:tcBorders>
            <w:shd w:val="clear" w:color="auto" w:fill="FFFFFF"/>
          </w:tcPr>
          <w:p w14:paraId="79B8550D" w14:textId="77777777" w:rsidR="00D9753E" w:rsidRPr="003131E1" w:rsidRDefault="00D9753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FA3DB58" w14:textId="63690E19" w:rsidR="00D9753E" w:rsidRPr="003131E1" w:rsidRDefault="00697F7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3B4CCE" w:rsidRPr="0006057B" w14:paraId="0EF71F7F"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4FF9DE0" w14:textId="77777777" w:rsidR="0063002A" w:rsidRPr="00032EA0" w:rsidRDefault="0063002A" w:rsidP="00980046">
            <w:pPr>
              <w:tabs>
                <w:tab w:val="left" w:pos="0"/>
                <w:tab w:val="left" w:pos="567"/>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lastRenderedPageBreak/>
              <w:t>3. 5-րդ կետի 3-րդ ենթակետը խմբագրել՝ պահպանելով նորմատիվ իրավական ակտի որոշակիության սկզբունքը, մասնավորապես՝ «աշակերտի առողջությանը և անվտանգությանը սպառնացող վտանգները» եզրույթը լայն հասկացություն է, և կարող է մեկնաբանվել տարբեր հարթություներում, և որպես հիմնավորում ներկայացվել տարբեր չափանիշների համապատասխանող տեղեկատվություն, այդ թվում՝ սուբյեկտիվ, ոչ չափելի և այլն:</w:t>
            </w:r>
          </w:p>
          <w:p w14:paraId="2D585F16" w14:textId="77777777" w:rsidR="003B4CCE" w:rsidRPr="00032EA0" w:rsidRDefault="0063002A" w:rsidP="00980046">
            <w:pPr>
              <w:tabs>
                <w:tab w:val="left" w:pos="0"/>
                <w:tab w:val="left" w:pos="567"/>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ab/>
              <w:t>Միաժամանակ հայտնում եմ, որ աշակերտներն ենթակա են առողջական վիճակի պարտադիր նախնական (աշխատանքի ընդունվելիս) և պարբերական բժշկական զննության՝ ՀՀ օրենսդրությամբ սահմանված կարգով:</w:t>
            </w:r>
          </w:p>
        </w:tc>
        <w:tc>
          <w:tcPr>
            <w:tcW w:w="35" w:type="dxa"/>
            <w:tcBorders>
              <w:top w:val="outset" w:sz="6" w:space="0" w:color="auto"/>
              <w:left w:val="outset" w:sz="6" w:space="0" w:color="auto"/>
              <w:bottom w:val="outset" w:sz="6" w:space="0" w:color="auto"/>
              <w:right w:val="nil"/>
            </w:tcBorders>
            <w:shd w:val="clear" w:color="auto" w:fill="FFFFFF"/>
          </w:tcPr>
          <w:p w14:paraId="32449820" w14:textId="77777777" w:rsidR="003B4CCE" w:rsidRPr="003131E1" w:rsidRDefault="003B4CC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C8CC1E5" w14:textId="4FCE2433" w:rsidR="003B4CCE" w:rsidRPr="003131E1" w:rsidRDefault="00697F7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D9753E" w:rsidRPr="003825D8" w14:paraId="179A6610"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3980128B" w14:textId="77777777" w:rsidR="00D9753E" w:rsidRPr="00032EA0" w:rsidRDefault="00510769" w:rsidP="00980046">
            <w:pPr>
              <w:tabs>
                <w:tab w:val="left" w:pos="970"/>
              </w:tabs>
              <w:spacing w:after="0" w:line="240" w:lineRule="auto"/>
              <w:ind w:left="160" w:right="90" w:firstLine="270"/>
              <w:jc w:val="both"/>
              <w:rPr>
                <w:rFonts w:ascii="GHEA Grapalat" w:eastAsia="Times New Roman" w:hAnsi="GHEA Grapalat" w:cs="Times New Roman"/>
                <w:color w:val="000000"/>
                <w:lang w:val="hy-AM"/>
              </w:rPr>
            </w:pPr>
            <w:r w:rsidRPr="00032EA0">
              <w:rPr>
                <w:rFonts w:ascii="GHEA Grapalat" w:hAnsi="GHEA Grapalat"/>
                <w:lang w:val="hy-AM"/>
              </w:rPr>
              <w:br/>
            </w:r>
            <w:r w:rsidRPr="00032EA0">
              <w:rPr>
                <w:rFonts w:ascii="GHEA Grapalat" w:eastAsia="Times New Roman" w:hAnsi="GHEA Grapalat" w:cs="Times New Roman"/>
                <w:color w:val="000000"/>
                <w:lang w:val="hy-AM"/>
              </w:rPr>
              <w:t>ՀՀ աշխատանքի և սոցիալական հարցերի 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1543C4F" w14:textId="77777777" w:rsidR="00D9753E" w:rsidRPr="003131E1" w:rsidRDefault="00510769"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rPr>
              <w:t>20</w:t>
            </w:r>
            <w:r w:rsidR="00D9753E" w:rsidRPr="003131E1">
              <w:rPr>
                <w:rFonts w:ascii="GHEA Grapalat" w:eastAsia="Times New Roman" w:hAnsi="GHEA Grapalat" w:cs="Times New Roman"/>
                <w:color w:val="000000"/>
                <w:lang w:val="hy-AM"/>
              </w:rPr>
              <w:t xml:space="preserve"> նոյեմբերի 2024</w:t>
            </w:r>
          </w:p>
        </w:tc>
      </w:tr>
      <w:tr w:rsidR="00D9753E" w:rsidRPr="003825D8" w14:paraId="3F86B99D"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94A329B" w14:textId="77777777" w:rsidR="00D9753E" w:rsidRPr="00032EA0" w:rsidRDefault="00D9753E" w:rsidP="00980046">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4E842B87" w14:textId="77777777" w:rsidR="00D9753E" w:rsidRPr="003131E1" w:rsidRDefault="00510769" w:rsidP="00980046">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lang w:val="hy-AM"/>
              </w:rPr>
              <w:t>ՆՄ/ԺՍ-1-2/35576-2024</w:t>
            </w:r>
          </w:p>
        </w:tc>
      </w:tr>
      <w:tr w:rsidR="00D9753E" w:rsidRPr="00EA123D" w14:paraId="06574BD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E8B9CD8" w14:textId="77777777" w:rsidR="00D9753E" w:rsidRPr="00032EA0" w:rsidRDefault="005B021E"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Նախագծում տրվում է «աշկերտի» հասկացությունը և մի շարք կետերում էլ կիրառվում է այն։ Հարկ է նկատի ունենալ այս մասով այն, որ թեև Աշխատանքային օրենսգրքում նման եզրույթ սահմանված չէ, սակայն ՄԿՈՒ-ի օրենքում տրված է նշված հասկացության սահմանումը։ Ըստ այդմ, քանի որ Նախագծում կիրառվող «աշկերտ» հասկացությունը տարբերվում է ՄԿՈՒ-ի օրենքում կիրառվող «աշկերտ» հասկացությունից, կարծում ենք, որ միասնական եզրույթների կիրառման համատեստում անհրաժեշտ է կատարել համապատասխանեցումներ։</w:t>
            </w:r>
          </w:p>
        </w:tc>
        <w:tc>
          <w:tcPr>
            <w:tcW w:w="35" w:type="dxa"/>
            <w:tcBorders>
              <w:top w:val="outset" w:sz="6" w:space="0" w:color="auto"/>
              <w:left w:val="outset" w:sz="6" w:space="0" w:color="auto"/>
              <w:bottom w:val="outset" w:sz="6" w:space="0" w:color="auto"/>
              <w:right w:val="nil"/>
            </w:tcBorders>
            <w:shd w:val="clear" w:color="auto" w:fill="FFFFFF"/>
          </w:tcPr>
          <w:p w14:paraId="3D0CD805" w14:textId="77777777" w:rsidR="00D9753E" w:rsidRPr="003131E1" w:rsidRDefault="00D9753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0C81195" w14:textId="319AD2BA" w:rsidR="00D9753E"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9022BF" w:rsidRPr="003131E1">
              <w:rPr>
                <w:rFonts w:ascii="GHEA Grapalat" w:eastAsia="Times New Roman" w:hAnsi="GHEA Grapalat" w:cs="Calibri"/>
                <w:b/>
                <w:bCs/>
                <w:color w:val="000000"/>
                <w:lang w:val="hy-AM"/>
              </w:rPr>
              <w:t xml:space="preserve"> </w:t>
            </w:r>
          </w:p>
        </w:tc>
      </w:tr>
      <w:tr w:rsidR="00D9753E" w:rsidRPr="00EA123D" w14:paraId="53556AA2"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E0507E3" w14:textId="77777777" w:rsidR="00D9753E" w:rsidRPr="00032EA0" w:rsidRDefault="0084676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Բացակայում է Նախագծի վերնագիրը։ Առաջարկում ենք լրացնել այն։</w:t>
            </w:r>
          </w:p>
        </w:tc>
        <w:tc>
          <w:tcPr>
            <w:tcW w:w="35" w:type="dxa"/>
            <w:tcBorders>
              <w:top w:val="outset" w:sz="6" w:space="0" w:color="auto"/>
              <w:left w:val="outset" w:sz="6" w:space="0" w:color="auto"/>
              <w:bottom w:val="outset" w:sz="6" w:space="0" w:color="auto"/>
              <w:right w:val="nil"/>
            </w:tcBorders>
            <w:shd w:val="clear" w:color="auto" w:fill="FFFFFF"/>
          </w:tcPr>
          <w:p w14:paraId="020C83AF" w14:textId="77777777" w:rsidR="00D9753E" w:rsidRPr="003131E1" w:rsidRDefault="00D9753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524797C" w14:textId="70785604" w:rsidR="00D9753E"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5B021E" w:rsidRPr="0006057B" w14:paraId="032B157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EE89881" w14:textId="77777777" w:rsidR="005B021E" w:rsidRPr="00032EA0" w:rsidRDefault="0084676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 xml:space="preserve">Նախագծի 1-ին կետից առաջարկում ենք հանել առաջին անգամ գործածվող «ինչպես նաև» բառերը։ Միաժամանակ նշված կետում «և անվտանգությունը» բառերն առաջարկում ենք փոխարինել «, անվտանգությունը և բարոյականությունը» բառերով՝ հաշվի առնելով ՀՀ աշխատանքային օրենսգրքի 257-րդ հոդվածի 6-րդ մասը (որտեղ ամրագրված է, որ ՀՀ կառավարությունը սահմանում է «(…), նրանց առողջությունը, անվտանգությունը և </w:t>
            </w:r>
            <w:r w:rsidRPr="00032EA0">
              <w:rPr>
                <w:rFonts w:ascii="GHEA Grapalat" w:hAnsi="GHEA Grapalat"/>
                <w:b/>
                <w:lang w:val="hy-AM"/>
              </w:rPr>
              <w:t>բարոյականությունը</w:t>
            </w:r>
            <w:r w:rsidRPr="00032EA0">
              <w:rPr>
                <w:rFonts w:ascii="GHEA Grapalat" w:hAnsi="GHEA Grapalat"/>
                <w:lang w:val="hy-AM"/>
              </w:rPr>
              <w:t xml:space="preserve"> պահպանելու պայմանները։»</w:t>
            </w:r>
            <w:r w:rsidRPr="00032EA0">
              <w:rPr>
                <w:rFonts w:ascii="GHEA Grapalat" w:hAnsi="GHEA Grapalat"/>
                <w:lang w:val="ru-RU"/>
              </w:rPr>
              <w:t>)</w:t>
            </w:r>
            <w:r w:rsidRPr="00032EA0">
              <w:rPr>
                <w:rFonts w:ascii="GHEA Grapalat" w:hAnsi="GHEA Grapalat"/>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0C2F4390" w14:textId="77777777" w:rsidR="005B021E" w:rsidRPr="003131E1" w:rsidRDefault="005B021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D3A63C6" w14:textId="3F9BA9AF" w:rsidR="005B021E" w:rsidRPr="003131E1" w:rsidRDefault="00D74E0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p w14:paraId="4C9B437C" w14:textId="77777777" w:rsidR="002F0E42" w:rsidRPr="003131E1" w:rsidRDefault="002F0E42" w:rsidP="00980046">
            <w:pPr>
              <w:spacing w:after="0" w:line="240" w:lineRule="auto"/>
              <w:ind w:left="74" w:right="90" w:firstLine="284"/>
              <w:jc w:val="center"/>
              <w:rPr>
                <w:rFonts w:ascii="GHEA Grapalat" w:eastAsia="Times New Roman" w:hAnsi="GHEA Grapalat" w:cs="Calibri"/>
                <w:b/>
                <w:bCs/>
                <w:color w:val="000000"/>
                <w:highlight w:val="yellow"/>
                <w:lang w:val="hy-AM"/>
              </w:rPr>
            </w:pPr>
          </w:p>
          <w:p w14:paraId="0C3FB5B8" w14:textId="51C97258" w:rsidR="002F0E42" w:rsidRPr="003131E1" w:rsidRDefault="002F0E42" w:rsidP="00980046">
            <w:pPr>
              <w:spacing w:after="0" w:line="240" w:lineRule="auto"/>
              <w:ind w:left="74" w:right="90" w:firstLine="284"/>
              <w:jc w:val="center"/>
              <w:rPr>
                <w:rFonts w:ascii="GHEA Grapalat" w:eastAsia="Times New Roman" w:hAnsi="GHEA Grapalat" w:cs="Calibri"/>
                <w:b/>
                <w:color w:val="000000"/>
                <w:highlight w:val="yellow"/>
                <w:lang w:val="hy-AM"/>
              </w:rPr>
            </w:pPr>
          </w:p>
        </w:tc>
      </w:tr>
      <w:tr w:rsidR="005B021E" w:rsidRPr="00D9753E" w14:paraId="31D8BFAE"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6E3EE05" w14:textId="77777777" w:rsidR="005B021E" w:rsidRPr="00032EA0" w:rsidRDefault="0084676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lastRenderedPageBreak/>
              <w:t>2-րդ կետում ներկայացված առաջարկությունը վերաբերում է նաև Նախագծի հավելվածի վերնագրին։</w:t>
            </w:r>
          </w:p>
        </w:tc>
        <w:tc>
          <w:tcPr>
            <w:tcW w:w="35" w:type="dxa"/>
            <w:tcBorders>
              <w:top w:val="outset" w:sz="6" w:space="0" w:color="auto"/>
              <w:left w:val="outset" w:sz="6" w:space="0" w:color="auto"/>
              <w:bottom w:val="outset" w:sz="6" w:space="0" w:color="auto"/>
              <w:right w:val="nil"/>
            </w:tcBorders>
            <w:shd w:val="clear" w:color="auto" w:fill="FFFFFF"/>
          </w:tcPr>
          <w:p w14:paraId="112F0399" w14:textId="77777777" w:rsidR="005B021E" w:rsidRPr="003131E1" w:rsidRDefault="005B021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6E805A0" w14:textId="5347D0EB" w:rsidR="002F0E42"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p w14:paraId="53A9BD87" w14:textId="77777777" w:rsidR="005B021E" w:rsidRPr="003131E1" w:rsidRDefault="005B021E" w:rsidP="00980046">
            <w:pPr>
              <w:spacing w:after="0" w:line="240" w:lineRule="auto"/>
              <w:ind w:left="74" w:right="90" w:firstLine="284"/>
              <w:jc w:val="center"/>
              <w:rPr>
                <w:rFonts w:ascii="GHEA Grapalat" w:eastAsia="Times New Roman" w:hAnsi="GHEA Grapalat" w:cs="Calibri"/>
                <w:b/>
                <w:bCs/>
                <w:color w:val="000000"/>
                <w:highlight w:val="yellow"/>
                <w:lang w:val="hy-AM"/>
              </w:rPr>
            </w:pPr>
          </w:p>
        </w:tc>
      </w:tr>
      <w:tr w:rsidR="005B021E" w:rsidRPr="00D9753E" w14:paraId="554AE313"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33E55AB" w14:textId="77777777" w:rsidR="00846762" w:rsidRPr="00032EA0" w:rsidRDefault="00846762"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Հավելվածի 1-ին կետում՝</w:t>
            </w:r>
          </w:p>
          <w:p w14:paraId="69696AB1" w14:textId="77777777" w:rsidR="00846762" w:rsidRPr="00032EA0" w:rsidRDefault="00846762" w:rsidP="00980046">
            <w:pPr>
              <w:pStyle w:val="ListParagraph"/>
              <w:numPr>
                <w:ilvl w:val="0"/>
                <w:numId w:val="4"/>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«կարգավորվում են» բառերը փոխարինել «սահմանվում են» բառերով.</w:t>
            </w:r>
          </w:p>
          <w:p w14:paraId="0C2F05E2" w14:textId="77777777" w:rsidR="00846762" w:rsidRPr="00032EA0" w:rsidRDefault="00846762" w:rsidP="00980046">
            <w:pPr>
              <w:pStyle w:val="ListParagraph"/>
              <w:numPr>
                <w:ilvl w:val="0"/>
                <w:numId w:val="4"/>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«101.1-րդ» բառը փոխարինել «101.1-ին» բառով.</w:t>
            </w:r>
          </w:p>
          <w:p w14:paraId="03017311" w14:textId="77777777" w:rsidR="00846762" w:rsidRPr="00032EA0" w:rsidRDefault="00846762" w:rsidP="00980046">
            <w:pPr>
              <w:pStyle w:val="ListParagraph"/>
              <w:numPr>
                <w:ilvl w:val="0"/>
                <w:numId w:val="4"/>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«(այսուհետ՝ սույն կարգով նախատեսված աշխատանք)» բառերը փոխարինել «(այսուհետև՝ սույն կարգով նախատեսված աշխատանքներ)» բառերով.</w:t>
            </w:r>
          </w:p>
          <w:p w14:paraId="69A7FCFC" w14:textId="77777777" w:rsidR="005B021E" w:rsidRPr="00032EA0" w:rsidRDefault="00846762" w:rsidP="00980046">
            <w:pPr>
              <w:pStyle w:val="ListParagraph"/>
              <w:numPr>
                <w:ilvl w:val="0"/>
                <w:numId w:val="4"/>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 xml:space="preserve">«և անվտանգությունը» բառերը փոխարինել «, անվտանգությունը և բարոյականությունը» բառերով՝ հաշվի առնելով ՀՀ աշխատանքային օրենսգրքի 257-րդ հոդվածի 6-րդ մասը (որտեղ ամրագրված է, որ ՀՀ կառավարությունը սահմանում է «(…), նրանց առողջությունը, անվտանգությունը և </w:t>
            </w:r>
            <w:r w:rsidRPr="00032EA0">
              <w:rPr>
                <w:rFonts w:ascii="GHEA Grapalat" w:hAnsi="GHEA Grapalat"/>
                <w:b/>
                <w:lang w:val="hy-AM"/>
              </w:rPr>
              <w:t>բարոյականությունը</w:t>
            </w:r>
            <w:r w:rsidRPr="00032EA0">
              <w:rPr>
                <w:rFonts w:ascii="GHEA Grapalat" w:hAnsi="GHEA Grapalat"/>
                <w:lang w:val="hy-AM"/>
              </w:rPr>
              <w:t xml:space="preserve"> պահպանելու պայմանները։»</w:t>
            </w:r>
            <w:r w:rsidRPr="00032EA0">
              <w:rPr>
                <w:rFonts w:ascii="GHEA Grapalat" w:hAnsi="GHEA Grapalat"/>
                <w:lang w:val="ru-RU"/>
              </w:rPr>
              <w:t>)</w:t>
            </w:r>
            <w:r w:rsidRPr="00032EA0">
              <w:rPr>
                <w:rFonts w:ascii="GHEA Grapalat" w:hAnsi="GHEA Grapalat"/>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6CA13706" w14:textId="77777777" w:rsidR="005B021E" w:rsidRPr="003131E1" w:rsidRDefault="005B021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FC8CC19" w14:textId="351A90C4" w:rsidR="005B021E"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2F0E42" w:rsidRPr="003131E1">
              <w:rPr>
                <w:rFonts w:ascii="GHEA Grapalat" w:eastAsia="Times New Roman" w:hAnsi="GHEA Grapalat" w:cs="Calibri"/>
                <w:b/>
                <w:bCs/>
                <w:color w:val="000000"/>
                <w:lang w:val="hy-AM"/>
              </w:rPr>
              <w:t xml:space="preserve"> </w:t>
            </w:r>
          </w:p>
        </w:tc>
      </w:tr>
      <w:tr w:rsidR="005B021E" w:rsidRPr="00D9753E" w14:paraId="7BEE605F"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4F643D1" w14:textId="77777777" w:rsidR="00F4036D" w:rsidRPr="00032EA0" w:rsidRDefault="00F4036D"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Հավելվածի 2-րդ կետի՝</w:t>
            </w:r>
          </w:p>
          <w:p w14:paraId="669482B0" w14:textId="77777777" w:rsidR="00F4036D" w:rsidRPr="00032EA0" w:rsidRDefault="00F4036D" w:rsidP="00980046">
            <w:pPr>
              <w:pStyle w:val="ListParagraph"/>
              <w:numPr>
                <w:ilvl w:val="0"/>
                <w:numId w:val="5"/>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1-ին պարբերությունը շարադրել հետևյալ խմբագրությամբ.</w:t>
            </w:r>
          </w:p>
          <w:p w14:paraId="6A668B01" w14:textId="77777777" w:rsidR="00F4036D" w:rsidRPr="00032EA0" w:rsidRDefault="00F4036D" w:rsidP="00980046">
            <w:pPr>
              <w:pStyle w:val="ListParagraph"/>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«2. Սույն կարգում օգտագործվող հասկացություններն ունեն հետևյալ իմաստները՝»։</w:t>
            </w:r>
          </w:p>
          <w:p w14:paraId="7AEF82DF" w14:textId="77777777" w:rsidR="00F4036D" w:rsidRPr="00032EA0" w:rsidRDefault="00F4036D" w:rsidP="00980046">
            <w:pPr>
              <w:pStyle w:val="ListParagraph"/>
              <w:numPr>
                <w:ilvl w:val="0"/>
                <w:numId w:val="5"/>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1-ին ենթակետում «ուսումնառությունն է։» բառերը և «։» կետադրական նշանը փոխարինել «ուսումնառություն.» բառով և «.» կետադրական նշանով.</w:t>
            </w:r>
          </w:p>
          <w:p w14:paraId="517C993A" w14:textId="77777777" w:rsidR="00F4036D" w:rsidRPr="00032EA0" w:rsidRDefault="00F4036D" w:rsidP="00980046">
            <w:pPr>
              <w:pStyle w:val="ListParagraph"/>
              <w:numPr>
                <w:ilvl w:val="0"/>
                <w:numId w:val="5"/>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2-րդ ենթակետում «անձն է։» բառերն ու «։» կետադրական նշանը փոխարինել «անձ.» բառով և «.» կետադրական նշանով.</w:t>
            </w:r>
          </w:p>
          <w:p w14:paraId="340F156C" w14:textId="77777777" w:rsidR="00F4036D" w:rsidRPr="00032EA0" w:rsidRDefault="00F4036D" w:rsidP="00980046">
            <w:pPr>
              <w:pStyle w:val="ListParagraph"/>
              <w:numPr>
                <w:ilvl w:val="0"/>
                <w:numId w:val="5"/>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3-րդ ենթակետում «101.1-րդ» բառը փոխարինել «101.1-ին» բառով, իսկ «անձն է» բառը՝ «անձ» բառով.</w:t>
            </w:r>
          </w:p>
          <w:p w14:paraId="41B5916C" w14:textId="77777777" w:rsidR="00F4036D" w:rsidRPr="00032EA0" w:rsidRDefault="00F4036D" w:rsidP="00980046">
            <w:pPr>
              <w:pStyle w:val="ListParagraph"/>
              <w:numPr>
                <w:ilvl w:val="0"/>
                <w:numId w:val="5"/>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 xml:space="preserve">4-րդ ենթակետում առաջարկում ենք առանձնացնել </w:t>
            </w:r>
            <w:r w:rsidRPr="00032EA0">
              <w:rPr>
                <w:rFonts w:ascii="GHEA Grapalat" w:eastAsia="Aptos" w:hAnsi="GHEA Grapalat" w:cs="Times New Roman"/>
                <w:kern w:val="2"/>
                <w:lang w:val="hy-AM"/>
                <w14:ligatures w14:val="standardContextual"/>
              </w:rPr>
              <w:t>ՀՀ աշխատանքային օրենսգրքի 183-րդ հոդվածի 2-րդ մասին և 257-րդ հոդվածի 2-րդ մասին համապատասխան ՀՀ կառավարության սահմանած աշխատանքների ցանկերի մասով կարգավորումները։ Մասնավորապես, առաջարկում ենք 4-րդ ենթակետը շարադրել նոր խմբագրությամբ, ինչպես նաև լրացնել 5-րդ ենթակետ՝ հետևյալ բովանդակություններով.</w:t>
            </w:r>
          </w:p>
          <w:p w14:paraId="6D98B71F" w14:textId="77777777" w:rsidR="00F4036D" w:rsidRPr="00032EA0" w:rsidRDefault="00F4036D" w:rsidP="00980046">
            <w:pPr>
              <w:pStyle w:val="ListParagraph"/>
              <w:tabs>
                <w:tab w:val="left" w:pos="970"/>
              </w:tabs>
              <w:spacing w:after="0" w:line="240" w:lineRule="auto"/>
              <w:ind w:left="160" w:right="90" w:firstLine="270"/>
              <w:jc w:val="both"/>
              <w:rPr>
                <w:rFonts w:ascii="GHEA Grapalat" w:hAnsi="GHEA Grapalat"/>
                <w:color w:val="000000"/>
                <w:shd w:val="clear" w:color="auto" w:fill="FFFFFF"/>
                <w:lang w:val="hy-AM"/>
              </w:rPr>
            </w:pPr>
            <w:r w:rsidRPr="00032EA0">
              <w:rPr>
                <w:rFonts w:ascii="GHEA Grapalat" w:eastAsia="Aptos" w:hAnsi="GHEA Grapalat" w:cs="Times New Roman"/>
                <w:kern w:val="2"/>
                <w:lang w:val="hy-AM"/>
                <w14:ligatures w14:val="standardContextual"/>
              </w:rPr>
              <w:t xml:space="preserve">«4) </w:t>
            </w:r>
            <w:r w:rsidRPr="00032EA0">
              <w:rPr>
                <w:rFonts w:ascii="GHEA Grapalat" w:hAnsi="GHEA Grapalat"/>
                <w:b/>
                <w:bCs/>
                <w:i/>
                <w:iCs/>
                <w:lang w:val="hy-AM"/>
              </w:rPr>
              <w:t>ծանր, վնասակար, առանձնապես ծանր, առանձնապես վնասակար աշխատանքներ՝</w:t>
            </w:r>
            <w:r w:rsidRPr="00032EA0">
              <w:rPr>
                <w:rFonts w:ascii="GHEA Grapalat" w:hAnsi="GHEA Grapalat"/>
                <w:lang w:val="hy-AM"/>
              </w:rPr>
              <w:t xml:space="preserve"> Հայաստանի Հանրապետության աշխատանքային օրենսգրքի 183-րդ հոդվածի 2-րդ մասին համապատասխան Հայաստանի Հանրապետության կառավարության սահմանած </w:t>
            </w:r>
            <w:r w:rsidRPr="00032EA0">
              <w:rPr>
                <w:rFonts w:ascii="GHEA Grapalat" w:hAnsi="GHEA Grapalat"/>
                <w:color w:val="000000"/>
                <w:shd w:val="clear" w:color="auto" w:fill="FFFFFF"/>
                <w:lang w:val="hy-AM"/>
              </w:rPr>
              <w:t>արտադրությունների, աշխատանքների, մասնագիտությունների և պաշտոնների ցանկերով նախատեսված աշխատանքներ.</w:t>
            </w:r>
          </w:p>
          <w:p w14:paraId="16B606C4" w14:textId="77777777" w:rsidR="005B021E" w:rsidRPr="00032EA0" w:rsidRDefault="00F4036D" w:rsidP="00980046">
            <w:pPr>
              <w:pStyle w:val="ListParagraph"/>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color w:val="000000"/>
                <w:shd w:val="clear" w:color="auto" w:fill="FFFFFF"/>
                <w:lang w:val="hy-AM"/>
              </w:rPr>
              <w:t xml:space="preserve">5) </w:t>
            </w:r>
            <w:r w:rsidRPr="00032EA0">
              <w:rPr>
                <w:rFonts w:ascii="GHEA Grapalat" w:eastAsia="Aptos" w:hAnsi="GHEA Grapalat" w:cs="Times New Roman"/>
                <w:b/>
                <w:bCs/>
                <w:i/>
                <w:iCs/>
                <w:kern w:val="2"/>
                <w:lang w:val="hy-AM"/>
                <w14:ligatures w14:val="standardContextual"/>
              </w:rPr>
              <w:t>մինչև տասնութ տարեկան անձանց համար ծանր և վնասակար համարվող աշխատանքներ</w:t>
            </w:r>
            <w:r w:rsidRPr="00032EA0">
              <w:rPr>
                <w:rFonts w:ascii="GHEA Grapalat" w:eastAsia="Aptos" w:hAnsi="GHEA Grapalat" w:cs="Times New Roman"/>
                <w:kern w:val="2"/>
                <w:lang w:val="hy-AM"/>
                <w14:ligatures w14:val="standardContextual"/>
              </w:rPr>
              <w:t>՝ Հայաստանի Հանրապետության աշխատանքային օրենսգրքի 257-րդ հոդվածի 2-րդ մասին համապատասխան Հայաստանի Հանրապետության կառավարության սահմանած աշխատանքներ։»։</w:t>
            </w:r>
          </w:p>
        </w:tc>
        <w:tc>
          <w:tcPr>
            <w:tcW w:w="35" w:type="dxa"/>
            <w:tcBorders>
              <w:top w:val="outset" w:sz="6" w:space="0" w:color="auto"/>
              <w:left w:val="outset" w:sz="6" w:space="0" w:color="auto"/>
              <w:bottom w:val="outset" w:sz="6" w:space="0" w:color="auto"/>
              <w:right w:val="nil"/>
            </w:tcBorders>
            <w:shd w:val="clear" w:color="auto" w:fill="FFFFFF"/>
          </w:tcPr>
          <w:p w14:paraId="602E5342" w14:textId="77777777" w:rsidR="005B021E" w:rsidRPr="003131E1" w:rsidRDefault="005B021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C3D04CF" w14:textId="7A3D313A" w:rsidR="005B021E"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5B021E" w:rsidRPr="00491733" w14:paraId="7D405279"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2F4215D" w14:textId="77777777" w:rsidR="00F4036D" w:rsidRPr="00032EA0" w:rsidRDefault="00F4036D"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Հավելվածի «II» բաժնի վերնագրում «կարգը» բառը փոխարինել «պայմանները» բառով՝ համաձայն ՀՀ աշխատանքային օրենսգրքի 257-րդ հոդվածի 6-րդ մասի։</w:t>
            </w:r>
          </w:p>
          <w:p w14:paraId="6AB0A235" w14:textId="77777777" w:rsidR="005B021E" w:rsidRPr="00032EA0" w:rsidRDefault="00F4036D" w:rsidP="00980046">
            <w:pPr>
              <w:pStyle w:val="ListParagraph"/>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b/>
                <w:lang w:val="hy-AM"/>
              </w:rPr>
              <w:lastRenderedPageBreak/>
              <w:t>Սույն կետում ներկայացված առաջարկությամբ պայմանավորված՝ առաջարկում ենք հանել Հավելվածի «III» և «IV» բաժինների վերնագրերը,</w:t>
            </w:r>
            <w:r w:rsidRPr="00032EA0">
              <w:rPr>
                <w:rFonts w:ascii="GHEA Grapalat" w:hAnsi="GHEA Grapalat"/>
                <w:lang w:val="hy-AM"/>
              </w:rPr>
              <w:t xml:space="preserve"> քանի որ այդ բաժիններում ներկայացված կարգավորումներով ևս, ըստ էության, սահմանվում են մ</w:t>
            </w:r>
            <w:r w:rsidRPr="00032EA0">
              <w:rPr>
                <w:rFonts w:ascii="GHEA Grapalat" w:hAnsi="GHEA Grapalat" w:cs="GHEA Grapalat"/>
                <w:lang w:val="hy-AM"/>
              </w:rPr>
              <w:t>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տասնվեցից մինչև տասնութ տարեկան անձանց՝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ներգրավելու պայմաններ։</w:t>
            </w:r>
          </w:p>
        </w:tc>
        <w:tc>
          <w:tcPr>
            <w:tcW w:w="35" w:type="dxa"/>
            <w:tcBorders>
              <w:top w:val="outset" w:sz="6" w:space="0" w:color="auto"/>
              <w:left w:val="outset" w:sz="6" w:space="0" w:color="auto"/>
              <w:bottom w:val="outset" w:sz="6" w:space="0" w:color="auto"/>
              <w:right w:val="nil"/>
            </w:tcBorders>
            <w:shd w:val="clear" w:color="auto" w:fill="FFFFFF"/>
          </w:tcPr>
          <w:p w14:paraId="154BB8A8" w14:textId="77777777" w:rsidR="005B021E" w:rsidRPr="003131E1" w:rsidRDefault="005B021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4F7B0A4" w14:textId="60DBB0B9" w:rsidR="005B021E"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4036D" w:rsidRPr="00491733" w14:paraId="6A9BCC2D"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7A8F66D" w14:textId="77777777" w:rsidR="00F4036D" w:rsidRPr="00032EA0" w:rsidRDefault="00F4036D"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lastRenderedPageBreak/>
              <w:t xml:space="preserve">Հավելվածի 4-րդ և 5-րդ կետերն առաջարկում ենք հանել, քանի որ թե՛ ՀՀ աշխատանքային օրենսգրքով, թե՛ «Մասնագիտական կրթության և ուսուցման մասին» օրենքով, արդեն իսկ, սահմանվել են, որ մասնագիտական կրթության և ուսուցման ծրագրով աշխատանքի վրա հիմնված ուսումնառության շրջանակում մինչև 18 տարեկան անձինք կարող են ներգրավվել ՀՀ աշխատանքային օրենսգրքի 257-րդ հոդվածի 3-րդ մասով սահմանված աշխատանքներում՝ </w:t>
            </w:r>
            <w:r w:rsidRPr="00032EA0">
              <w:rPr>
                <w:rFonts w:ascii="GHEA Grapalat" w:hAnsi="GHEA Grapalat"/>
                <w:b/>
                <w:lang w:val="hy-AM"/>
              </w:rPr>
              <w:t>օրենսդրությամբ սահմանված համապատասխան պայմանների պահպանմամբ</w:t>
            </w:r>
            <w:r w:rsidRPr="00032EA0">
              <w:rPr>
                <w:rFonts w:ascii="GHEA Grapalat" w:hAnsi="GHEA Grapalat"/>
                <w:lang w:val="hy-AM"/>
              </w:rPr>
              <w:t>, իսկ այդ պայմաններն էլ նախատեսվել է, որ պետք է սահմանվեն ՀՀ կառավարության կողմից (տե՛ս մասնավորապես ՀՀ աշխատանքային օրենսգրքի 257-րդ հոդվածի 6-րդ մասը)։</w:t>
            </w:r>
          </w:p>
        </w:tc>
        <w:tc>
          <w:tcPr>
            <w:tcW w:w="35" w:type="dxa"/>
            <w:tcBorders>
              <w:top w:val="outset" w:sz="6" w:space="0" w:color="auto"/>
              <w:left w:val="outset" w:sz="6" w:space="0" w:color="auto"/>
              <w:bottom w:val="outset" w:sz="6" w:space="0" w:color="auto"/>
              <w:right w:val="nil"/>
            </w:tcBorders>
            <w:shd w:val="clear" w:color="auto" w:fill="FFFFFF"/>
          </w:tcPr>
          <w:p w14:paraId="180280DA" w14:textId="77777777" w:rsidR="00F4036D" w:rsidRPr="003131E1" w:rsidRDefault="00F4036D"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315E916" w14:textId="0F722DD9" w:rsidR="00F4036D"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4036D" w:rsidRPr="00491733" w14:paraId="0C929E1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5F4DCB8" w14:textId="77777777" w:rsidR="00F4036D" w:rsidRPr="00032EA0" w:rsidRDefault="00F4036D"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Հավելվածի 6-րդ կետում «զարգացումը» բառը փոխարինել «զարգացմանը» բառով։</w:t>
            </w:r>
          </w:p>
        </w:tc>
        <w:tc>
          <w:tcPr>
            <w:tcW w:w="35" w:type="dxa"/>
            <w:tcBorders>
              <w:top w:val="outset" w:sz="6" w:space="0" w:color="auto"/>
              <w:left w:val="outset" w:sz="6" w:space="0" w:color="auto"/>
              <w:bottom w:val="outset" w:sz="6" w:space="0" w:color="auto"/>
              <w:right w:val="nil"/>
            </w:tcBorders>
            <w:shd w:val="clear" w:color="auto" w:fill="FFFFFF"/>
          </w:tcPr>
          <w:p w14:paraId="4DC48125" w14:textId="77777777" w:rsidR="00F4036D" w:rsidRPr="003131E1" w:rsidRDefault="00F4036D"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69B3D7D" w14:textId="323B1846" w:rsidR="00F4036D"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4036D" w:rsidRPr="00491733" w14:paraId="3B2477B9"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FC84666" w14:textId="77777777" w:rsidR="00F4036D" w:rsidRPr="00032EA0" w:rsidRDefault="00F4036D"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Հավելվածի 8-րդ կետում առաջին անգամ օգտագործվող «առողջության» բառը գրել որոշյալ հոդով, իսկ «մանրամասն» բառից առաջ լրացնել «գրավոր» բառը։</w:t>
            </w:r>
          </w:p>
        </w:tc>
        <w:tc>
          <w:tcPr>
            <w:tcW w:w="35" w:type="dxa"/>
            <w:tcBorders>
              <w:top w:val="outset" w:sz="6" w:space="0" w:color="auto"/>
              <w:left w:val="outset" w:sz="6" w:space="0" w:color="auto"/>
              <w:bottom w:val="outset" w:sz="6" w:space="0" w:color="auto"/>
              <w:right w:val="nil"/>
            </w:tcBorders>
            <w:shd w:val="clear" w:color="auto" w:fill="FFFFFF"/>
          </w:tcPr>
          <w:p w14:paraId="7141BA07" w14:textId="77777777" w:rsidR="00F4036D" w:rsidRPr="003131E1" w:rsidRDefault="00F4036D"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18A8BDE" w14:textId="618E47C4" w:rsidR="00F4036D"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4036D" w:rsidRPr="00491733" w14:paraId="26237F8D"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111D744" w14:textId="77777777" w:rsidR="00F4036D" w:rsidRPr="00032EA0" w:rsidRDefault="00F4036D"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Հավելվածի 10-րդ կետի 2-րդ նախադասությունն առաջարկում ենք հանել, քանի որ նույն կետի առաջին նախադասությունում արդեն իսկ սահմանվում է, որ առողջության և անվտանգության պահպանման համապատասխան պայմանները և անհատական պաշտպանության միջոցներն ապահովվում են օրենսդրությամբ սահմանված կարգով։</w:t>
            </w:r>
          </w:p>
        </w:tc>
        <w:tc>
          <w:tcPr>
            <w:tcW w:w="35" w:type="dxa"/>
            <w:tcBorders>
              <w:top w:val="outset" w:sz="6" w:space="0" w:color="auto"/>
              <w:left w:val="outset" w:sz="6" w:space="0" w:color="auto"/>
              <w:bottom w:val="outset" w:sz="6" w:space="0" w:color="auto"/>
              <w:right w:val="nil"/>
            </w:tcBorders>
            <w:shd w:val="clear" w:color="auto" w:fill="FFFFFF"/>
          </w:tcPr>
          <w:p w14:paraId="247C0F97" w14:textId="77777777" w:rsidR="00F4036D" w:rsidRPr="003131E1" w:rsidRDefault="00F4036D"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66EDD10" w14:textId="59DC4D17" w:rsidR="00F4036D"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4036D" w:rsidRPr="00D9753E" w14:paraId="2D44EECB"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AE10004" w14:textId="77777777" w:rsidR="00D568BC" w:rsidRPr="00032EA0" w:rsidRDefault="00D568BC"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Հավելվածի 11-րդ կետի 2-րդ նախադասությունը շարադրել հետևյալ խմբագրությամբ.</w:t>
            </w:r>
          </w:p>
          <w:p w14:paraId="64CA7158" w14:textId="77777777" w:rsidR="00F4036D" w:rsidRPr="00032EA0" w:rsidRDefault="00D568BC" w:rsidP="00980046">
            <w:p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«Ուսուցումն ու հրահանգավորումը կրկնվում են պարբերաբար՝ վեց ամիսը մեկ անգամ։»։</w:t>
            </w:r>
          </w:p>
        </w:tc>
        <w:tc>
          <w:tcPr>
            <w:tcW w:w="35" w:type="dxa"/>
            <w:tcBorders>
              <w:top w:val="outset" w:sz="6" w:space="0" w:color="auto"/>
              <w:left w:val="outset" w:sz="6" w:space="0" w:color="auto"/>
              <w:bottom w:val="outset" w:sz="6" w:space="0" w:color="auto"/>
              <w:right w:val="nil"/>
            </w:tcBorders>
            <w:shd w:val="clear" w:color="auto" w:fill="FFFFFF"/>
          </w:tcPr>
          <w:p w14:paraId="456B1948" w14:textId="77777777" w:rsidR="00F4036D" w:rsidRPr="003131E1" w:rsidRDefault="00F4036D"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8B5B09B" w14:textId="02137597" w:rsidR="00F4036D"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F4036D" w:rsidRPr="00D9753E" w14:paraId="2108378F"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889BC56" w14:textId="77777777" w:rsidR="00F4036D" w:rsidRPr="00032EA0" w:rsidRDefault="00D568BC"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Հավելվածի 12-րդ կետում «անվտանգության և առողջության պաշտպանության վերաբերյալ» բառերը փոխարինել «անվտանգության ապահովման և առողջության պահպանման» բառերով։</w:t>
            </w:r>
          </w:p>
        </w:tc>
        <w:tc>
          <w:tcPr>
            <w:tcW w:w="35" w:type="dxa"/>
            <w:tcBorders>
              <w:top w:val="outset" w:sz="6" w:space="0" w:color="auto"/>
              <w:left w:val="outset" w:sz="6" w:space="0" w:color="auto"/>
              <w:bottom w:val="outset" w:sz="6" w:space="0" w:color="auto"/>
              <w:right w:val="nil"/>
            </w:tcBorders>
            <w:shd w:val="clear" w:color="auto" w:fill="FFFFFF"/>
          </w:tcPr>
          <w:p w14:paraId="670AF9DE" w14:textId="77777777" w:rsidR="00F4036D" w:rsidRPr="003131E1" w:rsidRDefault="00F4036D"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B20B68E" w14:textId="77777777" w:rsidR="00F4036D" w:rsidRPr="003131E1" w:rsidRDefault="00F4036D" w:rsidP="00980046">
            <w:pPr>
              <w:spacing w:after="0" w:line="240" w:lineRule="auto"/>
              <w:ind w:left="74" w:right="90" w:firstLine="284"/>
              <w:jc w:val="center"/>
              <w:rPr>
                <w:rFonts w:ascii="GHEA Grapalat" w:eastAsia="Times New Roman" w:hAnsi="GHEA Grapalat" w:cs="Calibri"/>
                <w:b/>
                <w:bCs/>
                <w:color w:val="000000"/>
                <w:lang w:val="hy-AM"/>
              </w:rPr>
            </w:pPr>
          </w:p>
        </w:tc>
      </w:tr>
      <w:tr w:rsidR="005B021E" w:rsidRPr="00D9753E" w14:paraId="59CEEB34"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34837D9" w14:textId="77777777" w:rsidR="000C5B15" w:rsidRPr="00032EA0" w:rsidRDefault="000C5B15"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Հավելվածի 13-րդ կետում՝</w:t>
            </w:r>
          </w:p>
          <w:p w14:paraId="149363F0" w14:textId="77777777" w:rsidR="000C5B15" w:rsidRPr="00032EA0" w:rsidRDefault="000C5B15" w:rsidP="00980046">
            <w:pPr>
              <w:pStyle w:val="ListParagraph"/>
              <w:numPr>
                <w:ilvl w:val="0"/>
                <w:numId w:val="6"/>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«առողջությունը և անվտանգությունն ապահովելու» բառերը փոխարինել «առողջության պահպանման և անվտանգությունն ապահովելու» բառերով.</w:t>
            </w:r>
          </w:p>
          <w:p w14:paraId="756DBB70" w14:textId="77777777" w:rsidR="000C5B15" w:rsidRPr="00032EA0" w:rsidRDefault="000C5B15" w:rsidP="00980046">
            <w:pPr>
              <w:pStyle w:val="ListParagraph"/>
              <w:numPr>
                <w:ilvl w:val="0"/>
                <w:numId w:val="6"/>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2-րդ ենթակետում «գերազանցի» բառից հետո լրացնել «օրենսդրությամբ սահմանված» բառերը.</w:t>
            </w:r>
          </w:p>
          <w:p w14:paraId="0DBC9BF2" w14:textId="77777777" w:rsidR="005B021E" w:rsidRPr="00032EA0" w:rsidRDefault="000C5B15" w:rsidP="00980046">
            <w:pPr>
              <w:pStyle w:val="ListParagraph"/>
              <w:numPr>
                <w:ilvl w:val="0"/>
                <w:numId w:val="6"/>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2-րդ ենթակետում հստակեցման է ենթակա «իսկ տատանողական աշխատանքների դեպքում՝ համապատասխան հսկողություն.» հատվածը։ Մասնավորապես միտքը հասկանալի չէ։</w:t>
            </w:r>
          </w:p>
        </w:tc>
        <w:tc>
          <w:tcPr>
            <w:tcW w:w="35" w:type="dxa"/>
            <w:tcBorders>
              <w:top w:val="outset" w:sz="6" w:space="0" w:color="auto"/>
              <w:left w:val="outset" w:sz="6" w:space="0" w:color="auto"/>
              <w:bottom w:val="outset" w:sz="6" w:space="0" w:color="auto"/>
              <w:right w:val="nil"/>
            </w:tcBorders>
            <w:shd w:val="clear" w:color="auto" w:fill="FFFFFF"/>
          </w:tcPr>
          <w:p w14:paraId="17B747E4" w14:textId="77777777" w:rsidR="005B021E" w:rsidRPr="003131E1" w:rsidRDefault="005B021E"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D4DB969" w14:textId="7D03C716" w:rsidR="005B021E"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491733" w14:paraId="748C2970"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D5AB597" w14:textId="2BBCD76F"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lastRenderedPageBreak/>
              <w:t>Հավելվածի 14-րդ կետն առաջարկում ենք հանել, քանի որ այն աշխատանքային օրենսդրության կարգավորման առարկա չի հանդիսանում։</w:t>
            </w:r>
          </w:p>
        </w:tc>
        <w:tc>
          <w:tcPr>
            <w:tcW w:w="35" w:type="dxa"/>
            <w:tcBorders>
              <w:top w:val="outset" w:sz="6" w:space="0" w:color="auto"/>
              <w:left w:val="outset" w:sz="6" w:space="0" w:color="auto"/>
              <w:bottom w:val="outset" w:sz="6" w:space="0" w:color="auto"/>
              <w:right w:val="nil"/>
            </w:tcBorders>
            <w:shd w:val="clear" w:color="auto" w:fill="FFFFFF"/>
          </w:tcPr>
          <w:p w14:paraId="3BF5339A"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8C97B4E" w14:textId="46F641CE" w:rsidR="002F0E42"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D4190F" w:rsidRPr="00491733" w14:paraId="4D03F5E2"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289AD02" w14:textId="36210A0C" w:rsidR="00D4190F" w:rsidRPr="00032EA0" w:rsidRDefault="00D4190F"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Հավելվածի 15-րդ կետում «առողջությանը և անվտանգությանը» բառերը փոխարինել «առողջությանը, անվտանգությանը և բարոյականությանը» բառերով՝ հաշվի առնելով ՀՀ աշխատանքային օրենսգրքի 257-րդ հոդվածի 6-րդ մասը (տե՛ս նաև 2-րդ կետի առաջարկությունը)։</w:t>
            </w:r>
          </w:p>
        </w:tc>
        <w:tc>
          <w:tcPr>
            <w:tcW w:w="35" w:type="dxa"/>
            <w:tcBorders>
              <w:top w:val="outset" w:sz="6" w:space="0" w:color="auto"/>
              <w:left w:val="outset" w:sz="6" w:space="0" w:color="auto"/>
              <w:bottom w:val="outset" w:sz="6" w:space="0" w:color="auto"/>
              <w:right w:val="nil"/>
            </w:tcBorders>
            <w:shd w:val="clear" w:color="auto" w:fill="FFFFFF"/>
          </w:tcPr>
          <w:p w14:paraId="56BF0B1A" w14:textId="77777777" w:rsidR="00D4190F" w:rsidRPr="003131E1" w:rsidRDefault="00D4190F"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A19DB6E" w14:textId="1C387BFB" w:rsidR="00D4190F" w:rsidRPr="003131E1" w:rsidRDefault="00D4190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491733" w14:paraId="6E5287A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01EA02E" w14:textId="77777777"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17-րդ կետում՝</w:t>
            </w:r>
          </w:p>
          <w:p w14:paraId="71F3CD2A" w14:textId="77777777" w:rsidR="002F0E42" w:rsidRPr="00032EA0" w:rsidRDefault="002F0E42" w:rsidP="00980046">
            <w:pPr>
              <w:pStyle w:val="ListParagraph"/>
              <w:numPr>
                <w:ilvl w:val="0"/>
                <w:numId w:val="7"/>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«աշխատավայրի» բառից հետո լրացնել «՝» կետադրական նշանը.</w:t>
            </w:r>
          </w:p>
          <w:p w14:paraId="3112B6E6" w14:textId="77777777" w:rsidR="002F0E42" w:rsidRPr="00032EA0" w:rsidRDefault="002F0E42" w:rsidP="00980046">
            <w:pPr>
              <w:pStyle w:val="ListParagraph"/>
              <w:numPr>
                <w:ilvl w:val="0"/>
                <w:numId w:val="7"/>
              </w:numPr>
              <w:tabs>
                <w:tab w:val="left" w:pos="970"/>
              </w:tabs>
              <w:spacing w:after="0" w:line="240" w:lineRule="auto"/>
              <w:ind w:left="160" w:right="90" w:firstLine="270"/>
              <w:jc w:val="both"/>
              <w:rPr>
                <w:rFonts w:ascii="GHEA Grapalat" w:hAnsi="GHEA Grapalat"/>
                <w:lang w:val="hy-AM"/>
              </w:rPr>
            </w:pPr>
            <w:r w:rsidRPr="00032EA0">
              <w:rPr>
                <w:rFonts w:ascii="GHEA Grapalat" w:hAnsi="GHEA Grapalat"/>
                <w:lang w:val="hy-AM"/>
              </w:rPr>
              <w:t>հանել «Հայաստանի Հանրապետության աշխատանքային օրենսգրքի համապատասխան» բառերը, քանի որ միանշանակ է, որ աշխատանքի և հանգստի ռեժիմը չի կարող սահմանվել ՀՀ աշխատանքային օրենսգրքի պահանջներին հակասելով.</w:t>
            </w:r>
          </w:p>
          <w:p w14:paraId="35FF6C19" w14:textId="77777777" w:rsidR="002F0E42" w:rsidRPr="00032EA0" w:rsidRDefault="002F0E42" w:rsidP="00980046">
            <w:pPr>
              <w:pStyle w:val="ListParagraph"/>
              <w:numPr>
                <w:ilvl w:val="0"/>
                <w:numId w:val="7"/>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«աշխատաժամանակի և հանգստի» բառերը փոխարինել «աշխատանքի և հանգստի» բառերով։</w:t>
            </w:r>
          </w:p>
        </w:tc>
        <w:tc>
          <w:tcPr>
            <w:tcW w:w="35" w:type="dxa"/>
            <w:tcBorders>
              <w:top w:val="outset" w:sz="6" w:space="0" w:color="auto"/>
              <w:left w:val="outset" w:sz="6" w:space="0" w:color="auto"/>
              <w:bottom w:val="outset" w:sz="6" w:space="0" w:color="auto"/>
              <w:right w:val="nil"/>
            </w:tcBorders>
            <w:shd w:val="clear" w:color="auto" w:fill="FFFFFF"/>
          </w:tcPr>
          <w:p w14:paraId="22E2CD0E"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1E160FC" w14:textId="7A1951C0" w:rsidR="002F0E42" w:rsidRPr="003131E1" w:rsidRDefault="00256DE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06057B" w14:paraId="025C0CD7"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F2ADEEB" w14:textId="77777777"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Հավելվածի 18-րդ կետի կարգավորման անհրաժեշտությունը, կարծում ենք առկա չէ, քանի որ մ</w:t>
            </w:r>
            <w:r w:rsidRPr="00032EA0">
              <w:rPr>
                <w:rFonts w:ascii="GHEA Grapalat" w:hAnsi="GHEA Grapalat" w:cs="GHEA Grapalat"/>
                <w:lang w:val="hy-AM"/>
              </w:rPr>
              <w:t>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անձինք աշխատողներ են, նրանց համար ևս ձևավորվում և հարկային մարմին է ներկայացվում գրանցման հայտ, և, հետևաբար, առանձին ցուցակ վարելու և գործատուներին հավելյալ ծանրաբեռնելու անհրաժեշտությունը բացակայում է։</w:t>
            </w:r>
          </w:p>
        </w:tc>
        <w:tc>
          <w:tcPr>
            <w:tcW w:w="35" w:type="dxa"/>
            <w:tcBorders>
              <w:top w:val="outset" w:sz="6" w:space="0" w:color="auto"/>
              <w:left w:val="outset" w:sz="6" w:space="0" w:color="auto"/>
              <w:bottom w:val="outset" w:sz="6" w:space="0" w:color="auto"/>
              <w:right w:val="nil"/>
            </w:tcBorders>
            <w:shd w:val="clear" w:color="auto" w:fill="FFFFFF"/>
          </w:tcPr>
          <w:p w14:paraId="5AB6C1B3"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031D242" w14:textId="663743BD" w:rsidR="002F0E42" w:rsidRPr="003131E1" w:rsidRDefault="002F0E42"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06057B" w14:paraId="4EC69D59"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06545EF" w14:textId="77777777"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hAnsi="GHEA Grapalat"/>
                <w:lang w:val="hy-AM"/>
              </w:rPr>
              <w:t xml:space="preserve">Հավելվածի 19-րդ կետի ձևակերպումների շրջանակում առաջարկում ենք հաշվի առնել ՀՀ աշխատանքային օրենսգրքի 260-րդ, 261-րդ հոդվածների, ինչպես նաև ՀՀ կառավարության 2006 թվականի մարտի </w:t>
            </w:r>
            <w:r w:rsidRPr="00032EA0">
              <w:rPr>
                <w:rFonts w:ascii="GHEA Grapalat" w:hAnsi="GHEA Grapalat"/>
                <w:color w:val="000000"/>
                <w:shd w:val="clear" w:color="auto" w:fill="FFFFFF"/>
                <w:lang w:val="hy-AM"/>
              </w:rPr>
              <w:t>23-ի N 458-Ն որոշման պահանջները։</w:t>
            </w:r>
          </w:p>
        </w:tc>
        <w:tc>
          <w:tcPr>
            <w:tcW w:w="35" w:type="dxa"/>
            <w:tcBorders>
              <w:top w:val="outset" w:sz="6" w:space="0" w:color="auto"/>
              <w:left w:val="outset" w:sz="6" w:space="0" w:color="auto"/>
              <w:bottom w:val="outset" w:sz="6" w:space="0" w:color="auto"/>
              <w:right w:val="nil"/>
            </w:tcBorders>
            <w:shd w:val="clear" w:color="auto" w:fill="FFFFFF"/>
          </w:tcPr>
          <w:p w14:paraId="6838B3A5"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250BF45" w14:textId="65565D46" w:rsidR="002F0E42" w:rsidRPr="003131E1" w:rsidRDefault="00FD09EA"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06057B" w14:paraId="4A1F67BF"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48F2CA9" w14:textId="77777777"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Aptos" w:hAnsi="GHEA Grapalat" w:cs="Times New Roman"/>
                <w:kern w:val="2"/>
                <w:lang w:val="hy-AM"/>
                <w14:ligatures w14:val="standardContextual"/>
              </w:rPr>
              <w:t>Հավելվածի 20-րդ կետում «պատահարների» բառերը փոխարինել «</w:t>
            </w:r>
            <w:bookmarkStart w:id="4" w:name="_Hlk183448614"/>
            <w:r w:rsidRPr="00032EA0">
              <w:rPr>
                <w:rFonts w:ascii="GHEA Grapalat" w:eastAsia="Aptos" w:hAnsi="GHEA Grapalat" w:cs="Times New Roman"/>
                <w:kern w:val="2"/>
                <w:lang w:val="hy-AM"/>
                <w14:ligatures w14:val="standardContextual"/>
              </w:rPr>
              <w:t>դժբախտ դեպքերի կամ մասնագիտական հիվանդությունների</w:t>
            </w:r>
            <w:bookmarkEnd w:id="4"/>
            <w:r w:rsidRPr="00032EA0">
              <w:rPr>
                <w:rFonts w:ascii="GHEA Grapalat" w:eastAsia="Aptos" w:hAnsi="GHEA Grapalat" w:cs="Times New Roman"/>
                <w:kern w:val="2"/>
                <w:lang w:val="hy-AM"/>
                <w14:ligatures w14:val="standardContextual"/>
              </w:rPr>
              <w:t>» բառերով։</w:t>
            </w:r>
          </w:p>
        </w:tc>
        <w:tc>
          <w:tcPr>
            <w:tcW w:w="35" w:type="dxa"/>
            <w:tcBorders>
              <w:top w:val="outset" w:sz="6" w:space="0" w:color="auto"/>
              <w:left w:val="outset" w:sz="6" w:space="0" w:color="auto"/>
              <w:bottom w:val="outset" w:sz="6" w:space="0" w:color="auto"/>
              <w:right w:val="nil"/>
            </w:tcBorders>
            <w:shd w:val="clear" w:color="auto" w:fill="FFFFFF"/>
          </w:tcPr>
          <w:p w14:paraId="73B11440"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B62D8AD" w14:textId="4148F67F" w:rsidR="002F0E42" w:rsidRPr="003131E1" w:rsidRDefault="00FD09EA"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491733" w14:paraId="3B7A4E0B"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1DBF0D1" w14:textId="77777777"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hAnsi="GHEA Grapalat"/>
                <w:lang w:val="hy-AM"/>
              </w:rPr>
            </w:pPr>
            <w:r w:rsidRPr="00032EA0">
              <w:rPr>
                <w:rFonts w:ascii="GHEA Grapalat" w:eastAsia="Aptos" w:hAnsi="GHEA Grapalat" w:cs="Times New Roman"/>
                <w:kern w:val="2"/>
                <w:lang w:val="hy-AM"/>
                <w14:ligatures w14:val="standardContextual"/>
              </w:rPr>
              <w:t xml:space="preserve">Հավելվածի 21-րդ կետում հստակեցման է ենթակա, թե որն է համապատասխան տեսչական մարմինը։ </w:t>
            </w:r>
          </w:p>
          <w:p w14:paraId="5DB24104" w14:textId="77777777" w:rsidR="002F0E42" w:rsidRPr="00032EA0" w:rsidRDefault="002F0E42" w:rsidP="00980046">
            <w:p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Aptos" w:hAnsi="GHEA Grapalat" w:cs="Times New Roman"/>
                <w:kern w:val="2"/>
                <w:lang w:val="hy-AM"/>
                <w14:ligatures w14:val="standardContextual"/>
              </w:rPr>
              <w:t>Միաժամանակ նշված կետում «</w:t>
            </w:r>
            <w:r w:rsidRPr="00032EA0">
              <w:rPr>
                <w:rFonts w:ascii="GHEA Grapalat" w:hAnsi="GHEA Grapalat"/>
                <w:lang w:val="hy-AM"/>
              </w:rPr>
              <w:t>մասնագիտական ուսումնական հաստատությանը» բառերից առաջ առաջարկում ենք լրացնել «համապատասխան» բառը։</w:t>
            </w:r>
          </w:p>
        </w:tc>
        <w:tc>
          <w:tcPr>
            <w:tcW w:w="35" w:type="dxa"/>
            <w:tcBorders>
              <w:top w:val="outset" w:sz="6" w:space="0" w:color="auto"/>
              <w:left w:val="outset" w:sz="6" w:space="0" w:color="auto"/>
              <w:bottom w:val="outset" w:sz="6" w:space="0" w:color="auto"/>
              <w:right w:val="nil"/>
            </w:tcBorders>
            <w:shd w:val="clear" w:color="auto" w:fill="FFFFFF"/>
          </w:tcPr>
          <w:p w14:paraId="1A750E0C"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7A8A2CD" w14:textId="7567817C" w:rsidR="002F0E42" w:rsidRPr="003131E1" w:rsidRDefault="00FD09EA"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2F0E42" w:rsidRPr="00491733" w14:paraId="2D070AF0"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E10BEFB" w14:textId="77777777" w:rsidR="002F0E42" w:rsidRPr="00032EA0" w:rsidRDefault="002F0E42" w:rsidP="00980046">
            <w:pPr>
              <w:pStyle w:val="ListParagraph"/>
              <w:numPr>
                <w:ilvl w:val="0"/>
                <w:numId w:val="3"/>
              </w:numPr>
              <w:tabs>
                <w:tab w:val="left" w:pos="970"/>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Aptos" w:hAnsi="GHEA Grapalat" w:cs="Times New Roman"/>
                <w:kern w:val="2"/>
                <w:lang w:val="hy-AM"/>
                <w14:ligatures w14:val="standardContextual"/>
              </w:rPr>
              <w:t>Ամփոփելով՝ առաջարկում ենք նախագիծը կարծիքի ներկայացնել նաև գործատուների և աշխատողների շահերը ներկայացնող կառույցներին. մասնավորապես, Հայաստանի արհմիությունների կոնֆեդերացիա և Հայաստանի գործատուների հանրապետական միություն։</w:t>
            </w:r>
          </w:p>
        </w:tc>
        <w:tc>
          <w:tcPr>
            <w:tcW w:w="35" w:type="dxa"/>
            <w:tcBorders>
              <w:top w:val="outset" w:sz="6" w:space="0" w:color="auto"/>
              <w:left w:val="outset" w:sz="6" w:space="0" w:color="auto"/>
              <w:bottom w:val="outset" w:sz="6" w:space="0" w:color="auto"/>
              <w:right w:val="nil"/>
            </w:tcBorders>
            <w:shd w:val="clear" w:color="auto" w:fill="FFFFFF"/>
          </w:tcPr>
          <w:p w14:paraId="437B8BDC" w14:textId="77777777" w:rsidR="002F0E42" w:rsidRPr="003131E1" w:rsidRDefault="002F0E4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5B1473E" w14:textId="02CEB1C9" w:rsidR="002F0E42" w:rsidRPr="003131E1" w:rsidRDefault="00256DEF" w:rsidP="00980046">
            <w:pPr>
              <w:spacing w:after="0" w:line="240" w:lineRule="auto"/>
              <w:ind w:left="74" w:right="90" w:firstLine="284"/>
              <w:jc w:val="center"/>
              <w:rPr>
                <w:rFonts w:ascii="GHEA Grapalat" w:eastAsia="Times New Roman" w:hAnsi="GHEA Grapalat" w:cs="Calibri"/>
                <w:bCs/>
                <w:color w:val="000000"/>
                <w:lang w:val="hy-AM"/>
              </w:rPr>
            </w:pPr>
            <w:r w:rsidRPr="003131E1">
              <w:rPr>
                <w:rFonts w:ascii="GHEA Grapalat" w:eastAsia="Times New Roman" w:hAnsi="GHEA Grapalat" w:cs="Calibri"/>
                <w:b/>
                <w:bCs/>
                <w:color w:val="000000"/>
                <w:lang w:val="hy-AM"/>
              </w:rPr>
              <w:t>Ընդունվել է</w:t>
            </w:r>
          </w:p>
        </w:tc>
      </w:tr>
      <w:tr w:rsidR="006B2D69" w:rsidRPr="003825D8" w14:paraId="09EE23A0"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3B9C3D87" w14:textId="77777777" w:rsidR="006B2D69" w:rsidRPr="00032EA0" w:rsidRDefault="005B021E" w:rsidP="00980046">
            <w:pPr>
              <w:tabs>
                <w:tab w:val="left" w:pos="970"/>
              </w:tabs>
              <w:spacing w:after="0" w:line="240" w:lineRule="auto"/>
              <w:ind w:left="160" w:right="90" w:firstLine="270"/>
              <w:jc w:val="both"/>
              <w:rPr>
                <w:rFonts w:ascii="GHEA Grapalat" w:eastAsia="Times New Roman" w:hAnsi="GHEA Grapalat" w:cs="Times New Roman"/>
                <w:color w:val="000000"/>
                <w:lang w:val="hy-AM"/>
              </w:rPr>
            </w:pPr>
            <w:r w:rsidRPr="00032EA0">
              <w:rPr>
                <w:rFonts w:ascii="GHEA Grapalat" w:eastAsia="Times New Roman" w:hAnsi="GHEA Grapalat" w:cs="Times New Roman"/>
                <w:color w:val="000000"/>
                <w:lang w:val="hy-AM"/>
              </w:rPr>
              <w:br w:type="textWrapping" w:clear="all"/>
            </w:r>
            <w:r w:rsidR="006B2D69" w:rsidRPr="00032EA0">
              <w:rPr>
                <w:rFonts w:ascii="GHEA Grapalat" w:eastAsia="Times New Roman" w:hAnsi="GHEA Grapalat" w:cs="Times New Roman"/>
                <w:color w:val="000000"/>
                <w:lang w:val="hy-AM"/>
              </w:rPr>
              <w:t>Առողջապահական և աշխատանքի տեսչական մարմին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73F144ED" w14:textId="77777777" w:rsidR="006B2D69" w:rsidRPr="003131E1" w:rsidRDefault="006B2D69" w:rsidP="00980046">
            <w:pPr>
              <w:spacing w:after="0" w:line="240" w:lineRule="auto"/>
              <w:ind w:left="74" w:right="90" w:firstLine="284"/>
              <w:jc w:val="center"/>
              <w:rPr>
                <w:rFonts w:ascii="GHEA Grapalat" w:eastAsia="Times New Roman" w:hAnsi="GHEA Grapalat" w:cs="Times New Roman"/>
                <w:color w:val="000000"/>
              </w:rPr>
            </w:pPr>
            <w:r w:rsidRPr="003131E1">
              <w:rPr>
                <w:rFonts w:ascii="GHEA Grapalat" w:eastAsia="Times New Roman" w:hAnsi="GHEA Grapalat" w:cs="Times New Roman"/>
                <w:color w:val="000000"/>
              </w:rPr>
              <w:t>21 նոյեմբերի 2024</w:t>
            </w:r>
          </w:p>
        </w:tc>
      </w:tr>
      <w:tr w:rsidR="006B2D69" w:rsidRPr="003825D8" w14:paraId="07476F09"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FD9576B" w14:textId="77777777" w:rsidR="006B2D69" w:rsidRPr="00032EA0" w:rsidRDefault="006B2D69" w:rsidP="00980046">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1FFB5061" w14:textId="77777777" w:rsidR="006B2D69" w:rsidRPr="003131E1" w:rsidRDefault="006B2D69" w:rsidP="00980046">
            <w:pPr>
              <w:spacing w:after="0" w:line="240" w:lineRule="auto"/>
              <w:ind w:left="74" w:right="90" w:firstLine="284"/>
              <w:jc w:val="center"/>
              <w:rPr>
                <w:rFonts w:ascii="GHEA Grapalat" w:eastAsia="Times New Roman" w:hAnsi="GHEA Grapalat" w:cs="Times New Roman"/>
                <w:color w:val="000000"/>
              </w:rPr>
            </w:pPr>
            <w:r w:rsidRPr="003131E1">
              <w:rPr>
                <w:rFonts w:ascii="GHEA Grapalat" w:eastAsia="Times New Roman" w:hAnsi="GHEA Grapalat" w:cs="Times New Roman"/>
                <w:color w:val="000000"/>
              </w:rPr>
              <w:t>01/25576-2024</w:t>
            </w:r>
          </w:p>
        </w:tc>
      </w:tr>
      <w:tr w:rsidR="006B2D69" w:rsidRPr="00D9753E" w14:paraId="3788E01A"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A7B5EEB" w14:textId="77777777" w:rsidR="006B2D69" w:rsidRPr="00032EA0" w:rsidRDefault="00C32E4F"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1-ին կետի «կարգավորվում» բառը փոխարինել «սահմանվում» բառով։</w:t>
            </w:r>
          </w:p>
        </w:tc>
        <w:tc>
          <w:tcPr>
            <w:tcW w:w="35" w:type="dxa"/>
            <w:tcBorders>
              <w:top w:val="outset" w:sz="6" w:space="0" w:color="auto"/>
              <w:left w:val="outset" w:sz="6" w:space="0" w:color="auto"/>
              <w:bottom w:val="outset" w:sz="6" w:space="0" w:color="auto"/>
              <w:right w:val="nil"/>
            </w:tcBorders>
            <w:shd w:val="clear" w:color="auto" w:fill="FFFFFF"/>
          </w:tcPr>
          <w:p w14:paraId="49F5557B" w14:textId="77777777" w:rsidR="006B2D69" w:rsidRPr="003131E1" w:rsidRDefault="006B2D69"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3DD300A" w14:textId="01CB21EB" w:rsidR="006B2D69" w:rsidRPr="003131E1" w:rsidRDefault="008A5F9C"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EC5D0F" w:rsidRPr="003131E1">
              <w:rPr>
                <w:rFonts w:ascii="GHEA Grapalat" w:eastAsia="Times New Roman" w:hAnsi="GHEA Grapalat" w:cs="Calibri"/>
                <w:b/>
                <w:bCs/>
                <w:color w:val="000000"/>
                <w:lang w:val="hy-AM"/>
              </w:rPr>
              <w:t xml:space="preserve"> </w:t>
            </w:r>
          </w:p>
        </w:tc>
      </w:tr>
      <w:tr w:rsidR="006B2D69" w:rsidRPr="00D9753E" w14:paraId="156E8AE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90A1193" w14:textId="77777777" w:rsidR="006B2D69" w:rsidRPr="00032EA0" w:rsidRDefault="00C32E4F"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lastRenderedPageBreak/>
              <w:t>Նախագծի 2-րդ կետի 2) ենթակետը հանել, քանի որ սույն որոշման լիազորող նորմը ՀՀ աշխատանքային օրենսգրքի 257-րդ հոդվածի 6-րդ մասն է, և «գործատու» եզրույթը սահմանված է նույն օրենսգրքի 18-րդ հոդվածով։</w:t>
            </w:r>
          </w:p>
        </w:tc>
        <w:tc>
          <w:tcPr>
            <w:tcW w:w="35" w:type="dxa"/>
            <w:tcBorders>
              <w:top w:val="outset" w:sz="6" w:space="0" w:color="auto"/>
              <w:left w:val="outset" w:sz="6" w:space="0" w:color="auto"/>
              <w:bottom w:val="outset" w:sz="6" w:space="0" w:color="auto"/>
              <w:right w:val="nil"/>
            </w:tcBorders>
            <w:shd w:val="clear" w:color="auto" w:fill="FFFFFF"/>
          </w:tcPr>
          <w:p w14:paraId="3250FCDC" w14:textId="77777777" w:rsidR="006B2D69" w:rsidRPr="003131E1" w:rsidRDefault="006B2D69"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804019B" w14:textId="15B59252" w:rsidR="006B2D69" w:rsidRPr="003131E1" w:rsidRDefault="008A5F9C"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p w14:paraId="68015032" w14:textId="77777777" w:rsidR="00EC5D0F" w:rsidRPr="003131E1" w:rsidRDefault="00EC5D0F" w:rsidP="00980046">
            <w:pPr>
              <w:spacing w:line="240" w:lineRule="auto"/>
              <w:ind w:firstLine="720"/>
              <w:rPr>
                <w:rFonts w:ascii="GHEA Grapalat" w:eastAsia="Times New Roman" w:hAnsi="GHEA Grapalat" w:cs="Calibri"/>
                <w:b/>
                <w:lang w:val="hy-AM"/>
              </w:rPr>
            </w:pPr>
          </w:p>
        </w:tc>
      </w:tr>
      <w:tr w:rsidR="00EC5D0F" w:rsidRPr="00D9753E" w14:paraId="34B7A878"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CD443C5" w14:textId="77777777" w:rsidR="00EC5D0F" w:rsidRPr="00032EA0" w:rsidRDefault="00EC5D0F"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3-րդ կետի 1) ենթակետի «Դա» բառը փոխարինել «աշխատանքը» բառով։</w:t>
            </w:r>
          </w:p>
        </w:tc>
        <w:tc>
          <w:tcPr>
            <w:tcW w:w="35" w:type="dxa"/>
            <w:tcBorders>
              <w:top w:val="outset" w:sz="6" w:space="0" w:color="auto"/>
              <w:left w:val="outset" w:sz="6" w:space="0" w:color="auto"/>
              <w:bottom w:val="outset" w:sz="6" w:space="0" w:color="auto"/>
              <w:right w:val="nil"/>
            </w:tcBorders>
            <w:shd w:val="clear" w:color="auto" w:fill="FFFFFF"/>
          </w:tcPr>
          <w:p w14:paraId="0638B3B6" w14:textId="77777777" w:rsidR="00EC5D0F" w:rsidRPr="003131E1" w:rsidRDefault="00EC5D0F"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8530A1C" w14:textId="324008C7" w:rsidR="00EC5D0F" w:rsidRPr="003131E1" w:rsidRDefault="008A5F9C"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EC5D0F" w:rsidRPr="00D9753E" w14:paraId="30AE52D8"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4C6C456" w14:textId="77777777" w:rsidR="00EC5D0F" w:rsidRPr="00032EA0" w:rsidRDefault="00EC5D0F"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 xml:space="preserve">Նախագծի 3-րդ կետի 3-րդ ենթակետը խմբագրել հետևյալ բովանդակությամբ՝ «3) </w:t>
            </w:r>
            <w:bookmarkStart w:id="5" w:name="_Hlk183448851"/>
            <w:r w:rsidRPr="00032EA0">
              <w:rPr>
                <w:rFonts w:ascii="GHEA Grapalat" w:eastAsia="Times New Roman" w:hAnsi="GHEA Grapalat" w:cs="Sylfaen"/>
                <w:bCs/>
                <w:lang w:val="hy-AM"/>
              </w:rPr>
              <w:t xml:space="preserve">աշխատանքը կազմակերպվում է </w:t>
            </w:r>
            <w:bookmarkStart w:id="6" w:name="_Hlk183448841"/>
            <w:bookmarkEnd w:id="5"/>
            <w:r w:rsidRPr="00032EA0">
              <w:rPr>
                <w:rFonts w:ascii="GHEA Grapalat" w:eastAsia="Times New Roman" w:hAnsi="GHEA Grapalat" w:cs="Sylfaen"/>
                <w:bCs/>
                <w:lang w:val="hy-AM"/>
              </w:rPr>
              <w:t>Աշխատանքային օրենսգրքի 17.1-րդ, 140-րդ, 148-րդ, 257-րդ հոդվածներով սահմանված պահանջներին համապատասխան։»։</w:t>
            </w:r>
            <w:bookmarkEnd w:id="6"/>
          </w:p>
        </w:tc>
        <w:tc>
          <w:tcPr>
            <w:tcW w:w="35" w:type="dxa"/>
            <w:tcBorders>
              <w:top w:val="outset" w:sz="6" w:space="0" w:color="auto"/>
              <w:left w:val="outset" w:sz="6" w:space="0" w:color="auto"/>
              <w:bottom w:val="outset" w:sz="6" w:space="0" w:color="auto"/>
              <w:right w:val="nil"/>
            </w:tcBorders>
            <w:shd w:val="clear" w:color="auto" w:fill="FFFFFF"/>
          </w:tcPr>
          <w:p w14:paraId="5866C852" w14:textId="77777777" w:rsidR="00EC5D0F" w:rsidRPr="003131E1" w:rsidRDefault="00EC5D0F"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A1FCAA7" w14:textId="2B863EA4" w:rsidR="00EC5D0F" w:rsidRPr="003131E1" w:rsidRDefault="00EC5D0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C32E4F" w:rsidRPr="0006057B" w14:paraId="64DE9F79"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AACEAC8" w14:textId="77777777" w:rsidR="00C32E4F" w:rsidRPr="00032EA0" w:rsidRDefault="00B56A22"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 xml:space="preserve">Նախագծի 4-րդ կետում հստակեցնել «կարգի 4-րդ կետում» հղումը։ </w:t>
            </w:r>
          </w:p>
        </w:tc>
        <w:tc>
          <w:tcPr>
            <w:tcW w:w="35" w:type="dxa"/>
            <w:tcBorders>
              <w:top w:val="outset" w:sz="6" w:space="0" w:color="auto"/>
              <w:left w:val="outset" w:sz="6" w:space="0" w:color="auto"/>
              <w:bottom w:val="outset" w:sz="6" w:space="0" w:color="auto"/>
              <w:right w:val="nil"/>
            </w:tcBorders>
            <w:shd w:val="clear" w:color="auto" w:fill="FFFFFF"/>
          </w:tcPr>
          <w:p w14:paraId="46B7CAFB" w14:textId="77777777" w:rsidR="00C32E4F" w:rsidRPr="003131E1" w:rsidRDefault="00C32E4F"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3F2CE3C" w14:textId="18CE3AA5" w:rsidR="00C32E4F" w:rsidRPr="003131E1" w:rsidRDefault="00EC5D0F"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 xml:space="preserve">Ընդունվել է </w:t>
            </w:r>
          </w:p>
        </w:tc>
      </w:tr>
      <w:tr w:rsidR="00B56A22" w:rsidRPr="00D9753E" w14:paraId="7B1DA507"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B98D054" w14:textId="77777777" w:rsidR="00B56A22" w:rsidRPr="00032EA0" w:rsidRDefault="00B56A22"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7-րդ կետի «փորձի» բառը փոխարինել «</w:t>
            </w:r>
            <w:bookmarkStart w:id="7" w:name="_Hlk183448980"/>
            <w:r w:rsidRPr="00032EA0">
              <w:rPr>
                <w:rFonts w:ascii="GHEA Grapalat" w:eastAsia="Times New Roman" w:hAnsi="GHEA Grapalat" w:cs="Sylfaen"/>
                <w:bCs/>
                <w:lang w:val="hy-AM"/>
              </w:rPr>
              <w:t>աշխատանքային փորձառության</w:t>
            </w:r>
            <w:bookmarkEnd w:id="7"/>
            <w:r w:rsidRPr="00032EA0">
              <w:rPr>
                <w:rFonts w:ascii="GHEA Grapalat" w:eastAsia="Times New Roman" w:hAnsi="GHEA Grapalat" w:cs="Sylfaen"/>
                <w:bCs/>
                <w:lang w:val="hy-AM"/>
              </w:rPr>
              <w:t>» բառերով։</w:t>
            </w:r>
          </w:p>
        </w:tc>
        <w:tc>
          <w:tcPr>
            <w:tcW w:w="35" w:type="dxa"/>
            <w:tcBorders>
              <w:top w:val="outset" w:sz="6" w:space="0" w:color="auto"/>
              <w:left w:val="outset" w:sz="6" w:space="0" w:color="auto"/>
              <w:bottom w:val="outset" w:sz="6" w:space="0" w:color="auto"/>
              <w:right w:val="nil"/>
            </w:tcBorders>
            <w:shd w:val="clear" w:color="auto" w:fill="FFFFFF"/>
          </w:tcPr>
          <w:p w14:paraId="407D0B85" w14:textId="77777777" w:rsidR="00B56A22" w:rsidRPr="003131E1" w:rsidRDefault="00B56A2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82FC177" w14:textId="0713F860" w:rsidR="00B56A22" w:rsidRPr="003131E1" w:rsidRDefault="0033308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56A22" w:rsidRPr="0006057B" w14:paraId="4CF34209" w14:textId="77777777" w:rsidTr="00D903B3">
        <w:trPr>
          <w:trHeight w:val="2738"/>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B510397" w14:textId="77777777" w:rsidR="00B56A22" w:rsidRPr="00032EA0" w:rsidRDefault="001E71A9"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10-րդ կետի «առողջության և անվտանգության պահպանման համապատասխան պայմաններ» բառերը փոխարինել «</w:t>
            </w:r>
            <w:bookmarkStart w:id="8" w:name="_Hlk183449058"/>
            <w:r w:rsidRPr="00032EA0">
              <w:rPr>
                <w:rFonts w:ascii="GHEA Grapalat" w:eastAsia="Times New Roman" w:hAnsi="GHEA Grapalat" w:cs="Sylfaen"/>
                <w:bCs/>
                <w:lang w:val="hy-AM"/>
              </w:rPr>
              <w:t xml:space="preserve">աշխատանքի նորմալ պայմանները, այդ թվում՝ </w:t>
            </w:r>
            <w:r w:rsidRPr="00032EA0">
              <w:rPr>
                <w:rFonts w:ascii="GHEA Grapalat" w:hAnsi="GHEA Grapalat" w:cs="Sylfaen"/>
                <w:bCs/>
                <w:lang w:val="hy-AM"/>
              </w:rPr>
              <w:t>աշխատանքի կատարման համար անհրաժեշտ նյութերի և գործիքների պատշաճ որակը և դրանք ժամանակին տրամադրելը, առողջության համար աշխատանքի անվտանգ և անվնաս պայմանները (անվտանգության տեխնիկայի նորմերի և կանոնների պահպանումը, պատշաճ լուսավորությունը, ջեռուցումը, օդափոխությունը, սահմանված նվազագույն նորմաներից ցածր աղմուկը, ճառագայթումը, վիբրացիան և աշխատողի առողջության համար բացասական ներգործություն ունեցող վտանգավոր այլ գործոններ), հաշմանդամություն ունեցող անձանց համար խելամիտ հարմարեցումներ տրամադրելը։</w:t>
            </w:r>
            <w:bookmarkEnd w:id="8"/>
            <w:r w:rsidRPr="00032EA0">
              <w:rPr>
                <w:rFonts w:ascii="GHEA Grapalat" w:hAnsi="GHEA Grapalat" w:cs="Sylfaen"/>
                <w:bCs/>
                <w:lang w:val="hy-AM"/>
              </w:rPr>
              <w:t>» բառերով։</w:t>
            </w:r>
          </w:p>
        </w:tc>
        <w:tc>
          <w:tcPr>
            <w:tcW w:w="35" w:type="dxa"/>
            <w:tcBorders>
              <w:top w:val="outset" w:sz="6" w:space="0" w:color="auto"/>
              <w:left w:val="outset" w:sz="6" w:space="0" w:color="auto"/>
              <w:bottom w:val="outset" w:sz="6" w:space="0" w:color="auto"/>
              <w:right w:val="nil"/>
            </w:tcBorders>
            <w:shd w:val="clear" w:color="auto" w:fill="FFFFFF"/>
          </w:tcPr>
          <w:p w14:paraId="2E03900C" w14:textId="77777777" w:rsidR="00B56A22" w:rsidRPr="003131E1" w:rsidRDefault="00B56A2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9B9EE2E" w14:textId="5DE5CE2C" w:rsidR="00B56A22" w:rsidRPr="003131E1" w:rsidRDefault="00B3029C"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56A22" w:rsidRPr="008611F1" w14:paraId="063E5F3C" w14:textId="77777777" w:rsidTr="00793F8C">
        <w:trPr>
          <w:trHeight w:val="3368"/>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B393F9E" w14:textId="77777777" w:rsidR="00B56A22" w:rsidRPr="00032EA0" w:rsidRDefault="001E71A9" w:rsidP="00980046">
            <w:pPr>
              <w:pStyle w:val="ListParagraph"/>
              <w:numPr>
                <w:ilvl w:val="0"/>
                <w:numId w:val="8"/>
              </w:numPr>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11-րդ կետը խմբագրել հետևյալ բովանդակությամբ՝ «</w:t>
            </w:r>
            <w:r w:rsidRPr="00032EA0">
              <w:rPr>
                <w:rFonts w:ascii="GHEA Grapalat" w:hAnsi="GHEA Grapalat"/>
                <w:lang w:val="hy-AM"/>
              </w:rPr>
              <w:t>Մինչև աշխատանքը սկսելը գործատուն աշկերտին տրամադրում է անվտանգ աշխատանքային գործունեության վերաբերյալ տեղեկություններ, անցկացնում ուսուցում և հրահանգավորում՝ աշխատանքային գործունեությանն առնչվող  հնարավոր ռիսկերի, դրանց կանխարգելման և պատահարների դեպքում՝ պատշաճ վարքագիծ դրսևորելու, աշխատանքի կատարման անվտանգ եղանակների և հմտությունների վերաբերյալ։ Աշկերտը անցնում է ուսուցում ամսական պարբերականությամբ։ Աշկերտը անցնում է աշխատանքային պարտականությունների կատարմանը՝ միայն աշխատանքի որոշակի վայրում ամենօրյա հրահանգավորում անցնելուց հետո։ Հրահանգավորումները գրանցվում են գործատուի կողմից կազմված գրանցամատյանում։»։</w:t>
            </w:r>
          </w:p>
        </w:tc>
        <w:tc>
          <w:tcPr>
            <w:tcW w:w="35" w:type="dxa"/>
            <w:tcBorders>
              <w:top w:val="outset" w:sz="6" w:space="0" w:color="auto"/>
              <w:left w:val="outset" w:sz="6" w:space="0" w:color="auto"/>
              <w:bottom w:val="outset" w:sz="6" w:space="0" w:color="auto"/>
              <w:right w:val="nil"/>
            </w:tcBorders>
            <w:shd w:val="clear" w:color="auto" w:fill="FFFFFF"/>
          </w:tcPr>
          <w:p w14:paraId="4E4A5CE6" w14:textId="77777777" w:rsidR="00B56A22" w:rsidRPr="003131E1" w:rsidRDefault="00B56A2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D8F0162" w14:textId="676FD5A2" w:rsidR="00333088" w:rsidRPr="003131E1" w:rsidRDefault="00333088"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Չի ընդունվել</w:t>
            </w:r>
            <w:r w:rsidR="00B3029C" w:rsidRPr="003131E1">
              <w:rPr>
                <w:rFonts w:ascii="GHEA Grapalat" w:eastAsia="Times New Roman" w:hAnsi="GHEA Grapalat" w:cs="Calibri"/>
                <w:b/>
                <w:bCs/>
                <w:color w:val="000000"/>
                <w:lang w:val="hy-AM"/>
              </w:rPr>
              <w:t xml:space="preserve"> </w:t>
            </w:r>
          </w:p>
          <w:p w14:paraId="15DACEDB" w14:textId="23DEDDC6" w:rsidR="00B56A22" w:rsidRPr="003131E1" w:rsidRDefault="00B00FFB" w:rsidP="00980046">
            <w:pPr>
              <w:spacing w:after="0" w:line="240" w:lineRule="auto"/>
              <w:ind w:left="74" w:right="90" w:firstLine="284"/>
              <w:jc w:val="both"/>
              <w:rPr>
                <w:rFonts w:ascii="GHEA Grapalat" w:eastAsia="Times New Roman" w:hAnsi="GHEA Grapalat" w:cs="Calibri"/>
                <w:bCs/>
                <w:color w:val="000000"/>
                <w:lang w:val="hy-AM"/>
              </w:rPr>
            </w:pPr>
            <w:r w:rsidRPr="003131E1">
              <w:rPr>
                <w:rFonts w:ascii="GHEA Grapalat" w:hAnsi="GHEA Grapalat"/>
                <w:lang w:val="hy-AM"/>
              </w:rPr>
              <w:t xml:space="preserve">Մինչև անչափահաս երեխային վնասակար համարվող աշխատանքներում ներգրավման վերաբերյալ ՄԿՈՒ օրենքով և սույն կարգի </w:t>
            </w:r>
            <w:r w:rsidR="00132A2C" w:rsidRPr="003131E1">
              <w:rPr>
                <w:rFonts w:ascii="GHEA Grapalat" w:hAnsi="GHEA Grapalat"/>
                <w:lang w:val="hy-AM"/>
              </w:rPr>
              <w:t>9-րդ և 11-րդ</w:t>
            </w:r>
            <w:r w:rsidRPr="003131E1">
              <w:rPr>
                <w:rFonts w:ascii="GHEA Grapalat" w:hAnsi="GHEA Grapalat"/>
                <w:lang w:val="hy-AM"/>
              </w:rPr>
              <w:t xml:space="preserve"> կետերով նախատեսված են անհրաժեշտ կանխարգելիչ միջոցառումներ՝  հրահանգավորում, ուսուցում</w:t>
            </w:r>
            <w:r w:rsidR="00132A2C" w:rsidRPr="003131E1">
              <w:rPr>
                <w:rFonts w:ascii="GHEA Grapalat" w:hAnsi="GHEA Grapalat"/>
                <w:lang w:val="hy-AM"/>
              </w:rPr>
              <w:t>, անվտանգ օգտվելու կանոններ և այլն</w:t>
            </w:r>
            <w:r w:rsidRPr="003131E1">
              <w:rPr>
                <w:rFonts w:ascii="GHEA Grapalat" w:hAnsi="GHEA Grapalat"/>
                <w:lang w:val="hy-AM"/>
              </w:rPr>
              <w:t>:</w:t>
            </w:r>
          </w:p>
        </w:tc>
      </w:tr>
      <w:tr w:rsidR="00C32E4F" w:rsidRPr="00D9753E" w14:paraId="00AC5CB7" w14:textId="77777777" w:rsidTr="00D557A9">
        <w:trPr>
          <w:trHeight w:val="947"/>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1D832B4" w14:textId="77777777" w:rsidR="00C32E4F" w:rsidRPr="00032EA0" w:rsidRDefault="00413AE3" w:rsidP="00980046">
            <w:pPr>
              <w:pStyle w:val="ListParagraph"/>
              <w:numPr>
                <w:ilvl w:val="0"/>
                <w:numId w:val="8"/>
              </w:numPr>
              <w:tabs>
                <w:tab w:val="left" w:pos="567"/>
                <w:tab w:val="left" w:pos="851"/>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12-րդ կետի «աշխատանքի անվտանգության համապատասխան մասնագետ» բառերը փոխարինել «</w:t>
            </w:r>
            <w:bookmarkStart w:id="9" w:name="_Hlk183449912"/>
            <w:r w:rsidRPr="00032EA0">
              <w:rPr>
                <w:rFonts w:ascii="GHEA Grapalat" w:eastAsia="Times New Roman" w:hAnsi="GHEA Grapalat" w:cs="Sylfaen"/>
                <w:bCs/>
                <w:lang w:val="hy-AM"/>
              </w:rPr>
              <w:t>աշխատողների անվտանգության պահովման և առողջության պահպանման ծառայություն կամ մասնագետ</w:t>
            </w:r>
            <w:bookmarkEnd w:id="9"/>
            <w:r w:rsidRPr="00032EA0">
              <w:rPr>
                <w:rFonts w:ascii="GHEA Grapalat" w:eastAsia="Times New Roman" w:hAnsi="GHEA Grapalat" w:cs="Sylfaen"/>
                <w:bCs/>
                <w:lang w:val="hy-AM"/>
              </w:rPr>
              <w:t>։» բառերով։</w:t>
            </w:r>
          </w:p>
        </w:tc>
        <w:tc>
          <w:tcPr>
            <w:tcW w:w="35" w:type="dxa"/>
            <w:tcBorders>
              <w:top w:val="outset" w:sz="6" w:space="0" w:color="auto"/>
              <w:left w:val="outset" w:sz="6" w:space="0" w:color="auto"/>
              <w:bottom w:val="outset" w:sz="6" w:space="0" w:color="auto"/>
              <w:right w:val="nil"/>
            </w:tcBorders>
            <w:shd w:val="clear" w:color="auto" w:fill="FFFFFF"/>
          </w:tcPr>
          <w:p w14:paraId="7E1DD5D0" w14:textId="77777777" w:rsidR="00C32E4F" w:rsidRPr="003131E1" w:rsidRDefault="00C32E4F"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9A09621" w14:textId="7D0946A8" w:rsidR="00C32E4F" w:rsidRPr="003131E1" w:rsidRDefault="00D557A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5121A2" w:rsidRPr="003131E1">
              <w:rPr>
                <w:rFonts w:ascii="GHEA Grapalat" w:eastAsia="Times New Roman" w:hAnsi="GHEA Grapalat" w:cs="Calibri"/>
                <w:b/>
                <w:bCs/>
                <w:color w:val="000000"/>
                <w:lang w:val="hy-AM"/>
              </w:rPr>
              <w:t xml:space="preserve"> </w:t>
            </w:r>
          </w:p>
        </w:tc>
      </w:tr>
      <w:tr w:rsidR="005121A2" w:rsidRPr="00D9753E" w14:paraId="0B426DB9"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F6D7B18" w14:textId="77777777" w:rsidR="005121A2" w:rsidRPr="00032EA0" w:rsidRDefault="005121A2" w:rsidP="00980046">
            <w:pPr>
              <w:pStyle w:val="ListParagraph"/>
              <w:numPr>
                <w:ilvl w:val="0"/>
                <w:numId w:val="8"/>
              </w:numPr>
              <w:tabs>
                <w:tab w:val="left" w:pos="567"/>
                <w:tab w:val="left" w:pos="851"/>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21-րդ կետի «տեսչական» բառից առաջ լրացնել «ոլորտի» բառը։</w:t>
            </w:r>
          </w:p>
        </w:tc>
        <w:tc>
          <w:tcPr>
            <w:tcW w:w="35" w:type="dxa"/>
            <w:tcBorders>
              <w:top w:val="outset" w:sz="6" w:space="0" w:color="auto"/>
              <w:left w:val="outset" w:sz="6" w:space="0" w:color="auto"/>
              <w:bottom w:val="outset" w:sz="6" w:space="0" w:color="auto"/>
              <w:right w:val="nil"/>
            </w:tcBorders>
            <w:shd w:val="clear" w:color="auto" w:fill="FFFFFF"/>
          </w:tcPr>
          <w:p w14:paraId="561844C6" w14:textId="77777777" w:rsidR="005121A2" w:rsidRPr="003131E1" w:rsidRDefault="005121A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C134B73" w14:textId="5DFA882F" w:rsidR="005121A2" w:rsidRPr="003131E1" w:rsidRDefault="00D557A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5121A2" w:rsidRPr="003131E1">
              <w:rPr>
                <w:rFonts w:ascii="GHEA Grapalat" w:eastAsia="Times New Roman" w:hAnsi="GHEA Grapalat" w:cs="Calibri"/>
                <w:b/>
                <w:bCs/>
                <w:color w:val="000000"/>
                <w:lang w:val="hy-AM"/>
              </w:rPr>
              <w:t xml:space="preserve"> </w:t>
            </w:r>
          </w:p>
        </w:tc>
      </w:tr>
      <w:tr w:rsidR="005121A2" w:rsidRPr="00D9753E" w14:paraId="67596AB5"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E77F7E6" w14:textId="77777777" w:rsidR="005121A2" w:rsidRPr="00032EA0" w:rsidRDefault="005121A2" w:rsidP="00980046">
            <w:pPr>
              <w:pStyle w:val="ListParagraph"/>
              <w:numPr>
                <w:ilvl w:val="0"/>
                <w:numId w:val="8"/>
              </w:numPr>
              <w:tabs>
                <w:tab w:val="left" w:pos="567"/>
                <w:tab w:val="left" w:pos="851"/>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t>Նախագծի 21-րդ կետի «ստուգումների» բառը փոխարինել «վերահսկողության» բառով։</w:t>
            </w:r>
          </w:p>
        </w:tc>
        <w:tc>
          <w:tcPr>
            <w:tcW w:w="35" w:type="dxa"/>
            <w:tcBorders>
              <w:top w:val="outset" w:sz="6" w:space="0" w:color="auto"/>
              <w:left w:val="outset" w:sz="6" w:space="0" w:color="auto"/>
              <w:bottom w:val="outset" w:sz="6" w:space="0" w:color="auto"/>
              <w:right w:val="nil"/>
            </w:tcBorders>
            <w:shd w:val="clear" w:color="auto" w:fill="FFFFFF"/>
          </w:tcPr>
          <w:p w14:paraId="2B6DF40B" w14:textId="77777777" w:rsidR="005121A2" w:rsidRPr="003131E1" w:rsidRDefault="005121A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4381A65" w14:textId="21BCAC60" w:rsidR="005121A2" w:rsidRPr="003131E1" w:rsidRDefault="00D557A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5121A2" w:rsidRPr="003131E1">
              <w:rPr>
                <w:rFonts w:ascii="GHEA Grapalat" w:eastAsia="Times New Roman" w:hAnsi="GHEA Grapalat" w:cs="Calibri"/>
                <w:b/>
                <w:bCs/>
                <w:color w:val="000000"/>
                <w:lang w:val="hy-AM"/>
              </w:rPr>
              <w:t xml:space="preserve"> </w:t>
            </w:r>
          </w:p>
        </w:tc>
      </w:tr>
      <w:tr w:rsidR="005121A2" w:rsidRPr="00D9753E" w14:paraId="7ECB1BA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C5F8FAC" w14:textId="77777777" w:rsidR="005121A2" w:rsidRPr="00032EA0" w:rsidRDefault="005121A2" w:rsidP="00980046">
            <w:pPr>
              <w:pStyle w:val="ListParagraph"/>
              <w:numPr>
                <w:ilvl w:val="0"/>
                <w:numId w:val="8"/>
              </w:numPr>
              <w:tabs>
                <w:tab w:val="left" w:pos="567"/>
                <w:tab w:val="left" w:pos="851"/>
              </w:tabs>
              <w:spacing w:after="0" w:line="240" w:lineRule="auto"/>
              <w:ind w:left="160" w:right="90" w:firstLine="270"/>
              <w:jc w:val="both"/>
              <w:rPr>
                <w:rFonts w:ascii="GHEA Grapalat" w:eastAsia="Times New Roman" w:hAnsi="GHEA Grapalat"/>
                <w:color w:val="000000"/>
                <w:lang w:val="hy-AM" w:eastAsia="ru-RU"/>
              </w:rPr>
            </w:pPr>
            <w:r w:rsidRPr="00032EA0">
              <w:rPr>
                <w:rFonts w:ascii="GHEA Grapalat" w:eastAsia="Times New Roman" w:hAnsi="GHEA Grapalat" w:cs="Sylfaen"/>
                <w:bCs/>
                <w:lang w:val="hy-AM"/>
              </w:rPr>
              <w:lastRenderedPageBreak/>
              <w:t>Նախագծի 21-րդ կետի «առողջությանը (այդ թվում՝ ֆիզիկական և մտավոր զարգացումը)» փոխարինել «առողջությունը (այդ թվում՝ ֆիզիկական և մտավոր զարգացումը), բարոյականությունը, կամ» բառերով։</w:t>
            </w:r>
          </w:p>
        </w:tc>
        <w:tc>
          <w:tcPr>
            <w:tcW w:w="35" w:type="dxa"/>
            <w:tcBorders>
              <w:top w:val="outset" w:sz="6" w:space="0" w:color="auto"/>
              <w:left w:val="outset" w:sz="6" w:space="0" w:color="auto"/>
              <w:bottom w:val="outset" w:sz="6" w:space="0" w:color="auto"/>
              <w:right w:val="nil"/>
            </w:tcBorders>
            <w:shd w:val="clear" w:color="auto" w:fill="FFFFFF"/>
          </w:tcPr>
          <w:p w14:paraId="2917A53C" w14:textId="77777777" w:rsidR="005121A2" w:rsidRPr="003131E1" w:rsidRDefault="005121A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B2AAA12" w14:textId="167F4AEC" w:rsidR="005121A2" w:rsidRPr="003131E1" w:rsidRDefault="00D557A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r w:rsidR="005121A2" w:rsidRPr="003131E1">
              <w:rPr>
                <w:rFonts w:ascii="GHEA Grapalat" w:eastAsia="Times New Roman" w:hAnsi="GHEA Grapalat" w:cs="Calibri"/>
                <w:b/>
                <w:bCs/>
                <w:color w:val="000000"/>
                <w:lang w:val="hy-AM"/>
              </w:rPr>
              <w:t xml:space="preserve"> </w:t>
            </w:r>
          </w:p>
        </w:tc>
      </w:tr>
      <w:tr w:rsidR="00BA53E0" w:rsidRPr="003825D8" w14:paraId="60C387CF" w14:textId="77777777" w:rsidTr="00EB286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4E551388" w14:textId="65749EB6" w:rsidR="00BA53E0" w:rsidRPr="00032EA0" w:rsidRDefault="00BA53E0" w:rsidP="00980046">
            <w:pPr>
              <w:tabs>
                <w:tab w:val="left" w:pos="970"/>
              </w:tabs>
              <w:spacing w:after="0" w:line="240" w:lineRule="auto"/>
              <w:ind w:left="160" w:right="90" w:firstLine="270"/>
              <w:jc w:val="both"/>
              <w:rPr>
                <w:rFonts w:ascii="GHEA Grapalat" w:eastAsia="Times New Roman" w:hAnsi="GHEA Grapalat" w:cs="Times New Roman"/>
                <w:color w:val="000000"/>
                <w:lang w:val="hy-AM"/>
              </w:rPr>
            </w:pPr>
            <w:r w:rsidRPr="00032EA0">
              <w:rPr>
                <w:rFonts w:ascii="GHEA Grapalat" w:eastAsia="Times New Roman" w:hAnsi="GHEA Grapalat" w:cs="Times New Roman"/>
                <w:color w:val="000000"/>
                <w:lang w:val="hy-AM"/>
              </w:rPr>
              <w:br w:type="textWrapping" w:clear="all"/>
              <w:t>Կրթության տեսչական մարմին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30DB1BBA" w14:textId="0DDA2748" w:rsidR="00BA53E0" w:rsidRPr="003131E1" w:rsidRDefault="00BA53E0" w:rsidP="00980046">
            <w:pPr>
              <w:spacing w:after="0" w:line="240" w:lineRule="auto"/>
              <w:ind w:left="74" w:right="90" w:firstLine="284"/>
              <w:jc w:val="center"/>
              <w:rPr>
                <w:rFonts w:ascii="GHEA Grapalat" w:eastAsia="Times New Roman" w:hAnsi="GHEA Grapalat" w:cs="Times New Roman"/>
                <w:color w:val="000000"/>
              </w:rPr>
            </w:pPr>
            <w:r w:rsidRPr="003131E1">
              <w:rPr>
                <w:rFonts w:ascii="GHEA Grapalat" w:eastAsia="Times New Roman" w:hAnsi="GHEA Grapalat" w:cs="Times New Roman"/>
                <w:color w:val="000000"/>
              </w:rPr>
              <w:t>19 նոյեմբերի 2024</w:t>
            </w:r>
          </w:p>
        </w:tc>
      </w:tr>
      <w:tr w:rsidR="00BA53E0" w:rsidRPr="003825D8" w14:paraId="3CB96C08" w14:textId="77777777" w:rsidTr="00396CC7">
        <w:trPr>
          <w:trHeight w:val="335"/>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83DF6DA" w14:textId="77777777" w:rsidR="00BA53E0" w:rsidRPr="00032EA0" w:rsidRDefault="00BA53E0" w:rsidP="00980046">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C33DD32" w14:textId="30B827E2" w:rsidR="00BA53E0" w:rsidRPr="003131E1" w:rsidRDefault="00BA53E0" w:rsidP="00980046">
            <w:pPr>
              <w:spacing w:after="0" w:line="240" w:lineRule="auto"/>
              <w:ind w:left="245" w:right="255" w:firstLine="322"/>
              <w:jc w:val="center"/>
              <w:rPr>
                <w:rFonts w:ascii="GHEA Grapalat" w:eastAsia="Times New Roman" w:hAnsi="GHEA Grapalat" w:cs="Times New Roman"/>
                <w:color w:val="000000"/>
              </w:rPr>
            </w:pPr>
            <w:r w:rsidRPr="005E29DB">
              <w:rPr>
                <w:rFonts w:ascii="GHEA Grapalat" w:eastAsia="Times New Roman" w:hAnsi="GHEA Grapalat" w:cs="Times New Roman"/>
                <w:color w:val="000000"/>
                <w:lang w:val="hy-AM"/>
              </w:rPr>
              <w:t>01/06.1/1134-2024</w:t>
            </w:r>
          </w:p>
        </w:tc>
      </w:tr>
      <w:tr w:rsidR="00A821D4" w:rsidRPr="00D9753E" w14:paraId="577AC9F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90CAB8F" w14:textId="5494CF8E" w:rsidR="00A821D4" w:rsidRPr="00032EA0" w:rsidRDefault="00773307" w:rsidP="00980046">
            <w:pPr>
              <w:pStyle w:val="ListParagraph"/>
              <w:numPr>
                <w:ilvl w:val="0"/>
                <w:numId w:val="9"/>
              </w:numPr>
              <w:spacing w:after="0" w:line="240" w:lineRule="auto"/>
              <w:ind w:left="160" w:right="90" w:firstLine="270"/>
              <w:jc w:val="both"/>
              <w:rPr>
                <w:rFonts w:ascii="GHEA Grapalat" w:eastAsia="Times New Roman" w:hAnsi="GHEA Grapalat" w:cs="Sylfaen"/>
                <w:bCs/>
                <w:lang w:val="hy-AM"/>
              </w:rPr>
            </w:pPr>
            <w:r w:rsidRPr="00032EA0">
              <w:rPr>
                <w:rFonts w:ascii="GHEA Grapalat" w:hAnsi="GHEA Grapalat"/>
              </w:rPr>
              <w:t>բոլոր գլուխների անվանումները գրել մեծատառերով՝ հիմք ընդունելով «Նորմատիվ իրավական ակտերի մասին» օրենքի 14-րդ հոդվածի 10-րդ մասի պահանջն, առ այն, որ՝ «(</w:t>
            </w:r>
            <w:r w:rsidRPr="00032EA0">
              <w:rPr>
                <w:rFonts w:ascii="Cambria Math" w:hAnsi="Cambria Math" w:cs="Cambria Math"/>
              </w:rPr>
              <w:t>․․․</w:t>
            </w:r>
            <w:r w:rsidRPr="00032EA0">
              <w:rPr>
                <w:rFonts w:ascii="GHEA Grapalat" w:hAnsi="GHEA Grapalat"/>
              </w:rPr>
              <w:t>) Գլուխների և բաժինների վերնագրերը գրվում են մեծատառերով</w:t>
            </w:r>
            <w:r w:rsidRPr="00032EA0">
              <w:rPr>
                <w:rFonts w:ascii="Cambria Math" w:hAnsi="Cambria Math" w:cs="Cambria Math"/>
              </w:rPr>
              <w:t>․․․</w:t>
            </w:r>
            <w:r w:rsidRPr="00032EA0">
              <w:rPr>
                <w:rFonts w:ascii="GHEA Grapalat" w:hAnsi="GHEA Grapalat"/>
              </w:rPr>
              <w:t>»</w:t>
            </w:r>
            <w:r w:rsidRPr="00032EA0">
              <w:rPr>
                <w:rFonts w:ascii="Cambria Math" w:hAnsi="Cambria Math" w:cs="Cambria Math"/>
              </w:rPr>
              <w:t>․</w:t>
            </w:r>
          </w:p>
        </w:tc>
        <w:tc>
          <w:tcPr>
            <w:tcW w:w="35" w:type="dxa"/>
            <w:tcBorders>
              <w:top w:val="outset" w:sz="6" w:space="0" w:color="auto"/>
              <w:left w:val="outset" w:sz="6" w:space="0" w:color="auto"/>
              <w:bottom w:val="outset" w:sz="6" w:space="0" w:color="auto"/>
              <w:right w:val="nil"/>
            </w:tcBorders>
            <w:shd w:val="clear" w:color="auto" w:fill="FFFFFF"/>
          </w:tcPr>
          <w:p w14:paraId="461E4C6A" w14:textId="77777777" w:rsidR="00A821D4" w:rsidRPr="003131E1" w:rsidRDefault="00A821D4"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3665295" w14:textId="2E230CAF" w:rsidR="00A821D4" w:rsidRPr="003131E1" w:rsidRDefault="005E53E4"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A53E0" w:rsidRPr="00D9753E" w14:paraId="21E3B0BB"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8A6354A" w14:textId="6BEB5DB7" w:rsidR="00BA53E0" w:rsidRPr="00032EA0" w:rsidRDefault="00773307" w:rsidP="00980046">
            <w:pPr>
              <w:pStyle w:val="ListParagraph"/>
              <w:numPr>
                <w:ilvl w:val="0"/>
                <w:numId w:val="9"/>
              </w:numPr>
              <w:spacing w:after="0" w:line="240" w:lineRule="auto"/>
              <w:ind w:left="160" w:right="90" w:firstLine="270"/>
              <w:jc w:val="both"/>
              <w:rPr>
                <w:rFonts w:ascii="GHEA Grapalat" w:eastAsia="Times New Roman" w:hAnsi="GHEA Grapalat" w:cs="Sylfaen"/>
                <w:bCs/>
                <w:lang w:val="hy-AM"/>
              </w:rPr>
            </w:pPr>
            <w:r w:rsidRPr="00032EA0">
              <w:rPr>
                <w:rFonts w:ascii="GHEA Grapalat" w:hAnsi="GHEA Grapalat"/>
              </w:rPr>
              <w:t>1-ին կետում՝ «101</w:t>
            </w:r>
            <w:r w:rsidRPr="00032EA0">
              <w:rPr>
                <w:rFonts w:ascii="Cambria Math" w:hAnsi="Cambria Math" w:cs="Cambria Math"/>
              </w:rPr>
              <w:t>․</w:t>
            </w:r>
            <w:r w:rsidRPr="00032EA0">
              <w:rPr>
                <w:rFonts w:ascii="GHEA Grapalat" w:hAnsi="GHEA Grapalat"/>
              </w:rPr>
              <w:t>1-րդ» բառը փոխարինել «101</w:t>
            </w:r>
            <w:r w:rsidRPr="00032EA0">
              <w:rPr>
                <w:rFonts w:ascii="Cambria Math" w:hAnsi="Cambria Math" w:cs="Cambria Math"/>
              </w:rPr>
              <w:t>․</w:t>
            </w:r>
            <w:r w:rsidRPr="00032EA0">
              <w:rPr>
                <w:rFonts w:ascii="GHEA Grapalat" w:hAnsi="GHEA Grapalat"/>
              </w:rPr>
              <w:t>1-ին» բառով</w:t>
            </w:r>
            <w:r w:rsidRPr="00032EA0">
              <w:rPr>
                <w:rFonts w:ascii="Cambria Math" w:hAnsi="Cambria Math" w:cs="Cambria Math"/>
              </w:rPr>
              <w:t>․</w:t>
            </w:r>
          </w:p>
        </w:tc>
        <w:tc>
          <w:tcPr>
            <w:tcW w:w="35" w:type="dxa"/>
            <w:tcBorders>
              <w:top w:val="outset" w:sz="6" w:space="0" w:color="auto"/>
              <w:left w:val="outset" w:sz="6" w:space="0" w:color="auto"/>
              <w:bottom w:val="outset" w:sz="6" w:space="0" w:color="auto"/>
              <w:right w:val="nil"/>
            </w:tcBorders>
            <w:shd w:val="clear" w:color="auto" w:fill="FFFFFF"/>
          </w:tcPr>
          <w:p w14:paraId="2B5741C2"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D827C34" w14:textId="5AE0E767" w:rsidR="00BA53E0" w:rsidRPr="003131E1" w:rsidRDefault="005E53E4"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A53E0" w:rsidRPr="008611F1" w14:paraId="08B1FFAD"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BFA65CF" w14:textId="77777777" w:rsidR="00773307" w:rsidRPr="00032EA0" w:rsidRDefault="00773307" w:rsidP="00980046">
            <w:pPr>
              <w:pStyle w:val="ListParagraph"/>
              <w:numPr>
                <w:ilvl w:val="0"/>
                <w:numId w:val="9"/>
              </w:numPr>
              <w:tabs>
                <w:tab w:val="left" w:pos="789"/>
              </w:tabs>
              <w:spacing w:after="0" w:line="240" w:lineRule="auto"/>
              <w:ind w:left="160" w:right="90" w:firstLine="270"/>
              <w:jc w:val="both"/>
              <w:rPr>
                <w:rFonts w:ascii="GHEA Grapalat" w:hAnsi="GHEA Grapalat"/>
              </w:rPr>
            </w:pPr>
            <w:r w:rsidRPr="00032EA0">
              <w:rPr>
                <w:rFonts w:ascii="GHEA Grapalat" w:hAnsi="GHEA Grapalat"/>
              </w:rPr>
              <w:t>2-րդ կետի՝</w:t>
            </w:r>
          </w:p>
          <w:p w14:paraId="6020991A" w14:textId="77777777" w:rsidR="00773307" w:rsidRPr="00032EA0" w:rsidRDefault="00773307" w:rsidP="00980046">
            <w:pPr>
              <w:pStyle w:val="ListParagraph"/>
              <w:numPr>
                <w:ilvl w:val="0"/>
                <w:numId w:val="10"/>
              </w:numPr>
              <w:tabs>
                <w:tab w:val="left" w:pos="789"/>
              </w:tabs>
              <w:spacing w:after="0" w:line="240" w:lineRule="auto"/>
              <w:ind w:left="160" w:right="90" w:firstLine="270"/>
              <w:jc w:val="both"/>
              <w:rPr>
                <w:rFonts w:ascii="GHEA Grapalat" w:hAnsi="GHEA Grapalat"/>
              </w:rPr>
            </w:pPr>
            <w:r w:rsidRPr="00032EA0">
              <w:rPr>
                <w:rFonts w:ascii="GHEA Grapalat" w:hAnsi="GHEA Grapalat"/>
              </w:rPr>
              <w:t>1-ին ենթակետում «ուսուցում» բառը փոխարինել «ուսուցումը» բառով,</w:t>
            </w:r>
          </w:p>
          <w:p w14:paraId="5D9E71A8" w14:textId="77777777" w:rsidR="00773307" w:rsidRPr="00032EA0" w:rsidRDefault="00773307" w:rsidP="00980046">
            <w:pPr>
              <w:pStyle w:val="ListParagraph"/>
              <w:numPr>
                <w:ilvl w:val="0"/>
                <w:numId w:val="10"/>
              </w:numPr>
              <w:tabs>
                <w:tab w:val="left" w:pos="789"/>
              </w:tabs>
              <w:spacing w:after="0" w:line="240" w:lineRule="auto"/>
              <w:ind w:left="160" w:right="90" w:firstLine="270"/>
              <w:jc w:val="both"/>
              <w:rPr>
                <w:rFonts w:ascii="GHEA Grapalat" w:hAnsi="GHEA Grapalat"/>
              </w:rPr>
            </w:pPr>
            <w:r w:rsidRPr="00032EA0">
              <w:rPr>
                <w:rFonts w:ascii="GHEA Grapalat" w:hAnsi="GHEA Grapalat"/>
              </w:rPr>
              <w:t>2-րդ ենթակետում «գործատու» բառը փոխարինել «գործատուն» բառով,</w:t>
            </w:r>
          </w:p>
          <w:p w14:paraId="227B137F" w14:textId="77777777" w:rsidR="00773307" w:rsidRPr="00032EA0" w:rsidRDefault="00773307" w:rsidP="00980046">
            <w:pPr>
              <w:pStyle w:val="ListParagraph"/>
              <w:numPr>
                <w:ilvl w:val="0"/>
                <w:numId w:val="10"/>
              </w:numPr>
              <w:tabs>
                <w:tab w:val="left" w:pos="789"/>
              </w:tabs>
              <w:spacing w:after="0" w:line="240" w:lineRule="auto"/>
              <w:ind w:left="160" w:right="90" w:firstLine="270"/>
              <w:jc w:val="both"/>
              <w:rPr>
                <w:rFonts w:ascii="GHEA Grapalat" w:hAnsi="GHEA Grapalat"/>
              </w:rPr>
            </w:pPr>
            <w:r w:rsidRPr="00032EA0">
              <w:rPr>
                <w:rFonts w:ascii="GHEA Grapalat" w:hAnsi="GHEA Grapalat"/>
              </w:rPr>
              <w:t>3-րդ ենթակետում «աշկերտ» բառը փոխարինել «աշկերտը» բառով,</w:t>
            </w:r>
          </w:p>
          <w:p w14:paraId="66A7C454" w14:textId="77777777" w:rsidR="00773307" w:rsidRPr="00032EA0" w:rsidRDefault="00773307" w:rsidP="00980046">
            <w:pPr>
              <w:pStyle w:val="ListParagraph"/>
              <w:numPr>
                <w:ilvl w:val="0"/>
                <w:numId w:val="10"/>
              </w:numPr>
              <w:tabs>
                <w:tab w:val="left" w:pos="789"/>
              </w:tabs>
              <w:spacing w:after="0" w:line="240" w:lineRule="auto"/>
              <w:ind w:left="160" w:right="90" w:firstLine="270"/>
              <w:jc w:val="both"/>
              <w:rPr>
                <w:rFonts w:ascii="GHEA Grapalat" w:hAnsi="GHEA Grapalat"/>
              </w:rPr>
            </w:pPr>
            <w:r w:rsidRPr="00032EA0">
              <w:rPr>
                <w:rFonts w:ascii="GHEA Grapalat" w:hAnsi="GHEA Grapalat"/>
              </w:rPr>
              <w:t>4-րդ ենթակետում՝</w:t>
            </w:r>
          </w:p>
          <w:p w14:paraId="4D23B883" w14:textId="77777777" w:rsidR="00773307" w:rsidRPr="00032EA0" w:rsidRDefault="00773307" w:rsidP="00980046">
            <w:pPr>
              <w:pStyle w:val="ListParagraph"/>
              <w:tabs>
                <w:tab w:val="left" w:pos="789"/>
              </w:tabs>
              <w:spacing w:after="0" w:line="240" w:lineRule="auto"/>
              <w:ind w:left="160" w:right="90" w:firstLine="270"/>
              <w:jc w:val="both"/>
              <w:rPr>
                <w:rFonts w:ascii="GHEA Grapalat" w:hAnsi="GHEA Grapalat"/>
              </w:rPr>
            </w:pPr>
            <w:r w:rsidRPr="00032EA0">
              <w:rPr>
                <w:rFonts w:ascii="GHEA Grapalat" w:hAnsi="GHEA Grapalat"/>
              </w:rPr>
              <w:t>ա</w:t>
            </w:r>
            <w:r w:rsidRPr="00032EA0">
              <w:rPr>
                <w:rFonts w:ascii="Cambria Math" w:hAnsi="Cambria Math" w:cs="Cambria Math"/>
              </w:rPr>
              <w:t>․</w:t>
            </w:r>
            <w:r w:rsidRPr="00032EA0">
              <w:rPr>
                <w:rFonts w:ascii="GHEA Grapalat" w:hAnsi="GHEA Grapalat"/>
              </w:rPr>
              <w:t xml:space="preserve">  «համարվող» բառից հետո «աշխատանքներ» բառը փոխարինել «աշխատանքները» բառով,</w:t>
            </w:r>
          </w:p>
          <w:p w14:paraId="60FC06B2" w14:textId="3F771B3C" w:rsidR="00BA53E0" w:rsidRPr="00032EA0" w:rsidRDefault="00773307" w:rsidP="00980046">
            <w:pPr>
              <w:pStyle w:val="ListParagraph"/>
              <w:spacing w:after="0" w:line="240" w:lineRule="auto"/>
              <w:ind w:left="160" w:right="90" w:firstLine="270"/>
              <w:jc w:val="both"/>
              <w:rPr>
                <w:rFonts w:ascii="GHEA Grapalat" w:eastAsia="Times New Roman" w:hAnsi="GHEA Grapalat" w:cs="Sylfaen"/>
                <w:bCs/>
                <w:lang w:val="hy-AM"/>
              </w:rPr>
            </w:pPr>
            <w:r w:rsidRPr="00032EA0">
              <w:rPr>
                <w:rFonts w:ascii="GHEA Grapalat" w:hAnsi="GHEA Grapalat"/>
              </w:rPr>
              <w:t>բ</w:t>
            </w:r>
            <w:r w:rsidRPr="00032EA0">
              <w:rPr>
                <w:rFonts w:ascii="Cambria Math" w:hAnsi="Cambria Math" w:cs="Cambria Math"/>
              </w:rPr>
              <w:t>․</w:t>
            </w:r>
            <w:r w:rsidRPr="00032EA0">
              <w:rPr>
                <w:rFonts w:ascii="GHEA Grapalat" w:hAnsi="GHEA Grapalat" w:cs="Cambria Math"/>
              </w:rPr>
              <w:t xml:space="preserve"> «</w:t>
            </w:r>
            <w:r w:rsidRPr="00032EA0">
              <w:rPr>
                <w:rFonts w:ascii="GHEA Grapalat" w:hAnsi="GHEA Grapalat"/>
              </w:rPr>
              <w:t>աշխատանքների ցանկերն են:» բառերը փոխարինել ցանկերով սահմնաված աշխատանքներն են։ բառերով</w:t>
            </w:r>
            <w:r w:rsidRPr="00032EA0">
              <w:rPr>
                <w:rFonts w:ascii="Cambria Math" w:hAnsi="Cambria Math" w:cs="Cambria Math"/>
              </w:rPr>
              <w:t>․</w:t>
            </w:r>
          </w:p>
        </w:tc>
        <w:tc>
          <w:tcPr>
            <w:tcW w:w="35" w:type="dxa"/>
            <w:tcBorders>
              <w:top w:val="outset" w:sz="6" w:space="0" w:color="auto"/>
              <w:left w:val="outset" w:sz="6" w:space="0" w:color="auto"/>
              <w:bottom w:val="outset" w:sz="6" w:space="0" w:color="auto"/>
              <w:right w:val="nil"/>
            </w:tcBorders>
            <w:shd w:val="clear" w:color="auto" w:fill="FFFFFF"/>
          </w:tcPr>
          <w:p w14:paraId="3F99B2C8"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832BD57" w14:textId="77777777" w:rsidR="00A22A70" w:rsidRPr="00DA2786" w:rsidRDefault="00A22A70" w:rsidP="00980046">
            <w:pPr>
              <w:spacing w:after="0" w:line="240" w:lineRule="auto"/>
              <w:ind w:left="170" w:right="60" w:firstLine="190"/>
              <w:jc w:val="center"/>
              <w:rPr>
                <w:rFonts w:ascii="GHEA Grapalat" w:hAnsi="GHEA Grapalat" w:cs="Arial"/>
                <w:b/>
                <w:color w:val="000000"/>
                <w:lang w:val="hy-AM"/>
              </w:rPr>
            </w:pPr>
            <w:r w:rsidRPr="00DA2786">
              <w:rPr>
                <w:rFonts w:ascii="GHEA Grapalat" w:hAnsi="GHEA Grapalat" w:cs="Arial"/>
                <w:b/>
                <w:color w:val="000000"/>
                <w:lang w:val="hy-AM"/>
              </w:rPr>
              <w:t>Մասամբ է ընդունվել</w:t>
            </w:r>
          </w:p>
          <w:p w14:paraId="066C6D83" w14:textId="0920464E" w:rsidR="00343523" w:rsidRPr="003131E1" w:rsidRDefault="00343523" w:rsidP="00DA2786">
            <w:pPr>
              <w:spacing w:after="0" w:line="240" w:lineRule="auto"/>
              <w:ind w:left="74" w:right="90" w:firstLine="284"/>
              <w:jc w:val="both"/>
              <w:rPr>
                <w:rFonts w:ascii="GHEA Grapalat" w:eastAsia="Times New Roman" w:hAnsi="GHEA Grapalat" w:cs="Calibri"/>
                <w:bCs/>
                <w:color w:val="000000"/>
                <w:lang w:val="hy-AM"/>
              </w:rPr>
            </w:pPr>
            <w:r w:rsidRPr="00DA2786">
              <w:rPr>
                <w:rFonts w:ascii="GHEA Grapalat" w:eastAsia="Times New Roman" w:hAnsi="GHEA Grapalat" w:cs="Calibri"/>
                <w:bCs/>
                <w:color w:val="000000"/>
                <w:lang w:val="hy-AM"/>
              </w:rPr>
              <w:t>Հասկացությունների սահմանումներում</w:t>
            </w:r>
            <w:r w:rsidR="000373FB" w:rsidRPr="00DA2786">
              <w:rPr>
                <w:rFonts w:ascii="GHEA Grapalat" w:eastAsia="Times New Roman" w:hAnsi="GHEA Grapalat" w:cs="Calibri"/>
                <w:bCs/>
                <w:color w:val="000000"/>
                <w:lang w:val="hy-AM"/>
              </w:rPr>
              <w:t xml:space="preserve"> որոշյալ հոդով չի կիրառվում</w:t>
            </w:r>
            <w:r w:rsidR="00E50FE4" w:rsidRPr="00DA2786">
              <w:rPr>
                <w:rFonts w:ascii="GHEA Grapalat" w:eastAsia="Times New Roman" w:hAnsi="GHEA Grapalat" w:cs="Calibri"/>
                <w:bCs/>
                <w:color w:val="000000"/>
                <w:lang w:val="hy-AM"/>
              </w:rPr>
              <w:t xml:space="preserve"> և մեջ են բերվել համապատասխան օրենքներից՝ տառացիորեն:</w:t>
            </w:r>
            <w:r w:rsidRPr="003131E1">
              <w:rPr>
                <w:rFonts w:ascii="GHEA Grapalat" w:eastAsia="Times New Roman" w:hAnsi="GHEA Grapalat" w:cs="Calibri"/>
                <w:bCs/>
                <w:color w:val="000000"/>
                <w:lang w:val="hy-AM"/>
              </w:rPr>
              <w:t xml:space="preserve"> </w:t>
            </w:r>
          </w:p>
        </w:tc>
      </w:tr>
      <w:tr w:rsidR="00BA53E0" w:rsidRPr="007116D3" w14:paraId="7B4D11A0"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F12DD19" w14:textId="575C9A0C" w:rsidR="00BA53E0" w:rsidRPr="00032EA0" w:rsidRDefault="00773307" w:rsidP="00980046">
            <w:pPr>
              <w:pStyle w:val="ListParagraph"/>
              <w:numPr>
                <w:ilvl w:val="0"/>
                <w:numId w:val="9"/>
              </w:numPr>
              <w:tabs>
                <w:tab w:val="left" w:pos="879"/>
              </w:tabs>
              <w:spacing w:after="0" w:line="240" w:lineRule="auto"/>
              <w:ind w:left="160" w:right="90" w:firstLine="270"/>
              <w:jc w:val="both"/>
              <w:rPr>
                <w:rFonts w:ascii="GHEA Grapalat" w:eastAsia="Times New Roman" w:hAnsi="GHEA Grapalat" w:cs="Sylfaen"/>
                <w:bCs/>
                <w:lang w:val="hy-AM"/>
              </w:rPr>
            </w:pPr>
            <w:r w:rsidRPr="00E50FE4">
              <w:rPr>
                <w:rFonts w:ascii="GHEA Grapalat" w:hAnsi="GHEA Grapalat"/>
                <w:lang w:val="hy-AM"/>
              </w:rPr>
              <w:t>3-րդ կետը շարադրել հետևյալ խմբագրությամբ՝ 3</w:t>
            </w:r>
            <w:r w:rsidRPr="00E50FE4">
              <w:rPr>
                <w:rFonts w:ascii="Cambria Math" w:hAnsi="Cambria Math" w:cs="Cambria Math"/>
                <w:lang w:val="hy-AM"/>
              </w:rPr>
              <w:t>․</w:t>
            </w:r>
            <w:r w:rsidRPr="00E50FE4">
              <w:rPr>
                <w:rFonts w:ascii="GHEA Grapalat" w:hAnsi="GHEA Grapalat"/>
                <w:lang w:val="hy-AM"/>
              </w:rPr>
              <w:t xml:space="preserve"> Աշկերտը մասնագիտական կրթության և ուսուցման ծրագրով աշխատանքի վրա հիմնված ուսումնառության շրջանակում կարող է ներգրավվել սույն կարգով նախատեսված աշխատանքներում Հայաստանի Հանրապետության աշխատանքային օրենսգրքի 257-րդ հոդվածի 3-րդ մասով սահմանված դեպքերում։</w:t>
            </w:r>
            <w:r w:rsidRPr="00032EA0">
              <w:rPr>
                <w:rFonts w:ascii="GHEA Grapalat" w:hAnsi="GHEA Grapalat"/>
              </w:rPr>
              <w:t></w:t>
            </w:r>
            <w:r w:rsidRPr="00032EA0">
              <w:rPr>
                <w:rFonts w:ascii="Cambria Math" w:hAnsi="Cambria Math" w:cs="Cambria Math"/>
              </w:rPr>
              <w:t>․</w:t>
            </w:r>
          </w:p>
        </w:tc>
        <w:tc>
          <w:tcPr>
            <w:tcW w:w="35" w:type="dxa"/>
            <w:tcBorders>
              <w:top w:val="outset" w:sz="6" w:space="0" w:color="auto"/>
              <w:left w:val="outset" w:sz="6" w:space="0" w:color="auto"/>
              <w:bottom w:val="outset" w:sz="6" w:space="0" w:color="auto"/>
              <w:right w:val="nil"/>
            </w:tcBorders>
            <w:shd w:val="clear" w:color="auto" w:fill="FFFFFF"/>
          </w:tcPr>
          <w:p w14:paraId="61B8CFC9"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A084BB5" w14:textId="3598BA3A" w:rsidR="007116D3" w:rsidRPr="003131E1" w:rsidRDefault="008074D7"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A53E0" w:rsidRPr="00D9753E" w14:paraId="661CA8FB"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6E8D7D0" w14:textId="168EA29E" w:rsidR="00BA53E0" w:rsidRPr="00032EA0" w:rsidRDefault="00773307" w:rsidP="00980046">
            <w:pPr>
              <w:pStyle w:val="ListParagraph"/>
              <w:numPr>
                <w:ilvl w:val="0"/>
                <w:numId w:val="9"/>
              </w:numPr>
              <w:tabs>
                <w:tab w:val="left" w:pos="879"/>
              </w:tabs>
              <w:spacing w:after="0" w:line="240" w:lineRule="auto"/>
              <w:ind w:left="160" w:right="90" w:firstLine="270"/>
              <w:jc w:val="both"/>
              <w:rPr>
                <w:rFonts w:ascii="GHEA Grapalat" w:eastAsia="Times New Roman" w:hAnsi="GHEA Grapalat" w:cs="Sylfaen"/>
                <w:bCs/>
              </w:rPr>
            </w:pPr>
            <w:r w:rsidRPr="00032EA0">
              <w:rPr>
                <w:rFonts w:ascii="GHEA Grapalat" w:hAnsi="GHEA Grapalat"/>
              </w:rPr>
              <w:t>4-րդ կետում կարգի 1-ին կետով նախատեսված աշխատանքներից բառերը փոխարինել կարգով  նախատեսված աշխատանքներում, բառերով</w:t>
            </w:r>
            <w:r w:rsidRPr="00032EA0">
              <w:rPr>
                <w:rFonts w:ascii="Cambria Math" w:hAnsi="Cambria Math" w:cs="Cambria Math"/>
              </w:rPr>
              <w:t>․</w:t>
            </w:r>
          </w:p>
        </w:tc>
        <w:tc>
          <w:tcPr>
            <w:tcW w:w="35" w:type="dxa"/>
            <w:tcBorders>
              <w:top w:val="outset" w:sz="6" w:space="0" w:color="auto"/>
              <w:left w:val="outset" w:sz="6" w:space="0" w:color="auto"/>
              <w:bottom w:val="outset" w:sz="6" w:space="0" w:color="auto"/>
              <w:right w:val="nil"/>
            </w:tcBorders>
            <w:shd w:val="clear" w:color="auto" w:fill="FFFFFF"/>
          </w:tcPr>
          <w:p w14:paraId="5DAC3A1A"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33DD4E2" w14:textId="356FA88E" w:rsidR="00BA53E0" w:rsidRPr="003131E1" w:rsidRDefault="005D317D"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A53E0" w:rsidRPr="00D9753E" w14:paraId="7008E658"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C9B1BB5" w14:textId="77777777" w:rsidR="00773307" w:rsidRPr="00032EA0" w:rsidRDefault="00773307" w:rsidP="00980046">
            <w:pPr>
              <w:pStyle w:val="ListParagraph"/>
              <w:numPr>
                <w:ilvl w:val="0"/>
                <w:numId w:val="9"/>
              </w:numPr>
              <w:tabs>
                <w:tab w:val="left" w:pos="879"/>
              </w:tabs>
              <w:spacing w:after="0" w:line="240" w:lineRule="auto"/>
              <w:ind w:left="160" w:right="90" w:firstLine="270"/>
              <w:jc w:val="both"/>
              <w:rPr>
                <w:rFonts w:ascii="GHEA Grapalat" w:hAnsi="GHEA Grapalat"/>
              </w:rPr>
            </w:pPr>
            <w:r w:rsidRPr="00032EA0">
              <w:rPr>
                <w:rFonts w:ascii="GHEA Grapalat" w:hAnsi="GHEA Grapalat"/>
              </w:rPr>
              <w:t xml:space="preserve">5-րդ կետում՝ </w:t>
            </w:r>
          </w:p>
          <w:p w14:paraId="4582D7BA" w14:textId="77777777" w:rsidR="00773307" w:rsidRPr="00032EA0" w:rsidRDefault="00773307" w:rsidP="00980046">
            <w:pPr>
              <w:pStyle w:val="ListParagraph"/>
              <w:numPr>
                <w:ilvl w:val="0"/>
                <w:numId w:val="11"/>
              </w:numPr>
              <w:tabs>
                <w:tab w:val="left" w:pos="879"/>
              </w:tabs>
              <w:spacing w:after="0" w:line="240" w:lineRule="auto"/>
              <w:ind w:left="160" w:right="90" w:firstLine="270"/>
              <w:jc w:val="both"/>
              <w:rPr>
                <w:rFonts w:ascii="GHEA Grapalat" w:hAnsi="GHEA Grapalat"/>
              </w:rPr>
            </w:pPr>
            <w:r w:rsidRPr="00032EA0">
              <w:rPr>
                <w:rFonts w:ascii="GHEA Grapalat" w:hAnsi="GHEA Grapalat"/>
              </w:rPr>
              <w:t>նշվում է բառերը փոխարինել նշվում են բառերով,</w:t>
            </w:r>
          </w:p>
          <w:p w14:paraId="756FC15B" w14:textId="79013C38" w:rsidR="00BA53E0" w:rsidRPr="00032EA0" w:rsidRDefault="00773307" w:rsidP="00980046">
            <w:pPr>
              <w:pStyle w:val="ListParagraph"/>
              <w:numPr>
                <w:ilvl w:val="0"/>
                <w:numId w:val="11"/>
              </w:numPr>
              <w:tabs>
                <w:tab w:val="left" w:pos="879"/>
              </w:tabs>
              <w:spacing w:after="0" w:line="240" w:lineRule="auto"/>
              <w:ind w:left="160" w:right="90" w:firstLine="270"/>
              <w:jc w:val="both"/>
              <w:rPr>
                <w:rFonts w:ascii="GHEA Grapalat" w:eastAsia="Times New Roman" w:hAnsi="GHEA Grapalat" w:cs="Sylfaen"/>
                <w:bCs/>
              </w:rPr>
            </w:pPr>
            <w:r w:rsidRPr="00032EA0">
              <w:rPr>
                <w:rFonts w:ascii="GHEA Grapalat" w:hAnsi="GHEA Grapalat"/>
              </w:rPr>
              <w:t>1-ին ենթակետում ինչպիսի աշխատանքներ են հանձնարարվելու  բառերը փոխարինել աշխատանքները, որոնք հանձնարարվելու են բառերով</w:t>
            </w:r>
            <w:r w:rsidRPr="00032EA0">
              <w:rPr>
                <w:rFonts w:ascii="Cambria Math" w:hAnsi="Cambria Math" w:cs="Cambria Math"/>
              </w:rPr>
              <w:t>․</w:t>
            </w:r>
          </w:p>
        </w:tc>
        <w:tc>
          <w:tcPr>
            <w:tcW w:w="35" w:type="dxa"/>
            <w:tcBorders>
              <w:top w:val="outset" w:sz="6" w:space="0" w:color="auto"/>
              <w:left w:val="outset" w:sz="6" w:space="0" w:color="auto"/>
              <w:bottom w:val="outset" w:sz="6" w:space="0" w:color="auto"/>
              <w:right w:val="nil"/>
            </w:tcBorders>
            <w:shd w:val="clear" w:color="auto" w:fill="FFFFFF"/>
          </w:tcPr>
          <w:p w14:paraId="5B59B6AB"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BC1ACA5" w14:textId="5174BD1D" w:rsidR="00BA53E0" w:rsidRPr="003131E1" w:rsidRDefault="005D317D"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A53E0" w:rsidRPr="00362AA9" w14:paraId="232049E3"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E3285FC" w14:textId="03CC4850" w:rsidR="00BA53E0" w:rsidRPr="00032EA0" w:rsidRDefault="00362AA9" w:rsidP="00980046">
            <w:pPr>
              <w:pStyle w:val="ListParagraph"/>
              <w:numPr>
                <w:ilvl w:val="0"/>
                <w:numId w:val="9"/>
              </w:numPr>
              <w:spacing w:after="0" w:line="240" w:lineRule="auto"/>
              <w:ind w:left="160" w:right="90" w:firstLine="270"/>
              <w:jc w:val="both"/>
              <w:rPr>
                <w:rFonts w:ascii="GHEA Grapalat" w:eastAsia="Times New Roman" w:hAnsi="GHEA Grapalat" w:cs="Sylfaen"/>
                <w:bCs/>
                <w:lang w:val="hy-AM"/>
              </w:rPr>
            </w:pPr>
            <w:r w:rsidRPr="00032EA0">
              <w:rPr>
                <w:rFonts w:ascii="GHEA Grapalat" w:hAnsi="GHEA Grapalat"/>
                <w:lang w:val="hy-AM"/>
              </w:rPr>
              <w:t xml:space="preserve"> 13-րդ կետի 2-րդ ենթակետը դեպքում՝  բառից հետո լրացնել «պետք է իրականացվի» բառերով</w:t>
            </w:r>
            <w:r w:rsidRPr="00032EA0">
              <w:rPr>
                <w:rFonts w:ascii="Cambria Math" w:hAnsi="Cambria Math" w:cs="Cambria Math"/>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134AD00B"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81BF204" w14:textId="67D96B05" w:rsidR="00BA53E0" w:rsidRPr="003131E1" w:rsidRDefault="00EF4027"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BA53E0" w:rsidRPr="008611F1" w14:paraId="7448502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AE45FBE" w14:textId="3676BA0D" w:rsidR="00BA53E0" w:rsidRPr="00032EA0" w:rsidRDefault="00362AA9" w:rsidP="00980046">
            <w:pPr>
              <w:pStyle w:val="ListParagraph"/>
              <w:numPr>
                <w:ilvl w:val="0"/>
                <w:numId w:val="9"/>
              </w:numPr>
              <w:spacing w:after="0" w:line="240" w:lineRule="auto"/>
              <w:ind w:left="160" w:right="90" w:firstLine="270"/>
              <w:jc w:val="both"/>
              <w:rPr>
                <w:rFonts w:ascii="GHEA Grapalat" w:eastAsia="Times New Roman" w:hAnsi="GHEA Grapalat" w:cs="Sylfaen"/>
                <w:bCs/>
                <w:lang w:val="hy-AM"/>
              </w:rPr>
            </w:pPr>
            <w:r w:rsidRPr="00032EA0">
              <w:rPr>
                <w:rFonts w:ascii="GHEA Grapalat" w:hAnsi="GHEA Grapalat"/>
                <w:lang w:val="hy-AM"/>
              </w:rPr>
              <w:t xml:space="preserve"> 21-րդ կետում համապատասխան բառը փոխարինել կրթության ոլորտի  բառերով։</w:t>
            </w:r>
          </w:p>
        </w:tc>
        <w:tc>
          <w:tcPr>
            <w:tcW w:w="35" w:type="dxa"/>
            <w:tcBorders>
              <w:top w:val="outset" w:sz="6" w:space="0" w:color="auto"/>
              <w:left w:val="outset" w:sz="6" w:space="0" w:color="auto"/>
              <w:bottom w:val="outset" w:sz="6" w:space="0" w:color="auto"/>
              <w:right w:val="nil"/>
            </w:tcBorders>
            <w:shd w:val="clear" w:color="auto" w:fill="FFFFFF"/>
          </w:tcPr>
          <w:p w14:paraId="6639C6F3"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37FC41E" w14:textId="77777777" w:rsidR="00A22A70" w:rsidRPr="007D5A70" w:rsidRDefault="00A22A70" w:rsidP="00980046">
            <w:pPr>
              <w:spacing w:after="0" w:line="240" w:lineRule="auto"/>
              <w:ind w:left="170" w:right="60" w:firstLine="190"/>
              <w:jc w:val="center"/>
              <w:rPr>
                <w:rFonts w:ascii="GHEA Grapalat" w:hAnsi="GHEA Grapalat" w:cs="Arial"/>
                <w:b/>
                <w:color w:val="000000"/>
                <w:sz w:val="24"/>
                <w:szCs w:val="24"/>
                <w:lang w:val="hy-AM"/>
              </w:rPr>
            </w:pPr>
            <w:r w:rsidRPr="007D5A70">
              <w:rPr>
                <w:rFonts w:ascii="GHEA Grapalat" w:hAnsi="GHEA Grapalat" w:cs="Arial"/>
                <w:b/>
                <w:color w:val="000000"/>
                <w:sz w:val="24"/>
                <w:szCs w:val="24"/>
                <w:lang w:val="hy-AM"/>
              </w:rPr>
              <w:t>Մասամբ է ընդունվել</w:t>
            </w:r>
          </w:p>
          <w:p w14:paraId="51924AB1" w14:textId="5B271829" w:rsidR="00EF4027" w:rsidRPr="003131E1" w:rsidRDefault="00EF4027" w:rsidP="00980046">
            <w:pPr>
              <w:spacing w:after="0" w:line="240" w:lineRule="auto"/>
              <w:ind w:left="74" w:right="90" w:firstLine="284"/>
              <w:jc w:val="both"/>
              <w:rPr>
                <w:rFonts w:ascii="GHEA Grapalat" w:eastAsia="Times New Roman" w:hAnsi="GHEA Grapalat" w:cs="Calibri"/>
                <w:b/>
                <w:bCs/>
                <w:color w:val="000000"/>
                <w:lang w:val="hy-AM"/>
              </w:rPr>
            </w:pPr>
            <w:r w:rsidRPr="003131E1">
              <w:rPr>
                <w:rFonts w:ascii="GHEA Grapalat" w:eastAsia="Times New Roman" w:hAnsi="GHEA Grapalat" w:cs="Calibri"/>
                <w:bCs/>
                <w:color w:val="000000"/>
                <w:lang w:val="hy-AM"/>
              </w:rPr>
              <w:t>«Համապատասխան» բառը փոխարինվել է</w:t>
            </w:r>
            <w:r w:rsidRPr="003131E1">
              <w:rPr>
                <w:rFonts w:ascii="GHEA Grapalat" w:eastAsia="Times New Roman" w:hAnsi="GHEA Grapalat" w:cs="Calibri"/>
                <w:b/>
                <w:bCs/>
                <w:color w:val="000000"/>
                <w:lang w:val="hy-AM"/>
              </w:rPr>
              <w:t xml:space="preserve"> </w:t>
            </w:r>
            <w:r w:rsidR="00A70F62" w:rsidRPr="003131E1">
              <w:rPr>
                <w:rFonts w:ascii="GHEA Grapalat" w:hAnsi="GHEA Grapalat"/>
                <w:lang w:val="hy-AM"/>
              </w:rPr>
              <w:t xml:space="preserve"> «Հայաստանի Հանրապետության առողջապահական և աշխատանքի </w:t>
            </w:r>
            <w:r w:rsidR="00A70F62" w:rsidRPr="003131E1">
              <w:rPr>
                <w:rFonts w:ascii="GHEA Grapalat" w:hAnsi="GHEA Grapalat"/>
                <w:lang w:val="hy-AM"/>
              </w:rPr>
              <w:lastRenderedPageBreak/>
              <w:t>ոլորտի տեսչական մարմինը» բառերով:</w:t>
            </w:r>
          </w:p>
        </w:tc>
      </w:tr>
      <w:tr w:rsidR="00BA53E0" w:rsidRPr="008611F1" w14:paraId="7A11A6E2"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E389970" w14:textId="2EB1E74D" w:rsidR="00BA53E0" w:rsidRPr="00032EA0" w:rsidRDefault="001C1E65" w:rsidP="00980046">
            <w:pPr>
              <w:pStyle w:val="ListParagraph"/>
              <w:numPr>
                <w:ilvl w:val="0"/>
                <w:numId w:val="9"/>
              </w:numPr>
              <w:spacing w:after="0" w:line="240" w:lineRule="auto"/>
              <w:ind w:left="160" w:right="90" w:firstLine="270"/>
              <w:jc w:val="both"/>
              <w:rPr>
                <w:rFonts w:ascii="GHEA Grapalat" w:eastAsia="Times New Roman" w:hAnsi="GHEA Grapalat" w:cs="Sylfaen"/>
                <w:bCs/>
                <w:lang w:val="hy-AM"/>
              </w:rPr>
            </w:pPr>
            <w:r w:rsidRPr="00032EA0">
              <w:rPr>
                <w:rFonts w:ascii="GHEA Grapalat" w:eastAsia="Calibri" w:hAnsi="GHEA Grapalat" w:cs="Times New Roman"/>
                <w:lang w:val="hy-AM"/>
              </w:rPr>
              <w:lastRenderedPageBreak/>
              <w:t xml:space="preserve"> </w:t>
            </w:r>
            <w:r w:rsidR="00D903B3" w:rsidRPr="00032EA0">
              <w:rPr>
                <w:rFonts w:ascii="GHEA Grapalat" w:eastAsia="Calibri" w:hAnsi="GHEA Grapalat" w:cs="Times New Roman"/>
                <w:lang w:val="hy-AM"/>
              </w:rPr>
              <w:t>որոշակիացնել (սահմանել)</w:t>
            </w:r>
            <w:r w:rsidR="00D903B3" w:rsidRPr="00032EA0">
              <w:rPr>
                <w:rFonts w:ascii="GHEA Grapalat" w:eastAsia="Calibri" w:hAnsi="GHEA Grapalat" w:cs="Times New Roman"/>
                <w:b/>
                <w:lang w:val="hy-AM"/>
              </w:rPr>
              <w:t xml:space="preserve">  </w:t>
            </w:r>
            <w:r w:rsidR="00D903B3" w:rsidRPr="00032EA0">
              <w:rPr>
                <w:rFonts w:ascii="GHEA Grapalat" w:eastAsia="Calibri" w:hAnsi="GHEA Grapalat" w:cs="Times New Roman"/>
                <w:lang w:val="hy-AM"/>
              </w:rPr>
              <w:t>«Մասնագիտական կրթության և ուսուցման ծրագիր» հասկացությունը՝ չնայած այն հանգամանքին, որ այն կիրառված է նաև  Հայաստանի Հանրապետության  աշխատանքային օրենսգրքում</w:t>
            </w:r>
            <w:r w:rsidR="00D903B3" w:rsidRPr="00032EA0">
              <w:rPr>
                <w:rFonts w:ascii="Cambria Math" w:eastAsia="Calibri" w:hAnsi="Cambria Math" w:cs="Cambria Math"/>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3C63544D" w14:textId="77777777" w:rsidR="00BA53E0" w:rsidRPr="003131E1" w:rsidRDefault="00BA53E0"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1B42726" w14:textId="77777777" w:rsidR="00BA53E0" w:rsidRPr="003131E1" w:rsidRDefault="007116D3"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Չի ընդունվել</w:t>
            </w:r>
          </w:p>
          <w:p w14:paraId="49A5D60E" w14:textId="2AD71080" w:rsidR="007116D3" w:rsidRPr="003131E1" w:rsidRDefault="007116D3" w:rsidP="00980046">
            <w:pPr>
              <w:spacing w:after="0" w:line="240" w:lineRule="auto"/>
              <w:ind w:left="74" w:right="90" w:firstLine="284"/>
              <w:jc w:val="both"/>
              <w:rPr>
                <w:rFonts w:ascii="GHEA Grapalat" w:eastAsia="Times New Roman" w:hAnsi="GHEA Grapalat" w:cs="Calibri"/>
                <w:bCs/>
                <w:color w:val="000000"/>
                <w:lang w:val="hy-AM"/>
              </w:rPr>
            </w:pPr>
            <w:r w:rsidRPr="003131E1">
              <w:rPr>
                <w:rFonts w:ascii="GHEA Grapalat" w:eastAsia="Times New Roman" w:hAnsi="GHEA Grapalat" w:cs="Calibri"/>
                <w:bCs/>
                <w:color w:val="000000"/>
                <w:lang w:val="hy-AM"/>
              </w:rPr>
              <w:t xml:space="preserve">Կարգում </w:t>
            </w:r>
            <w:r w:rsidR="00FC53E8" w:rsidRPr="003131E1">
              <w:rPr>
                <w:rFonts w:ascii="GHEA Grapalat" w:eastAsia="Times New Roman" w:hAnsi="GHEA Grapalat" w:cs="Calibri"/>
                <w:bCs/>
                <w:color w:val="000000"/>
                <w:lang w:val="hy-AM"/>
              </w:rPr>
              <w:t xml:space="preserve">և ինչպես նշված է առաջարկության մեջ որոշիակացված է </w:t>
            </w:r>
            <w:r w:rsidR="00FC53E8" w:rsidRPr="003131E1">
              <w:rPr>
                <w:rFonts w:ascii="GHEA Grapalat" w:eastAsia="Calibri" w:hAnsi="GHEA Grapalat" w:cs="Times New Roman"/>
                <w:lang w:val="hy-AM"/>
              </w:rPr>
              <w:t>«Մասնագիտական կրթության և ուսուցման ծրագիր» հասկացությունը և լրացուցիչ սահմանում գտնում ենք ոչ նպատակահարմար:</w:t>
            </w:r>
          </w:p>
        </w:tc>
      </w:tr>
      <w:tr w:rsidR="00A615A2" w:rsidRPr="008611F1" w14:paraId="0C7EE340"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4F0E4A3" w14:textId="1DDBA93B" w:rsidR="00A615A2" w:rsidRPr="00032EA0" w:rsidRDefault="00396CC7" w:rsidP="00980046">
            <w:pPr>
              <w:pStyle w:val="ListParagraph"/>
              <w:numPr>
                <w:ilvl w:val="0"/>
                <w:numId w:val="9"/>
              </w:numPr>
              <w:tabs>
                <w:tab w:val="left" w:pos="567"/>
                <w:tab w:val="left" w:pos="851"/>
              </w:tabs>
              <w:spacing w:after="0" w:line="240" w:lineRule="auto"/>
              <w:ind w:left="160" w:right="90" w:firstLine="270"/>
              <w:jc w:val="both"/>
              <w:rPr>
                <w:rFonts w:ascii="GHEA Grapalat" w:eastAsia="Times New Roman" w:hAnsi="GHEA Grapalat" w:cs="Sylfaen"/>
                <w:bCs/>
                <w:lang w:val="hy-AM"/>
              </w:rPr>
            </w:pPr>
            <w:r w:rsidRPr="00032EA0">
              <w:rPr>
                <w:rFonts w:ascii="GHEA Grapalat" w:eastAsia="Calibri" w:hAnsi="GHEA Grapalat" w:cs="Times New Roman"/>
                <w:lang w:val="hy-AM"/>
              </w:rPr>
              <w:t>սահմանել նաև կրթության առնձնահատուկ պայմանների կարիք ունեցող ուսանողների (աշկերտների)՝ նախագծով նախատեսված աշխատանքներում ընդգրկման հետ կապված հարաբերությունները.</w:t>
            </w:r>
          </w:p>
        </w:tc>
        <w:tc>
          <w:tcPr>
            <w:tcW w:w="35" w:type="dxa"/>
            <w:tcBorders>
              <w:top w:val="outset" w:sz="6" w:space="0" w:color="auto"/>
              <w:left w:val="outset" w:sz="6" w:space="0" w:color="auto"/>
              <w:bottom w:val="outset" w:sz="6" w:space="0" w:color="auto"/>
              <w:right w:val="nil"/>
            </w:tcBorders>
            <w:shd w:val="clear" w:color="auto" w:fill="FFFFFF"/>
          </w:tcPr>
          <w:p w14:paraId="18800A59" w14:textId="77777777" w:rsidR="00A615A2" w:rsidRPr="003131E1" w:rsidRDefault="00A615A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14682AE" w14:textId="77777777" w:rsidR="00A615A2" w:rsidRPr="003131E1" w:rsidRDefault="00B2459B"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Չի ընդունվել</w:t>
            </w:r>
          </w:p>
          <w:p w14:paraId="0319B69A" w14:textId="6A28193C" w:rsidR="00B2459B" w:rsidRPr="003131E1" w:rsidRDefault="00B2459B" w:rsidP="00980046">
            <w:pPr>
              <w:spacing w:after="0" w:line="240" w:lineRule="auto"/>
              <w:ind w:left="74" w:right="90" w:firstLine="284"/>
              <w:jc w:val="both"/>
              <w:rPr>
                <w:rFonts w:ascii="GHEA Grapalat" w:eastAsia="Times New Roman" w:hAnsi="GHEA Grapalat" w:cs="Calibri"/>
                <w:b/>
                <w:bCs/>
                <w:color w:val="000000"/>
                <w:lang w:val="hy-AM"/>
              </w:rPr>
            </w:pPr>
            <w:r w:rsidRPr="003131E1">
              <w:rPr>
                <w:rFonts w:ascii="GHEA Grapalat" w:eastAsia="Calibri" w:hAnsi="GHEA Grapalat" w:cs="Times New Roman"/>
                <w:lang w:val="hy-AM"/>
              </w:rPr>
              <w:t xml:space="preserve">Կրթության առնձնահատուկ պայմանների կարիք ունեցող ուսանողների (աշկերտների)՝ աշխատանքներում ընդգրկման հետ կապված հարաբերությունները կամրագրվեն </w:t>
            </w:r>
            <w:r w:rsidRPr="003131E1">
              <w:rPr>
                <w:rFonts w:ascii="GHEA Grapalat" w:hAnsi="GHEA Grapalat"/>
                <w:lang w:val="hy-AM"/>
              </w:rPr>
              <w:t>Հայաստանի Հանրապետության աշխատանքային օրենսգրքի 101.1-ին հոդվածով նախատեսված աշխատանքային պայմանագրում</w:t>
            </w:r>
          </w:p>
        </w:tc>
      </w:tr>
      <w:tr w:rsidR="00A615A2" w:rsidRPr="008611F1" w14:paraId="142663EA"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EF0CD9E" w14:textId="0EF7FF33" w:rsidR="00A615A2" w:rsidRPr="00032EA0" w:rsidRDefault="00396CC7" w:rsidP="00980046">
            <w:pPr>
              <w:pStyle w:val="ListParagraph"/>
              <w:numPr>
                <w:ilvl w:val="0"/>
                <w:numId w:val="9"/>
              </w:numPr>
              <w:tabs>
                <w:tab w:val="left" w:pos="567"/>
                <w:tab w:val="left" w:pos="851"/>
              </w:tabs>
              <w:spacing w:after="0" w:line="240" w:lineRule="auto"/>
              <w:ind w:left="160" w:right="90" w:firstLine="270"/>
              <w:jc w:val="both"/>
              <w:rPr>
                <w:rFonts w:ascii="GHEA Grapalat" w:eastAsia="Times New Roman" w:hAnsi="GHEA Grapalat" w:cs="Sylfaen"/>
                <w:bCs/>
                <w:lang w:val="hy-AM"/>
              </w:rPr>
            </w:pPr>
            <w:r w:rsidRPr="00032EA0">
              <w:rPr>
                <w:rFonts w:ascii="GHEA Grapalat" w:eastAsia="GHEA Grapalat" w:hAnsi="GHEA Grapalat" w:cs="GHEA Grapalat"/>
                <w:bCs/>
                <w:color w:val="000000"/>
                <w:lang w:val="hy-AM"/>
              </w:rPr>
              <w:t>սահմանել, թե ոլորտում մասնագիտական բավարար գիտելիքներ և փորձ ունեցող չափահաս միևնույն անձի (մասնագիտական ուսուցման հրահանգչի) հսկողության ներքո քանի աշկերտ կարող է լինել:</w:t>
            </w:r>
          </w:p>
        </w:tc>
        <w:tc>
          <w:tcPr>
            <w:tcW w:w="35" w:type="dxa"/>
            <w:tcBorders>
              <w:top w:val="outset" w:sz="6" w:space="0" w:color="auto"/>
              <w:left w:val="outset" w:sz="6" w:space="0" w:color="auto"/>
              <w:bottom w:val="outset" w:sz="6" w:space="0" w:color="auto"/>
              <w:right w:val="nil"/>
            </w:tcBorders>
            <w:shd w:val="clear" w:color="auto" w:fill="FFFFFF"/>
          </w:tcPr>
          <w:p w14:paraId="570D2267" w14:textId="77777777" w:rsidR="00A615A2" w:rsidRPr="003131E1" w:rsidRDefault="00A615A2"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A1804AE" w14:textId="77777777" w:rsidR="00B2459B" w:rsidRPr="003131E1" w:rsidRDefault="00B2459B"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Չի ընդունվել</w:t>
            </w:r>
          </w:p>
          <w:p w14:paraId="2DEDBADC" w14:textId="0F96B355" w:rsidR="00A615A2" w:rsidRPr="003131E1" w:rsidRDefault="00B2459B" w:rsidP="00980046">
            <w:pPr>
              <w:spacing w:after="0" w:line="240" w:lineRule="auto"/>
              <w:ind w:left="74" w:right="90" w:firstLine="284"/>
              <w:jc w:val="both"/>
              <w:rPr>
                <w:rFonts w:ascii="GHEA Grapalat" w:eastAsia="Times New Roman" w:hAnsi="GHEA Grapalat" w:cs="Calibri"/>
                <w:b/>
                <w:bCs/>
                <w:color w:val="000000"/>
                <w:lang w:val="hy-AM"/>
              </w:rPr>
            </w:pPr>
            <w:r w:rsidRPr="003131E1">
              <w:rPr>
                <w:rFonts w:ascii="GHEA Grapalat" w:eastAsia="GHEA Grapalat" w:hAnsi="GHEA Grapalat" w:cs="GHEA Grapalat"/>
                <w:bCs/>
                <w:color w:val="000000"/>
                <w:lang w:val="hy-AM"/>
              </w:rPr>
              <w:t>Ոլորտում մասնագիտական բավարար գիտելիքներ և փորձ ունեցող չափահաս միևնույն անձի (մասնագիտական ուսուցման հրահանգչի) հսկողության ներքո աշկերտների թիվը</w:t>
            </w:r>
            <w:r w:rsidRPr="003131E1">
              <w:rPr>
                <w:rFonts w:ascii="GHEA Grapalat" w:eastAsia="Calibri" w:hAnsi="GHEA Grapalat" w:cs="Times New Roman"/>
                <w:lang w:val="hy-AM"/>
              </w:rPr>
              <w:t xml:space="preserve"> կամրագրվեն </w:t>
            </w:r>
            <w:r w:rsidRPr="003131E1">
              <w:rPr>
                <w:rFonts w:ascii="GHEA Grapalat" w:hAnsi="GHEA Grapalat"/>
                <w:lang w:val="hy-AM"/>
              </w:rPr>
              <w:t xml:space="preserve">Հայաստանի Հանրապետության աշխատանքային օրենսգրքի 101.1-ին հոդվածով նախատեսված աշխատանքային պայմանագրում՝ կապված </w:t>
            </w:r>
            <w:r w:rsidR="00AF7A3E" w:rsidRPr="003131E1">
              <w:rPr>
                <w:rFonts w:ascii="GHEA Grapalat" w:hAnsi="GHEA Grapalat"/>
                <w:lang w:val="hy-AM"/>
              </w:rPr>
              <w:t xml:space="preserve">գործատուի հնարավորություններից և </w:t>
            </w:r>
            <w:r w:rsidR="00AF7A3E" w:rsidRPr="003131E1">
              <w:rPr>
                <w:rFonts w:ascii="GHEA Grapalat" w:hAnsi="GHEA Grapalat"/>
                <w:lang w:val="hy-AM"/>
              </w:rPr>
              <w:lastRenderedPageBreak/>
              <w:t>մասնագիտության առանձնահատկություններից:</w:t>
            </w:r>
          </w:p>
        </w:tc>
      </w:tr>
      <w:tr w:rsidR="00047B69" w:rsidRPr="00B2459B" w14:paraId="0EF1D459" w14:textId="77777777" w:rsidTr="008240AC">
        <w:trPr>
          <w:tblCellSpacing w:w="0" w:type="dxa"/>
        </w:trPr>
        <w:tc>
          <w:tcPr>
            <w:tcW w:w="10612" w:type="dxa"/>
            <w:vMerge w:val="restart"/>
            <w:tcBorders>
              <w:top w:val="outset" w:sz="6" w:space="0" w:color="auto"/>
              <w:left w:val="outset" w:sz="6" w:space="0" w:color="auto"/>
              <w:right w:val="outset" w:sz="6" w:space="0" w:color="auto"/>
            </w:tcBorders>
            <w:shd w:val="clear" w:color="auto" w:fill="BFBFBF" w:themeFill="background1" w:themeFillShade="BF"/>
          </w:tcPr>
          <w:p w14:paraId="72E2F666" w14:textId="39E534B9" w:rsidR="00047B69" w:rsidRPr="00032EA0" w:rsidRDefault="00047B69" w:rsidP="00980046">
            <w:pPr>
              <w:pStyle w:val="ListParagraph"/>
              <w:tabs>
                <w:tab w:val="left" w:pos="567"/>
                <w:tab w:val="left" w:pos="851"/>
              </w:tabs>
              <w:spacing w:after="0" w:line="240" w:lineRule="auto"/>
              <w:ind w:left="160" w:right="90" w:firstLine="270"/>
              <w:jc w:val="both"/>
              <w:rPr>
                <w:rFonts w:ascii="GHEA Grapalat" w:eastAsia="Times New Roman" w:hAnsi="GHEA Grapalat" w:cs="Sylfaen"/>
                <w:bCs/>
                <w:lang w:val="hy-AM"/>
              </w:rPr>
            </w:pPr>
            <w:r w:rsidRPr="00032EA0">
              <w:rPr>
                <w:rFonts w:ascii="GHEA Grapalat" w:eastAsia="Times New Roman" w:hAnsi="GHEA Grapalat" w:cs="Sylfaen"/>
                <w:bCs/>
                <w:lang w:val="hy-AM"/>
              </w:rPr>
              <w:lastRenderedPageBreak/>
              <w:t>ՀՀ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FFFFFF"/>
          </w:tcPr>
          <w:p w14:paraId="0813A29D" w14:textId="77777777" w:rsidR="00047B69" w:rsidRPr="003131E1" w:rsidRDefault="00047B69"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BFBFBF" w:themeFill="background1" w:themeFillShade="BF"/>
          </w:tcPr>
          <w:p w14:paraId="745228BD" w14:textId="74B8F2E5" w:rsidR="00047B69" w:rsidRPr="003131E1" w:rsidRDefault="00047B6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Times New Roman"/>
                <w:color w:val="000000"/>
              </w:rPr>
              <w:t>25 նոյեմբերի 2024</w:t>
            </w:r>
          </w:p>
        </w:tc>
      </w:tr>
      <w:tr w:rsidR="00047B69" w:rsidRPr="00B2459B" w14:paraId="0C713E89" w14:textId="77777777" w:rsidTr="008240AC">
        <w:trPr>
          <w:tblCellSpacing w:w="0" w:type="dxa"/>
        </w:trPr>
        <w:tc>
          <w:tcPr>
            <w:tcW w:w="10612" w:type="dxa"/>
            <w:vMerge/>
            <w:tcBorders>
              <w:left w:val="outset" w:sz="6" w:space="0" w:color="auto"/>
              <w:bottom w:val="outset" w:sz="6" w:space="0" w:color="auto"/>
              <w:right w:val="outset" w:sz="6" w:space="0" w:color="auto"/>
            </w:tcBorders>
            <w:shd w:val="clear" w:color="auto" w:fill="BFBFBF" w:themeFill="background1" w:themeFillShade="BF"/>
          </w:tcPr>
          <w:p w14:paraId="5B114029" w14:textId="77777777" w:rsidR="00047B69" w:rsidRPr="00032EA0" w:rsidRDefault="00047B69" w:rsidP="00980046">
            <w:pPr>
              <w:pStyle w:val="ListParagraph"/>
              <w:tabs>
                <w:tab w:val="left" w:pos="567"/>
                <w:tab w:val="left" w:pos="851"/>
              </w:tabs>
              <w:spacing w:after="0" w:line="240" w:lineRule="auto"/>
              <w:ind w:left="160" w:right="90" w:firstLine="270"/>
              <w:jc w:val="both"/>
              <w:rPr>
                <w:rFonts w:ascii="GHEA Grapalat" w:eastAsia="Times New Roman" w:hAnsi="GHEA Grapalat" w:cs="Sylfaen"/>
                <w:bCs/>
                <w:lang w:val="hy-AM"/>
              </w:rPr>
            </w:pPr>
          </w:p>
        </w:tc>
        <w:tc>
          <w:tcPr>
            <w:tcW w:w="35" w:type="dxa"/>
            <w:tcBorders>
              <w:top w:val="outset" w:sz="6" w:space="0" w:color="auto"/>
              <w:left w:val="outset" w:sz="6" w:space="0" w:color="auto"/>
              <w:bottom w:val="outset" w:sz="6" w:space="0" w:color="auto"/>
              <w:right w:val="nil"/>
            </w:tcBorders>
            <w:shd w:val="clear" w:color="auto" w:fill="FFFFFF"/>
          </w:tcPr>
          <w:p w14:paraId="3FD7458D" w14:textId="77777777" w:rsidR="00047B69" w:rsidRPr="003131E1" w:rsidRDefault="00047B69" w:rsidP="00980046">
            <w:pPr>
              <w:spacing w:after="0" w:line="240" w:lineRule="auto"/>
              <w:ind w:left="74" w:right="90" w:firstLine="284"/>
              <w:rPr>
                <w:rFonts w:ascii="GHEA Grapalat" w:eastAsia="Times New Roman" w:hAnsi="GHEA Grapalat" w:cs="Calibri"/>
                <w:color w:val="000000"/>
                <w:lang w:val="hy-AM"/>
              </w:rPr>
            </w:pPr>
          </w:p>
        </w:tc>
        <w:tc>
          <w:tcPr>
            <w:tcW w:w="3765" w:type="dxa"/>
            <w:tcBorders>
              <w:top w:val="outset" w:sz="6" w:space="0" w:color="auto"/>
              <w:left w:val="nil"/>
              <w:bottom w:val="outset" w:sz="6" w:space="0" w:color="auto"/>
              <w:right w:val="outset" w:sz="6" w:space="0" w:color="auto"/>
            </w:tcBorders>
            <w:shd w:val="clear" w:color="auto" w:fill="BFBFBF" w:themeFill="background1" w:themeFillShade="BF"/>
          </w:tcPr>
          <w:p w14:paraId="40941833" w14:textId="3C518420" w:rsidR="00047B69" w:rsidRPr="003131E1" w:rsidRDefault="00047B69" w:rsidP="00980046">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01/34/24985-2024</w:t>
            </w:r>
          </w:p>
        </w:tc>
      </w:tr>
    </w:tbl>
    <w:tbl>
      <w:tblPr>
        <w:tblpPr w:leftFromText="180" w:rightFromText="180" w:vertAnchor="text" w:tblpX="-48" w:tblpY="1"/>
        <w:tblOverlap w:val="never"/>
        <w:tblW w:w="1448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702"/>
        <w:gridCol w:w="35"/>
        <w:gridCol w:w="3745"/>
      </w:tblGrid>
      <w:tr w:rsidR="00764855" w:rsidRPr="00047B69" w14:paraId="67004AFF" w14:textId="77777777" w:rsidTr="00764855">
        <w:trPr>
          <w:tblCellSpacing w:w="0" w:type="dxa"/>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133652DF" w14:textId="4F8024F5" w:rsidR="00764855" w:rsidRPr="00822887" w:rsidRDefault="00764855" w:rsidP="00980046">
            <w:pPr>
              <w:spacing w:after="0" w:line="240" w:lineRule="auto"/>
              <w:ind w:firstLine="60"/>
              <w:contextualSpacing/>
              <w:jc w:val="both"/>
              <w:rPr>
                <w:rFonts w:ascii="GHEA Grapalat" w:eastAsia="Times New Roman" w:hAnsi="GHEA Grapalat" w:cs="Times New Roman"/>
                <w:color w:val="000000"/>
                <w:sz w:val="24"/>
                <w:szCs w:val="24"/>
                <w:lang w:val="hy-AM"/>
              </w:rPr>
            </w:pPr>
            <w:r w:rsidRPr="001A14A5">
              <w:rPr>
                <w:rFonts w:ascii="GHEA Grapalat" w:hAnsi="GHEA Grapalat" w:cs="Arial"/>
                <w:sz w:val="24"/>
                <w:szCs w:val="24"/>
                <w:lang w:val="hy-AM"/>
              </w:rPr>
              <w:t>ՀՀ կառավարության որոշման նախագծի վերաբերյալ առարկություններ չունի:</w:t>
            </w:r>
          </w:p>
        </w:tc>
        <w:tc>
          <w:tcPr>
            <w:tcW w:w="35" w:type="dxa"/>
            <w:tcBorders>
              <w:top w:val="outset" w:sz="6" w:space="0" w:color="auto"/>
              <w:left w:val="outset" w:sz="6" w:space="0" w:color="auto"/>
              <w:bottom w:val="outset" w:sz="6" w:space="0" w:color="auto"/>
              <w:right w:val="nil"/>
            </w:tcBorders>
            <w:shd w:val="clear" w:color="auto" w:fill="FFFFFF"/>
          </w:tcPr>
          <w:p w14:paraId="2615FF1E" w14:textId="77777777" w:rsidR="00764855" w:rsidRPr="00822887" w:rsidRDefault="00764855" w:rsidP="00980046">
            <w:pPr>
              <w:spacing w:after="0" w:line="240" w:lineRule="auto"/>
              <w:ind w:left="245" w:right="255" w:firstLine="322"/>
              <w:jc w:val="both"/>
              <w:rPr>
                <w:rFonts w:ascii="GHEA Grapalat" w:eastAsia="Times New Roman" w:hAnsi="GHEA Grapalat" w:cs="Times New Roman"/>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14:paraId="34E8EE07" w14:textId="77777777" w:rsidR="00764855" w:rsidRPr="00822887" w:rsidRDefault="00764855" w:rsidP="00980046">
            <w:pPr>
              <w:spacing w:after="0" w:line="240" w:lineRule="auto"/>
              <w:ind w:left="245" w:right="255" w:firstLine="322"/>
              <w:jc w:val="both"/>
              <w:rPr>
                <w:rFonts w:ascii="GHEA Grapalat" w:eastAsia="Times New Roman" w:hAnsi="GHEA Grapalat" w:cs="Times New Roman"/>
                <w:bCs/>
                <w:color w:val="000000"/>
                <w:sz w:val="24"/>
                <w:szCs w:val="24"/>
                <w:lang w:val="hy-AM"/>
              </w:rPr>
            </w:pPr>
          </w:p>
        </w:tc>
      </w:tr>
      <w:tr w:rsidR="00230A13" w:rsidRPr="00047B69" w14:paraId="5DFB897B" w14:textId="77777777" w:rsidTr="00230A13">
        <w:trPr>
          <w:tblCellSpacing w:w="0" w:type="dxa"/>
        </w:trPr>
        <w:tc>
          <w:tcPr>
            <w:tcW w:w="107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1BE9A2" w14:textId="38ED2043" w:rsidR="00230A13" w:rsidRPr="001A14A5" w:rsidRDefault="00230A13" w:rsidP="00980046">
            <w:pPr>
              <w:spacing w:after="0" w:line="240" w:lineRule="auto"/>
              <w:ind w:firstLine="60"/>
              <w:contextualSpacing/>
              <w:jc w:val="both"/>
              <w:rPr>
                <w:rFonts w:ascii="GHEA Grapalat" w:hAnsi="GHEA Grapalat" w:cs="Arial"/>
                <w:sz w:val="24"/>
                <w:szCs w:val="24"/>
                <w:lang w:val="hy-AM"/>
              </w:rPr>
            </w:pPr>
            <w:r>
              <w:rPr>
                <w:rFonts w:ascii="GHEA Grapalat" w:hAnsi="GHEA Grapalat" w:cs="Arial"/>
                <w:sz w:val="24"/>
                <w:szCs w:val="24"/>
                <w:lang w:val="hy-AM"/>
              </w:rPr>
              <w:t>Հայաստանի գործատուների հանրապետական միությունից պատասխան գրություն չի ստացվել</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8DEE144" w14:textId="77777777" w:rsidR="00230A13" w:rsidRPr="00822887" w:rsidRDefault="00230A13" w:rsidP="00980046">
            <w:pPr>
              <w:spacing w:after="0" w:line="240" w:lineRule="auto"/>
              <w:ind w:left="245" w:right="255" w:firstLine="322"/>
              <w:jc w:val="both"/>
              <w:rPr>
                <w:rFonts w:ascii="GHEA Grapalat" w:eastAsia="Times New Roman" w:hAnsi="GHEA Grapalat" w:cs="Times New Roman"/>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BFBFBF" w:themeFill="background1" w:themeFillShade="BF"/>
          </w:tcPr>
          <w:p w14:paraId="0974B976" w14:textId="77777777" w:rsidR="00230A13" w:rsidRPr="00822887" w:rsidRDefault="00230A13" w:rsidP="00980046">
            <w:pPr>
              <w:spacing w:after="0" w:line="240" w:lineRule="auto"/>
              <w:ind w:left="245" w:right="255" w:firstLine="322"/>
              <w:jc w:val="both"/>
              <w:rPr>
                <w:rFonts w:ascii="GHEA Grapalat" w:eastAsia="Times New Roman" w:hAnsi="GHEA Grapalat" w:cs="Times New Roman"/>
                <w:bCs/>
                <w:color w:val="000000"/>
                <w:sz w:val="24"/>
                <w:szCs w:val="24"/>
                <w:lang w:val="hy-AM"/>
              </w:rPr>
            </w:pPr>
          </w:p>
        </w:tc>
      </w:tr>
    </w:tbl>
    <w:p w14:paraId="3B7BAC21" w14:textId="4CDAAC1F" w:rsidR="005B021E" w:rsidRDefault="005B021E" w:rsidP="00980046">
      <w:pPr>
        <w:spacing w:after="0" w:line="240" w:lineRule="auto"/>
        <w:ind w:left="245" w:right="255" w:firstLine="322"/>
        <w:jc w:val="both"/>
        <w:rPr>
          <w:rFonts w:ascii="GHEA Grapalat" w:eastAsia="Times New Roman" w:hAnsi="GHEA Grapalat" w:cs="Times New Roman"/>
          <w:color w:val="000000"/>
          <w:sz w:val="24"/>
          <w:szCs w:val="24"/>
          <w:lang w:val="hy-AM"/>
        </w:rPr>
      </w:pPr>
    </w:p>
    <w:tbl>
      <w:tblPr>
        <w:tblpPr w:leftFromText="180" w:rightFromText="180" w:vertAnchor="text" w:tblpY="1"/>
        <w:tblOverlap w:val="never"/>
        <w:tblW w:w="1448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802"/>
        <w:gridCol w:w="40"/>
        <w:gridCol w:w="4640"/>
      </w:tblGrid>
      <w:tr w:rsidR="007D3FD5" w:rsidRPr="003825D8" w14:paraId="4C0E3B83" w14:textId="77777777" w:rsidTr="00EC07A3">
        <w:trPr>
          <w:tblCellSpacing w:w="0" w:type="dxa"/>
        </w:trPr>
        <w:tc>
          <w:tcPr>
            <w:tcW w:w="9802" w:type="dxa"/>
            <w:vMerge w:val="restart"/>
            <w:tcBorders>
              <w:top w:val="outset" w:sz="6" w:space="0" w:color="auto"/>
              <w:left w:val="outset" w:sz="6" w:space="0" w:color="auto"/>
              <w:bottom w:val="outset" w:sz="6" w:space="0" w:color="auto"/>
              <w:right w:val="outset" w:sz="6" w:space="0" w:color="auto"/>
            </w:tcBorders>
            <w:shd w:val="clear" w:color="auto" w:fill="D0D0D0"/>
          </w:tcPr>
          <w:p w14:paraId="274EB678" w14:textId="3813396D" w:rsidR="007D3FD5" w:rsidRPr="00032EA0" w:rsidRDefault="007D3FD5" w:rsidP="00A14844">
            <w:pPr>
              <w:tabs>
                <w:tab w:val="left" w:pos="970"/>
              </w:tabs>
              <w:spacing w:after="0" w:line="240" w:lineRule="auto"/>
              <w:ind w:left="160" w:right="90" w:firstLine="270"/>
              <w:jc w:val="both"/>
              <w:rPr>
                <w:rFonts w:ascii="GHEA Grapalat" w:eastAsia="Times New Roman" w:hAnsi="GHEA Grapalat" w:cs="Times New Roman"/>
                <w:color w:val="000000"/>
              </w:rPr>
            </w:pPr>
            <w:r w:rsidRPr="00032EA0">
              <w:rPr>
                <w:rFonts w:ascii="GHEA Grapalat" w:eastAsia="Times New Roman" w:hAnsi="GHEA Grapalat" w:cs="Times New Roman"/>
                <w:color w:val="000000"/>
              </w:rPr>
              <w:t xml:space="preserve">ՀՀ </w:t>
            </w:r>
            <w:r>
              <w:rPr>
                <w:rFonts w:ascii="GHEA Grapalat" w:eastAsia="Times New Roman" w:hAnsi="GHEA Grapalat" w:cs="Times New Roman"/>
                <w:color w:val="000000"/>
                <w:lang w:val="hy-AM"/>
              </w:rPr>
              <w:t>արդարադատության</w:t>
            </w:r>
            <w:r w:rsidRPr="00032EA0">
              <w:rPr>
                <w:rFonts w:ascii="GHEA Grapalat" w:eastAsia="Times New Roman" w:hAnsi="GHEA Grapalat" w:cs="Times New Roman"/>
                <w:color w:val="000000"/>
              </w:rPr>
              <w:t xml:space="preserve"> 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11BAF323" w14:textId="669C0FBA" w:rsidR="007D3FD5" w:rsidRPr="003131E1" w:rsidRDefault="007D3FD5" w:rsidP="00A14844">
            <w:pPr>
              <w:spacing w:after="0" w:line="240" w:lineRule="auto"/>
              <w:ind w:left="74" w:right="90" w:firstLine="284"/>
              <w:jc w:val="center"/>
              <w:rPr>
                <w:rFonts w:ascii="GHEA Grapalat" w:eastAsia="Times New Roman" w:hAnsi="GHEA Grapalat" w:cs="Times New Roman"/>
                <w:color w:val="000000"/>
                <w:lang w:val="hy-AM"/>
              </w:rPr>
            </w:pPr>
            <w:r w:rsidRPr="003131E1">
              <w:rPr>
                <w:rFonts w:ascii="GHEA Grapalat" w:eastAsia="Times New Roman" w:hAnsi="GHEA Grapalat" w:cs="Times New Roman"/>
                <w:color w:val="000000"/>
                <w:lang w:val="hy-AM"/>
              </w:rPr>
              <w:t>1</w:t>
            </w:r>
            <w:r>
              <w:rPr>
                <w:rFonts w:ascii="GHEA Grapalat" w:eastAsia="Times New Roman" w:hAnsi="GHEA Grapalat" w:cs="Times New Roman"/>
                <w:color w:val="000000"/>
                <w:lang w:val="hy-AM"/>
              </w:rPr>
              <w:t>9</w:t>
            </w:r>
            <w:r w:rsidRPr="003131E1">
              <w:rPr>
                <w:rFonts w:ascii="GHEA Grapalat" w:eastAsia="Times New Roman" w:hAnsi="GHEA Grapalat" w:cs="Times New Roman"/>
                <w:color w:val="000000"/>
                <w:lang w:val="hy-AM"/>
              </w:rPr>
              <w:t xml:space="preserve"> </w:t>
            </w:r>
            <w:r>
              <w:rPr>
                <w:rFonts w:ascii="GHEA Grapalat" w:eastAsia="Times New Roman" w:hAnsi="GHEA Grapalat" w:cs="Times New Roman"/>
                <w:color w:val="000000"/>
                <w:lang w:val="hy-AM"/>
              </w:rPr>
              <w:t>դեկտեմբերի</w:t>
            </w:r>
            <w:r w:rsidRPr="003131E1">
              <w:rPr>
                <w:rFonts w:ascii="GHEA Grapalat" w:eastAsia="Times New Roman" w:hAnsi="GHEA Grapalat" w:cs="Times New Roman"/>
                <w:color w:val="000000"/>
                <w:lang w:val="hy-AM"/>
              </w:rPr>
              <w:t xml:space="preserve"> 2024</w:t>
            </w:r>
          </w:p>
        </w:tc>
      </w:tr>
      <w:tr w:rsidR="007D3FD5" w:rsidRPr="003825D8" w14:paraId="44C357D8" w14:textId="77777777" w:rsidTr="00EC07A3">
        <w:trPr>
          <w:trHeight w:val="408"/>
          <w:tblCellSpacing w:w="0" w:type="dxa"/>
        </w:trPr>
        <w:tc>
          <w:tcPr>
            <w:tcW w:w="980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590DFA76" w14:textId="77777777" w:rsidR="007D3FD5" w:rsidRPr="00032EA0" w:rsidRDefault="007D3FD5" w:rsidP="00A14844">
            <w:pPr>
              <w:pStyle w:val="ListParagraph"/>
              <w:numPr>
                <w:ilvl w:val="0"/>
                <w:numId w:val="1"/>
              </w:numPr>
              <w:tabs>
                <w:tab w:val="left" w:pos="970"/>
              </w:tabs>
              <w:spacing w:after="0" w:line="240" w:lineRule="auto"/>
              <w:ind w:left="160" w:right="90" w:firstLine="270"/>
              <w:jc w:val="both"/>
              <w:rPr>
                <w:rFonts w:ascii="GHEA Grapalat" w:eastAsia="Times New Roman" w:hAnsi="GHEA Grapalat" w:cs="Times New Roman"/>
                <w:color w:val="000000"/>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084E73F6" w14:textId="65D8F394" w:rsidR="007D3FD5" w:rsidRPr="003131E1" w:rsidRDefault="007D3FD5" w:rsidP="00A14844">
            <w:pPr>
              <w:spacing w:after="0" w:line="240" w:lineRule="auto"/>
              <w:ind w:left="74" w:right="90" w:firstLine="284"/>
              <w:jc w:val="center"/>
              <w:rPr>
                <w:rFonts w:ascii="GHEA Grapalat" w:eastAsia="Times New Roman" w:hAnsi="GHEA Grapalat" w:cs="Times New Roman"/>
                <w:color w:val="000000"/>
                <w:lang w:val="hy-AM"/>
              </w:rPr>
            </w:pPr>
            <w:r w:rsidRPr="007D3FD5">
              <w:rPr>
                <w:rFonts w:ascii="GHEA Grapalat" w:eastAsia="Times New Roman" w:hAnsi="GHEA Grapalat" w:cs="Times New Roman"/>
                <w:color w:val="000000"/>
                <w:lang w:val="hy-AM"/>
              </w:rPr>
              <w:t>01/27.1/51774-2024</w:t>
            </w:r>
          </w:p>
        </w:tc>
      </w:tr>
      <w:tr w:rsidR="007D3FD5" w:rsidRPr="00D9753E" w14:paraId="61A7FA07" w14:textId="77777777" w:rsidTr="00EC07A3">
        <w:trPr>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4B70E4B9" w14:textId="14032284" w:rsidR="007D3FD5" w:rsidRPr="00032EA0" w:rsidRDefault="00602079" w:rsidP="00A14844">
            <w:pPr>
              <w:pStyle w:val="NormalWeb"/>
              <w:shd w:val="clear" w:color="auto" w:fill="FFFFFF"/>
              <w:tabs>
                <w:tab w:val="left" w:pos="426"/>
              </w:tabs>
              <w:spacing w:before="0" w:beforeAutospacing="0" w:after="0" w:afterAutospacing="0"/>
              <w:ind w:left="160" w:right="90" w:firstLine="270"/>
              <w:jc w:val="both"/>
              <w:rPr>
                <w:rFonts w:ascii="GHEA Grapalat" w:hAnsi="GHEA Grapalat"/>
                <w:color w:val="000000"/>
                <w:lang w:val="hy-AM" w:eastAsia="ru-RU"/>
              </w:rPr>
            </w:pPr>
            <w:r w:rsidRPr="00BE2EF7">
              <w:rPr>
                <w:rFonts w:ascii="GHEA Grapalat" w:hAnsi="GHEA Grapalat"/>
                <w:bCs/>
                <w:lang w:val="hy-AM"/>
              </w:rPr>
              <w:t>1.</w:t>
            </w:r>
            <w:r w:rsidRPr="00BE2EF7">
              <w:rPr>
                <w:rFonts w:ascii="GHEA Grapalat" w:hAnsi="GHEA Grapalat"/>
                <w:color w:val="000000"/>
                <w:lang w:val="hy-AM"/>
              </w:rPr>
              <w:t>«Մասնագիտական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տասնվեցից մինչև տասնութ տարեկան անձանց՝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ներգրավելու, նրանց առողջությունը, անվտանգությունը և բարոյականությունը պահպանելու պայմանները սահմանելու մասին»</w:t>
            </w:r>
            <w:r w:rsidRPr="00BE2EF7">
              <w:rPr>
                <w:lang w:val="hy-AM"/>
              </w:rPr>
              <w:t xml:space="preserve"> </w:t>
            </w:r>
            <w:r w:rsidRPr="00BE2EF7">
              <w:rPr>
                <w:rFonts w:ascii="GHEA Grapalat" w:hAnsi="GHEA Grapalat"/>
                <w:color w:val="000000"/>
                <w:lang w:val="hy-AM"/>
              </w:rPr>
              <w:t xml:space="preserve">Հայաստանի Հանրապետության կառավարություն որոշման </w:t>
            </w:r>
            <w:r w:rsidRPr="00BE2EF7">
              <w:rPr>
                <w:rFonts w:ascii="GHEA Grapalat" w:hAnsi="GHEA Grapalat"/>
                <w:bCs/>
                <w:color w:val="000000"/>
                <w:lang w:val="hy-AM"/>
              </w:rPr>
              <w:t xml:space="preserve"> </w:t>
            </w:r>
            <w:r w:rsidRPr="00BE2EF7">
              <w:rPr>
                <w:rFonts w:ascii="GHEA Grapalat" w:hAnsi="GHEA Grapalat"/>
                <w:lang w:val="hy-AM"/>
              </w:rPr>
              <w:t>նախագծի</w:t>
            </w:r>
            <w:r w:rsidRPr="00BE2EF7">
              <w:rPr>
                <w:rFonts w:ascii="GHEA Grapalat" w:hAnsi="GHEA Grapalat"/>
                <w:b/>
                <w:lang w:val="hy-AM"/>
              </w:rPr>
              <w:t xml:space="preserve"> </w:t>
            </w:r>
            <w:r w:rsidRPr="00BE2EF7">
              <w:rPr>
                <w:rFonts w:ascii="GHEA Grapalat" w:hAnsi="GHEA Grapalat"/>
                <w:lang w:val="hy-AM"/>
              </w:rPr>
              <w:t>(այսուհետ՝ նախագիծ) վերնագրում «</w:t>
            </w:r>
            <w:r w:rsidRPr="00BE2EF7">
              <w:rPr>
                <w:rFonts w:ascii="GHEA Grapalat" w:hAnsi="GHEA Grapalat"/>
                <w:color w:val="000000"/>
                <w:lang w:val="hy-AM"/>
              </w:rPr>
              <w:t>Հայաստանի Հանրապետության</w:t>
            </w:r>
            <w:r w:rsidRPr="00BE2EF7">
              <w:rPr>
                <w:rFonts w:ascii="GHEA Grapalat" w:hAnsi="GHEA Grapalat"/>
                <w:lang w:val="hy-AM"/>
              </w:rPr>
              <w:t>» բառերից առաջ անհրաժեշտ է հանել «ինչպես նաև» բառերը՝ նկատի ունենալով նախագծի 1-ին կետի պահանջները: Հիշյալ դիտողությունը բխում է «Նորմատիվ իրավական ակտերի մասին» օրենքի 12-րդ հոդվածի 1-ին մասի պահանջներից:</w:t>
            </w:r>
          </w:p>
        </w:tc>
        <w:tc>
          <w:tcPr>
            <w:tcW w:w="40" w:type="dxa"/>
            <w:tcBorders>
              <w:top w:val="outset" w:sz="6" w:space="0" w:color="auto"/>
              <w:left w:val="outset" w:sz="6" w:space="0" w:color="auto"/>
              <w:bottom w:val="outset" w:sz="6" w:space="0" w:color="auto"/>
              <w:right w:val="nil"/>
            </w:tcBorders>
            <w:shd w:val="clear" w:color="auto" w:fill="FFFFFF"/>
          </w:tcPr>
          <w:p w14:paraId="4503652C"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2E4D2C44" w14:textId="77777777" w:rsidR="007D3FD5" w:rsidRPr="003131E1"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 xml:space="preserve">Ընդունվել է </w:t>
            </w:r>
          </w:p>
        </w:tc>
      </w:tr>
      <w:tr w:rsidR="007D3FD5" w:rsidRPr="00D9753E" w14:paraId="2D7C7250" w14:textId="77777777" w:rsidTr="00EC07A3">
        <w:trPr>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42FC9C5" w14:textId="4C487D7E" w:rsidR="007D3FD5" w:rsidRPr="00032EA0" w:rsidRDefault="00602079" w:rsidP="00A14844">
            <w:pPr>
              <w:pStyle w:val="NormalWeb"/>
              <w:shd w:val="clear" w:color="auto" w:fill="FFFFFF"/>
              <w:tabs>
                <w:tab w:val="left" w:pos="426"/>
              </w:tabs>
              <w:spacing w:before="0" w:beforeAutospacing="0" w:after="0" w:afterAutospacing="0"/>
              <w:ind w:left="160" w:right="90" w:firstLine="270"/>
              <w:jc w:val="both"/>
              <w:rPr>
                <w:rFonts w:ascii="GHEA Grapalat" w:hAnsi="GHEA Grapalat"/>
                <w:color w:val="000000"/>
                <w:lang w:val="hy-AM" w:eastAsia="ru-RU"/>
              </w:rPr>
            </w:pPr>
            <w:r w:rsidRPr="00842D30">
              <w:rPr>
                <w:rFonts w:ascii="GHEA Grapalat" w:hAnsi="GHEA Grapalat"/>
                <w:lang w:val="hy-AM"/>
              </w:rPr>
              <w:t xml:space="preserve">2.Նախագծի 2-րդ կետում անհրաժեշտ է վերանայել որոշման ուժի մեջ մտնելու ժամկետը՝ նկատի ունենալով, որ նախագծի հավելվածում </w:t>
            </w:r>
            <w:r w:rsidRPr="00842D30">
              <w:rPr>
                <w:rFonts w:ascii="GHEA Grapalat" w:hAnsi="GHEA Grapalat"/>
                <w:color w:val="000000"/>
                <w:shd w:val="clear" w:color="auto" w:fill="FFFFFF"/>
                <w:lang w:val="hy-AM"/>
              </w:rPr>
              <w:t>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Ուստի անհրաժեշտ է նախատեսել նորմատիվ իրավական ակտի ուժի մեջ մտնելու ավելի ուշ ողջամիտ ժամկետ՝ համաձայն «Նորմատիվ իրավական ակտերի մասին» օրենքի 23-րդ հոդվածի 2-րդ մասի պահանջների:</w:t>
            </w:r>
            <w:r w:rsidRPr="00842D30">
              <w:rPr>
                <w:rFonts w:ascii="GHEA Grapalat" w:hAnsi="GHEA Grapalat"/>
                <w:lang w:val="hy-AM"/>
              </w:rPr>
              <w:t xml:space="preserve"> </w:t>
            </w:r>
          </w:p>
        </w:tc>
        <w:tc>
          <w:tcPr>
            <w:tcW w:w="40" w:type="dxa"/>
            <w:tcBorders>
              <w:top w:val="outset" w:sz="6" w:space="0" w:color="auto"/>
              <w:left w:val="outset" w:sz="6" w:space="0" w:color="auto"/>
              <w:bottom w:val="outset" w:sz="6" w:space="0" w:color="auto"/>
              <w:right w:val="nil"/>
            </w:tcBorders>
            <w:shd w:val="clear" w:color="auto" w:fill="FFFFFF"/>
          </w:tcPr>
          <w:p w14:paraId="385C3B45"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455AA274" w14:textId="77777777" w:rsidR="007D3FD5" w:rsidRPr="003131E1"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92518F">
              <w:rPr>
                <w:rFonts w:ascii="GHEA Grapalat" w:eastAsia="Times New Roman" w:hAnsi="GHEA Grapalat" w:cs="Calibri"/>
                <w:b/>
                <w:bCs/>
                <w:color w:val="000000"/>
                <w:lang w:val="hy-AM"/>
              </w:rPr>
              <w:t>Ընդունվել է</w:t>
            </w:r>
          </w:p>
          <w:p w14:paraId="4117148E" w14:textId="77777777" w:rsidR="007D3FD5" w:rsidRPr="003131E1" w:rsidRDefault="007D3FD5" w:rsidP="00A14844">
            <w:pPr>
              <w:spacing w:line="240" w:lineRule="auto"/>
              <w:ind w:firstLine="720"/>
              <w:rPr>
                <w:rFonts w:ascii="GHEA Grapalat" w:eastAsia="Times New Roman" w:hAnsi="GHEA Grapalat" w:cs="Calibri"/>
                <w:b/>
                <w:lang w:val="hy-AM"/>
              </w:rPr>
            </w:pPr>
          </w:p>
        </w:tc>
      </w:tr>
      <w:tr w:rsidR="007D3FD5" w:rsidRPr="00D9753E" w14:paraId="5FE2AB27" w14:textId="77777777" w:rsidTr="00EC07A3">
        <w:trPr>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1A3A4207" w14:textId="35670571" w:rsidR="007D3FD5" w:rsidRPr="00032EA0" w:rsidRDefault="00602079" w:rsidP="00A14844">
            <w:pPr>
              <w:pStyle w:val="NormalWeb"/>
              <w:shd w:val="clear" w:color="auto" w:fill="FFFFFF"/>
              <w:spacing w:before="0" w:beforeAutospacing="0" w:after="0" w:afterAutospacing="0"/>
              <w:ind w:left="160" w:right="90" w:firstLine="270"/>
              <w:jc w:val="both"/>
              <w:rPr>
                <w:rFonts w:ascii="GHEA Grapalat" w:hAnsi="GHEA Grapalat"/>
                <w:color w:val="000000"/>
                <w:lang w:val="hy-AM" w:eastAsia="ru-RU"/>
              </w:rPr>
            </w:pPr>
            <w:r w:rsidRPr="00392E1D">
              <w:rPr>
                <w:rFonts w:ascii="GHEA Grapalat" w:hAnsi="GHEA Grapalat"/>
                <w:lang w:val="hy-AM"/>
              </w:rPr>
              <w:lastRenderedPageBreak/>
              <w:t>3</w:t>
            </w:r>
            <w:r w:rsidRPr="00BE2EF7">
              <w:rPr>
                <w:rFonts w:ascii="GHEA Grapalat" w:hAnsi="GHEA Grapalat"/>
                <w:lang w:val="hy-AM"/>
              </w:rPr>
              <w:t xml:space="preserve">.Նախագծի հավելվածի 2-րդ կետի 1-ին և 2-րդ ենթակետերում սահմանված հասկացություններն անհրաժեշտ է՝ կամ ամբողջությամբ համապատասխանեցնել «Մասնագիտական կրթության և ուսուցման մասին» օրենքի 3-րդ հոդվածի 1-ին մասի 1-ին, 2-րդ և 21-րդ կետերի </w:t>
            </w:r>
            <w:r w:rsidRPr="003F6AFB">
              <w:rPr>
                <w:rFonts w:ascii="GHEA Grapalat" w:hAnsi="GHEA Grapalat"/>
                <w:lang w:val="hy-AM"/>
              </w:rPr>
              <w:t>պահանջներին, կամ ենթակետերի փոխարեն նշել. «Սույն կարգում օգտագործվող «մասնագիտական կրթություն», «մասնագիտական ուսուցում</w:t>
            </w:r>
            <w:r w:rsidRPr="00BE2EF7">
              <w:rPr>
                <w:rFonts w:ascii="GHEA Grapalat" w:hAnsi="GHEA Grapalat"/>
                <w:lang w:val="hy-AM"/>
              </w:rPr>
              <w:t xml:space="preserve">» և «աշկերտ» հասկացություններն անհրաժեշտ է դիտարկել «Մասնագիտական կրթության և ուսուցման մասին» օրենքի 3-րդ հոդվածի 1-ին մասի 1-ին, 2-րդ և 21-րդ կետերում սահմանված  հասկացություններին համապատասխան:»: </w:t>
            </w:r>
          </w:p>
        </w:tc>
        <w:tc>
          <w:tcPr>
            <w:tcW w:w="40" w:type="dxa"/>
            <w:tcBorders>
              <w:top w:val="outset" w:sz="6" w:space="0" w:color="auto"/>
              <w:left w:val="outset" w:sz="6" w:space="0" w:color="auto"/>
              <w:bottom w:val="outset" w:sz="6" w:space="0" w:color="auto"/>
              <w:right w:val="nil"/>
            </w:tcBorders>
            <w:shd w:val="clear" w:color="auto" w:fill="FFFFFF"/>
          </w:tcPr>
          <w:p w14:paraId="4803CDA6"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54F5419B" w14:textId="77777777" w:rsidR="007D3FD5" w:rsidRPr="003131E1"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7D3FD5" w:rsidRPr="00D9753E" w14:paraId="5329EB33" w14:textId="77777777" w:rsidTr="00EC07A3">
        <w:trPr>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15CCDAD3" w14:textId="3A0D9056" w:rsidR="007D3FD5" w:rsidRPr="00032EA0" w:rsidRDefault="00895D08" w:rsidP="00A14844">
            <w:pPr>
              <w:pStyle w:val="NormalWeb"/>
              <w:shd w:val="clear" w:color="auto" w:fill="FFFFFF"/>
              <w:spacing w:before="0" w:beforeAutospacing="0" w:after="0" w:afterAutospacing="0"/>
              <w:ind w:left="160" w:right="90" w:firstLine="270"/>
              <w:jc w:val="both"/>
              <w:rPr>
                <w:rFonts w:ascii="GHEA Grapalat" w:hAnsi="GHEA Grapalat"/>
                <w:color w:val="000000"/>
                <w:lang w:val="hy-AM" w:eastAsia="ru-RU"/>
              </w:rPr>
            </w:pPr>
            <w:r w:rsidRPr="00392E1D">
              <w:rPr>
                <w:rFonts w:ascii="GHEA Grapalat" w:hAnsi="GHEA Grapalat"/>
                <w:lang w:val="hy-AM"/>
              </w:rPr>
              <w:t>4</w:t>
            </w:r>
            <w:r w:rsidRPr="00BE2EF7">
              <w:rPr>
                <w:rFonts w:ascii="GHEA Grapalat" w:hAnsi="GHEA Grapalat"/>
                <w:lang w:val="hy-AM"/>
              </w:rPr>
              <w:t>.Նախագծի հավելվածի 3-րդ կետում «կարգի 1-ին կետով» բառերից հետո անհրաժեշտ է լրացնել «նախատեսված» բառը՝ նկատի ունենալով հավելվածի 1-ին կետի պահանջները: Նույն դիտողությունը վերաբերում է նաև հավելվածի 5-րդ, 18-րդ, 21-րդ կետերին:</w:t>
            </w:r>
          </w:p>
        </w:tc>
        <w:tc>
          <w:tcPr>
            <w:tcW w:w="40" w:type="dxa"/>
            <w:tcBorders>
              <w:top w:val="outset" w:sz="6" w:space="0" w:color="auto"/>
              <w:left w:val="outset" w:sz="6" w:space="0" w:color="auto"/>
              <w:bottom w:val="outset" w:sz="6" w:space="0" w:color="auto"/>
              <w:right w:val="nil"/>
            </w:tcBorders>
            <w:shd w:val="clear" w:color="auto" w:fill="FFFFFF"/>
          </w:tcPr>
          <w:p w14:paraId="6EF39A74"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12795120" w14:textId="77777777" w:rsidR="007D3FD5" w:rsidRPr="003131E1"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7D3FD5" w:rsidRPr="0006057B" w14:paraId="14426D80" w14:textId="77777777" w:rsidTr="00EC07A3">
        <w:trPr>
          <w:trHeight w:val="768"/>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A30F4AC" w14:textId="0EBBB441" w:rsidR="007D3FD5" w:rsidRPr="00032EA0" w:rsidRDefault="00895D08" w:rsidP="00A14844">
            <w:pPr>
              <w:pStyle w:val="NormalWeb"/>
              <w:shd w:val="clear" w:color="auto" w:fill="FFFFFF"/>
              <w:spacing w:before="0" w:beforeAutospacing="0" w:after="0" w:afterAutospacing="0"/>
              <w:ind w:left="160" w:right="90" w:firstLine="270"/>
              <w:jc w:val="both"/>
              <w:rPr>
                <w:rFonts w:ascii="GHEA Grapalat" w:hAnsi="GHEA Grapalat"/>
                <w:color w:val="000000"/>
                <w:lang w:val="hy-AM" w:eastAsia="ru-RU"/>
              </w:rPr>
            </w:pPr>
            <w:r w:rsidRPr="00392E1D">
              <w:rPr>
                <w:rFonts w:ascii="GHEA Grapalat" w:hAnsi="GHEA Grapalat"/>
                <w:lang w:val="hy-AM"/>
              </w:rPr>
              <w:t>5</w:t>
            </w:r>
            <w:r w:rsidRPr="00BE2EF7">
              <w:rPr>
                <w:rFonts w:ascii="GHEA Grapalat" w:hAnsi="GHEA Grapalat"/>
                <w:lang w:val="hy-AM"/>
              </w:rPr>
              <w:t>.Նախագծի հավելվածի 3-րդ կետի 3-րդ ենթակետում «աշխատանքային օրենսգրքի» բառերից առաջ անհրաժեշտ է լրացնել «Հայաստանի Հանրապետության» բառերը:</w:t>
            </w:r>
          </w:p>
        </w:tc>
        <w:tc>
          <w:tcPr>
            <w:tcW w:w="40" w:type="dxa"/>
            <w:tcBorders>
              <w:top w:val="outset" w:sz="6" w:space="0" w:color="auto"/>
              <w:left w:val="outset" w:sz="6" w:space="0" w:color="auto"/>
              <w:bottom w:val="outset" w:sz="6" w:space="0" w:color="auto"/>
              <w:right w:val="nil"/>
            </w:tcBorders>
            <w:shd w:val="clear" w:color="auto" w:fill="FFFFFF"/>
          </w:tcPr>
          <w:p w14:paraId="1327289A"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604D65AC" w14:textId="77777777" w:rsidR="007D3FD5" w:rsidRPr="003131E1"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 xml:space="preserve">Ընդունվել է </w:t>
            </w:r>
          </w:p>
        </w:tc>
      </w:tr>
      <w:tr w:rsidR="007D3FD5" w:rsidRPr="00D9753E" w14:paraId="314D6B34" w14:textId="77777777" w:rsidTr="00EC07A3">
        <w:trPr>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536F7E32" w14:textId="51FEE114" w:rsidR="007D3FD5" w:rsidRPr="00032EA0" w:rsidRDefault="00895D08" w:rsidP="00A14844">
            <w:pPr>
              <w:pStyle w:val="NormalWeb"/>
              <w:shd w:val="clear" w:color="auto" w:fill="FFFFFF"/>
              <w:spacing w:before="0" w:beforeAutospacing="0" w:after="0" w:afterAutospacing="0"/>
              <w:ind w:left="160" w:right="90" w:firstLine="270"/>
              <w:jc w:val="both"/>
              <w:rPr>
                <w:rFonts w:ascii="GHEA Grapalat" w:hAnsi="GHEA Grapalat"/>
                <w:color w:val="000000"/>
                <w:lang w:val="hy-AM" w:eastAsia="ru-RU"/>
              </w:rPr>
            </w:pPr>
            <w:r w:rsidRPr="00392E1D">
              <w:rPr>
                <w:rFonts w:ascii="GHEA Grapalat" w:hAnsi="GHEA Grapalat"/>
                <w:lang w:val="hy-AM"/>
              </w:rPr>
              <w:t>6</w:t>
            </w:r>
            <w:r w:rsidRPr="00BE2EF7">
              <w:rPr>
                <w:rFonts w:ascii="GHEA Grapalat" w:hAnsi="GHEA Grapalat"/>
                <w:lang w:val="hy-AM"/>
              </w:rPr>
              <w:t>.Նախագծի հավելվածի 9-րդ կետում «պարտականությունների» բառն անհրա</w:t>
            </w:r>
            <w:r w:rsidRPr="00392E1D">
              <w:rPr>
                <w:rFonts w:ascii="GHEA Grapalat" w:hAnsi="GHEA Grapalat"/>
                <w:lang w:val="hy-AM"/>
              </w:rPr>
              <w:t>ժ</w:t>
            </w:r>
            <w:r w:rsidRPr="00BE2EF7">
              <w:rPr>
                <w:rFonts w:ascii="GHEA Grapalat" w:hAnsi="GHEA Grapalat"/>
                <w:lang w:val="hy-AM"/>
              </w:rPr>
              <w:t>եշտ է փոխարինել «պարտականություններով» բառով:</w:t>
            </w:r>
          </w:p>
        </w:tc>
        <w:tc>
          <w:tcPr>
            <w:tcW w:w="40" w:type="dxa"/>
            <w:tcBorders>
              <w:top w:val="outset" w:sz="6" w:space="0" w:color="auto"/>
              <w:left w:val="outset" w:sz="6" w:space="0" w:color="auto"/>
              <w:bottom w:val="outset" w:sz="6" w:space="0" w:color="auto"/>
              <w:right w:val="nil"/>
            </w:tcBorders>
            <w:shd w:val="clear" w:color="auto" w:fill="FFFFFF"/>
          </w:tcPr>
          <w:p w14:paraId="774934EE"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4E807676" w14:textId="77777777" w:rsidR="007D3FD5" w:rsidRPr="003131E1"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3131E1">
              <w:rPr>
                <w:rFonts w:ascii="GHEA Grapalat" w:eastAsia="Times New Roman" w:hAnsi="GHEA Grapalat" w:cs="Calibri"/>
                <w:b/>
                <w:bCs/>
                <w:color w:val="000000"/>
                <w:lang w:val="hy-AM"/>
              </w:rPr>
              <w:t>Ընդունվել է</w:t>
            </w:r>
          </w:p>
        </w:tc>
      </w:tr>
      <w:tr w:rsidR="007D3FD5" w:rsidRPr="0006057B" w14:paraId="3BAA8C9C" w14:textId="77777777" w:rsidTr="00EC07A3">
        <w:trPr>
          <w:trHeight w:val="79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21677AC" w14:textId="6FA4D072" w:rsidR="007D3FD5" w:rsidRPr="00032EA0" w:rsidRDefault="004C099B" w:rsidP="00A14844">
            <w:pPr>
              <w:pStyle w:val="NormalWeb"/>
              <w:shd w:val="clear" w:color="auto" w:fill="FFFFFF"/>
              <w:spacing w:before="0" w:beforeAutospacing="0" w:after="0" w:afterAutospacing="0"/>
              <w:ind w:left="160" w:right="90" w:firstLine="270"/>
              <w:jc w:val="both"/>
              <w:rPr>
                <w:rFonts w:ascii="GHEA Grapalat" w:hAnsi="GHEA Grapalat"/>
                <w:color w:val="000000"/>
                <w:lang w:val="hy-AM" w:eastAsia="ru-RU"/>
              </w:rPr>
            </w:pPr>
            <w:r w:rsidRPr="00842D30">
              <w:rPr>
                <w:rFonts w:ascii="GHEA Grapalat" w:hAnsi="GHEA Grapalat"/>
                <w:lang w:val="hy-AM"/>
              </w:rPr>
              <w:t>7.Նախագծի հավելվածի 12-րդ կետում անհրաժեշտ է պարզաբանել, թե որոնք են նշված «անհրաժեշտության դեպքեր»-ը:</w:t>
            </w:r>
          </w:p>
        </w:tc>
        <w:tc>
          <w:tcPr>
            <w:tcW w:w="40" w:type="dxa"/>
            <w:tcBorders>
              <w:top w:val="outset" w:sz="6" w:space="0" w:color="auto"/>
              <w:left w:val="outset" w:sz="6" w:space="0" w:color="auto"/>
              <w:bottom w:val="outset" w:sz="6" w:space="0" w:color="auto"/>
              <w:right w:val="nil"/>
            </w:tcBorders>
            <w:shd w:val="clear" w:color="auto" w:fill="FFFFFF"/>
          </w:tcPr>
          <w:p w14:paraId="32F9A36E"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2DFF714E" w14:textId="77777777" w:rsidR="007D3FD5" w:rsidRPr="0092518F" w:rsidRDefault="007D3FD5" w:rsidP="00A14844">
            <w:pPr>
              <w:spacing w:after="0" w:line="240" w:lineRule="auto"/>
              <w:ind w:left="74" w:right="90" w:firstLine="284"/>
              <w:jc w:val="center"/>
              <w:rPr>
                <w:rFonts w:ascii="GHEA Grapalat" w:eastAsia="Times New Roman" w:hAnsi="GHEA Grapalat" w:cs="Calibri"/>
                <w:b/>
                <w:bCs/>
                <w:color w:val="000000"/>
                <w:lang w:val="hy-AM"/>
              </w:rPr>
            </w:pPr>
            <w:r w:rsidRPr="0092518F">
              <w:rPr>
                <w:rFonts w:ascii="GHEA Grapalat" w:eastAsia="Times New Roman" w:hAnsi="GHEA Grapalat" w:cs="Calibri"/>
                <w:b/>
                <w:bCs/>
                <w:color w:val="000000"/>
                <w:lang w:val="hy-AM"/>
              </w:rPr>
              <w:t>Ընդունվել է</w:t>
            </w:r>
          </w:p>
        </w:tc>
      </w:tr>
      <w:tr w:rsidR="007D3FD5" w:rsidRPr="00E93338" w14:paraId="364385DD" w14:textId="77777777" w:rsidTr="00EC07A3">
        <w:trPr>
          <w:trHeight w:val="97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18E11D42" w14:textId="4FDF8C61" w:rsidR="007D3FD5" w:rsidRPr="00032EA0" w:rsidRDefault="004C099B" w:rsidP="00A14844">
            <w:pPr>
              <w:pStyle w:val="NormalWeb"/>
              <w:shd w:val="clear" w:color="auto" w:fill="FFFFFF"/>
              <w:spacing w:before="0" w:beforeAutospacing="0" w:after="0" w:afterAutospacing="0"/>
              <w:ind w:left="160" w:right="90" w:firstLine="270"/>
              <w:jc w:val="both"/>
              <w:rPr>
                <w:rFonts w:ascii="GHEA Grapalat" w:hAnsi="GHEA Grapalat"/>
                <w:color w:val="000000"/>
                <w:lang w:val="hy-AM" w:eastAsia="ru-RU"/>
              </w:rPr>
            </w:pPr>
            <w:r w:rsidRPr="00842D30">
              <w:rPr>
                <w:rFonts w:ascii="GHEA Grapalat" w:hAnsi="GHEA Grapalat"/>
                <w:lang w:val="hy-AM"/>
              </w:rPr>
              <w:t>8.Նախագծի հավելվածի 16-րդ կետում «հասցեն» բառն անհրաժեշտ է փոխարինել «գտնվելու վայրը» բառերով՝ նկատի ունենալով ՀՀ քաղաքացիական օրենսգրքի պահանջները:</w:t>
            </w:r>
          </w:p>
        </w:tc>
        <w:tc>
          <w:tcPr>
            <w:tcW w:w="40" w:type="dxa"/>
            <w:tcBorders>
              <w:top w:val="outset" w:sz="6" w:space="0" w:color="auto"/>
              <w:left w:val="outset" w:sz="6" w:space="0" w:color="auto"/>
              <w:bottom w:val="outset" w:sz="6" w:space="0" w:color="auto"/>
              <w:right w:val="nil"/>
            </w:tcBorders>
            <w:shd w:val="clear" w:color="auto" w:fill="FFFFFF"/>
          </w:tcPr>
          <w:p w14:paraId="0F2C25A0" w14:textId="77777777" w:rsidR="007D3FD5" w:rsidRPr="003131E1" w:rsidRDefault="007D3FD5"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2E921BDC" w14:textId="30C3A035" w:rsidR="007D3FD5" w:rsidRPr="0092518F" w:rsidRDefault="004C099B" w:rsidP="00A14844">
            <w:pPr>
              <w:spacing w:after="0" w:line="240" w:lineRule="auto"/>
              <w:ind w:left="74" w:right="90" w:firstLine="284"/>
              <w:jc w:val="center"/>
              <w:rPr>
                <w:rFonts w:ascii="GHEA Grapalat" w:eastAsia="Times New Roman" w:hAnsi="GHEA Grapalat" w:cs="Calibri"/>
                <w:bCs/>
                <w:color w:val="000000"/>
                <w:lang w:val="hy-AM"/>
              </w:rPr>
            </w:pPr>
            <w:r w:rsidRPr="0092518F">
              <w:rPr>
                <w:rFonts w:ascii="GHEA Grapalat" w:eastAsia="Times New Roman" w:hAnsi="GHEA Grapalat" w:cs="Calibri"/>
                <w:b/>
                <w:bCs/>
                <w:color w:val="000000"/>
                <w:lang w:val="hy-AM"/>
              </w:rPr>
              <w:t>Ընդունվել է</w:t>
            </w:r>
          </w:p>
        </w:tc>
      </w:tr>
      <w:tr w:rsidR="004C099B" w:rsidRPr="00E93338" w14:paraId="21F797BC" w14:textId="77777777" w:rsidTr="00EC07A3">
        <w:trPr>
          <w:trHeight w:val="79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77A119EC" w14:textId="57D6FE0C" w:rsidR="004C099B" w:rsidRPr="00842D30" w:rsidRDefault="004C099B" w:rsidP="00A14844">
            <w:pPr>
              <w:pStyle w:val="NormalWeb"/>
              <w:shd w:val="clear" w:color="auto" w:fill="FFFFFF"/>
              <w:spacing w:before="0" w:beforeAutospacing="0" w:after="0" w:afterAutospacing="0"/>
              <w:ind w:left="160" w:right="90" w:firstLine="270"/>
              <w:jc w:val="both"/>
              <w:rPr>
                <w:rFonts w:ascii="GHEA Grapalat" w:hAnsi="GHEA Grapalat"/>
                <w:lang w:val="hy-AM"/>
              </w:rPr>
            </w:pPr>
            <w:r w:rsidRPr="00842D30">
              <w:rPr>
                <w:rFonts w:ascii="GHEA Grapalat" w:hAnsi="GHEA Grapalat"/>
                <w:lang w:val="hy-AM"/>
              </w:rPr>
              <w:t>9.Նախագծի հավելվածի 17-րդ կետում «ղեկավարին» բառից հետո ան</w:t>
            </w:r>
            <w:r w:rsidRPr="00392E1D">
              <w:rPr>
                <w:rFonts w:ascii="GHEA Grapalat" w:hAnsi="GHEA Grapalat"/>
                <w:lang w:val="hy-AM"/>
              </w:rPr>
              <w:t>հ</w:t>
            </w:r>
            <w:r w:rsidRPr="00842D30">
              <w:rPr>
                <w:rFonts w:ascii="GHEA Grapalat" w:hAnsi="GHEA Grapalat"/>
                <w:lang w:val="hy-AM"/>
              </w:rPr>
              <w:t>րաժեշտ է հանել «գործատուին,» բառը՝ նկատի ունենալով, որ պատահարը գրանցվում է գործատուի կողմից:</w:t>
            </w:r>
            <w:r w:rsidRPr="00392E1D">
              <w:rPr>
                <w:rFonts w:ascii="GHEA Grapalat" w:hAnsi="GHEA Grapalat"/>
                <w:lang w:val="hy-AM"/>
              </w:rPr>
              <w:t xml:space="preserve"> </w:t>
            </w:r>
            <w:r w:rsidRPr="00353590">
              <w:rPr>
                <w:rFonts w:ascii="GHEA Grapalat" w:hAnsi="GHEA Grapalat"/>
                <w:lang w:val="hy-AM"/>
              </w:rPr>
              <w:t>Միաժամանակ, անհրաժեշտ է հստակեցնել, թե ինչ գրանցման մասին է խոսքը և ինչ ընթացակարգով է այն իրականացվելու:</w:t>
            </w:r>
          </w:p>
        </w:tc>
        <w:tc>
          <w:tcPr>
            <w:tcW w:w="40" w:type="dxa"/>
            <w:tcBorders>
              <w:top w:val="outset" w:sz="6" w:space="0" w:color="auto"/>
              <w:left w:val="outset" w:sz="6" w:space="0" w:color="auto"/>
              <w:bottom w:val="outset" w:sz="6" w:space="0" w:color="auto"/>
              <w:right w:val="nil"/>
            </w:tcBorders>
            <w:shd w:val="clear" w:color="auto" w:fill="FFFFFF"/>
          </w:tcPr>
          <w:p w14:paraId="7A6C7D93" w14:textId="77777777" w:rsidR="004C099B" w:rsidRPr="003131E1" w:rsidRDefault="004C099B"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2F1A6092" w14:textId="5BE5D4FD" w:rsidR="004C099B" w:rsidRPr="0092518F" w:rsidRDefault="004C099B" w:rsidP="00A14844">
            <w:pPr>
              <w:spacing w:after="0" w:line="240" w:lineRule="auto"/>
              <w:ind w:left="74" w:right="90" w:firstLine="284"/>
              <w:jc w:val="center"/>
              <w:rPr>
                <w:rFonts w:ascii="GHEA Grapalat" w:eastAsia="Times New Roman" w:hAnsi="GHEA Grapalat" w:cs="Calibri"/>
                <w:bCs/>
                <w:color w:val="000000"/>
                <w:lang w:val="hy-AM"/>
              </w:rPr>
            </w:pPr>
            <w:r w:rsidRPr="0092518F">
              <w:rPr>
                <w:rFonts w:ascii="GHEA Grapalat" w:eastAsia="Times New Roman" w:hAnsi="GHEA Grapalat" w:cs="Calibri"/>
                <w:b/>
                <w:bCs/>
                <w:color w:val="000000"/>
                <w:lang w:val="hy-AM"/>
              </w:rPr>
              <w:t>Ընդունվել է</w:t>
            </w:r>
          </w:p>
        </w:tc>
      </w:tr>
      <w:tr w:rsidR="004C099B" w:rsidRPr="008611F1" w14:paraId="4F560092" w14:textId="77777777" w:rsidTr="00EC07A3">
        <w:trPr>
          <w:trHeight w:val="3368"/>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3C5571BB" w14:textId="48782505" w:rsidR="004C099B" w:rsidRPr="00842D30" w:rsidRDefault="004C099B" w:rsidP="00A14844">
            <w:pPr>
              <w:shd w:val="clear" w:color="auto" w:fill="FFFFFF"/>
              <w:spacing w:after="0" w:line="240" w:lineRule="auto"/>
              <w:ind w:left="160" w:right="90" w:firstLine="270"/>
              <w:jc w:val="both"/>
              <w:rPr>
                <w:rFonts w:ascii="GHEA Grapalat" w:hAnsi="GHEA Grapalat"/>
                <w:lang w:val="hy-AM"/>
              </w:rPr>
            </w:pPr>
            <w:r w:rsidRPr="004C099B">
              <w:rPr>
                <w:rFonts w:ascii="GHEA Grapalat" w:eastAsia="Calibri" w:hAnsi="GHEA Grapalat" w:cs="Times New Roman"/>
                <w:lang w:val="hy-AM"/>
              </w:rPr>
              <w:lastRenderedPageBreak/>
              <w:t xml:space="preserve">   10.</w:t>
            </w:r>
            <w:r w:rsidR="0092518F">
              <w:rPr>
                <w:rFonts w:ascii="GHEA Grapalat" w:eastAsia="Calibri" w:hAnsi="GHEA Grapalat" w:cs="Times New Roman"/>
                <w:lang w:val="hy-AM"/>
              </w:rPr>
              <w:t xml:space="preserve"> </w:t>
            </w:r>
            <w:r w:rsidRPr="004C099B">
              <w:rPr>
                <w:rFonts w:ascii="GHEA Grapalat" w:eastAsia="Calibri" w:hAnsi="GHEA Grapalat" w:cs="Sylfaen"/>
                <w:sz w:val="24"/>
                <w:szCs w:val="24"/>
                <w:lang w:val="hy-AM"/>
              </w:rPr>
              <w:t>Միևնույն ժամանակ հայտնում ենք, որ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 նախագիծն անհրաժեշտ է ներկայացնել պ</w:t>
            </w:r>
            <w:r w:rsidRPr="004C099B">
              <w:rPr>
                <w:rFonts w:ascii="GHEA Grapalat" w:eastAsia="Calibri" w:hAnsi="GHEA Grapalat" w:cs="Times New Roman"/>
                <w:color w:val="000000"/>
                <w:sz w:val="24"/>
                <w:szCs w:val="24"/>
                <w:shd w:val="clear" w:color="auto" w:fill="FFFFFF"/>
                <w:lang w:val="hy-AM"/>
              </w:rPr>
              <w:t>ետական-իրավական փորձաքննության՝</w:t>
            </w:r>
            <w:r w:rsidRPr="004C099B">
              <w:rPr>
                <w:rFonts w:ascii="GHEA Grapalat" w:eastAsia="Calibri" w:hAnsi="GHEA Grapalat" w:cs="Sylfaen"/>
                <w:sz w:val="24"/>
                <w:szCs w:val="24"/>
                <w:lang w:val="hy-AM"/>
              </w:rPr>
              <w:t xml:space="preserve"> «Նորմատիվ իրավական ակտերի մասին» օրենքի 6-րդ հոդվածով սահմանված կարգով՝</w:t>
            </w:r>
            <w:r w:rsidRPr="004C099B">
              <w:rPr>
                <w:rFonts w:ascii="GHEA Grapalat" w:eastAsia="Calibri" w:hAnsi="GHEA Grapalat" w:cs="Times New Roman"/>
                <w:color w:val="000000"/>
                <w:sz w:val="24"/>
                <w:szCs w:val="24"/>
                <w:shd w:val="clear" w:color="auto" w:fill="FFFFFF"/>
                <w:lang w:val="hy-AM"/>
              </w:rPr>
              <w:t xml:space="preserve"> Եվրոպական միության օրենսդրությանը նորմատիվ իրավական ակտի նախագծի համապատասխանությունը որոշելու նպատակով:</w:t>
            </w:r>
            <w:r w:rsidRPr="004C099B">
              <w:rPr>
                <w:rFonts w:ascii="GHEA Grapalat" w:eastAsia="Calibri" w:hAnsi="GHEA Grapalat" w:cs="Times New Roman"/>
                <w:color w:val="000000" w:themeColor="text1"/>
                <w:sz w:val="24"/>
                <w:szCs w:val="24"/>
                <w:lang w:val="hy-AM"/>
              </w:rPr>
              <w:t xml:space="preserve"> </w:t>
            </w:r>
          </w:p>
        </w:tc>
        <w:tc>
          <w:tcPr>
            <w:tcW w:w="40" w:type="dxa"/>
            <w:tcBorders>
              <w:top w:val="outset" w:sz="6" w:space="0" w:color="auto"/>
              <w:left w:val="outset" w:sz="6" w:space="0" w:color="auto"/>
              <w:bottom w:val="outset" w:sz="6" w:space="0" w:color="auto"/>
              <w:right w:val="nil"/>
            </w:tcBorders>
            <w:shd w:val="clear" w:color="auto" w:fill="FFFFFF"/>
          </w:tcPr>
          <w:p w14:paraId="34F8F218" w14:textId="77777777" w:rsidR="004C099B" w:rsidRPr="003131E1" w:rsidRDefault="004C099B"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3930FDBA" w14:textId="77777777" w:rsidR="004C099B" w:rsidRDefault="004C099B" w:rsidP="00A14844">
            <w:pPr>
              <w:spacing w:after="0" w:line="240" w:lineRule="auto"/>
              <w:ind w:left="74" w:right="90" w:firstLine="284"/>
              <w:jc w:val="center"/>
              <w:rPr>
                <w:rFonts w:ascii="GHEA Grapalat" w:eastAsia="Times New Roman" w:hAnsi="GHEA Grapalat" w:cs="Calibri"/>
                <w:b/>
                <w:bCs/>
                <w:color w:val="000000"/>
                <w:lang w:val="hy-AM"/>
              </w:rPr>
            </w:pPr>
            <w:r w:rsidRPr="0092518F">
              <w:rPr>
                <w:rFonts w:ascii="GHEA Grapalat" w:eastAsia="Times New Roman" w:hAnsi="GHEA Grapalat" w:cs="Calibri"/>
                <w:b/>
                <w:bCs/>
                <w:color w:val="000000"/>
                <w:lang w:val="hy-AM"/>
              </w:rPr>
              <w:t>Ընդունվել է</w:t>
            </w:r>
          </w:p>
          <w:p w14:paraId="4D6C506B" w14:textId="523992D8" w:rsidR="0092518F" w:rsidRPr="003131E1" w:rsidRDefault="0092518F" w:rsidP="00A14844">
            <w:pPr>
              <w:spacing w:after="0" w:line="240" w:lineRule="auto"/>
              <w:ind w:left="74" w:right="90" w:firstLine="284"/>
              <w:jc w:val="both"/>
              <w:rPr>
                <w:rFonts w:ascii="GHEA Grapalat" w:eastAsia="Times New Roman" w:hAnsi="GHEA Grapalat" w:cs="Calibri"/>
                <w:bCs/>
                <w:color w:val="000000"/>
                <w:lang w:val="hy-AM"/>
              </w:rPr>
            </w:pPr>
            <w:r>
              <w:rPr>
                <w:rFonts w:ascii="GHEA Grapalat" w:eastAsia="Calibri" w:hAnsi="GHEA Grapalat" w:cs="Sylfaen"/>
                <w:sz w:val="24"/>
                <w:szCs w:val="24"/>
                <w:lang w:val="hy-AM"/>
              </w:rPr>
              <w:t xml:space="preserve">Սույն որոշման ընդունումը պայմանավորված չէ </w:t>
            </w:r>
            <w:r w:rsidRPr="004C099B">
              <w:rPr>
                <w:rFonts w:ascii="GHEA Grapalat" w:eastAsia="Calibri" w:hAnsi="GHEA Grapalat" w:cs="Sylfaen"/>
                <w:sz w:val="24"/>
                <w:szCs w:val="24"/>
                <w:lang w:val="hy-AM"/>
              </w:rPr>
              <w:t>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w:t>
            </w:r>
            <w:r>
              <w:rPr>
                <w:rFonts w:ascii="GHEA Grapalat" w:eastAsia="Calibri" w:hAnsi="GHEA Grapalat" w:cs="Sylfaen"/>
                <w:sz w:val="24"/>
                <w:szCs w:val="24"/>
                <w:lang w:val="hy-AM"/>
              </w:rPr>
              <w:t>:</w:t>
            </w:r>
          </w:p>
        </w:tc>
      </w:tr>
      <w:tr w:rsidR="00E643BE" w:rsidRPr="008611F1" w14:paraId="0A52E9C2"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1D43237" w14:textId="5FC4130B" w:rsidR="00E643BE" w:rsidRDefault="00E643BE" w:rsidP="00A14844">
            <w:pPr>
              <w:pStyle w:val="ListParagraph"/>
              <w:spacing w:line="240" w:lineRule="auto"/>
              <w:ind w:left="420" w:right="165"/>
              <w:jc w:val="both"/>
              <w:rPr>
                <w:rFonts w:ascii="GHEA Grapalat" w:eastAsia="Calibri" w:hAnsi="GHEA Grapalat" w:cs="Sylfaen"/>
                <w:color w:val="000000" w:themeColor="text1"/>
                <w:sz w:val="24"/>
                <w:szCs w:val="24"/>
                <w:lang w:val="hy-AM"/>
              </w:rPr>
            </w:pPr>
            <w:r>
              <w:rPr>
                <w:rFonts w:ascii="GHEA Grapalat" w:eastAsia="Calibri" w:hAnsi="GHEA Grapalat" w:cs="Sylfaen"/>
                <w:color w:val="000000" w:themeColor="text1"/>
                <w:sz w:val="24"/>
                <w:szCs w:val="24"/>
                <w:lang w:val="hy-AM"/>
              </w:rPr>
              <w:t xml:space="preserve">ՀՀ </w:t>
            </w:r>
            <w:r w:rsidR="00915DFC">
              <w:rPr>
                <w:rFonts w:ascii="GHEA Grapalat" w:eastAsia="Calibri" w:hAnsi="GHEA Grapalat" w:cs="Sylfaen"/>
                <w:color w:val="000000" w:themeColor="text1"/>
                <w:sz w:val="24"/>
                <w:szCs w:val="24"/>
                <w:lang w:val="hy-AM"/>
              </w:rPr>
              <w:t>վարչապետի աշխատակազմի իրավաբանական վարչություն</w:t>
            </w:r>
          </w:p>
        </w:tc>
        <w:tc>
          <w:tcPr>
            <w:tcW w:w="40" w:type="dxa"/>
            <w:tcBorders>
              <w:top w:val="outset" w:sz="6" w:space="0" w:color="auto"/>
              <w:left w:val="outset" w:sz="6" w:space="0" w:color="auto"/>
              <w:bottom w:val="outset" w:sz="6" w:space="0" w:color="auto"/>
              <w:right w:val="nil"/>
            </w:tcBorders>
            <w:shd w:val="clear" w:color="auto" w:fill="A6A6A6" w:themeFill="background1" w:themeFillShade="A6"/>
          </w:tcPr>
          <w:p w14:paraId="749752D3" w14:textId="77777777" w:rsidR="00E643BE" w:rsidRPr="003131E1"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A6A6A6" w:themeFill="background1" w:themeFillShade="A6"/>
          </w:tcPr>
          <w:p w14:paraId="6C5169C0" w14:textId="77777777" w:rsidR="00E643BE" w:rsidRPr="0092518F" w:rsidRDefault="00E643BE" w:rsidP="00A14844">
            <w:pPr>
              <w:spacing w:after="0" w:line="240" w:lineRule="auto"/>
              <w:ind w:left="74" w:right="90" w:firstLine="284"/>
              <w:jc w:val="center"/>
              <w:rPr>
                <w:rFonts w:ascii="GHEA Grapalat" w:eastAsia="Times New Roman" w:hAnsi="GHEA Grapalat" w:cs="Calibri"/>
                <w:b/>
                <w:bCs/>
                <w:color w:val="000000"/>
                <w:lang w:val="hy-AM"/>
              </w:rPr>
            </w:pPr>
          </w:p>
        </w:tc>
      </w:tr>
      <w:tr w:rsidR="00E643BE" w:rsidRPr="000F04C2" w14:paraId="4B7EC906"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5097376D" w14:textId="44BDF3E0" w:rsidR="00E643BE" w:rsidRPr="000F04C2" w:rsidRDefault="00E643BE" w:rsidP="00A14844">
            <w:pPr>
              <w:pStyle w:val="ListParagraph"/>
              <w:numPr>
                <w:ilvl w:val="0"/>
                <w:numId w:val="12"/>
              </w:numPr>
              <w:spacing w:line="240" w:lineRule="auto"/>
              <w:ind w:left="150" w:right="165" w:firstLine="270"/>
              <w:jc w:val="both"/>
              <w:rPr>
                <w:rFonts w:ascii="GHEA Grapalat" w:eastAsia="Calibri" w:hAnsi="GHEA Grapalat" w:cs="Times New Roman"/>
                <w:lang w:val="hy-AM"/>
              </w:rPr>
            </w:pPr>
            <w:r w:rsidRPr="000F04C2">
              <w:rPr>
                <w:rFonts w:ascii="GHEA Grapalat" w:eastAsia="Calibri" w:hAnsi="GHEA Grapalat" w:cs="Sylfaen"/>
                <w:color w:val="000000" w:themeColor="text1"/>
                <w:lang w:val="hy-AM"/>
              </w:rPr>
              <w:t xml:space="preserve">Նախագծի կարգի 2-րդ կետում նախատեսված մի շարք հասկացություններ օրենսդրական մակարադակում արդեն իսկ սահմանված են (օրինակ՝ </w:t>
            </w:r>
            <w:r w:rsidRPr="000F04C2">
              <w:rPr>
                <w:rFonts w:ascii="GHEA Grapalat" w:eastAsia="Calibri" w:hAnsi="GHEA Grapalat" w:cs="Sylfaen"/>
                <w:i/>
                <w:color w:val="000000" w:themeColor="text1"/>
                <w:u w:val="single"/>
                <w:lang w:val="hy-AM"/>
              </w:rPr>
              <w:t>մասնագիտական կրթություն, մասնագիտական ուսուցում, աշկերտ</w:t>
            </w:r>
            <w:r w:rsidRPr="000F04C2">
              <w:rPr>
                <w:rFonts w:ascii="GHEA Grapalat" w:eastAsia="Calibri" w:hAnsi="GHEA Grapalat" w:cs="Sylfaen"/>
                <w:color w:val="000000" w:themeColor="text1"/>
                <w:lang w:val="hy-AM"/>
              </w:rPr>
              <w:t>), հետևաբար՝ նշված կարգավորումնների ամրագրումը հիմնավորված չէ:</w:t>
            </w:r>
          </w:p>
        </w:tc>
        <w:tc>
          <w:tcPr>
            <w:tcW w:w="40" w:type="dxa"/>
            <w:tcBorders>
              <w:top w:val="outset" w:sz="6" w:space="0" w:color="auto"/>
              <w:left w:val="outset" w:sz="6" w:space="0" w:color="auto"/>
              <w:bottom w:val="outset" w:sz="6" w:space="0" w:color="auto"/>
              <w:right w:val="nil"/>
            </w:tcBorders>
            <w:shd w:val="clear" w:color="auto" w:fill="FFFFFF"/>
          </w:tcPr>
          <w:p w14:paraId="543620B2"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3B912D2C" w14:textId="08F16FBD" w:rsidR="00E643BE" w:rsidRPr="000F04C2" w:rsidRDefault="00A23431" w:rsidP="00A14844">
            <w:pPr>
              <w:spacing w:after="0" w:line="240" w:lineRule="auto"/>
              <w:ind w:left="74" w:right="90" w:firstLine="284"/>
              <w:jc w:val="center"/>
              <w:rPr>
                <w:rFonts w:ascii="GHEA Grapalat" w:eastAsia="Times New Roman" w:hAnsi="GHEA Grapalat" w:cs="Calibri"/>
                <w:b/>
                <w:bCs/>
                <w:color w:val="000000"/>
                <w:lang w:val="hy-AM"/>
              </w:rPr>
            </w:pPr>
            <w:r w:rsidRPr="000F04C2">
              <w:rPr>
                <w:rFonts w:ascii="GHEA Grapalat" w:hAnsi="GHEA Grapalat"/>
                <w:b/>
                <w:lang w:val="hy-AM"/>
              </w:rPr>
              <w:t>Ընդունվել է</w:t>
            </w:r>
          </w:p>
        </w:tc>
      </w:tr>
      <w:tr w:rsidR="00E643BE" w:rsidRPr="000F04C2" w14:paraId="5FFFF6E7"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60FC75C9" w14:textId="5C798917" w:rsidR="00E643BE" w:rsidRPr="000F04C2" w:rsidRDefault="00E643BE" w:rsidP="00A14844">
            <w:pPr>
              <w:pStyle w:val="ListParagraph"/>
              <w:numPr>
                <w:ilvl w:val="0"/>
                <w:numId w:val="12"/>
              </w:numPr>
              <w:spacing w:line="240" w:lineRule="auto"/>
              <w:ind w:left="150" w:right="165" w:firstLine="270"/>
              <w:jc w:val="both"/>
              <w:rPr>
                <w:rFonts w:ascii="GHEA Grapalat" w:eastAsia="Calibri" w:hAnsi="GHEA Grapalat" w:cs="Sylfaen"/>
                <w:color w:val="000000" w:themeColor="text1"/>
                <w:lang w:val="hy-AM"/>
              </w:rPr>
            </w:pPr>
            <w:r w:rsidRPr="000F04C2">
              <w:rPr>
                <w:rFonts w:ascii="GHEA Grapalat" w:eastAsia="Calibri" w:hAnsi="GHEA Grapalat" w:cs="Sylfaen"/>
                <w:color w:val="000000" w:themeColor="text1"/>
                <w:lang w:val="hy-AM"/>
              </w:rPr>
              <w:t xml:space="preserve">Նախագծի կարգի 3-րդ կետում նախատեսված </w:t>
            </w:r>
            <w:r w:rsidRPr="000F04C2">
              <w:rPr>
                <w:rFonts w:ascii="GHEA Grapalat" w:hAnsi="GHEA Grapalat"/>
                <w:lang w:val="hy-AM"/>
              </w:rPr>
              <w:t xml:space="preserve">աշկերտի՝ ուսումնառության շրջանակում աշխատանքներում </w:t>
            </w:r>
            <w:r w:rsidRPr="000F04C2">
              <w:rPr>
                <w:rFonts w:ascii="GHEA Grapalat" w:hAnsi="GHEA Grapalat"/>
                <w:i/>
                <w:u w:val="single"/>
                <w:lang w:val="hy-AM"/>
              </w:rPr>
              <w:t>ներգրավվման դեպքերը</w:t>
            </w:r>
            <w:r w:rsidRPr="000F04C2">
              <w:rPr>
                <w:rFonts w:ascii="GHEA Grapalat" w:hAnsi="GHEA Grapalat"/>
                <w:lang w:val="hy-AM"/>
              </w:rPr>
              <w:t xml:space="preserve"> սույն կարգի կարգավորման առարկան չեն:</w:t>
            </w:r>
          </w:p>
        </w:tc>
        <w:tc>
          <w:tcPr>
            <w:tcW w:w="40" w:type="dxa"/>
            <w:tcBorders>
              <w:top w:val="outset" w:sz="6" w:space="0" w:color="auto"/>
              <w:left w:val="outset" w:sz="6" w:space="0" w:color="auto"/>
              <w:bottom w:val="outset" w:sz="6" w:space="0" w:color="auto"/>
              <w:right w:val="nil"/>
            </w:tcBorders>
            <w:shd w:val="clear" w:color="auto" w:fill="FFFFFF"/>
          </w:tcPr>
          <w:p w14:paraId="503F7849"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2DF66150" w14:textId="3E89DA8F" w:rsidR="00E643BE" w:rsidRPr="000F04C2" w:rsidRDefault="00A23431" w:rsidP="00A14844">
            <w:pPr>
              <w:spacing w:after="0" w:line="240" w:lineRule="auto"/>
              <w:ind w:left="74" w:right="90" w:firstLine="284"/>
              <w:jc w:val="center"/>
              <w:rPr>
                <w:rFonts w:ascii="GHEA Grapalat" w:eastAsia="Times New Roman" w:hAnsi="GHEA Grapalat" w:cs="Calibri"/>
                <w:b/>
                <w:bCs/>
                <w:color w:val="000000"/>
                <w:lang w:val="hy-AM"/>
              </w:rPr>
            </w:pPr>
            <w:r w:rsidRPr="000F04C2">
              <w:rPr>
                <w:rFonts w:ascii="GHEA Grapalat" w:hAnsi="GHEA Grapalat"/>
                <w:b/>
                <w:lang w:val="hy-AM"/>
              </w:rPr>
              <w:t xml:space="preserve">Ընդունվել </w:t>
            </w:r>
            <w:r w:rsidR="000F04C2">
              <w:rPr>
                <w:rFonts w:ascii="GHEA Grapalat" w:hAnsi="GHEA Grapalat"/>
                <w:b/>
                <w:lang w:val="hy-AM"/>
              </w:rPr>
              <w:t>է</w:t>
            </w:r>
          </w:p>
        </w:tc>
      </w:tr>
      <w:tr w:rsidR="00E643BE" w:rsidRPr="008611F1" w14:paraId="2C3B40D3" w14:textId="77777777" w:rsidTr="00EC07A3">
        <w:trPr>
          <w:trHeight w:val="61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4BA16D80" w14:textId="52AE2AD9" w:rsidR="00E643BE" w:rsidRPr="00BA3051" w:rsidRDefault="00E643BE" w:rsidP="00A14844">
            <w:pPr>
              <w:pStyle w:val="ListParagraph"/>
              <w:numPr>
                <w:ilvl w:val="0"/>
                <w:numId w:val="12"/>
              </w:numPr>
              <w:spacing w:line="240" w:lineRule="auto"/>
              <w:ind w:left="150" w:right="165" w:firstLine="270"/>
              <w:jc w:val="both"/>
              <w:rPr>
                <w:rFonts w:ascii="GHEA Grapalat" w:eastAsia="Calibri" w:hAnsi="GHEA Grapalat" w:cs="Times New Roman"/>
                <w:lang w:val="hy-AM"/>
              </w:rPr>
            </w:pPr>
            <w:r w:rsidRPr="00BA3051">
              <w:rPr>
                <w:rFonts w:ascii="GHEA Grapalat" w:eastAsia="Calibri" w:hAnsi="GHEA Grapalat" w:cs="Sylfaen"/>
                <w:color w:val="000000" w:themeColor="text1"/>
                <w:lang w:val="hy-AM"/>
              </w:rPr>
              <w:t xml:space="preserve">Նախագծի կարգի 4-րդ կետով նախատեսված է </w:t>
            </w:r>
            <w:r w:rsidRPr="00BA3051">
              <w:rPr>
                <w:rFonts w:ascii="GHEA Grapalat" w:hAnsi="GHEA Grapalat"/>
                <w:lang w:val="hy-AM"/>
              </w:rPr>
              <w:t xml:space="preserve">տեխնիկական անվտանգության վկայագրի պահանջ: Հաշվի առնելով, որ նշված օրենքում </w:t>
            </w:r>
            <w:r w:rsidRPr="00BA3051">
              <w:rPr>
                <w:rFonts w:ascii="GHEA Grapalat" w:hAnsi="GHEA Grapalat"/>
                <w:i/>
                <w:u w:val="single"/>
                <w:lang w:val="hy-AM"/>
              </w:rPr>
              <w:t>անվտանգության վկայագիր</w:t>
            </w:r>
            <w:r w:rsidRPr="00BA3051">
              <w:rPr>
                <w:rFonts w:ascii="GHEA Grapalat" w:hAnsi="GHEA Grapalat"/>
                <w:lang w:val="hy-AM"/>
              </w:rPr>
              <w:t xml:space="preserve"> ունենալը շահագործող անձին ներկայացվող պարտադիր պահանջ է, նշված համատեքստում վերո նշված դրույթի ամրագրման անհրաժեշտությունը ևս հիմնավորված չէ:</w:t>
            </w:r>
          </w:p>
        </w:tc>
        <w:tc>
          <w:tcPr>
            <w:tcW w:w="40" w:type="dxa"/>
            <w:tcBorders>
              <w:top w:val="outset" w:sz="6" w:space="0" w:color="auto"/>
              <w:left w:val="outset" w:sz="6" w:space="0" w:color="auto"/>
              <w:bottom w:val="outset" w:sz="6" w:space="0" w:color="auto"/>
              <w:right w:val="nil"/>
            </w:tcBorders>
            <w:shd w:val="clear" w:color="auto" w:fill="FFFFFF"/>
          </w:tcPr>
          <w:p w14:paraId="0AF2A038" w14:textId="77777777" w:rsidR="00E643BE" w:rsidRPr="00BA3051"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437F25F3" w14:textId="23C9E788" w:rsidR="00DA2786" w:rsidRDefault="008611F1" w:rsidP="00A14844">
            <w:pPr>
              <w:pStyle w:val="CommentText"/>
              <w:jc w:val="center"/>
              <w:rPr>
                <w:rStyle w:val="Strong"/>
                <w:rFonts w:ascii="GHEA Grapalat" w:hAnsi="GHEA Grapalat"/>
                <w:color w:val="000000"/>
                <w:sz w:val="22"/>
                <w:szCs w:val="22"/>
                <w:shd w:val="clear" w:color="auto" w:fill="FFFFFF"/>
                <w:lang w:val="en-US"/>
              </w:rPr>
            </w:pPr>
            <w:r>
              <w:rPr>
                <w:rStyle w:val="Strong"/>
                <w:rFonts w:ascii="GHEA Grapalat" w:hAnsi="GHEA Grapalat"/>
                <w:color w:val="000000"/>
                <w:sz w:val="22"/>
                <w:szCs w:val="22"/>
                <w:shd w:val="clear" w:color="auto" w:fill="FFFFFF"/>
                <w:lang w:val="en-US"/>
              </w:rPr>
              <w:t>Ը</w:t>
            </w:r>
            <w:r w:rsidR="00DA2786" w:rsidRPr="00F315FB">
              <w:rPr>
                <w:rStyle w:val="Strong"/>
                <w:rFonts w:ascii="GHEA Grapalat" w:hAnsi="GHEA Grapalat"/>
                <w:color w:val="000000"/>
                <w:sz w:val="22"/>
                <w:szCs w:val="22"/>
                <w:shd w:val="clear" w:color="auto" w:fill="FFFFFF"/>
                <w:lang w:val="hy-AM"/>
              </w:rPr>
              <w:t>նդունվել</w:t>
            </w:r>
            <w:r>
              <w:rPr>
                <w:rStyle w:val="Strong"/>
                <w:rFonts w:ascii="GHEA Grapalat" w:hAnsi="GHEA Grapalat"/>
                <w:color w:val="000000"/>
                <w:sz w:val="22"/>
                <w:szCs w:val="22"/>
                <w:shd w:val="clear" w:color="auto" w:fill="FFFFFF"/>
                <w:lang w:val="en-US"/>
              </w:rPr>
              <w:t xml:space="preserve"> է</w:t>
            </w:r>
          </w:p>
          <w:p w14:paraId="1EB3ACDA" w14:textId="760278A0" w:rsidR="005411D0" w:rsidRPr="005411D0" w:rsidRDefault="005411D0" w:rsidP="00A14844">
            <w:pPr>
              <w:pStyle w:val="CommentText"/>
              <w:jc w:val="center"/>
              <w:rPr>
                <w:rFonts w:ascii="GHEA Grapalat" w:hAnsi="GHEA Grapalat"/>
                <w:b/>
                <w:sz w:val="22"/>
                <w:szCs w:val="22"/>
                <w:lang w:val="en-US"/>
              </w:rPr>
            </w:pPr>
            <w:r w:rsidRPr="005411D0">
              <w:rPr>
                <w:rStyle w:val="Strong"/>
                <w:rFonts w:ascii="GHEA Grapalat" w:hAnsi="GHEA Grapalat"/>
                <w:b w:val="0"/>
                <w:color w:val="000000"/>
                <w:shd w:val="clear" w:color="auto" w:fill="FFFFFF"/>
              </w:rPr>
              <w:t>Կ</w:t>
            </w:r>
            <w:r w:rsidRPr="005411D0">
              <w:rPr>
                <w:rStyle w:val="Strong"/>
                <w:rFonts w:ascii="GHEA Grapalat" w:hAnsi="GHEA Grapalat"/>
                <w:b w:val="0"/>
                <w:color w:val="000000"/>
                <w:shd w:val="clear" w:color="auto" w:fill="FFFFFF"/>
                <w:lang w:val="en-US"/>
              </w:rPr>
              <w:t>ետը հանվել է նախագծից</w:t>
            </w:r>
          </w:p>
          <w:p w14:paraId="18F93A38" w14:textId="50E4A1F7" w:rsidR="00E643BE" w:rsidRPr="00BA3051" w:rsidRDefault="00E643BE" w:rsidP="008611F1">
            <w:pPr>
              <w:pStyle w:val="CommentText"/>
              <w:jc w:val="both"/>
              <w:rPr>
                <w:rFonts w:ascii="GHEA Grapalat" w:eastAsia="Times New Roman" w:hAnsi="GHEA Grapalat" w:cs="Calibri"/>
                <w:b/>
                <w:bCs/>
                <w:color w:val="000000"/>
                <w:lang w:val="hy-AM"/>
              </w:rPr>
            </w:pPr>
          </w:p>
        </w:tc>
      </w:tr>
      <w:tr w:rsidR="00E643BE" w:rsidRPr="00980046" w14:paraId="6950BB4F"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25540CC" w14:textId="7EAEA77C" w:rsidR="00E643BE" w:rsidRPr="00BA3051" w:rsidRDefault="00E643BE" w:rsidP="00A14844">
            <w:pPr>
              <w:pStyle w:val="ListParagraph"/>
              <w:numPr>
                <w:ilvl w:val="0"/>
                <w:numId w:val="12"/>
              </w:numPr>
              <w:spacing w:line="240" w:lineRule="auto"/>
              <w:ind w:left="150" w:right="165" w:firstLine="270"/>
              <w:jc w:val="both"/>
              <w:rPr>
                <w:rFonts w:ascii="GHEA Grapalat" w:eastAsia="Calibri" w:hAnsi="GHEA Grapalat" w:cs="Times New Roman"/>
                <w:lang w:val="hy-AM"/>
              </w:rPr>
            </w:pPr>
            <w:r w:rsidRPr="00BA3051">
              <w:rPr>
                <w:rFonts w:ascii="GHEA Grapalat" w:eastAsia="Calibri" w:hAnsi="GHEA Grapalat" w:cs="Sylfaen"/>
                <w:color w:val="000000" w:themeColor="text1"/>
                <w:lang w:val="hy-AM"/>
              </w:rPr>
              <w:t xml:space="preserve">Նախագծի կարգի 5-րդ կետի համաձայն՝ նախքան </w:t>
            </w:r>
            <w:r w:rsidRPr="00BA3051">
              <w:rPr>
                <w:rFonts w:ascii="GHEA Grapalat" w:hAnsi="GHEA Grapalat"/>
                <w:lang w:val="hy-AM"/>
              </w:rPr>
              <w:t xml:space="preserve">աշկերտին նախատեսված աշխատանքներում ներգրավելը իրականացվում է տեխնածին վթարի ռիսկի </w:t>
            </w:r>
            <w:r w:rsidRPr="00BA3051">
              <w:rPr>
                <w:rFonts w:ascii="GHEA Grapalat" w:hAnsi="GHEA Grapalat"/>
                <w:i/>
                <w:u w:val="single"/>
                <w:lang w:val="hy-AM"/>
              </w:rPr>
              <w:t>գնահատում</w:t>
            </w:r>
            <w:r w:rsidRPr="00BA3051">
              <w:rPr>
                <w:rFonts w:ascii="GHEA Grapalat" w:eastAsia="Calibri" w:hAnsi="GHEA Grapalat" w:cs="Sylfaen"/>
                <w:color w:val="000000" w:themeColor="text1"/>
                <w:lang w:val="hy-AM"/>
              </w:rPr>
              <w:t xml:space="preserve">: Սակայն </w:t>
            </w:r>
            <w:r w:rsidRPr="00BA3051">
              <w:rPr>
                <w:rFonts w:ascii="GHEA Grapalat" w:hAnsi="GHEA Grapalat"/>
                <w:lang w:val="hy-AM"/>
              </w:rPr>
              <w:t>տեխնածին վթարի ռիսկի</w:t>
            </w:r>
            <w:r w:rsidRPr="00BA3051">
              <w:rPr>
                <w:rFonts w:ascii="GHEA Grapalat" w:hAnsi="GHEA Grapalat"/>
                <w:i/>
                <w:u w:val="single"/>
                <w:lang w:val="hy-AM"/>
              </w:rPr>
              <w:t xml:space="preserve"> գնահատում</w:t>
            </w:r>
            <w:r w:rsidRPr="00BA3051">
              <w:rPr>
                <w:rFonts w:ascii="GHEA Grapalat" w:hAnsi="GHEA Grapalat"/>
                <w:lang w:val="hy-AM"/>
              </w:rPr>
              <w:t xml:space="preserve"> դրույթից պարզ չէ, թե կոնկրետ ինչ գործողություն պետք է իրականացվի, միաժամանակ ծանրակշիռ հիմնավորման կարիք ունի նման գորոծողության իրականացման անհրաժեշտությունը:</w:t>
            </w:r>
          </w:p>
        </w:tc>
        <w:tc>
          <w:tcPr>
            <w:tcW w:w="40" w:type="dxa"/>
            <w:tcBorders>
              <w:top w:val="outset" w:sz="6" w:space="0" w:color="auto"/>
              <w:left w:val="outset" w:sz="6" w:space="0" w:color="auto"/>
              <w:bottom w:val="outset" w:sz="6" w:space="0" w:color="auto"/>
              <w:right w:val="nil"/>
            </w:tcBorders>
            <w:shd w:val="clear" w:color="auto" w:fill="FFFFFF"/>
          </w:tcPr>
          <w:p w14:paraId="1BA38EBB" w14:textId="77777777" w:rsidR="00E643BE" w:rsidRPr="00BA3051"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6CA74D63" w14:textId="7A382DDA" w:rsidR="00E643BE" w:rsidRPr="000F04C2" w:rsidRDefault="00B74E99" w:rsidP="00A14844">
            <w:pPr>
              <w:spacing w:after="0" w:line="240" w:lineRule="auto"/>
              <w:ind w:left="74" w:right="90" w:firstLine="284"/>
              <w:jc w:val="center"/>
              <w:rPr>
                <w:rFonts w:ascii="GHEA Grapalat" w:eastAsia="Times New Roman" w:hAnsi="GHEA Grapalat" w:cs="Calibri"/>
                <w:b/>
                <w:bCs/>
                <w:color w:val="000000"/>
                <w:lang w:val="hy-AM"/>
              </w:rPr>
            </w:pPr>
            <w:r w:rsidRPr="00BA3051">
              <w:rPr>
                <w:rFonts w:ascii="GHEA Grapalat" w:eastAsia="Times New Roman" w:hAnsi="GHEA Grapalat" w:cs="Calibri"/>
                <w:b/>
                <w:bCs/>
                <w:color w:val="000000"/>
                <w:lang w:val="hy-AM"/>
              </w:rPr>
              <w:t>Ընդունվել է</w:t>
            </w:r>
          </w:p>
        </w:tc>
      </w:tr>
      <w:tr w:rsidR="00E643BE" w:rsidRPr="008611F1" w14:paraId="1B2B6BC7"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7B706704" w14:textId="68464D86" w:rsidR="00E643BE" w:rsidRPr="000F04C2" w:rsidRDefault="00E643BE" w:rsidP="00A14844">
            <w:pPr>
              <w:pStyle w:val="ListParagraph"/>
              <w:numPr>
                <w:ilvl w:val="0"/>
                <w:numId w:val="13"/>
              </w:numPr>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 xml:space="preserve">Նախագծի կարգի </w:t>
            </w:r>
            <w:r w:rsidRPr="000F04C2">
              <w:rPr>
                <w:rFonts w:ascii="GHEA Grapalat" w:eastAsia="Calibri" w:hAnsi="GHEA Grapalat" w:cs="Sylfaen"/>
                <w:color w:val="000000" w:themeColor="text1"/>
                <w:lang w:val="hy-AM"/>
              </w:rPr>
              <w:t xml:space="preserve">6-րդ կետի՝ </w:t>
            </w:r>
            <w:r w:rsidRPr="000F04C2">
              <w:rPr>
                <w:rFonts w:ascii="GHEA Grapalat" w:hAnsi="GHEA Grapalat"/>
                <w:color w:val="000000"/>
                <w:shd w:val="clear" w:color="auto" w:fill="FFFFFF"/>
                <w:lang w:val="hy-AM"/>
              </w:rPr>
              <w:t xml:space="preserve">եթե այլ բան </w:t>
            </w:r>
            <w:r w:rsidRPr="000F04C2">
              <w:rPr>
                <w:rFonts w:ascii="GHEA Grapalat" w:hAnsi="GHEA Grapalat"/>
                <w:i/>
                <w:color w:val="000000"/>
                <w:u w:val="single"/>
                <w:shd w:val="clear" w:color="auto" w:fill="FFFFFF"/>
                <w:lang w:val="hy-AM"/>
              </w:rPr>
              <w:t>նախատեսված չէ</w:t>
            </w:r>
            <w:r w:rsidRPr="000F04C2">
              <w:rPr>
                <w:rFonts w:ascii="GHEA Grapalat" w:hAnsi="GHEA Grapalat"/>
                <w:color w:val="000000"/>
                <w:shd w:val="clear" w:color="auto" w:fill="FFFFFF"/>
                <w:lang w:val="hy-AM"/>
              </w:rPr>
              <w:t xml:space="preserve"> գործատուի հետ կնքված </w:t>
            </w:r>
            <w:r w:rsidRPr="000F04C2">
              <w:rPr>
                <w:rFonts w:ascii="GHEA Grapalat" w:hAnsi="GHEA Grapalat"/>
                <w:i/>
                <w:color w:val="000000"/>
                <w:u w:val="single"/>
                <w:shd w:val="clear" w:color="auto" w:fill="FFFFFF"/>
                <w:lang w:val="hy-AM"/>
              </w:rPr>
              <w:t>պայմանագրով</w:t>
            </w:r>
            <w:r w:rsidRPr="000F04C2">
              <w:rPr>
                <w:rFonts w:ascii="GHEA Grapalat" w:hAnsi="GHEA Grapalat"/>
                <w:color w:val="000000"/>
                <w:shd w:val="clear" w:color="auto" w:fill="FFFFFF"/>
                <w:lang w:val="hy-AM"/>
              </w:rPr>
              <w:t xml:space="preserve"> կարգավորումից բացահայտված չէ, թե, որ դեպքերում կարող է նախատեսվել բժշկական զննություն չանցնելու հնարավարություն:</w:t>
            </w:r>
          </w:p>
        </w:tc>
        <w:tc>
          <w:tcPr>
            <w:tcW w:w="40" w:type="dxa"/>
            <w:tcBorders>
              <w:top w:val="outset" w:sz="6" w:space="0" w:color="auto"/>
              <w:left w:val="outset" w:sz="6" w:space="0" w:color="auto"/>
              <w:bottom w:val="outset" w:sz="6" w:space="0" w:color="auto"/>
              <w:right w:val="nil"/>
            </w:tcBorders>
            <w:shd w:val="clear" w:color="auto" w:fill="FFFFFF"/>
          </w:tcPr>
          <w:p w14:paraId="222D0542"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3D01CEE2" w14:textId="77777777" w:rsidR="00DA2786" w:rsidRPr="00DA2786" w:rsidRDefault="00DA2786" w:rsidP="00A14844">
            <w:pPr>
              <w:pStyle w:val="CommentText"/>
              <w:jc w:val="center"/>
              <w:rPr>
                <w:rFonts w:ascii="GHEA Grapalat" w:hAnsi="GHEA Grapalat"/>
                <w:sz w:val="22"/>
                <w:szCs w:val="22"/>
                <w:lang w:val="hy-AM"/>
              </w:rPr>
            </w:pPr>
            <w:r w:rsidRPr="00DA2786">
              <w:rPr>
                <w:rStyle w:val="Strong"/>
                <w:rFonts w:ascii="GHEA Grapalat" w:hAnsi="GHEA Grapalat"/>
                <w:color w:val="000000"/>
                <w:sz w:val="22"/>
                <w:szCs w:val="22"/>
                <w:shd w:val="clear" w:color="auto" w:fill="FFFFFF"/>
                <w:lang w:val="hy-AM"/>
              </w:rPr>
              <w:t>Մասամբ է ընդունվել</w:t>
            </w:r>
          </w:p>
          <w:p w14:paraId="342F71BF" w14:textId="05D3D28A" w:rsidR="00E643BE" w:rsidRPr="000F04C2" w:rsidRDefault="00DA2786" w:rsidP="00A14844">
            <w:pPr>
              <w:pStyle w:val="CommentText"/>
              <w:jc w:val="both"/>
              <w:rPr>
                <w:rFonts w:ascii="GHEA Grapalat" w:eastAsia="Times New Roman" w:hAnsi="GHEA Grapalat" w:cs="Calibri"/>
                <w:b/>
                <w:bCs/>
                <w:color w:val="000000"/>
                <w:sz w:val="22"/>
                <w:szCs w:val="22"/>
                <w:lang w:val="hy-AM"/>
              </w:rPr>
            </w:pPr>
            <w:r>
              <w:rPr>
                <w:rFonts w:ascii="GHEA Grapalat" w:hAnsi="GHEA Grapalat"/>
                <w:sz w:val="22"/>
                <w:szCs w:val="22"/>
                <w:lang w:val="hy-AM"/>
              </w:rPr>
              <w:lastRenderedPageBreak/>
              <w:t xml:space="preserve">     </w:t>
            </w:r>
            <w:r w:rsidR="00755FBA" w:rsidRPr="000F04C2">
              <w:rPr>
                <w:rFonts w:ascii="GHEA Grapalat" w:hAnsi="GHEA Grapalat"/>
                <w:sz w:val="22"/>
                <w:szCs w:val="22"/>
                <w:lang w:val="hy-AM"/>
              </w:rPr>
              <w:t xml:space="preserve">Դրույթը խմբագրվել է։ </w:t>
            </w:r>
            <w:r w:rsidR="003B0B5E">
              <w:rPr>
                <w:rFonts w:ascii="GHEA Grapalat" w:hAnsi="GHEA Grapalat"/>
                <w:sz w:val="22"/>
                <w:szCs w:val="22"/>
                <w:lang w:val="hy-AM"/>
              </w:rPr>
              <w:t>Ն</w:t>
            </w:r>
            <w:r w:rsidR="00755FBA" w:rsidRPr="000F04C2">
              <w:rPr>
                <w:rFonts w:ascii="GHEA Grapalat" w:hAnsi="GHEA Grapalat"/>
                <w:sz w:val="22"/>
                <w:szCs w:val="22"/>
                <w:lang w:val="hy-AM"/>
              </w:rPr>
              <w:t>պատակը եղել է գործատուի հետ պայմանագրով բժշկական զննության ծախսերի հարցի կարգավորումը։</w:t>
            </w:r>
          </w:p>
        </w:tc>
      </w:tr>
      <w:tr w:rsidR="00E643BE" w:rsidRPr="008611F1" w14:paraId="3BEA59CD"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3E0B7371" w14:textId="6C190749" w:rsidR="00E643BE" w:rsidRPr="000F04C2" w:rsidRDefault="00E643BE" w:rsidP="00A14844">
            <w:pPr>
              <w:pStyle w:val="ListParagraph"/>
              <w:numPr>
                <w:ilvl w:val="0"/>
                <w:numId w:val="13"/>
              </w:numPr>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lastRenderedPageBreak/>
              <w:t xml:space="preserve">Նախագծի կարգի 12-րդ կետի համաձայն՝ մշտադիտարկման համար գործատուն </w:t>
            </w:r>
            <w:r w:rsidRPr="000F04C2">
              <w:rPr>
                <w:rFonts w:ascii="GHEA Grapalat" w:hAnsi="GHEA Grapalat"/>
                <w:i/>
                <w:u w:val="single"/>
                <w:lang w:val="hy-AM"/>
              </w:rPr>
              <w:t>կարող է</w:t>
            </w:r>
            <w:r w:rsidRPr="000F04C2">
              <w:rPr>
                <w:rFonts w:ascii="GHEA Grapalat" w:hAnsi="GHEA Grapalat"/>
                <w:lang w:val="hy-AM"/>
              </w:rPr>
              <w:t xml:space="preserve"> ներգրավել բժիշկ, աշխատողների անվտանգության ապահովման և առողջության պահպանման ծառայություն կամ մասնագետ: Նշված ձևակերպմամբ չի որոշակիացվում նշված մասնագետների ներգրավման դեպքերը:</w:t>
            </w:r>
          </w:p>
        </w:tc>
        <w:tc>
          <w:tcPr>
            <w:tcW w:w="40" w:type="dxa"/>
            <w:tcBorders>
              <w:top w:val="outset" w:sz="6" w:space="0" w:color="auto"/>
              <w:left w:val="outset" w:sz="6" w:space="0" w:color="auto"/>
              <w:bottom w:val="outset" w:sz="6" w:space="0" w:color="auto"/>
              <w:right w:val="nil"/>
            </w:tcBorders>
            <w:shd w:val="clear" w:color="auto" w:fill="FFFFFF"/>
          </w:tcPr>
          <w:p w14:paraId="58587956"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6D8726DD" w14:textId="64B6B519" w:rsidR="000F04C2" w:rsidRPr="003B0B5E" w:rsidRDefault="00755FBA" w:rsidP="00A14844">
            <w:pPr>
              <w:pStyle w:val="CommentText"/>
              <w:jc w:val="center"/>
              <w:rPr>
                <w:rFonts w:ascii="GHEA Grapalat" w:hAnsi="GHEA Grapalat"/>
                <w:b/>
                <w:sz w:val="22"/>
                <w:szCs w:val="22"/>
                <w:lang w:val="hy-AM"/>
              </w:rPr>
            </w:pPr>
            <w:r w:rsidRPr="003B0B5E">
              <w:rPr>
                <w:rFonts w:ascii="GHEA Grapalat" w:hAnsi="GHEA Grapalat"/>
                <w:b/>
                <w:sz w:val="22"/>
                <w:szCs w:val="22"/>
                <w:lang w:val="hy-AM"/>
              </w:rPr>
              <w:t>Չի ընդունվել։</w:t>
            </w:r>
          </w:p>
          <w:p w14:paraId="0E944203" w14:textId="299CC857" w:rsidR="00755FBA" w:rsidRPr="000F04C2" w:rsidRDefault="00DA2786" w:rsidP="00A14844">
            <w:pPr>
              <w:pStyle w:val="CommentText"/>
              <w:jc w:val="both"/>
              <w:rPr>
                <w:rFonts w:ascii="GHEA Grapalat" w:hAnsi="GHEA Grapalat"/>
                <w:sz w:val="22"/>
                <w:szCs w:val="22"/>
                <w:lang w:val="hy-AM"/>
              </w:rPr>
            </w:pPr>
            <w:r>
              <w:rPr>
                <w:rFonts w:ascii="GHEA Grapalat" w:hAnsi="GHEA Grapalat"/>
                <w:sz w:val="22"/>
                <w:szCs w:val="22"/>
                <w:lang w:val="hy-AM"/>
              </w:rPr>
              <w:t xml:space="preserve">    </w:t>
            </w:r>
            <w:r w:rsidR="00755FBA" w:rsidRPr="000F04C2">
              <w:rPr>
                <w:rFonts w:ascii="GHEA Grapalat" w:hAnsi="GHEA Grapalat"/>
                <w:sz w:val="22"/>
                <w:szCs w:val="22"/>
                <w:lang w:val="hy-AM"/>
              </w:rPr>
              <w:t>Կարծում ենք դեպքերի շրջանակը բավարար հստակ է</w:t>
            </w:r>
            <w:r w:rsidR="00BE4C83">
              <w:rPr>
                <w:rFonts w:ascii="GHEA Grapalat" w:hAnsi="GHEA Grapalat"/>
                <w:sz w:val="22"/>
                <w:szCs w:val="22"/>
                <w:lang w:val="hy-AM"/>
              </w:rPr>
              <w:t>:</w:t>
            </w:r>
          </w:p>
          <w:p w14:paraId="5533B66D" w14:textId="77777777" w:rsidR="00E643BE" w:rsidRPr="000F04C2" w:rsidRDefault="00E643BE" w:rsidP="00A14844">
            <w:pPr>
              <w:spacing w:after="0" w:line="240" w:lineRule="auto"/>
              <w:ind w:left="74" w:right="90" w:firstLine="284"/>
              <w:jc w:val="center"/>
              <w:rPr>
                <w:rFonts w:ascii="GHEA Grapalat" w:eastAsia="Times New Roman" w:hAnsi="GHEA Grapalat" w:cs="Calibri"/>
                <w:b/>
                <w:bCs/>
                <w:color w:val="000000"/>
                <w:lang w:val="hy-AM"/>
              </w:rPr>
            </w:pPr>
          </w:p>
        </w:tc>
      </w:tr>
      <w:tr w:rsidR="00E643BE" w:rsidRPr="008611F1" w14:paraId="236B27A9"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B4978E6" w14:textId="06C8B38A" w:rsidR="00E643BE" w:rsidRPr="000F04C2" w:rsidRDefault="00915DFC" w:rsidP="00A14844">
            <w:pPr>
              <w:pStyle w:val="ListParagraph"/>
              <w:spacing w:line="240" w:lineRule="auto"/>
              <w:ind w:left="420" w:right="165"/>
              <w:jc w:val="both"/>
              <w:rPr>
                <w:rFonts w:ascii="GHEA Grapalat" w:hAnsi="GHEA Grapalat"/>
                <w:lang w:val="hy-AM"/>
              </w:rPr>
            </w:pPr>
            <w:r>
              <w:rPr>
                <w:rFonts w:ascii="GHEA Grapalat" w:eastAsia="Calibri" w:hAnsi="GHEA Grapalat" w:cs="Arial"/>
                <w:b/>
                <w:lang w:val="hy-AM"/>
              </w:rPr>
              <w:t>Վ</w:t>
            </w:r>
            <w:r w:rsidRPr="000F04C2">
              <w:rPr>
                <w:rFonts w:ascii="GHEA Grapalat" w:eastAsia="Calibri" w:hAnsi="GHEA Grapalat" w:cs="Arial"/>
                <w:b/>
                <w:lang w:val="hy-AM"/>
              </w:rPr>
              <w:t>արչապետի</w:t>
            </w:r>
            <w:r w:rsidRPr="000F04C2">
              <w:rPr>
                <w:rFonts w:ascii="GHEA Grapalat" w:eastAsia="Calibri" w:hAnsi="GHEA Grapalat" w:cs="GHEA Grapalat"/>
                <w:b/>
                <w:lang w:val="hy-AM"/>
              </w:rPr>
              <w:t xml:space="preserve"> </w:t>
            </w:r>
            <w:r w:rsidRPr="000F04C2">
              <w:rPr>
                <w:rFonts w:ascii="GHEA Grapalat" w:eastAsia="Calibri" w:hAnsi="GHEA Grapalat" w:cs="Arial"/>
                <w:b/>
                <w:lang w:val="hy-AM"/>
              </w:rPr>
              <w:t>աշխատակազմի</w:t>
            </w:r>
            <w:r w:rsidRPr="000F04C2">
              <w:rPr>
                <w:rFonts w:ascii="GHEA Grapalat" w:eastAsia="Calibri" w:hAnsi="GHEA Grapalat" w:cs="GHEA Grapalat"/>
                <w:b/>
                <w:lang w:val="hy-AM"/>
              </w:rPr>
              <w:t xml:space="preserve"> </w:t>
            </w:r>
            <w:r w:rsidRPr="000F04C2">
              <w:rPr>
                <w:rFonts w:ascii="GHEA Grapalat" w:hAnsi="GHEA Grapalat" w:cs="Arial"/>
                <w:b/>
                <w:bCs/>
                <w:color w:val="000000"/>
                <w:lang w:val="hy-AM"/>
              </w:rPr>
              <w:t>տեսչական</w:t>
            </w:r>
            <w:r w:rsidRPr="000F04C2">
              <w:rPr>
                <w:rFonts w:ascii="GHEA Grapalat" w:hAnsi="GHEA Grapalat" w:cs="Sylfaen"/>
                <w:b/>
                <w:bCs/>
                <w:color w:val="000000"/>
                <w:lang w:val="hy-AM"/>
              </w:rPr>
              <w:t xml:space="preserve"> </w:t>
            </w:r>
            <w:r w:rsidRPr="000F04C2">
              <w:rPr>
                <w:rFonts w:ascii="GHEA Grapalat" w:hAnsi="GHEA Grapalat" w:cs="Arial"/>
                <w:b/>
                <w:bCs/>
                <w:color w:val="000000"/>
                <w:lang w:val="hy-AM"/>
              </w:rPr>
              <w:t>մարմինների</w:t>
            </w:r>
            <w:r w:rsidRPr="000F04C2">
              <w:rPr>
                <w:rFonts w:ascii="GHEA Grapalat" w:hAnsi="GHEA Grapalat" w:cs="Sylfaen"/>
                <w:b/>
                <w:bCs/>
                <w:color w:val="000000"/>
                <w:lang w:val="hy-AM"/>
              </w:rPr>
              <w:t xml:space="preserve"> </w:t>
            </w:r>
            <w:r w:rsidRPr="000F04C2">
              <w:rPr>
                <w:rFonts w:ascii="GHEA Grapalat" w:hAnsi="GHEA Grapalat" w:cs="Arial"/>
                <w:b/>
                <w:bCs/>
                <w:color w:val="000000"/>
                <w:lang w:val="hy-AM"/>
              </w:rPr>
              <w:t>աշխատանքների</w:t>
            </w:r>
            <w:r w:rsidRPr="00980046">
              <w:rPr>
                <w:rFonts w:ascii="GHEA Grapalat" w:hAnsi="GHEA Grapalat" w:cs="Arial"/>
                <w:b/>
                <w:bCs/>
                <w:color w:val="000000"/>
                <w:lang w:val="hy-AM"/>
              </w:rPr>
              <w:t xml:space="preserve"> </w:t>
            </w:r>
            <w:r w:rsidRPr="000F04C2">
              <w:rPr>
                <w:rFonts w:ascii="GHEA Grapalat" w:hAnsi="GHEA Grapalat" w:cs="Arial"/>
                <w:b/>
                <w:bCs/>
                <w:color w:val="000000"/>
                <w:lang w:val="hy-AM"/>
              </w:rPr>
              <w:t>համակարգման գրասենյակ</w:t>
            </w:r>
          </w:p>
        </w:tc>
        <w:tc>
          <w:tcPr>
            <w:tcW w:w="40" w:type="dxa"/>
            <w:tcBorders>
              <w:top w:val="outset" w:sz="6" w:space="0" w:color="auto"/>
              <w:left w:val="outset" w:sz="6" w:space="0" w:color="auto"/>
              <w:bottom w:val="outset" w:sz="6" w:space="0" w:color="auto"/>
              <w:right w:val="nil"/>
            </w:tcBorders>
            <w:shd w:val="clear" w:color="auto" w:fill="A6A6A6" w:themeFill="background1" w:themeFillShade="A6"/>
          </w:tcPr>
          <w:p w14:paraId="6CAFCBA5"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A6A6A6" w:themeFill="background1" w:themeFillShade="A6"/>
          </w:tcPr>
          <w:p w14:paraId="2F246CB5" w14:textId="77777777" w:rsidR="00E643BE" w:rsidRPr="000F04C2" w:rsidRDefault="00E643BE" w:rsidP="00A14844">
            <w:pPr>
              <w:spacing w:after="0" w:line="240" w:lineRule="auto"/>
              <w:ind w:left="74" w:right="90" w:firstLine="284"/>
              <w:jc w:val="center"/>
              <w:rPr>
                <w:rFonts w:ascii="GHEA Grapalat" w:eastAsia="Times New Roman" w:hAnsi="GHEA Grapalat" w:cs="Calibri"/>
                <w:b/>
                <w:bCs/>
                <w:color w:val="000000"/>
                <w:lang w:val="hy-AM"/>
              </w:rPr>
            </w:pPr>
          </w:p>
        </w:tc>
      </w:tr>
      <w:tr w:rsidR="00E643BE" w:rsidRPr="000F04C2" w14:paraId="6F9E3B9E"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5F69CEB" w14:textId="56A0B792" w:rsidR="00E643BE" w:rsidRPr="000F04C2" w:rsidRDefault="00E643BE" w:rsidP="00A14844">
            <w:pPr>
              <w:pStyle w:val="ListParagraph"/>
              <w:numPr>
                <w:ilvl w:val="0"/>
                <w:numId w:val="14"/>
              </w:numPr>
              <w:spacing w:after="0" w:line="240" w:lineRule="auto"/>
              <w:ind w:left="150" w:right="165" w:firstLine="270"/>
              <w:jc w:val="both"/>
              <w:rPr>
                <w:rFonts w:ascii="GHEA Grapalat" w:eastAsia="Calibri" w:hAnsi="GHEA Grapalat" w:cs="Times New Roman"/>
                <w:lang w:val="hy-AM"/>
              </w:rPr>
            </w:pPr>
            <w:r w:rsidRPr="000F04C2">
              <w:rPr>
                <w:rFonts w:ascii="GHEA Grapalat" w:eastAsia="Calibri" w:hAnsi="GHEA Grapalat" w:cs="GHEA Grapalat"/>
                <w:bCs/>
                <w:lang w:val="hy-AM"/>
              </w:rPr>
              <w:t xml:space="preserve">Նախագծի Հավելվածի </w:t>
            </w:r>
            <w:r w:rsidRPr="000F04C2">
              <w:rPr>
                <w:rFonts w:ascii="GHEA Grapalat" w:eastAsia="GHEA Grapalat" w:hAnsi="GHEA Grapalat" w:cs="GHEA Grapalat"/>
                <w:color w:val="000000"/>
                <w:lang w:val="hy-AM"/>
              </w:rPr>
              <w:t>(այսուհետ՝ Հավելված)</w:t>
            </w:r>
            <w:r w:rsidRPr="000F04C2">
              <w:rPr>
                <w:rFonts w:ascii="GHEA Grapalat" w:eastAsia="Calibri" w:hAnsi="GHEA Grapalat" w:cs="GHEA Grapalat"/>
                <w:bCs/>
                <w:lang w:val="hy-AM"/>
              </w:rPr>
              <w:t xml:space="preserve"> 2-րդ կետը, որով սահմանվում են մասնագիտական կրթության, ուսուցման, աշկերտի, ծանր, վնասակար, առանձնապես ծանր, առանձնապես վնասակար աշխատանքների, մինչև տասնութ տարեկան անձանց համար ծանր և վնասակար համարվող աշխատանքների հասկացությունները առաջարկում եմ հանել, հաշվի առնելով «Նորմատիվ իրավական ակտերի մասին» օրենքի 35-րդ հոդվածի 2-րդ մասի պահանջը, համաձայն որի՝ հասկացությունների կամ տերմինների՝ ակտի էությունից բխող սահմանումները տրվում են, եթե այլ նորմատիվ ակտով տրված է այդ հասկացությունների կամ տերմինների այլ սահմանում։</w:t>
            </w:r>
          </w:p>
        </w:tc>
        <w:tc>
          <w:tcPr>
            <w:tcW w:w="40" w:type="dxa"/>
            <w:tcBorders>
              <w:top w:val="outset" w:sz="6" w:space="0" w:color="auto"/>
              <w:left w:val="outset" w:sz="6" w:space="0" w:color="auto"/>
              <w:bottom w:val="outset" w:sz="6" w:space="0" w:color="auto"/>
              <w:right w:val="nil"/>
            </w:tcBorders>
            <w:shd w:val="clear" w:color="auto" w:fill="FFFFFF"/>
          </w:tcPr>
          <w:p w14:paraId="60EE8576"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3982F282" w14:textId="460CACED" w:rsidR="00E643BE" w:rsidRPr="000F04C2" w:rsidRDefault="000F04C2" w:rsidP="00A14844">
            <w:pPr>
              <w:spacing w:after="0" w:line="240" w:lineRule="auto"/>
              <w:ind w:left="74" w:right="90" w:firstLine="284"/>
              <w:jc w:val="center"/>
              <w:rPr>
                <w:rFonts w:ascii="GHEA Grapalat" w:eastAsia="Times New Roman" w:hAnsi="GHEA Grapalat" w:cs="Calibri"/>
                <w:b/>
                <w:bCs/>
                <w:color w:val="000000"/>
                <w:lang w:val="hy-AM"/>
              </w:rPr>
            </w:pPr>
            <w:r w:rsidRPr="000F04C2">
              <w:rPr>
                <w:rFonts w:ascii="GHEA Grapalat" w:hAnsi="GHEA Grapalat"/>
                <w:b/>
                <w:lang w:val="hy-AM"/>
              </w:rPr>
              <w:t>Ը</w:t>
            </w:r>
            <w:r w:rsidR="00F444B3" w:rsidRPr="000F04C2">
              <w:rPr>
                <w:rFonts w:ascii="GHEA Grapalat" w:hAnsi="GHEA Grapalat"/>
                <w:b/>
                <w:lang w:val="hy-AM"/>
              </w:rPr>
              <w:t>նդունվել է</w:t>
            </w:r>
          </w:p>
        </w:tc>
      </w:tr>
      <w:tr w:rsidR="00E643BE" w:rsidRPr="008611F1" w14:paraId="3B3120C6"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616B32F5" w14:textId="77777777" w:rsidR="00E643BE" w:rsidRPr="000F04C2" w:rsidRDefault="00E643BE" w:rsidP="00A14844">
            <w:pPr>
              <w:spacing w:line="240" w:lineRule="auto"/>
              <w:ind w:left="150" w:right="165" w:firstLine="270"/>
              <w:jc w:val="both"/>
              <w:rPr>
                <w:rFonts w:ascii="GHEA Grapalat" w:eastAsia="Calibri" w:hAnsi="GHEA Grapalat" w:cs="GHEA Grapalat"/>
                <w:bCs/>
                <w:lang w:val="hy-AM"/>
              </w:rPr>
            </w:pPr>
            <w:r w:rsidRPr="000F04C2">
              <w:rPr>
                <w:rFonts w:ascii="GHEA Grapalat" w:eastAsia="Calibri" w:hAnsi="GHEA Grapalat" w:cs="GHEA Grapalat"/>
                <w:bCs/>
                <w:lang w:val="hy-AM"/>
              </w:rPr>
              <w:t>2</w:t>
            </w:r>
            <w:r w:rsidRPr="000F04C2">
              <w:rPr>
                <w:rFonts w:ascii="Cambria Math" w:eastAsia="Calibri" w:hAnsi="Cambria Math" w:cs="Cambria Math"/>
                <w:bCs/>
                <w:lang w:val="hy-AM"/>
              </w:rPr>
              <w:t>․</w:t>
            </w:r>
            <w:r w:rsidRPr="000F04C2">
              <w:rPr>
                <w:rFonts w:ascii="GHEA Grapalat" w:eastAsia="Calibri" w:hAnsi="GHEA Grapalat" w:cs="GHEA Grapalat"/>
                <w:bCs/>
                <w:lang w:val="hy-AM"/>
              </w:rPr>
              <w:t xml:space="preserve"> Հավելվածի 4-րդ կետի համաձայն՝ աշկերտի աշխատանքի վրա հիմնված ուսումնառությունը արտադրական վտանգավոր օբյեկտում կարող է կազմակերպվել, եթե այն ունի «Տեխնիկական անվտանգության ապահովման պետական կարգավորման մասին» օրենքով սահմանված տեխնիկական անվտանգության վկայագիր։</w:t>
            </w:r>
          </w:p>
          <w:p w14:paraId="688ED43E" w14:textId="77777777" w:rsidR="00E643BE" w:rsidRPr="000F04C2" w:rsidRDefault="00E643BE" w:rsidP="00A14844">
            <w:pPr>
              <w:spacing w:line="240" w:lineRule="auto"/>
              <w:ind w:left="150" w:right="165" w:firstLine="270"/>
              <w:jc w:val="both"/>
              <w:rPr>
                <w:rFonts w:ascii="GHEA Grapalat" w:eastAsia="Calibri" w:hAnsi="GHEA Grapalat" w:cs="GHEA Grapalat"/>
                <w:bCs/>
                <w:lang w:val="hy-AM"/>
              </w:rPr>
            </w:pPr>
            <w:r w:rsidRPr="000F04C2">
              <w:rPr>
                <w:rFonts w:ascii="GHEA Grapalat" w:eastAsia="Calibri" w:hAnsi="GHEA Grapalat" w:cs="GHEA Grapalat"/>
                <w:bCs/>
                <w:lang w:val="hy-AM"/>
              </w:rPr>
              <w:t>Եթե կարգավորման նպատակը աշկերտի անվտանգությունն ապահովելու նպատակով արտադրական վտանգավոր օբյեկտի՝ օրենսդրությամբ սահմանված պահանջներին համապատասխանությունն ապահովելն է, ապա հարկ է նկատի ունենալ, որ «Տեխնիկական անվտանգության ապահովման պետական կարգավորման մասին» օրենքով այդ հանգամանքը, այդ թվում՝ տեխնիկական</w:t>
            </w:r>
            <w:r w:rsidRPr="000F04C2">
              <w:rPr>
                <w:rFonts w:ascii="Calibri" w:eastAsia="Calibri" w:hAnsi="Calibri" w:cs="Calibri"/>
                <w:bCs/>
                <w:lang w:val="hy-AM"/>
              </w:rPr>
              <w:t> </w:t>
            </w:r>
            <w:r w:rsidRPr="000F04C2">
              <w:rPr>
                <w:rFonts w:ascii="GHEA Grapalat" w:eastAsia="Calibri" w:hAnsi="GHEA Grapalat" w:cs="GHEA Grapalat"/>
                <w:bCs/>
                <w:lang w:val="hy-AM"/>
              </w:rPr>
              <w:t xml:space="preserve">անվտանգության վկայագրի՝ օրենսդրության համապատասխանությունը, հավաստվում է </w:t>
            </w:r>
            <w:r w:rsidRPr="000F04C2">
              <w:rPr>
                <w:rFonts w:ascii="GHEA Grapalat" w:eastAsia="Calibri" w:hAnsi="GHEA Grapalat" w:cs="GHEA Grapalat"/>
                <w:b/>
                <w:lang w:val="hy-AM"/>
              </w:rPr>
              <w:t>տեխնիկական</w:t>
            </w:r>
            <w:r w:rsidRPr="000F04C2">
              <w:rPr>
                <w:rFonts w:ascii="Calibri" w:eastAsia="Calibri" w:hAnsi="Calibri" w:cs="Calibri"/>
                <w:b/>
                <w:lang w:val="hy-AM"/>
              </w:rPr>
              <w:t> </w:t>
            </w:r>
            <w:r w:rsidRPr="000F04C2">
              <w:rPr>
                <w:rFonts w:ascii="GHEA Grapalat" w:eastAsia="Calibri" w:hAnsi="GHEA Grapalat" w:cs="GHEA Grapalat"/>
                <w:b/>
                <w:lang w:val="hy-AM"/>
              </w:rPr>
              <w:t xml:space="preserve">անվտանգության փորձաքննությամբ։ </w:t>
            </w:r>
            <w:r w:rsidRPr="000F04C2">
              <w:rPr>
                <w:rFonts w:ascii="GHEA Grapalat" w:eastAsia="Calibri" w:hAnsi="GHEA Grapalat" w:cs="GHEA Grapalat"/>
                <w:lang w:val="hy-AM"/>
              </w:rPr>
              <w:t xml:space="preserve">Ընդ որում </w:t>
            </w:r>
            <w:r w:rsidRPr="000F04C2">
              <w:rPr>
                <w:rFonts w:ascii="GHEA Grapalat" w:eastAsia="Calibri" w:hAnsi="GHEA Grapalat" w:cs="GHEA Grapalat"/>
                <w:bCs/>
                <w:lang w:val="hy-AM"/>
              </w:rPr>
              <w:t>նշված օրենքի 6-րդ մասն արդեն իսկ սահմանում է, որ շահագործվող արտադրական վտանգավոր օբյեկտը ենթակա է</w:t>
            </w:r>
            <w:r w:rsidRPr="000F04C2">
              <w:rPr>
                <w:rFonts w:ascii="Calibri" w:eastAsia="Calibri" w:hAnsi="Calibri" w:cs="Calibri"/>
                <w:bCs/>
                <w:lang w:val="hy-AM"/>
              </w:rPr>
              <w:t> </w:t>
            </w:r>
            <w:r w:rsidRPr="000F04C2">
              <w:rPr>
                <w:rFonts w:ascii="GHEA Grapalat" w:eastAsia="Calibri" w:hAnsi="GHEA Grapalat" w:cs="GHEA Grapalat"/>
                <w:bCs/>
                <w:lang w:val="hy-AM"/>
              </w:rPr>
              <w:t>տեխնիկական</w:t>
            </w:r>
            <w:r w:rsidRPr="000F04C2">
              <w:rPr>
                <w:rFonts w:ascii="Calibri" w:eastAsia="Calibri" w:hAnsi="Calibri" w:cs="Calibri"/>
                <w:bCs/>
                <w:lang w:val="hy-AM"/>
              </w:rPr>
              <w:t> </w:t>
            </w:r>
            <w:r w:rsidRPr="000F04C2">
              <w:rPr>
                <w:rFonts w:ascii="GHEA Grapalat" w:eastAsia="Calibri" w:hAnsi="GHEA Grapalat" w:cs="GHEA Grapalat"/>
                <w:bCs/>
                <w:lang w:val="hy-AM"/>
              </w:rPr>
              <w:t xml:space="preserve">անվտանգության փորձաքննության տարեկան առնվազն մեկ անգամ: </w:t>
            </w:r>
          </w:p>
          <w:p w14:paraId="4A71364C" w14:textId="77777777" w:rsidR="00E643BE" w:rsidRPr="000F04C2" w:rsidRDefault="00E643BE" w:rsidP="00A14844">
            <w:pPr>
              <w:spacing w:line="240" w:lineRule="auto"/>
              <w:ind w:left="150" w:right="165" w:firstLine="270"/>
              <w:jc w:val="both"/>
              <w:rPr>
                <w:rFonts w:ascii="GHEA Grapalat" w:hAnsi="GHEA Grapalat"/>
                <w:lang w:val="hy-AM"/>
              </w:rPr>
            </w:pPr>
            <w:r w:rsidRPr="000F04C2">
              <w:rPr>
                <w:rFonts w:ascii="GHEA Grapalat" w:eastAsia="Calibri" w:hAnsi="GHEA Grapalat" w:cs="GHEA Grapalat"/>
                <w:bCs/>
                <w:lang w:val="hy-AM"/>
              </w:rPr>
              <w:t xml:space="preserve">Միաժամանակ, Հավելվածի 22-րդ կետը սահմանում է, որ </w:t>
            </w:r>
            <w:r w:rsidRPr="000F04C2">
              <w:rPr>
                <w:rFonts w:ascii="GHEA Grapalat" w:hAnsi="GHEA Grapalat"/>
                <w:lang w:val="hy-AM"/>
              </w:rPr>
              <w:t xml:space="preserve">սույն կարգի պահպանման վերահսկողությունն իրականացնում է Հայաստանի Հանրապետության առողջապահական և </w:t>
            </w:r>
            <w:r w:rsidRPr="000F04C2">
              <w:rPr>
                <w:rFonts w:ascii="GHEA Grapalat" w:hAnsi="GHEA Grapalat"/>
                <w:lang w:val="hy-AM"/>
              </w:rPr>
              <w:lastRenderedPageBreak/>
              <w:t>աշխատանքի ոլորտի տեսչական մարմինը՝ օրենսդրությամբ սահմանված կարգով։ Մինչդեռ, հարկ է նկատի ունենալ, որ տեխնիկական անվտանգության ապահովման բնագավառի օրենսդրության, այդ թվում՝ քննարկվող պահանջի կատարման նկատմամբ վերահսկողոթյունն իրականացնում է Քաղաքաշինության, հրդեհային և տեխնիկական անվտանգության տեսչական մարմինը։</w:t>
            </w:r>
          </w:p>
          <w:p w14:paraId="76F27BC6" w14:textId="04A8A272" w:rsidR="00E643BE" w:rsidRPr="000F04C2" w:rsidRDefault="00E643BE" w:rsidP="00A14844">
            <w:pPr>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Դիտարկումը վերաբերում է նաև Հավելվածի 13-րդ կետով սահմանված պահանջներին, մասնավորապես, հաշմանդամություն ունեցող անձանց համար խելամիտ հարմարեցումներ, հասանելի և անարգել արտակարգ ելքեր՝ անհրաժեշտ նշաններով և լուսավորությամբ, հրդեհաշիջման միջոցներ, առաջին օգնության փաթեթներ և ազդանշանային համակարգեր՝ պատշաճ հրահանգներով, ունենալուն։</w:t>
            </w:r>
          </w:p>
        </w:tc>
        <w:tc>
          <w:tcPr>
            <w:tcW w:w="40" w:type="dxa"/>
            <w:tcBorders>
              <w:top w:val="outset" w:sz="6" w:space="0" w:color="auto"/>
              <w:left w:val="outset" w:sz="6" w:space="0" w:color="auto"/>
              <w:bottom w:val="outset" w:sz="6" w:space="0" w:color="auto"/>
              <w:right w:val="nil"/>
            </w:tcBorders>
            <w:shd w:val="clear" w:color="auto" w:fill="FFFFFF"/>
          </w:tcPr>
          <w:p w14:paraId="4F835F1A"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582FE38E" w14:textId="77777777" w:rsidR="005411D0" w:rsidRPr="005411D0" w:rsidRDefault="005411D0" w:rsidP="005411D0">
            <w:pPr>
              <w:pStyle w:val="CommentText"/>
              <w:jc w:val="center"/>
              <w:rPr>
                <w:rStyle w:val="Strong"/>
                <w:rFonts w:ascii="GHEA Grapalat" w:hAnsi="GHEA Grapalat"/>
                <w:color w:val="000000"/>
                <w:sz w:val="22"/>
                <w:szCs w:val="22"/>
                <w:shd w:val="clear" w:color="auto" w:fill="FFFFFF"/>
                <w:lang w:val="hy-AM"/>
              </w:rPr>
            </w:pPr>
            <w:r w:rsidRPr="005411D0">
              <w:rPr>
                <w:rStyle w:val="Strong"/>
                <w:rFonts w:ascii="GHEA Grapalat" w:hAnsi="GHEA Grapalat"/>
                <w:color w:val="000000"/>
                <w:sz w:val="22"/>
                <w:szCs w:val="22"/>
                <w:shd w:val="clear" w:color="auto" w:fill="FFFFFF"/>
                <w:lang w:val="hy-AM"/>
              </w:rPr>
              <w:t>Ը</w:t>
            </w:r>
            <w:r w:rsidRPr="00F315FB">
              <w:rPr>
                <w:rStyle w:val="Strong"/>
                <w:rFonts w:ascii="GHEA Grapalat" w:hAnsi="GHEA Grapalat"/>
                <w:color w:val="000000"/>
                <w:sz w:val="22"/>
                <w:szCs w:val="22"/>
                <w:shd w:val="clear" w:color="auto" w:fill="FFFFFF"/>
                <w:lang w:val="hy-AM"/>
              </w:rPr>
              <w:t>նդունվել</w:t>
            </w:r>
            <w:r w:rsidRPr="005411D0">
              <w:rPr>
                <w:rStyle w:val="Strong"/>
                <w:rFonts w:ascii="GHEA Grapalat" w:hAnsi="GHEA Grapalat"/>
                <w:color w:val="000000"/>
                <w:sz w:val="22"/>
                <w:szCs w:val="22"/>
                <w:shd w:val="clear" w:color="auto" w:fill="FFFFFF"/>
                <w:lang w:val="hy-AM"/>
              </w:rPr>
              <w:t xml:space="preserve"> է</w:t>
            </w:r>
          </w:p>
          <w:p w14:paraId="4039A95C" w14:textId="77777777" w:rsidR="005411D0" w:rsidRPr="0044327F" w:rsidRDefault="005411D0" w:rsidP="005411D0">
            <w:pPr>
              <w:pStyle w:val="CommentText"/>
              <w:jc w:val="center"/>
              <w:rPr>
                <w:rFonts w:ascii="GHEA Grapalat" w:hAnsi="GHEA Grapalat"/>
                <w:b/>
                <w:sz w:val="22"/>
                <w:szCs w:val="22"/>
                <w:lang w:val="hy-AM"/>
              </w:rPr>
            </w:pPr>
            <w:r w:rsidRPr="0044327F">
              <w:rPr>
                <w:rStyle w:val="Strong"/>
                <w:rFonts w:ascii="GHEA Grapalat" w:hAnsi="GHEA Grapalat"/>
                <w:b w:val="0"/>
                <w:color w:val="000000"/>
                <w:sz w:val="22"/>
                <w:szCs w:val="22"/>
                <w:shd w:val="clear" w:color="auto" w:fill="FFFFFF"/>
                <w:lang w:val="hy-AM"/>
              </w:rPr>
              <w:t>Կետը հանվել է նախագծից</w:t>
            </w:r>
          </w:p>
          <w:p w14:paraId="7DE4522A" w14:textId="77777777" w:rsidR="00E643BE" w:rsidRPr="000F04C2" w:rsidRDefault="00E643BE" w:rsidP="00A14844">
            <w:pPr>
              <w:pStyle w:val="CommentText"/>
              <w:rPr>
                <w:rFonts w:ascii="GHEA Grapalat" w:eastAsia="Times New Roman" w:hAnsi="GHEA Grapalat" w:cs="Calibri"/>
                <w:b/>
                <w:bCs/>
                <w:color w:val="000000"/>
                <w:lang w:val="hy-AM"/>
              </w:rPr>
            </w:pPr>
          </w:p>
        </w:tc>
      </w:tr>
      <w:tr w:rsidR="00E643BE" w:rsidRPr="000F04C2" w14:paraId="28333BA9"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5AC7E7C6" w14:textId="7C849081" w:rsidR="00E643BE" w:rsidRPr="000F04C2" w:rsidRDefault="00E643BE" w:rsidP="00A14844">
            <w:pPr>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lastRenderedPageBreak/>
              <w:t xml:space="preserve">3. </w:t>
            </w:r>
            <w:r w:rsidRPr="00BA3051">
              <w:rPr>
                <w:rFonts w:ascii="GHEA Grapalat" w:hAnsi="GHEA Grapalat"/>
                <w:lang w:val="hy-AM"/>
              </w:rPr>
              <w:t>Հավելվածի 5-րդ կետով</w:t>
            </w:r>
            <w:r w:rsidRPr="000F04C2">
              <w:rPr>
                <w:rFonts w:ascii="GHEA Grapalat" w:hAnsi="GHEA Grapalat"/>
                <w:lang w:val="hy-AM"/>
              </w:rPr>
              <w:t xml:space="preserve"> սահմանված է, որ </w:t>
            </w:r>
            <w:r w:rsidRPr="000F04C2">
              <w:rPr>
                <w:rFonts w:ascii="GHEA Grapalat" w:hAnsi="GHEA Grapalat"/>
                <w:i/>
                <w:lang w:val="hy-AM"/>
              </w:rPr>
              <w:t>նախքան արտադրական վտանգավոր օբյեկտում աշկերտին սույն կարգի 1-ին կետով նախատեսված աշխատանքներում ներգրավելը իրականացվում է «Տեխնիկական անվտանգության ապահովման պետական կարգավորման մասին» օրենքով սահմանված տեխնածին վթարի ռիսկի գնահատում, որի արդյունքները մասնագիտական ուսումնական հաստատության կողմից հաշվի են առնվում աշակերտին աշխատանքի ներգրավելու որոշումը կայացնելիս</w:t>
            </w:r>
            <w:r w:rsidRPr="000F04C2">
              <w:rPr>
                <w:rFonts w:ascii="GHEA Grapalat" w:hAnsi="GHEA Grapalat"/>
                <w:lang w:val="hy-AM"/>
              </w:rPr>
              <w:t xml:space="preserve">: Մինչդեռ այդ գործառույթը համաձայն՝ «Տեխնիկական անվտանգության ապահովման պետական կարգավորման մասին» օրենքի 17-րդ հոդվածի 1-ին մասի զ) կետի՝ </w:t>
            </w:r>
            <w:r w:rsidRPr="000F04C2">
              <w:rPr>
                <w:rFonts w:ascii="GHEA Grapalat" w:hAnsi="GHEA Grapalat"/>
                <w:i/>
                <w:lang w:val="hy-AM"/>
              </w:rPr>
              <w:t>արտադրական վտանգավոր օբյեկտի ռիսկի վերլուծումը և գնահատումը` ըստ վտանգավորության աստիճանի դասակարգման նպատակով</w:t>
            </w:r>
            <w:r w:rsidRPr="000F04C2">
              <w:rPr>
                <w:rFonts w:ascii="GHEA Grapalat" w:hAnsi="GHEA Grapalat"/>
                <w:lang w:val="hy-AM"/>
              </w:rPr>
              <w:t>՝ հանդիսանում է լիազոր մարմնի իրավասությունը (լիազոր մարմինը՝ Ներքին գործերի նախարարությունն է): Ավելին, խնդրում եմ նկատի ունենալ նաև, որ արտադրական վտանգավոր օբյեկտները դեռևս դասակարգված չեն։ Ելնելով վերոշարադրվածից՝ առաջարկում եմ վերանայել մեջբերված կարգավորումները։</w:t>
            </w:r>
          </w:p>
        </w:tc>
        <w:tc>
          <w:tcPr>
            <w:tcW w:w="40" w:type="dxa"/>
            <w:tcBorders>
              <w:top w:val="outset" w:sz="6" w:space="0" w:color="auto"/>
              <w:left w:val="outset" w:sz="6" w:space="0" w:color="auto"/>
              <w:bottom w:val="outset" w:sz="6" w:space="0" w:color="auto"/>
              <w:right w:val="nil"/>
            </w:tcBorders>
            <w:shd w:val="clear" w:color="auto" w:fill="FFFFFF"/>
          </w:tcPr>
          <w:p w14:paraId="42138CCB"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030D16E0" w14:textId="6C8CCC62" w:rsidR="00E643BE" w:rsidRPr="000F04C2" w:rsidRDefault="003B0B5E" w:rsidP="00A14844">
            <w:pPr>
              <w:spacing w:after="0" w:line="240" w:lineRule="auto"/>
              <w:ind w:left="74" w:right="90" w:firstLine="284"/>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Ընդունվել է</w:t>
            </w:r>
          </w:p>
        </w:tc>
      </w:tr>
      <w:tr w:rsidR="00E643BE" w:rsidRPr="008611F1" w14:paraId="75FFE151"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36E480DB" w14:textId="47AE15BB" w:rsidR="00E643BE" w:rsidRPr="000F04C2" w:rsidRDefault="00E643BE" w:rsidP="00A14844">
            <w:pPr>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 xml:space="preserve">4. Հավելվածի 6-րդ կետով սահմանված է, որ </w:t>
            </w:r>
            <w:r w:rsidRPr="000F04C2">
              <w:rPr>
                <w:rFonts w:ascii="GHEA Grapalat" w:hAnsi="GHEA Grapalat"/>
                <w:i/>
                <w:color w:val="000000"/>
                <w:shd w:val="clear" w:color="auto" w:fill="FFFFFF"/>
                <w:lang w:val="hy-AM"/>
              </w:rPr>
              <w:t xml:space="preserve">ուսանողն ուսումնական հաստատության միջոցների հաշվին անցնում է բժշկական զննություն, եթե այլ բան նախատեսված չէ գործատուի հետ կնքված պայմանագրով: </w:t>
            </w:r>
            <w:r w:rsidRPr="000F04C2">
              <w:rPr>
                <w:rFonts w:ascii="GHEA Grapalat" w:hAnsi="GHEA Grapalat"/>
                <w:lang w:val="hy-AM"/>
              </w:rPr>
              <w:t xml:space="preserve">Մինչդեռ Հայաստանի Հանրապետության աշխատանքային օրենսգրքի 249-րդ հոդվածի 1-ին մասի համաձայն՝ </w:t>
            </w:r>
            <w:r w:rsidRPr="000F04C2">
              <w:rPr>
                <w:rFonts w:ascii="GHEA Grapalat" w:hAnsi="GHEA Grapalat"/>
                <w:i/>
                <w:lang w:val="hy-AM"/>
              </w:rPr>
              <w:t>մինչև տասնութ տարեկան անձինք աշխատանքի ընդունվելիս պարտավոր են անցնել պարտադիր նախնական բժշկական զննություն: Մինչև տասնութ տարեկան աշխատողները պարտավոր են ենթարկվել պարբերական բժշկական զննության՝ յուրաքանչյուր աշխատանքային տարվա ընթացքում մեկ անգամ</w:t>
            </w:r>
            <w:r w:rsidRPr="000F04C2">
              <w:rPr>
                <w:rFonts w:ascii="GHEA Grapalat" w:hAnsi="GHEA Grapalat"/>
                <w:lang w:val="hy-AM"/>
              </w:rPr>
              <w:t>:</w:t>
            </w:r>
          </w:p>
        </w:tc>
        <w:tc>
          <w:tcPr>
            <w:tcW w:w="40" w:type="dxa"/>
            <w:tcBorders>
              <w:top w:val="outset" w:sz="6" w:space="0" w:color="auto"/>
              <w:left w:val="outset" w:sz="6" w:space="0" w:color="auto"/>
              <w:bottom w:val="outset" w:sz="6" w:space="0" w:color="auto"/>
              <w:right w:val="nil"/>
            </w:tcBorders>
            <w:shd w:val="clear" w:color="auto" w:fill="FFFFFF"/>
          </w:tcPr>
          <w:p w14:paraId="773011D8"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70D607E1" w14:textId="77777777" w:rsidR="000F04C2" w:rsidRPr="000F04C2" w:rsidRDefault="000F04C2" w:rsidP="00A14844">
            <w:pPr>
              <w:spacing w:after="0" w:line="240" w:lineRule="auto"/>
              <w:ind w:left="170" w:right="60" w:firstLine="190"/>
              <w:jc w:val="center"/>
              <w:rPr>
                <w:rFonts w:ascii="GHEA Grapalat" w:hAnsi="GHEA Grapalat" w:cs="Arial"/>
                <w:b/>
                <w:color w:val="000000"/>
                <w:lang w:val="hy-AM"/>
              </w:rPr>
            </w:pPr>
            <w:r w:rsidRPr="000F04C2">
              <w:rPr>
                <w:rFonts w:ascii="GHEA Grapalat" w:hAnsi="GHEA Grapalat" w:cs="Arial"/>
                <w:b/>
                <w:color w:val="000000"/>
                <w:lang w:val="hy-AM"/>
              </w:rPr>
              <w:t>Մասամբ է ընդունվել</w:t>
            </w:r>
          </w:p>
          <w:p w14:paraId="0A2985D5" w14:textId="33AF9EDF" w:rsidR="00E643BE" w:rsidRPr="000F04C2" w:rsidRDefault="00A44BC1" w:rsidP="00A14844">
            <w:pPr>
              <w:spacing w:after="0" w:line="240" w:lineRule="auto"/>
              <w:ind w:left="74" w:right="90" w:firstLine="284"/>
              <w:jc w:val="both"/>
              <w:rPr>
                <w:rFonts w:ascii="GHEA Grapalat" w:eastAsia="Times New Roman" w:hAnsi="GHEA Grapalat" w:cs="Calibri"/>
                <w:b/>
                <w:bCs/>
                <w:color w:val="000000"/>
                <w:lang w:val="hy-AM"/>
              </w:rPr>
            </w:pPr>
            <w:r w:rsidRPr="000F04C2">
              <w:rPr>
                <w:rFonts w:ascii="GHEA Grapalat" w:hAnsi="GHEA Grapalat"/>
                <w:lang w:val="hy-AM"/>
              </w:rPr>
              <w:t xml:space="preserve">Դրույթը խմբագրվել է։ </w:t>
            </w:r>
            <w:r w:rsidR="003B0B5E">
              <w:rPr>
                <w:rFonts w:ascii="GHEA Grapalat" w:hAnsi="GHEA Grapalat"/>
                <w:lang w:val="hy-AM"/>
              </w:rPr>
              <w:t>Ն</w:t>
            </w:r>
            <w:r w:rsidRPr="000F04C2">
              <w:rPr>
                <w:rFonts w:ascii="GHEA Grapalat" w:hAnsi="GHEA Grapalat"/>
                <w:lang w:val="hy-AM"/>
              </w:rPr>
              <w:t>պատակը եղել է գործատուի հետ պայմանագրով բժշկական զննության ծախսերի հարցի կարգավորումը։</w:t>
            </w:r>
          </w:p>
        </w:tc>
      </w:tr>
      <w:tr w:rsidR="00E643BE" w:rsidRPr="000F04C2" w14:paraId="729B0C36"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6ACC1EFE" w14:textId="77777777" w:rsidR="00E643BE" w:rsidRPr="000F04C2" w:rsidRDefault="00E643BE" w:rsidP="00A14844">
            <w:pPr>
              <w:spacing w:line="240" w:lineRule="auto"/>
              <w:ind w:left="150" w:right="165" w:firstLine="270"/>
              <w:jc w:val="both"/>
              <w:rPr>
                <w:rFonts w:ascii="GHEA Grapalat" w:hAnsi="GHEA Grapalat"/>
                <w:lang w:val="hy-AM"/>
              </w:rPr>
            </w:pPr>
            <w:r w:rsidRPr="000F04C2">
              <w:rPr>
                <w:rFonts w:ascii="GHEA Grapalat" w:hAnsi="GHEA Grapalat"/>
                <w:lang w:val="hy-AM"/>
              </w:rPr>
              <w:t>5</w:t>
            </w:r>
            <w:r w:rsidRPr="000F04C2">
              <w:rPr>
                <w:rFonts w:ascii="Cambria Math" w:hAnsi="Cambria Math" w:cs="Cambria Math"/>
                <w:lang w:val="hy-AM"/>
              </w:rPr>
              <w:t>․</w:t>
            </w:r>
            <w:r w:rsidRPr="000F04C2">
              <w:rPr>
                <w:rFonts w:ascii="GHEA Grapalat" w:hAnsi="GHEA Grapalat"/>
                <w:lang w:val="hy-AM"/>
              </w:rPr>
              <w:t xml:space="preserve"> Հավելվածի՝ 7-րդ կետի համաձայն՝ գործատուն՝ խորհրդակցելով և համագործակցելով մասնագիտական ուսումնական հաստատության հետ, աշկերտին աշխատանքի ներգրավելուց </w:t>
            </w:r>
            <w:r w:rsidRPr="000F04C2">
              <w:rPr>
                <w:rFonts w:ascii="GHEA Grapalat" w:hAnsi="GHEA Grapalat"/>
                <w:lang w:val="hy-AM"/>
              </w:rPr>
              <w:lastRenderedPageBreak/>
              <w:t xml:space="preserve">առաջ պետք է իրականացնի աշխատանքային գործունեությամբ պայմանավորված աշկերտի կյանքին և առողջությանը (այդ թվում՝ ֆիզիկական և մտավոր զարգացմանը) սպառնացող ռիսկերի մանրամասն գնահատում և ձեռնարկի անհրաժեշտ միջոցներ՝ դրանք կանխարգելելու և նվազագույնի հասցնելու ուղղությամբ։ </w:t>
            </w:r>
          </w:p>
          <w:p w14:paraId="639A8B5C" w14:textId="47A95EFE" w:rsidR="00E643BE" w:rsidRPr="000F04C2" w:rsidRDefault="00E643BE" w:rsidP="00A14844">
            <w:pPr>
              <w:pStyle w:val="ListParagraph"/>
              <w:tabs>
                <w:tab w:val="left" w:pos="540"/>
                <w:tab w:val="left" w:pos="900"/>
              </w:tabs>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Քանի որ Հավելվածով սահմանված պահանջների նկատմամբ վերահսկողությունը վերապահված է ԱԱՏՄ-ին, խնդրում եմ նկատի ունենալ, որ գործնականում խնդիր է առաջանալու այն կապակցությամբ, թե Տեսչական մարմինն ինչպես է գնահատելու նշված պահանջի կատարված լինելը։ Դիտարկումը վերաբերում է նաև Հավելվածի 8-րդ, 10-րդ, 11-րդ 15-րդ կետերին։</w:t>
            </w:r>
          </w:p>
        </w:tc>
        <w:tc>
          <w:tcPr>
            <w:tcW w:w="40" w:type="dxa"/>
            <w:tcBorders>
              <w:top w:val="outset" w:sz="6" w:space="0" w:color="auto"/>
              <w:left w:val="outset" w:sz="6" w:space="0" w:color="auto"/>
              <w:bottom w:val="outset" w:sz="6" w:space="0" w:color="auto"/>
              <w:right w:val="nil"/>
            </w:tcBorders>
            <w:shd w:val="clear" w:color="auto" w:fill="FFFFFF"/>
          </w:tcPr>
          <w:p w14:paraId="3AE1252F"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3D75F5B7" w14:textId="71603376" w:rsidR="000F04C2" w:rsidRPr="000F04C2" w:rsidRDefault="000F04C2" w:rsidP="00A14844">
            <w:pPr>
              <w:spacing w:after="0" w:line="240" w:lineRule="auto"/>
              <w:ind w:left="170" w:right="60" w:firstLine="190"/>
              <w:jc w:val="center"/>
              <w:rPr>
                <w:rFonts w:ascii="GHEA Grapalat" w:hAnsi="GHEA Grapalat" w:cs="Arial"/>
                <w:b/>
                <w:color w:val="000000"/>
                <w:lang w:val="hy-AM"/>
              </w:rPr>
            </w:pPr>
            <w:r w:rsidRPr="000F04C2">
              <w:rPr>
                <w:rFonts w:ascii="GHEA Grapalat" w:hAnsi="GHEA Grapalat" w:cs="Arial"/>
                <w:b/>
                <w:color w:val="000000"/>
                <w:lang w:val="hy-AM"/>
              </w:rPr>
              <w:t xml:space="preserve"> Մասամբ է ընդունվել</w:t>
            </w:r>
          </w:p>
          <w:p w14:paraId="2F331B3A" w14:textId="044E8CE7" w:rsidR="002E1C7C" w:rsidRPr="000F04C2" w:rsidRDefault="00DA2786" w:rsidP="00A14844">
            <w:pPr>
              <w:pStyle w:val="CommentText"/>
              <w:jc w:val="both"/>
              <w:rPr>
                <w:rFonts w:ascii="GHEA Grapalat" w:hAnsi="GHEA Grapalat"/>
                <w:sz w:val="22"/>
                <w:szCs w:val="22"/>
              </w:rPr>
            </w:pPr>
            <w:r>
              <w:rPr>
                <w:rFonts w:ascii="GHEA Grapalat" w:hAnsi="GHEA Grapalat"/>
                <w:sz w:val="22"/>
                <w:szCs w:val="22"/>
                <w:lang w:val="hy-AM"/>
              </w:rPr>
              <w:lastRenderedPageBreak/>
              <w:t xml:space="preserve">    </w:t>
            </w:r>
            <w:r w:rsidR="002E1C7C" w:rsidRPr="000F04C2">
              <w:rPr>
                <w:rFonts w:ascii="GHEA Grapalat" w:hAnsi="GHEA Grapalat"/>
                <w:sz w:val="22"/>
                <w:szCs w:val="22"/>
                <w:lang w:val="hy-AM"/>
              </w:rPr>
              <w:t>7-րդ կետը խմբագրվ</w:t>
            </w:r>
            <w:r w:rsidR="003B0B5E">
              <w:rPr>
                <w:rFonts w:ascii="GHEA Grapalat" w:hAnsi="GHEA Grapalat"/>
                <w:sz w:val="22"/>
                <w:szCs w:val="22"/>
                <w:lang w:val="hy-AM"/>
              </w:rPr>
              <w:t xml:space="preserve">ել </w:t>
            </w:r>
            <w:r w:rsidR="002E1C7C" w:rsidRPr="000F04C2">
              <w:rPr>
                <w:rFonts w:ascii="GHEA Grapalat" w:hAnsi="GHEA Grapalat"/>
                <w:sz w:val="22"/>
                <w:szCs w:val="22"/>
                <w:lang w:val="hy-AM"/>
              </w:rPr>
              <w:t xml:space="preserve">է՝ իմպերատիվ դրույթների կիրառմաբ գործնակն </w:t>
            </w:r>
            <w:r w:rsidR="003B0B5E">
              <w:rPr>
                <w:rFonts w:ascii="GHEA Grapalat" w:hAnsi="GHEA Grapalat"/>
                <w:sz w:val="22"/>
                <w:szCs w:val="22"/>
                <w:lang w:val="hy-AM"/>
              </w:rPr>
              <w:t>բարդո</w:t>
            </w:r>
            <w:r w:rsidR="002E1C7C" w:rsidRPr="000F04C2">
              <w:rPr>
                <w:rFonts w:ascii="GHEA Grapalat" w:hAnsi="GHEA Grapalat"/>
                <w:sz w:val="22"/>
                <w:szCs w:val="22"/>
                <w:lang w:val="hy-AM"/>
              </w:rPr>
              <w:t>ւթյուններից խուսափելու համար։ Մյուս կետերի պահանջմերի կենս</w:t>
            </w:r>
            <w:r w:rsidR="009C6959">
              <w:rPr>
                <w:rFonts w:ascii="GHEA Grapalat" w:hAnsi="GHEA Grapalat"/>
                <w:sz w:val="22"/>
                <w:szCs w:val="22"/>
                <w:lang w:val="hy-AM"/>
              </w:rPr>
              <w:t>ա</w:t>
            </w:r>
            <w:r w:rsidR="002E1C7C" w:rsidRPr="000F04C2">
              <w:rPr>
                <w:rFonts w:ascii="GHEA Grapalat" w:hAnsi="GHEA Grapalat"/>
                <w:sz w:val="22"/>
                <w:szCs w:val="22"/>
                <w:lang w:val="hy-AM"/>
              </w:rPr>
              <w:t>գո</w:t>
            </w:r>
            <w:r w:rsidR="009C6959">
              <w:rPr>
                <w:rFonts w:ascii="GHEA Grapalat" w:hAnsi="GHEA Grapalat"/>
                <w:sz w:val="22"/>
                <w:szCs w:val="22"/>
                <w:lang w:val="hy-AM"/>
              </w:rPr>
              <w:t>ր</w:t>
            </w:r>
            <w:r w:rsidR="002E1C7C" w:rsidRPr="000F04C2">
              <w:rPr>
                <w:rFonts w:ascii="GHEA Grapalat" w:hAnsi="GHEA Grapalat"/>
                <w:sz w:val="22"/>
                <w:szCs w:val="22"/>
                <w:lang w:val="hy-AM"/>
              </w:rPr>
              <w:t>ծմ</w:t>
            </w:r>
            <w:r w:rsidR="003B0B5E">
              <w:rPr>
                <w:rFonts w:ascii="GHEA Grapalat" w:hAnsi="GHEA Grapalat"/>
                <w:sz w:val="22"/>
                <w:szCs w:val="22"/>
                <w:lang w:val="hy-AM"/>
              </w:rPr>
              <w:t>ան</w:t>
            </w:r>
            <w:r w:rsidR="002E1C7C" w:rsidRPr="000F04C2">
              <w:rPr>
                <w:rFonts w:ascii="GHEA Grapalat" w:hAnsi="GHEA Grapalat"/>
                <w:sz w:val="22"/>
                <w:szCs w:val="22"/>
                <w:lang w:val="hy-AM"/>
              </w:rPr>
              <w:t xml:space="preserve"> մեխանիզմը նախատեսված է ՄԿՈւ օրենքում։ </w:t>
            </w:r>
          </w:p>
          <w:p w14:paraId="6A5C50F7" w14:textId="77777777" w:rsidR="00E643BE" w:rsidRPr="000F04C2" w:rsidRDefault="00E643BE" w:rsidP="00A14844">
            <w:pPr>
              <w:spacing w:after="0" w:line="240" w:lineRule="auto"/>
              <w:ind w:left="74" w:right="90" w:firstLine="284"/>
              <w:jc w:val="center"/>
              <w:rPr>
                <w:rFonts w:ascii="GHEA Grapalat" w:eastAsia="Times New Roman" w:hAnsi="GHEA Grapalat" w:cs="Calibri"/>
                <w:b/>
                <w:bCs/>
                <w:color w:val="000000"/>
                <w:lang w:val="hy-AM"/>
              </w:rPr>
            </w:pPr>
          </w:p>
        </w:tc>
      </w:tr>
      <w:tr w:rsidR="00E643BE" w:rsidRPr="008611F1" w14:paraId="4AF40BAF"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4533E164" w14:textId="77777777" w:rsidR="00E643BE" w:rsidRPr="000F04C2" w:rsidRDefault="00E643BE" w:rsidP="00A14844">
            <w:pPr>
              <w:spacing w:line="240" w:lineRule="auto"/>
              <w:ind w:left="150" w:right="165" w:firstLine="270"/>
              <w:jc w:val="both"/>
              <w:rPr>
                <w:rFonts w:ascii="GHEA Grapalat" w:hAnsi="GHEA Grapalat"/>
                <w:lang w:val="hy-AM"/>
              </w:rPr>
            </w:pPr>
            <w:r w:rsidRPr="000F04C2">
              <w:rPr>
                <w:rFonts w:ascii="GHEA Grapalat" w:hAnsi="GHEA Grapalat"/>
                <w:lang w:val="hy-AM"/>
              </w:rPr>
              <w:lastRenderedPageBreak/>
              <w:t xml:space="preserve">6. Հավելվածի 9-րդ կետում «նրա օրինական ներկայացուցչին» բառերից հետո լրացնել նաև «մասնագիտական ուսումնական հաստատությանը» բառերը, հիմք ընդունելով «Հայաստանի Հանրապետության աշխատանքային օրենսգրքի» 257-րդ հոդվածի 3-րդ մասի պահանջն առ այն, որ </w:t>
            </w:r>
            <w:r w:rsidRPr="000F04C2">
              <w:rPr>
                <w:rFonts w:ascii="GHEA Grapalat" w:hAnsi="GHEA Grapalat"/>
                <w:i/>
                <w:lang w:val="hy-AM"/>
              </w:rPr>
              <w:t xml:space="preserve">տասնվեցից մինչև տասնութ տարեկան անձինք մասնագիտական կրթության և ուսուցման ծրագրով աշխատանքի վրա հիմնված ուսումնառության շրջանակում կարող են ներգրավվել ալկոհոլային խմիչքների արտադրության մեջ, ինչպես նաև սույն հոդվածի 2-րդ մասով նախատեսված աշխատանքներում, </w:t>
            </w:r>
            <w:r w:rsidRPr="000F04C2">
              <w:rPr>
                <w:rFonts w:ascii="GHEA Grapalat" w:hAnsi="GHEA Grapalat"/>
                <w:b/>
                <w:i/>
                <w:u w:val="single"/>
                <w:lang w:val="hy-AM"/>
              </w:rPr>
              <w:t>եթե դա պայմանավորված է կրթական ծրագրի որակավորման առանձնահատկություններով և անխուսափելիորեն անհրաժեշտ է ուսումնառության վերջնարդյունքներն ապահովելու համար</w:t>
            </w:r>
            <w:r w:rsidRPr="000F04C2">
              <w:rPr>
                <w:rFonts w:ascii="GHEA Grapalat" w:hAnsi="GHEA Grapalat"/>
                <w:i/>
                <w:lang w:val="hy-AM"/>
              </w:rPr>
              <w:t xml:space="preserve">: </w:t>
            </w:r>
            <w:r w:rsidRPr="000F04C2">
              <w:rPr>
                <w:rFonts w:ascii="GHEA Grapalat" w:hAnsi="GHEA Grapalat"/>
                <w:lang w:val="hy-AM"/>
              </w:rPr>
              <w:t xml:space="preserve">Սույն առաջարկը ներկայացվել է նաև հիմք ընդունելով՝ Հավելվածի 18-րդ կետի պահանջն առ այն, որ </w:t>
            </w:r>
            <w:r w:rsidRPr="000F04C2">
              <w:rPr>
                <w:rFonts w:ascii="GHEA Grapalat" w:hAnsi="GHEA Grapalat"/>
                <w:i/>
                <w:lang w:val="hy-AM"/>
              </w:rPr>
              <w:t>մասնագիտական ուսումնական հաստատությունները վարում են սույն կարգի 1-ին կետով նախատեսված աշխատանքներում ներգրավված աշակերտների վիճակագրություն, որը տեղեկատվություն է պարունակում աշխատանքի բնույթի, աշխատանքները սկսելու և ավարտելու ժամկետների վերաբերյալ:</w:t>
            </w:r>
          </w:p>
          <w:p w14:paraId="2A7076BB" w14:textId="77777777" w:rsidR="00E643BE" w:rsidRPr="000F04C2" w:rsidRDefault="00E643BE" w:rsidP="00A14844">
            <w:pPr>
              <w:shd w:val="clear" w:color="auto" w:fill="FFFFFF"/>
              <w:spacing w:after="0" w:line="240" w:lineRule="auto"/>
              <w:ind w:left="150" w:right="165" w:firstLine="270"/>
              <w:jc w:val="both"/>
              <w:rPr>
                <w:rFonts w:ascii="GHEA Grapalat" w:eastAsia="Calibri" w:hAnsi="GHEA Grapalat" w:cs="Times New Roman"/>
                <w:lang w:val="hy-AM"/>
              </w:rPr>
            </w:pPr>
          </w:p>
        </w:tc>
        <w:tc>
          <w:tcPr>
            <w:tcW w:w="40" w:type="dxa"/>
            <w:tcBorders>
              <w:top w:val="outset" w:sz="6" w:space="0" w:color="auto"/>
              <w:left w:val="outset" w:sz="6" w:space="0" w:color="auto"/>
              <w:bottom w:val="outset" w:sz="6" w:space="0" w:color="auto"/>
              <w:right w:val="nil"/>
            </w:tcBorders>
            <w:shd w:val="clear" w:color="auto" w:fill="FFFFFF"/>
          </w:tcPr>
          <w:p w14:paraId="3787ABB7"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12A328BC" w14:textId="77777777" w:rsidR="000F04C2" w:rsidRPr="000F04C2" w:rsidRDefault="000F04C2" w:rsidP="00A14844">
            <w:pPr>
              <w:spacing w:after="0" w:line="240" w:lineRule="auto"/>
              <w:ind w:left="170" w:right="60" w:firstLine="190"/>
              <w:jc w:val="center"/>
              <w:rPr>
                <w:rFonts w:ascii="GHEA Grapalat" w:hAnsi="GHEA Grapalat" w:cs="Arial"/>
                <w:b/>
                <w:color w:val="000000"/>
                <w:lang w:val="hy-AM"/>
              </w:rPr>
            </w:pPr>
            <w:r w:rsidRPr="000F04C2">
              <w:rPr>
                <w:rFonts w:ascii="GHEA Grapalat" w:hAnsi="GHEA Grapalat" w:cs="Arial"/>
                <w:b/>
                <w:color w:val="000000"/>
                <w:lang w:val="hy-AM"/>
              </w:rPr>
              <w:t>Մասամբ է ընդունվել</w:t>
            </w:r>
          </w:p>
          <w:p w14:paraId="1EB25FCF" w14:textId="1D8FD454" w:rsidR="00FE2E36" w:rsidRPr="000F04C2" w:rsidRDefault="00DA2786" w:rsidP="00A14844">
            <w:pPr>
              <w:pStyle w:val="CommentText"/>
              <w:jc w:val="both"/>
              <w:rPr>
                <w:rFonts w:ascii="GHEA Grapalat" w:hAnsi="GHEA Grapalat"/>
                <w:sz w:val="22"/>
                <w:szCs w:val="22"/>
                <w:lang w:val="hy-AM"/>
              </w:rPr>
            </w:pPr>
            <w:r>
              <w:rPr>
                <w:rFonts w:ascii="GHEA Grapalat" w:hAnsi="GHEA Grapalat"/>
                <w:sz w:val="22"/>
                <w:szCs w:val="22"/>
                <w:lang w:val="hy-AM"/>
              </w:rPr>
              <w:t xml:space="preserve">    </w:t>
            </w:r>
            <w:r w:rsidR="00FE2E36" w:rsidRPr="000F04C2">
              <w:rPr>
                <w:rFonts w:ascii="GHEA Grapalat" w:hAnsi="GHEA Grapalat"/>
                <w:sz w:val="22"/>
                <w:szCs w:val="22"/>
                <w:lang w:val="hy-AM"/>
              </w:rPr>
              <w:t xml:space="preserve">Փոփոխությունը ավելացվել է </w:t>
            </w:r>
            <w:r w:rsidR="009C6959">
              <w:rPr>
                <w:rFonts w:ascii="GHEA Grapalat" w:hAnsi="GHEA Grapalat"/>
                <w:sz w:val="22"/>
                <w:szCs w:val="22"/>
                <w:lang w:val="hy-AM"/>
              </w:rPr>
              <w:t>4</w:t>
            </w:r>
            <w:r w:rsidR="00FE2E36" w:rsidRPr="000F04C2">
              <w:rPr>
                <w:rFonts w:ascii="GHEA Grapalat" w:hAnsi="GHEA Grapalat"/>
                <w:sz w:val="22"/>
                <w:szCs w:val="22"/>
                <w:lang w:val="hy-AM"/>
              </w:rPr>
              <w:t xml:space="preserve">-րդ (նախկին 7-րդ կետում), որտեղ խոսվում </w:t>
            </w:r>
            <w:r w:rsidR="003B0B5E">
              <w:rPr>
                <w:rFonts w:ascii="GHEA Grapalat" w:hAnsi="GHEA Grapalat"/>
                <w:sz w:val="22"/>
                <w:szCs w:val="22"/>
                <w:lang w:val="hy-AM"/>
              </w:rPr>
              <w:t>է</w:t>
            </w:r>
            <w:r w:rsidR="00FE2E36" w:rsidRPr="000F04C2">
              <w:rPr>
                <w:rFonts w:ascii="GHEA Grapalat" w:hAnsi="GHEA Grapalat"/>
                <w:sz w:val="22"/>
                <w:szCs w:val="22"/>
                <w:lang w:val="hy-AM"/>
              </w:rPr>
              <w:t xml:space="preserve"> ՄՈՒՀ-գործատու համագործակցության շրջանակից։ </w:t>
            </w:r>
          </w:p>
          <w:p w14:paraId="6AD365C4" w14:textId="5A872285" w:rsidR="00E643BE" w:rsidRPr="000F04C2" w:rsidRDefault="00FE2E36" w:rsidP="00A14844">
            <w:pPr>
              <w:pStyle w:val="CommentText"/>
              <w:jc w:val="both"/>
              <w:rPr>
                <w:rFonts w:ascii="GHEA Grapalat" w:eastAsia="Times New Roman" w:hAnsi="GHEA Grapalat" w:cs="Calibri"/>
                <w:b/>
                <w:bCs/>
                <w:color w:val="000000"/>
                <w:lang w:val="hy-AM"/>
              </w:rPr>
            </w:pPr>
            <w:r w:rsidRPr="000F04C2">
              <w:rPr>
                <w:rFonts w:ascii="GHEA Grapalat" w:hAnsi="GHEA Grapalat"/>
                <w:sz w:val="22"/>
                <w:szCs w:val="22"/>
                <w:lang w:val="hy-AM"/>
              </w:rPr>
              <w:t xml:space="preserve">Աշխատանքի վրա հիմնված ուսուցման կազմակերպման վերաբերյալ համագործակցության շրջանակը սահմանող պայմանագրով </w:t>
            </w:r>
            <w:r w:rsidR="003B0B5E">
              <w:rPr>
                <w:rFonts w:ascii="GHEA Grapalat" w:hAnsi="GHEA Grapalat"/>
                <w:sz w:val="22"/>
                <w:szCs w:val="22"/>
                <w:lang w:val="hy-AM"/>
              </w:rPr>
              <w:t>գ</w:t>
            </w:r>
            <w:r w:rsidRPr="000F04C2">
              <w:rPr>
                <w:rFonts w:ascii="GHEA Grapalat" w:hAnsi="GHEA Grapalat"/>
                <w:sz w:val="22"/>
                <w:szCs w:val="22"/>
                <w:lang w:val="hy-AM"/>
              </w:rPr>
              <w:t xml:space="preserve">ործատուն մասնագիտական ուսումնական հաստատությանը տրամադրում է սույն կարգի 7-րդ կետով նախատեսված տեղեկատվությունը։ </w:t>
            </w:r>
          </w:p>
        </w:tc>
      </w:tr>
      <w:tr w:rsidR="00E643BE" w:rsidRPr="008611F1" w14:paraId="78DFE3B7"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4BF584E4" w14:textId="52E13244" w:rsidR="00E643BE" w:rsidRPr="000F04C2" w:rsidRDefault="00E643BE" w:rsidP="00A14844">
            <w:pPr>
              <w:shd w:val="clear" w:color="auto" w:fill="FFFFFF"/>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 xml:space="preserve">7. Հավելվածի 13-րդ </w:t>
            </w:r>
            <w:r w:rsidRPr="000F04C2">
              <w:rPr>
                <w:rFonts w:ascii="GHEA Grapalat" w:eastAsia="Calibri" w:hAnsi="GHEA Grapalat"/>
                <w:lang w:val="hy-AM"/>
              </w:rPr>
              <w:t xml:space="preserve">կետով սահմանված է, որ </w:t>
            </w:r>
            <w:r w:rsidRPr="000F04C2">
              <w:rPr>
                <w:rFonts w:ascii="GHEA Grapalat" w:eastAsia="Calibri" w:hAnsi="GHEA Grapalat"/>
                <w:i/>
                <w:u w:val="single"/>
                <w:lang w:val="hy-AM"/>
              </w:rPr>
              <w:t xml:space="preserve">գործատուն </w:t>
            </w:r>
            <w:r w:rsidRPr="000F04C2">
              <w:rPr>
                <w:rFonts w:ascii="GHEA Grapalat" w:hAnsi="GHEA Grapalat"/>
                <w:i/>
                <w:u w:val="single"/>
                <w:lang w:val="hy-AM"/>
              </w:rPr>
              <w:t>պարտավոր է ապահովել աշխատանքի նորմալ պայմաններ,</w:t>
            </w:r>
            <w:r w:rsidRPr="000F04C2">
              <w:rPr>
                <w:rFonts w:ascii="GHEA Grapalat" w:hAnsi="GHEA Grapalat"/>
                <w:lang w:val="hy-AM"/>
              </w:rPr>
              <w:t xml:space="preserve"> և ներկայացված են պահանջներ, որոնք, մեր գնահատմամաբ, պարտադիր պետք է ապահովեն բոլոր գործատուները, անկախ այն հանգամանքից աշխատակիցը՝ </w:t>
            </w:r>
            <w:r w:rsidRPr="000F04C2">
              <w:rPr>
                <w:rFonts w:ascii="GHEA Grapalat" w:hAnsi="GHEA Grapalat"/>
                <w:i/>
                <w:u w:val="single"/>
                <w:lang w:val="hy-AM"/>
              </w:rPr>
              <w:t>տասնվեցից մինչև տասնութ տարեկան աշակերտ է, թե՛ չափահաս անձ</w:t>
            </w:r>
            <w:r w:rsidRPr="000F04C2">
              <w:rPr>
                <w:rFonts w:ascii="GHEA Grapalat" w:hAnsi="GHEA Grapalat"/>
                <w:lang w:val="hy-AM"/>
              </w:rPr>
              <w:t xml:space="preserve">: Հետևաբար առաջարկում եմ Նախագծում թողնել կամ լրացնել միայն այն դրույթները, որոնք սահմանում են հատուկ պահանջներ </w:t>
            </w:r>
            <w:r w:rsidRPr="000F04C2">
              <w:rPr>
                <w:rFonts w:ascii="GHEA Grapalat" w:hAnsi="GHEA Grapalat"/>
                <w:i/>
                <w:u w:val="single"/>
                <w:lang w:val="hy-AM"/>
              </w:rPr>
              <w:t xml:space="preserve">տասնվեցից մինչև տասնութ տարեկան աշկերտ </w:t>
            </w:r>
            <w:r w:rsidRPr="000F04C2">
              <w:rPr>
                <w:rFonts w:ascii="GHEA Grapalat" w:hAnsi="GHEA Grapalat"/>
                <w:lang w:val="hy-AM"/>
              </w:rPr>
              <w:t>աշխատակիցների համար:</w:t>
            </w:r>
          </w:p>
        </w:tc>
        <w:tc>
          <w:tcPr>
            <w:tcW w:w="40" w:type="dxa"/>
            <w:tcBorders>
              <w:top w:val="outset" w:sz="6" w:space="0" w:color="auto"/>
              <w:left w:val="outset" w:sz="6" w:space="0" w:color="auto"/>
              <w:bottom w:val="outset" w:sz="6" w:space="0" w:color="auto"/>
              <w:right w:val="nil"/>
            </w:tcBorders>
            <w:shd w:val="clear" w:color="auto" w:fill="FFFFFF"/>
          </w:tcPr>
          <w:p w14:paraId="24F7FE70"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66282EED" w14:textId="2BCAC1A0" w:rsidR="000F04C2" w:rsidRPr="000F04C2" w:rsidRDefault="00A66680" w:rsidP="00A14844">
            <w:pPr>
              <w:pStyle w:val="CommentText"/>
              <w:jc w:val="center"/>
              <w:rPr>
                <w:rFonts w:ascii="GHEA Grapalat" w:hAnsi="GHEA Grapalat"/>
                <w:b/>
                <w:sz w:val="22"/>
                <w:szCs w:val="22"/>
                <w:lang w:val="hy-AM"/>
              </w:rPr>
            </w:pPr>
            <w:r w:rsidRPr="000F04C2">
              <w:rPr>
                <w:rFonts w:ascii="GHEA Grapalat" w:hAnsi="GHEA Grapalat"/>
                <w:b/>
                <w:sz w:val="22"/>
                <w:szCs w:val="22"/>
                <w:lang w:val="hy-AM"/>
              </w:rPr>
              <w:t xml:space="preserve">Չի </w:t>
            </w:r>
            <w:r w:rsidR="003C738E">
              <w:rPr>
                <w:rFonts w:ascii="GHEA Grapalat" w:hAnsi="GHEA Grapalat"/>
                <w:b/>
                <w:sz w:val="22"/>
                <w:szCs w:val="22"/>
                <w:lang w:val="hy-AM"/>
              </w:rPr>
              <w:t>ընդունվել</w:t>
            </w:r>
          </w:p>
          <w:p w14:paraId="58E8DFD5" w14:textId="5273469C" w:rsidR="00E643BE" w:rsidRPr="000F04C2" w:rsidRDefault="00A66680" w:rsidP="00A14844">
            <w:pPr>
              <w:pStyle w:val="CommentText"/>
              <w:jc w:val="both"/>
              <w:rPr>
                <w:rFonts w:ascii="GHEA Grapalat" w:eastAsia="Times New Roman" w:hAnsi="GHEA Grapalat" w:cs="Calibri"/>
                <w:b/>
                <w:bCs/>
                <w:color w:val="000000"/>
                <w:lang w:val="hy-AM"/>
              </w:rPr>
            </w:pPr>
            <w:r w:rsidRPr="000F04C2">
              <w:rPr>
                <w:rFonts w:ascii="GHEA Grapalat" w:hAnsi="GHEA Grapalat"/>
                <w:sz w:val="22"/>
                <w:szCs w:val="22"/>
                <w:lang w:val="hy-AM"/>
              </w:rPr>
              <w:t xml:space="preserve"> </w:t>
            </w:r>
            <w:r w:rsidR="00DA2786">
              <w:rPr>
                <w:rFonts w:ascii="GHEA Grapalat" w:hAnsi="GHEA Grapalat"/>
                <w:sz w:val="22"/>
                <w:szCs w:val="22"/>
                <w:lang w:val="hy-AM"/>
              </w:rPr>
              <w:t xml:space="preserve">    </w:t>
            </w:r>
            <w:r w:rsidRPr="000F04C2">
              <w:rPr>
                <w:rFonts w:ascii="GHEA Grapalat" w:hAnsi="GHEA Grapalat"/>
                <w:sz w:val="22"/>
                <w:szCs w:val="22"/>
                <w:lang w:val="hy-AM"/>
              </w:rPr>
              <w:t>Իրավացիորեն սահմանված պայմանները ընդհանուր են բոլոր գործատուների և աշխատողների համար, սակայն սույն կարգում դրանց զետեղում</w:t>
            </w:r>
            <w:r w:rsidR="003B0B5E">
              <w:rPr>
                <w:rFonts w:ascii="GHEA Grapalat" w:hAnsi="GHEA Grapalat"/>
                <w:sz w:val="22"/>
                <w:szCs w:val="22"/>
                <w:lang w:val="hy-AM"/>
              </w:rPr>
              <w:t>ը</w:t>
            </w:r>
            <w:r w:rsidRPr="000F04C2">
              <w:rPr>
                <w:rFonts w:ascii="GHEA Grapalat" w:hAnsi="GHEA Grapalat"/>
                <w:sz w:val="22"/>
                <w:szCs w:val="22"/>
                <w:lang w:val="hy-AM"/>
              </w:rPr>
              <w:t xml:space="preserve"> առանձնահատուկ ընդգծում է դրանք՝ հաշվի առնելով անչափահաս անձանց</w:t>
            </w:r>
            <w:r w:rsidR="003B0B5E">
              <w:rPr>
                <w:rFonts w:ascii="GHEA Grapalat" w:hAnsi="GHEA Grapalat"/>
                <w:sz w:val="22"/>
                <w:szCs w:val="22"/>
                <w:lang w:val="hy-AM"/>
              </w:rPr>
              <w:t>,</w:t>
            </w:r>
            <w:r w:rsidRPr="000F04C2">
              <w:rPr>
                <w:rFonts w:ascii="GHEA Grapalat" w:hAnsi="GHEA Grapalat"/>
                <w:sz w:val="22"/>
                <w:szCs w:val="22"/>
                <w:lang w:val="hy-AM"/>
              </w:rPr>
              <w:t xml:space="preserve"> որոնց պաշտպանությանը այ</w:t>
            </w:r>
            <w:r w:rsidR="003B0B5E">
              <w:rPr>
                <w:rFonts w:ascii="GHEA Grapalat" w:hAnsi="GHEA Grapalat"/>
                <w:sz w:val="22"/>
                <w:szCs w:val="22"/>
                <w:lang w:val="hy-AM"/>
              </w:rPr>
              <w:t>ս</w:t>
            </w:r>
            <w:r w:rsidRPr="000F04C2">
              <w:rPr>
                <w:rFonts w:ascii="GHEA Grapalat" w:hAnsi="GHEA Grapalat"/>
                <w:sz w:val="22"/>
                <w:szCs w:val="22"/>
                <w:lang w:val="hy-AM"/>
              </w:rPr>
              <w:t xml:space="preserve"> կարգը միտված է։ Նման դրույթների առկայությունը իմաստալից </w:t>
            </w:r>
            <w:r w:rsidRPr="000F04C2">
              <w:rPr>
                <w:rFonts w:ascii="GHEA Grapalat" w:hAnsi="GHEA Grapalat"/>
                <w:sz w:val="22"/>
                <w:szCs w:val="22"/>
                <w:lang w:val="hy-AM"/>
              </w:rPr>
              <w:lastRenderedPageBreak/>
              <w:t>է նաև՝ հաշվի առնելով, որ կարգը հրապարակվում է գործատու</w:t>
            </w:r>
            <w:r w:rsidR="003B0B5E">
              <w:rPr>
                <w:rFonts w:ascii="GHEA Grapalat" w:hAnsi="GHEA Grapalat"/>
                <w:sz w:val="22"/>
                <w:szCs w:val="22"/>
                <w:lang w:val="hy-AM"/>
              </w:rPr>
              <w:t>ի</w:t>
            </w:r>
            <w:r w:rsidRPr="000F04C2">
              <w:rPr>
                <w:rFonts w:ascii="GHEA Grapalat" w:hAnsi="GHEA Grapalat"/>
                <w:sz w:val="22"/>
                <w:szCs w:val="22"/>
                <w:lang w:val="hy-AM"/>
              </w:rPr>
              <w:t xml:space="preserve"> մոտ և անչափահասի իրավունքների պաշտպանության տեսանկյունից դառնալու է առավել տեսանելի։ </w:t>
            </w:r>
          </w:p>
        </w:tc>
      </w:tr>
      <w:tr w:rsidR="00E643BE" w:rsidRPr="000F04C2" w14:paraId="6B8C5857"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46597A8" w14:textId="11C81069" w:rsidR="00E643BE" w:rsidRPr="000F04C2" w:rsidRDefault="00E643BE" w:rsidP="00A14844">
            <w:pPr>
              <w:shd w:val="clear" w:color="auto" w:fill="FFFFFF"/>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lastRenderedPageBreak/>
              <w:t xml:space="preserve">8. Հավելվածի 19-րդ </w:t>
            </w:r>
            <w:r w:rsidRPr="000F04C2">
              <w:rPr>
                <w:rFonts w:ascii="GHEA Grapalat" w:eastAsia="Calibri" w:hAnsi="GHEA Grapalat"/>
                <w:lang w:val="hy-AM"/>
              </w:rPr>
              <w:t xml:space="preserve">կետում «վերահսկելու» բառը փոխարինել «հսկելու» բառով, քանի որ համաձայն՝ նույն Հավելվածի 22-րդ կետի պահանջի՝ </w:t>
            </w:r>
            <w:r w:rsidRPr="000F04C2">
              <w:rPr>
                <w:rFonts w:ascii="GHEA Grapalat" w:hAnsi="GHEA Grapalat"/>
                <w:lang w:val="hy-AM"/>
              </w:rPr>
              <w:t>վերահսկողությունն իրականացնում է Հայաստանի Հանրապետության առողջապահական և աշխատանքի ոլորտի տեսչական մարմինը</w:t>
            </w:r>
          </w:p>
        </w:tc>
        <w:tc>
          <w:tcPr>
            <w:tcW w:w="40" w:type="dxa"/>
            <w:tcBorders>
              <w:top w:val="outset" w:sz="6" w:space="0" w:color="auto"/>
              <w:left w:val="outset" w:sz="6" w:space="0" w:color="auto"/>
              <w:bottom w:val="outset" w:sz="6" w:space="0" w:color="auto"/>
              <w:right w:val="nil"/>
            </w:tcBorders>
            <w:shd w:val="clear" w:color="auto" w:fill="FFFFFF"/>
          </w:tcPr>
          <w:p w14:paraId="4877C792"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36300714" w14:textId="1020F10C" w:rsidR="00E643BE" w:rsidRPr="000F04C2" w:rsidRDefault="00B55093" w:rsidP="00A14844">
            <w:pPr>
              <w:spacing w:after="0" w:line="240" w:lineRule="auto"/>
              <w:ind w:left="74" w:right="90" w:firstLine="284"/>
              <w:jc w:val="center"/>
              <w:rPr>
                <w:rFonts w:ascii="GHEA Grapalat" w:eastAsia="Times New Roman" w:hAnsi="GHEA Grapalat" w:cs="Calibri"/>
                <w:b/>
                <w:bCs/>
                <w:color w:val="000000"/>
                <w:lang w:val="hy-AM"/>
              </w:rPr>
            </w:pPr>
            <w:r w:rsidRPr="000F04C2">
              <w:rPr>
                <w:rFonts w:ascii="GHEA Grapalat" w:hAnsi="GHEA Grapalat"/>
                <w:b/>
                <w:lang w:val="hy-AM"/>
              </w:rPr>
              <w:t xml:space="preserve">Ընդունվել </w:t>
            </w:r>
            <w:r w:rsidR="000F04C2">
              <w:rPr>
                <w:rFonts w:ascii="GHEA Grapalat" w:hAnsi="GHEA Grapalat"/>
                <w:b/>
                <w:lang w:val="hy-AM"/>
              </w:rPr>
              <w:t>է</w:t>
            </w:r>
          </w:p>
        </w:tc>
      </w:tr>
      <w:tr w:rsidR="00E643BE" w:rsidRPr="008611F1" w14:paraId="70C577A2"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25F6B854" w14:textId="3788AFAB" w:rsidR="00E643BE" w:rsidRPr="000F04C2" w:rsidRDefault="00E643BE" w:rsidP="00A14844">
            <w:pPr>
              <w:shd w:val="clear" w:color="auto" w:fill="FFFFFF"/>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9</w:t>
            </w:r>
            <w:r w:rsidRPr="000F04C2">
              <w:rPr>
                <w:rFonts w:ascii="Cambria Math" w:hAnsi="Cambria Math" w:cs="Cambria Math"/>
                <w:lang w:val="hy-AM"/>
              </w:rPr>
              <w:t>․</w:t>
            </w:r>
            <w:r w:rsidRPr="000F04C2">
              <w:rPr>
                <w:rFonts w:ascii="GHEA Grapalat" w:hAnsi="GHEA Grapalat"/>
                <w:lang w:val="hy-AM"/>
              </w:rPr>
              <w:t xml:space="preserve"> Հավելվածի 21-րդ կետի համաձայն՝ կրթության պետական կառավարման լիազոր մարմինն իրականացնում է սույն կարգի 1-ին կետով նախատեսված աշխատանքներում ներգրավման արդյունավետության գնահատում, աշկերտի աշխատանքի հետ կապված արձանագրված պատահարների մշտադիտարկում։ Քննարկվող կարգավորումը խիստ վիճելի է, քանի որ պարզ չէ, թե կրթության պետական կառավարման լիազոր մարմինն ինչպես է իրականացնելու համապատասխան աշխատանքներում ներգրավման արդյունավետության գնահատումը, առավել ևս աշկերտի աշխատանքի հետ կապված արձանագրված պատահարների մշտադիտարկումը, կամ ինչ իրավական հետևանքներ են առաջացնելու այդ գնահատումն ու մշտադիտարկումը։</w:t>
            </w:r>
          </w:p>
        </w:tc>
        <w:tc>
          <w:tcPr>
            <w:tcW w:w="40" w:type="dxa"/>
            <w:tcBorders>
              <w:top w:val="outset" w:sz="6" w:space="0" w:color="auto"/>
              <w:left w:val="outset" w:sz="6" w:space="0" w:color="auto"/>
              <w:bottom w:val="outset" w:sz="6" w:space="0" w:color="auto"/>
              <w:right w:val="nil"/>
            </w:tcBorders>
            <w:shd w:val="clear" w:color="auto" w:fill="FFFFFF"/>
          </w:tcPr>
          <w:p w14:paraId="050A2B5C"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57205B26" w14:textId="46796714" w:rsidR="000F04C2" w:rsidRPr="000F04C2" w:rsidRDefault="00B55093" w:rsidP="00A14844">
            <w:pPr>
              <w:pStyle w:val="CommentText"/>
              <w:jc w:val="center"/>
              <w:rPr>
                <w:rFonts w:ascii="GHEA Grapalat" w:hAnsi="GHEA Grapalat"/>
                <w:b/>
                <w:sz w:val="22"/>
                <w:szCs w:val="22"/>
                <w:lang w:val="hy-AM"/>
              </w:rPr>
            </w:pPr>
            <w:r w:rsidRPr="000F04C2">
              <w:rPr>
                <w:rFonts w:ascii="GHEA Grapalat" w:hAnsi="GHEA Grapalat"/>
                <w:b/>
                <w:sz w:val="22"/>
                <w:szCs w:val="22"/>
                <w:lang w:val="hy-AM"/>
              </w:rPr>
              <w:t xml:space="preserve">Չի </w:t>
            </w:r>
            <w:r w:rsidR="000F04C2">
              <w:rPr>
                <w:rFonts w:ascii="GHEA Grapalat" w:hAnsi="GHEA Grapalat"/>
                <w:b/>
                <w:sz w:val="22"/>
                <w:szCs w:val="22"/>
                <w:lang w:val="hy-AM"/>
              </w:rPr>
              <w:t>ընդունվել</w:t>
            </w:r>
          </w:p>
          <w:p w14:paraId="722E2EC7" w14:textId="5EDE7B78" w:rsidR="00E643BE" w:rsidRPr="000F04C2" w:rsidRDefault="00DA2786" w:rsidP="00A14844">
            <w:pPr>
              <w:pStyle w:val="CommentText"/>
              <w:jc w:val="both"/>
              <w:rPr>
                <w:rFonts w:ascii="GHEA Grapalat" w:eastAsia="Times New Roman" w:hAnsi="GHEA Grapalat" w:cs="Calibri"/>
                <w:b/>
                <w:bCs/>
                <w:color w:val="000000"/>
                <w:lang w:val="hy-AM"/>
              </w:rPr>
            </w:pPr>
            <w:r>
              <w:rPr>
                <w:rFonts w:ascii="GHEA Grapalat" w:hAnsi="GHEA Grapalat"/>
                <w:sz w:val="22"/>
                <w:szCs w:val="22"/>
                <w:lang w:val="hy-AM"/>
              </w:rPr>
              <w:t xml:space="preserve">    </w:t>
            </w:r>
            <w:r w:rsidR="00B55093" w:rsidRPr="000F04C2">
              <w:rPr>
                <w:rFonts w:ascii="GHEA Grapalat" w:hAnsi="GHEA Grapalat"/>
                <w:sz w:val="22"/>
                <w:szCs w:val="22"/>
                <w:lang w:val="hy-AM"/>
              </w:rPr>
              <w:t xml:space="preserve">Կարգավորման էությունը նրանում է, որ </w:t>
            </w:r>
            <w:r w:rsidR="003B0B5E">
              <w:rPr>
                <w:rFonts w:ascii="GHEA Grapalat" w:hAnsi="GHEA Grapalat"/>
                <w:sz w:val="22"/>
                <w:szCs w:val="22"/>
                <w:lang w:val="hy-AM"/>
              </w:rPr>
              <w:t xml:space="preserve">Կրթության, գիտության, մշակույթի և սպորտի նախարարությունը </w:t>
            </w:r>
            <w:r w:rsidR="00B55093" w:rsidRPr="000F04C2">
              <w:rPr>
                <w:rFonts w:ascii="GHEA Grapalat" w:hAnsi="GHEA Grapalat"/>
                <w:sz w:val="22"/>
                <w:szCs w:val="22"/>
                <w:lang w:val="hy-AM"/>
              </w:rPr>
              <w:t xml:space="preserve">պարբերական մշտադիտարկման տակ պահի անչափահասին նման աշխատանքներում ներգրավելու նպատակահարմարությունը և դրա արդյունքների հիման վրա վերանայի կրթական չափորոշիչները և վերջնարդյունքերը, եթե հարկ </w:t>
            </w:r>
            <w:r w:rsidR="003B0B5E">
              <w:rPr>
                <w:rFonts w:ascii="GHEA Grapalat" w:hAnsi="GHEA Grapalat"/>
                <w:sz w:val="22"/>
                <w:szCs w:val="22"/>
                <w:lang w:val="hy-AM"/>
              </w:rPr>
              <w:t>լինի</w:t>
            </w:r>
            <w:r w:rsidR="00B55093" w:rsidRPr="000F04C2">
              <w:rPr>
                <w:rFonts w:ascii="GHEA Grapalat" w:hAnsi="GHEA Grapalat"/>
                <w:sz w:val="22"/>
                <w:szCs w:val="22"/>
                <w:lang w:val="hy-AM"/>
              </w:rPr>
              <w:t xml:space="preserve">։ </w:t>
            </w:r>
          </w:p>
        </w:tc>
      </w:tr>
      <w:tr w:rsidR="00E643BE" w:rsidRPr="008611F1" w14:paraId="37FED9C9"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6ED2E912" w14:textId="77777777" w:rsidR="00E643BE" w:rsidRPr="000F04C2" w:rsidRDefault="00E643BE" w:rsidP="00A14844">
            <w:pPr>
              <w:shd w:val="clear" w:color="auto" w:fill="FFFFFF"/>
              <w:spacing w:line="240" w:lineRule="auto"/>
              <w:ind w:left="150" w:right="165" w:firstLine="270"/>
              <w:jc w:val="both"/>
              <w:rPr>
                <w:rFonts w:ascii="GHEA Grapalat" w:hAnsi="GHEA Grapalat"/>
                <w:i/>
                <w:lang w:val="hy-AM"/>
              </w:rPr>
            </w:pPr>
            <w:r w:rsidRPr="000F04C2">
              <w:rPr>
                <w:rFonts w:ascii="GHEA Grapalat" w:hAnsi="GHEA Grapalat"/>
                <w:lang w:val="hy-AM"/>
              </w:rPr>
              <w:t xml:space="preserve">10. Հավելվածի 22-րդ </w:t>
            </w:r>
            <w:r w:rsidRPr="000F04C2">
              <w:rPr>
                <w:rFonts w:ascii="GHEA Grapalat" w:eastAsia="Calibri" w:hAnsi="GHEA Grapalat"/>
                <w:lang w:val="hy-AM"/>
              </w:rPr>
              <w:t xml:space="preserve">կետով սահմանված է, որ կարգի պահպանման </w:t>
            </w:r>
            <w:r w:rsidRPr="000F04C2">
              <w:rPr>
                <w:rFonts w:ascii="GHEA Grapalat" w:hAnsi="GHEA Grapalat"/>
                <w:i/>
                <w:lang w:val="hy-AM"/>
              </w:rPr>
              <w:t xml:space="preserve">վերահսկողությունն իրականացնում է ՀՀ առողջապահական և աշխատանքի ոլորտի տեսչական մարմինը՝ օրենսդրությամբ սահմանված կարգով։ Եթե վերահսկողության ընթացքում տեսչական մարմինը հիմնավոր կասկած ունի, որ աշկերտի կողմից իրականացվող աշխատանքը իր բնույթով այնպիսին է, որ վտանգում է նրա առողջությունը (այդ թվում՝ ֆիզիկական և մտավոր զարգացումը), բարոյականությունը կամ սպառնում է նրա անվտանգությանը, համապատասխանաբար ծանուցում է կրթության պետական կառավարման լիազոր մարմնին և համապատասխան մասնագիտական ուսումնական հաստատությանը: </w:t>
            </w:r>
          </w:p>
          <w:p w14:paraId="2C443DE5" w14:textId="77777777" w:rsidR="00E643BE" w:rsidRPr="000F04C2" w:rsidRDefault="00E643BE" w:rsidP="00A14844">
            <w:pPr>
              <w:shd w:val="clear" w:color="auto" w:fill="FFFFFF"/>
              <w:spacing w:line="240" w:lineRule="auto"/>
              <w:ind w:left="150" w:right="165" w:firstLine="270"/>
              <w:jc w:val="both"/>
              <w:rPr>
                <w:rFonts w:ascii="GHEA Grapalat" w:hAnsi="GHEA Grapalat"/>
                <w:lang w:val="hy-AM"/>
              </w:rPr>
            </w:pPr>
            <w:r w:rsidRPr="000F04C2">
              <w:rPr>
                <w:rFonts w:ascii="GHEA Grapalat" w:hAnsi="GHEA Grapalat"/>
                <w:lang w:val="hy-AM"/>
              </w:rPr>
              <w:t>Վերոգրյալի մասին նախ հարկ է նշել, որ տեսչական մարմինները «Հայաստանի Հանրապետությունում</w:t>
            </w:r>
            <w:r w:rsidRPr="000F04C2">
              <w:rPr>
                <w:rFonts w:ascii="Calibri" w:hAnsi="Calibri" w:cs="Calibri"/>
                <w:lang w:val="hy-AM"/>
              </w:rPr>
              <w:t> </w:t>
            </w:r>
            <w:r w:rsidRPr="000F04C2">
              <w:rPr>
                <w:rFonts w:ascii="GHEA Grapalat" w:hAnsi="GHEA Grapalat"/>
                <w:lang w:val="hy-AM"/>
              </w:rPr>
              <w:t xml:space="preserve">ստուգումների կազմակերպման և անցկացման մասին» օրենքի (այսուհետև՝ Օրենք) 2.1-ին հոդվածի 4-րդ մասին համաձայն՝ տնտեսվարող մարմինների մոտ ստուգումներ իրականացնում են ըստ տարեկան ծրագրի, որը կազմվում է հաշվի առնվելով ոլորտում տնտեսավարող սուբյեկտների գործունեության ռիսկայնության աստիճանը որոշող </w:t>
            </w:r>
            <w:r w:rsidRPr="000F04C2">
              <w:rPr>
                <w:rFonts w:ascii="GHEA Grapalat" w:hAnsi="GHEA Grapalat"/>
                <w:lang w:val="hy-AM"/>
              </w:rPr>
              <w:lastRenderedPageBreak/>
              <w:t>չափանիշներ, և նույն Օրենքի 4-րդ հոդվածի 3.1-ին մասի 2-րդ կետի համաձայն՝ ըստ անհրաժեշտության ստուգում իրականացնելու հիմքերի առկայության դեպքում։</w:t>
            </w:r>
          </w:p>
          <w:p w14:paraId="1C40F729" w14:textId="432A4517" w:rsidR="00E643BE" w:rsidRPr="000F04C2" w:rsidRDefault="00E643BE" w:rsidP="00A14844">
            <w:pPr>
              <w:shd w:val="clear" w:color="auto" w:fill="FFFFFF"/>
              <w:spacing w:line="240" w:lineRule="auto"/>
              <w:ind w:left="150" w:right="165" w:firstLine="270"/>
              <w:jc w:val="both"/>
              <w:rPr>
                <w:rFonts w:ascii="GHEA Grapalat" w:eastAsia="Calibri" w:hAnsi="GHEA Grapalat" w:cs="Times New Roman"/>
                <w:lang w:val="hy-AM"/>
              </w:rPr>
            </w:pPr>
            <w:r w:rsidRPr="000F04C2">
              <w:rPr>
                <w:rFonts w:ascii="GHEA Grapalat" w:hAnsi="GHEA Grapalat"/>
                <w:lang w:val="hy-AM"/>
              </w:rPr>
              <w:t>Միաժամանակ, խնդրում եմ նկատի ունենալ, որ դրույթում օգտագործվող «հիմնավոր կասկած ունի, որ աշկերտի կողմից իրականացվող աշխատանքը իր բնույթով այնպիսին է, որ վտանգում է նրա առողջությունը (այդ թվում՝ ֆիզիկական և մտավոր զարգացումը), բարոյականությունը կամ սպառնում է նրա անվտանգությանը» ձևակերպումը չի համապատասխանում իրավական որոշակիությանը և գործնականում կարող է խնդիրներ առաջացնել խիստ գնահատողական լինելու տեսանկյունից։ Միաժամանակ պարզ չէ նաև, նշված դրույթի կիրառման իրավական հետևանքները։</w:t>
            </w:r>
          </w:p>
        </w:tc>
        <w:tc>
          <w:tcPr>
            <w:tcW w:w="40" w:type="dxa"/>
            <w:tcBorders>
              <w:top w:val="outset" w:sz="6" w:space="0" w:color="auto"/>
              <w:left w:val="outset" w:sz="6" w:space="0" w:color="auto"/>
              <w:bottom w:val="outset" w:sz="6" w:space="0" w:color="auto"/>
              <w:right w:val="nil"/>
            </w:tcBorders>
            <w:shd w:val="clear" w:color="auto" w:fill="FFFFFF"/>
          </w:tcPr>
          <w:p w14:paraId="0356A0DD" w14:textId="77777777" w:rsidR="00E643BE" w:rsidRPr="000F04C2" w:rsidRDefault="00E643BE"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650B41FD" w14:textId="7BEF6D8F" w:rsidR="000F04C2" w:rsidRPr="000F04C2" w:rsidRDefault="000F04C2" w:rsidP="00A14844">
            <w:pPr>
              <w:spacing w:after="0" w:line="240" w:lineRule="auto"/>
              <w:ind w:left="170" w:right="60" w:firstLine="190"/>
              <w:jc w:val="center"/>
              <w:rPr>
                <w:rFonts w:ascii="GHEA Grapalat" w:hAnsi="GHEA Grapalat" w:cs="Arial"/>
                <w:b/>
                <w:color w:val="000000"/>
                <w:lang w:val="hy-AM"/>
              </w:rPr>
            </w:pPr>
            <w:r w:rsidRPr="000F04C2">
              <w:rPr>
                <w:rFonts w:ascii="GHEA Grapalat" w:hAnsi="GHEA Grapalat" w:cs="Arial"/>
                <w:b/>
                <w:color w:val="000000"/>
                <w:lang w:val="hy-AM"/>
              </w:rPr>
              <w:t xml:space="preserve"> Մասամբ է ընդունվել</w:t>
            </w:r>
          </w:p>
          <w:p w14:paraId="379ED1EC" w14:textId="0525434D" w:rsidR="00F1748F" w:rsidRPr="000F04C2" w:rsidRDefault="00DA2786" w:rsidP="00A14844">
            <w:pPr>
              <w:pStyle w:val="CommentText"/>
              <w:jc w:val="both"/>
              <w:rPr>
                <w:rFonts w:ascii="GHEA Grapalat" w:hAnsi="GHEA Grapalat"/>
                <w:sz w:val="22"/>
                <w:szCs w:val="22"/>
                <w:lang w:val="hy-AM"/>
              </w:rPr>
            </w:pPr>
            <w:r>
              <w:rPr>
                <w:rFonts w:ascii="GHEA Grapalat" w:hAnsi="GHEA Grapalat"/>
                <w:sz w:val="22"/>
                <w:szCs w:val="22"/>
                <w:lang w:val="hy-AM"/>
              </w:rPr>
              <w:t xml:space="preserve">    </w:t>
            </w:r>
            <w:r w:rsidR="00F1748F" w:rsidRPr="000F04C2">
              <w:rPr>
                <w:rFonts w:ascii="GHEA Grapalat" w:hAnsi="GHEA Grapalat"/>
                <w:sz w:val="22"/>
                <w:szCs w:val="22"/>
                <w:lang w:val="hy-AM"/>
              </w:rPr>
              <w:t>Կարգով նախատեսված մեխանիզմները 1-ին անգամ են կիրառվում ՀՀ-ում և նպատակը տարբեր գերատեսչությունների միջև տեղեկատվության փոխանակումն ապահովելն է, որպեսզի իրավիճակին տ</w:t>
            </w:r>
            <w:r w:rsidR="003B0B5E">
              <w:rPr>
                <w:rFonts w:ascii="GHEA Grapalat" w:hAnsi="GHEA Grapalat"/>
                <w:sz w:val="22"/>
                <w:szCs w:val="22"/>
                <w:lang w:val="hy-AM"/>
              </w:rPr>
              <w:t>րվի</w:t>
            </w:r>
            <w:r w:rsidR="00F1748F" w:rsidRPr="000F04C2">
              <w:rPr>
                <w:rFonts w:ascii="GHEA Grapalat" w:hAnsi="GHEA Grapalat"/>
                <w:sz w:val="22"/>
                <w:szCs w:val="22"/>
                <w:lang w:val="hy-AM"/>
              </w:rPr>
              <w:t xml:space="preserve"> արագ արձագանք և անչափահասը լինի պաշտպանված։ </w:t>
            </w:r>
          </w:p>
          <w:p w14:paraId="2D65DDE8" w14:textId="77777777" w:rsidR="00E643BE" w:rsidRPr="000F04C2" w:rsidRDefault="00E643BE" w:rsidP="00A14844">
            <w:pPr>
              <w:spacing w:after="0" w:line="240" w:lineRule="auto"/>
              <w:ind w:left="74" w:right="90" w:firstLine="284"/>
              <w:jc w:val="center"/>
              <w:rPr>
                <w:rFonts w:ascii="GHEA Grapalat" w:eastAsia="Times New Roman" w:hAnsi="GHEA Grapalat" w:cs="Calibri"/>
                <w:b/>
                <w:bCs/>
                <w:color w:val="000000"/>
                <w:lang w:val="hy-AM"/>
              </w:rPr>
            </w:pPr>
          </w:p>
        </w:tc>
      </w:tr>
      <w:tr w:rsidR="00F315FB" w:rsidRPr="008611F1" w14:paraId="586C9049" w14:textId="77777777" w:rsidTr="00EC07A3">
        <w:trPr>
          <w:trHeight w:val="65"/>
          <w:tblCellSpacing w:w="0" w:type="dxa"/>
        </w:trPr>
        <w:tc>
          <w:tcPr>
            <w:tcW w:w="980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4293B3F" w14:textId="02F8131F" w:rsidR="00F315FB" w:rsidRPr="00F315FB" w:rsidRDefault="00F315FB" w:rsidP="00A14844">
            <w:pPr>
              <w:spacing w:after="0" w:line="240" w:lineRule="auto"/>
              <w:ind w:left="170" w:right="60" w:firstLine="190"/>
              <w:jc w:val="center"/>
              <w:rPr>
                <w:rFonts w:ascii="GHEA Grapalat" w:hAnsi="GHEA Grapalat"/>
                <w:lang w:val="hy-AM"/>
              </w:rPr>
            </w:pPr>
            <w:r>
              <w:rPr>
                <w:rFonts w:ascii="GHEA Grapalat" w:hAnsi="GHEA Grapalat"/>
                <w:lang w:val="hy-AM"/>
              </w:rPr>
              <w:lastRenderedPageBreak/>
              <w:t>Ս</w:t>
            </w:r>
            <w:r w:rsidR="00BC3786">
              <w:rPr>
                <w:rFonts w:ascii="GHEA Grapalat" w:hAnsi="GHEA Grapalat"/>
                <w:lang w:val="hy-AM"/>
              </w:rPr>
              <w:t xml:space="preserve">ոցիալական նախարարական կոմիտեի նիսի </w:t>
            </w:r>
            <w:r w:rsidR="00915DFC" w:rsidRPr="00F315FB">
              <w:rPr>
                <w:rFonts w:ascii="GHEA Grapalat" w:hAnsi="GHEA Grapalat"/>
                <w:lang w:val="hy-AM"/>
              </w:rPr>
              <w:t>N</w:t>
            </w:r>
            <w:r w:rsidR="00915DFC">
              <w:rPr>
                <w:rFonts w:ascii="GHEA Grapalat" w:hAnsi="GHEA Grapalat"/>
                <w:lang w:val="hy-AM"/>
              </w:rPr>
              <w:t xml:space="preserve"> ԿԱ/33-2025 </w:t>
            </w:r>
            <w:r w:rsidR="00BC3786">
              <w:rPr>
                <w:rFonts w:ascii="GHEA Grapalat" w:hAnsi="GHEA Grapalat"/>
                <w:lang w:val="hy-AM"/>
              </w:rPr>
              <w:t>արձանագրություն</w:t>
            </w:r>
          </w:p>
        </w:tc>
        <w:tc>
          <w:tcPr>
            <w:tcW w:w="4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CD295D7" w14:textId="77777777" w:rsidR="00F315FB" w:rsidRPr="000F04C2" w:rsidRDefault="00F315FB"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5CB0431" w14:textId="77777777" w:rsidR="00F315FB" w:rsidRPr="000F04C2" w:rsidRDefault="00F315FB" w:rsidP="00A14844">
            <w:pPr>
              <w:spacing w:after="0" w:line="240" w:lineRule="auto"/>
              <w:ind w:left="170" w:right="60" w:firstLine="190"/>
              <w:jc w:val="center"/>
              <w:rPr>
                <w:rFonts w:ascii="GHEA Grapalat" w:hAnsi="GHEA Grapalat" w:cs="Arial"/>
                <w:b/>
                <w:color w:val="000000"/>
                <w:lang w:val="hy-AM"/>
              </w:rPr>
            </w:pPr>
          </w:p>
        </w:tc>
      </w:tr>
      <w:tr w:rsidR="00F315FB" w:rsidRPr="008611F1" w14:paraId="5D18FD35"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63FDB154" w14:textId="54235199" w:rsidR="00F315FB" w:rsidRPr="003703C3" w:rsidRDefault="00F315FB" w:rsidP="00A14844">
            <w:pPr>
              <w:pStyle w:val="ListParagraph"/>
              <w:numPr>
                <w:ilvl w:val="0"/>
                <w:numId w:val="15"/>
              </w:numPr>
              <w:shd w:val="clear" w:color="auto" w:fill="FFFFFF"/>
              <w:spacing w:line="240" w:lineRule="auto"/>
              <w:ind w:left="150" w:right="165" w:firstLine="270"/>
              <w:jc w:val="both"/>
              <w:rPr>
                <w:rFonts w:ascii="GHEA Grapalat" w:hAnsi="GHEA Grapalat"/>
                <w:lang w:val="hy-AM"/>
              </w:rPr>
            </w:pPr>
            <w:r w:rsidRPr="003703C3">
              <w:rPr>
                <w:rFonts w:ascii="GHEA Grapalat" w:hAnsi="GHEA Grapalat"/>
                <w:lang w:val="hy-AM"/>
              </w:rPr>
              <w:t>Փոխվարչապետ Մհեր Գրիգորյանի դիտարկման հիման վրա արդարադատությն նախարարության հետ քննարկել գործատուի կողմից սահմանված պահանջների խախտման պարագայում վարչական և քրեական պատասխանատվության խստացման միջոցների նախատեսելու հարցը.</w:t>
            </w:r>
          </w:p>
        </w:tc>
        <w:tc>
          <w:tcPr>
            <w:tcW w:w="40" w:type="dxa"/>
            <w:tcBorders>
              <w:top w:val="outset" w:sz="6" w:space="0" w:color="auto"/>
              <w:left w:val="outset" w:sz="6" w:space="0" w:color="auto"/>
              <w:bottom w:val="outset" w:sz="6" w:space="0" w:color="auto"/>
              <w:right w:val="nil"/>
            </w:tcBorders>
            <w:shd w:val="clear" w:color="auto" w:fill="FFFFFF"/>
          </w:tcPr>
          <w:p w14:paraId="1688CFF1" w14:textId="57B0CB1E" w:rsidR="00F315FB" w:rsidRPr="003703C3" w:rsidRDefault="00F315FB" w:rsidP="00A14844">
            <w:pPr>
              <w:spacing w:after="0" w:line="240" w:lineRule="auto"/>
              <w:ind w:left="74" w:right="90" w:firstLine="284"/>
              <w:rPr>
                <w:rFonts w:ascii="GHEA Grapalat" w:eastAsia="Times New Roman" w:hAnsi="GHEA Grapalat" w:cs="Calibri"/>
                <w:color w:val="000000"/>
                <w:lang w:val="hy-AM"/>
              </w:rPr>
            </w:pPr>
            <w:r w:rsidRPr="003703C3">
              <w:rPr>
                <w:rFonts w:ascii="GHEA Grapalat" w:eastAsia="Times New Roman" w:hAnsi="GHEA Grapalat" w:cs="Calibri"/>
                <w:color w:val="000000"/>
                <w:lang w:val="hy-AM"/>
              </w:rPr>
              <w:t>Փո</w:t>
            </w:r>
          </w:p>
        </w:tc>
        <w:tc>
          <w:tcPr>
            <w:tcW w:w="4640" w:type="dxa"/>
            <w:tcBorders>
              <w:top w:val="outset" w:sz="6" w:space="0" w:color="auto"/>
              <w:left w:val="nil"/>
              <w:bottom w:val="outset" w:sz="6" w:space="0" w:color="auto"/>
              <w:right w:val="outset" w:sz="6" w:space="0" w:color="auto"/>
            </w:tcBorders>
            <w:shd w:val="clear" w:color="auto" w:fill="FFFFFF"/>
          </w:tcPr>
          <w:p w14:paraId="6F9CFD72" w14:textId="77777777" w:rsidR="00586300" w:rsidRPr="003703C3" w:rsidRDefault="00586300" w:rsidP="00A14844">
            <w:pPr>
              <w:pStyle w:val="ListParagraph"/>
              <w:tabs>
                <w:tab w:val="left" w:pos="540"/>
                <w:tab w:val="left" w:pos="900"/>
              </w:tabs>
              <w:spacing w:after="0" w:line="240" w:lineRule="auto"/>
              <w:ind w:left="50" w:right="100"/>
              <w:jc w:val="both"/>
              <w:rPr>
                <w:rFonts w:ascii="GHEA Grapalat" w:hAnsi="GHEA Grapalat"/>
                <w:lang w:val="hy-AM"/>
              </w:rPr>
            </w:pPr>
            <w:r w:rsidRPr="003703C3">
              <w:rPr>
                <w:rFonts w:ascii="GHEA Grapalat" w:hAnsi="GHEA Grapalat"/>
                <w:lang w:val="hy-AM"/>
              </w:rPr>
              <w:t xml:space="preserve">    Որոշման նախագծի հավելվածում լրացվել է նոր կետ հետևյալ բովանդակությամբ՝  «19. Սույն կարգով նախատեսված դրույթների խախտման համար պատասխանատվությունը սահմանվում է քրեական և վարչական օրենսդրությամբ:»: Հաշվի առնելով, որ «Մասնագիտական կրթության և ուսուցման» ՀՀ օրենքի  «15-րդ հոդվածի Մասնագիտական կրթության կազմակերպումը և աշխատանքի վրա հիմնված ուսումնառությունը» 13-րդ մասով սահմանվում է, որ  դուալ ձևով ուսումնառության կազմակերպման դեպքում գործատուի և ուսանողի (աշկերտի) միջև Հայաստանի Հանրապետության աշխատանքային օրենսգրքով սահմանված կարգով կնքվում է աշխատանքային պայմանագիր, ըստ որի  գործատուի և ուսանողի (աշկերտի)   հարաբերույթունները կարգավորվում են  աշխատանքային օրենսգրքի շրջանականում, որով էլ սահմանվում են գործատու աշխատող փոխհարաբերություններում </w:t>
            </w:r>
            <w:r w:rsidRPr="003703C3">
              <w:rPr>
                <w:rFonts w:ascii="GHEA Grapalat" w:hAnsi="GHEA Grapalat"/>
                <w:lang w:val="hy-AM"/>
              </w:rPr>
              <w:lastRenderedPageBreak/>
              <w:t>գործատունների պարտականությունները, այդ թվում՝ աշխատանքային պայմանների և աշխատողի անվտանգության պահպանման վերաբերյալ:</w:t>
            </w:r>
          </w:p>
          <w:p w14:paraId="74B3E80F" w14:textId="77777777" w:rsidR="00586300" w:rsidRPr="003703C3" w:rsidRDefault="00586300" w:rsidP="00A14844">
            <w:pPr>
              <w:pStyle w:val="ListParagraph"/>
              <w:tabs>
                <w:tab w:val="left" w:pos="540"/>
                <w:tab w:val="left" w:pos="900"/>
              </w:tabs>
              <w:spacing w:after="0" w:line="240" w:lineRule="auto"/>
              <w:ind w:left="60" w:right="90" w:firstLine="360"/>
              <w:jc w:val="both"/>
              <w:rPr>
                <w:rFonts w:ascii="GHEA Grapalat" w:hAnsi="GHEA Grapalat"/>
                <w:lang w:val="hy-AM"/>
              </w:rPr>
            </w:pPr>
          </w:p>
          <w:p w14:paraId="34DA8C26" w14:textId="77777777" w:rsidR="00586300" w:rsidRPr="003703C3" w:rsidRDefault="00586300" w:rsidP="00A14844">
            <w:pPr>
              <w:pStyle w:val="ListParagraph"/>
              <w:tabs>
                <w:tab w:val="left" w:pos="540"/>
                <w:tab w:val="left" w:pos="900"/>
              </w:tabs>
              <w:spacing w:after="0" w:line="240" w:lineRule="auto"/>
              <w:ind w:left="60" w:right="90" w:firstLine="360"/>
              <w:jc w:val="both"/>
              <w:rPr>
                <w:rFonts w:ascii="GHEA Grapalat" w:hAnsi="GHEA Grapalat"/>
                <w:lang w:val="hy-AM"/>
              </w:rPr>
            </w:pPr>
            <w:r w:rsidRPr="003703C3">
              <w:rPr>
                <w:rFonts w:ascii="GHEA Grapalat" w:hAnsi="GHEA Grapalat"/>
                <w:lang w:val="hy-AM"/>
              </w:rPr>
              <w:t>Միևնույն ժամանակ համաձայն ՀՀ Սահմանադրության պատիժ, պատժի տեսակ և պատժաչափ սահմանող նորմը կարող է նախատեսվել միայն օրենքով, որն էլ արդեն իսկ սահմանված է Քրեական և Վարչական իրավախախտումների վերաբերյալ օրենսգրքերով, ինչպես նաև սահմանված են պահանջների խախտման համար պատասխանատվության տեսակները և չափը:</w:t>
            </w:r>
          </w:p>
          <w:p w14:paraId="199DFDA9" w14:textId="32321A48" w:rsidR="00F315FB" w:rsidRPr="003703C3" w:rsidRDefault="00F315FB" w:rsidP="00A14844">
            <w:pPr>
              <w:pStyle w:val="ListParagraph"/>
              <w:spacing w:after="0" w:line="240" w:lineRule="auto"/>
              <w:ind w:left="150" w:right="90" w:firstLine="360"/>
              <w:jc w:val="both"/>
              <w:rPr>
                <w:rFonts w:ascii="GHEA Grapalat" w:hAnsi="GHEA Grapalat" w:cs="Arial"/>
                <w:b/>
                <w:color w:val="000000"/>
                <w:lang w:val="hy-AM"/>
              </w:rPr>
            </w:pPr>
          </w:p>
        </w:tc>
      </w:tr>
      <w:tr w:rsidR="00F315FB" w:rsidRPr="00586300" w14:paraId="6ED31EBC"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15F33692" w14:textId="77777777" w:rsidR="00F315FB" w:rsidRPr="003703C3" w:rsidRDefault="00F315FB" w:rsidP="00A14844">
            <w:pPr>
              <w:pStyle w:val="ListParagraph"/>
              <w:numPr>
                <w:ilvl w:val="0"/>
                <w:numId w:val="15"/>
              </w:numPr>
              <w:shd w:val="clear" w:color="auto" w:fill="FFFFFF"/>
              <w:spacing w:line="240" w:lineRule="auto"/>
              <w:ind w:left="150" w:right="165" w:firstLine="270"/>
              <w:jc w:val="both"/>
              <w:rPr>
                <w:rFonts w:ascii="GHEA Grapalat" w:hAnsi="GHEA Grapalat"/>
                <w:lang w:val="hy-AM"/>
              </w:rPr>
            </w:pPr>
            <w:r w:rsidRPr="003703C3">
              <w:rPr>
                <w:rFonts w:ascii="GHEA Grapalat" w:hAnsi="GHEA Grapalat"/>
                <w:lang w:val="hy-AM"/>
              </w:rPr>
              <w:lastRenderedPageBreak/>
              <w:t>Նախագիծը՝ աշկերտի աշխատանքի վրա հիմնված ուսումնառությունն արտադրական վտանգավոր օբյեկտում տեխնիկական անվտանգության վկայագրի առկայության դեպքում կազմակերպելու պահանջի և այլ իրավակարգավորումների մասով, ևս մեկ անգամ քննարկել վարչապետի աշխատակազմի տեսչական մարմնի աշխատանքների համակարգման գրասենյակի, ինչպես նաև իրավաբանական վարչության հետ:</w:t>
            </w:r>
          </w:p>
          <w:p w14:paraId="4A2B567B" w14:textId="58FDA6C2" w:rsidR="00586300" w:rsidRPr="003703C3" w:rsidRDefault="00586300" w:rsidP="00A14844">
            <w:pPr>
              <w:pStyle w:val="ListParagraph"/>
              <w:spacing w:after="0" w:line="240" w:lineRule="auto"/>
              <w:ind w:left="150" w:right="90" w:firstLine="360"/>
              <w:jc w:val="both"/>
              <w:rPr>
                <w:rFonts w:ascii="GHEA Grapalat" w:hAnsi="GHEA Grapalat"/>
                <w:lang w:val="hy-AM"/>
              </w:rPr>
            </w:pPr>
          </w:p>
        </w:tc>
        <w:tc>
          <w:tcPr>
            <w:tcW w:w="40" w:type="dxa"/>
            <w:tcBorders>
              <w:top w:val="outset" w:sz="6" w:space="0" w:color="auto"/>
              <w:left w:val="outset" w:sz="6" w:space="0" w:color="auto"/>
              <w:bottom w:val="outset" w:sz="6" w:space="0" w:color="auto"/>
              <w:right w:val="nil"/>
            </w:tcBorders>
            <w:shd w:val="clear" w:color="auto" w:fill="FFFFFF"/>
          </w:tcPr>
          <w:p w14:paraId="7BA188EB" w14:textId="77777777" w:rsidR="00F315FB" w:rsidRPr="003703C3" w:rsidRDefault="00F315FB" w:rsidP="00A14844">
            <w:pPr>
              <w:spacing w:after="0" w:line="240" w:lineRule="auto"/>
              <w:ind w:left="74" w:right="90" w:firstLine="284"/>
              <w:rPr>
                <w:rFonts w:ascii="GHEA Grapalat" w:eastAsia="Times New Roman" w:hAnsi="GHEA Grapalat" w:cs="Calibri"/>
                <w:color w:val="000000"/>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67CC748A" w14:textId="3DCF5031" w:rsidR="00F73B9A" w:rsidRPr="003753D9" w:rsidRDefault="003753D9" w:rsidP="00A14844">
            <w:pPr>
              <w:pStyle w:val="ListParagraph"/>
              <w:spacing w:after="0" w:line="240" w:lineRule="auto"/>
              <w:ind w:left="150" w:right="90" w:firstLine="360"/>
              <w:jc w:val="both"/>
              <w:rPr>
                <w:rFonts w:ascii="GHEA Grapalat" w:hAnsi="GHEA Grapalat"/>
                <w:b/>
                <w:lang w:val="hy-AM"/>
              </w:rPr>
            </w:pPr>
            <w:r w:rsidRPr="003753D9">
              <w:rPr>
                <w:rFonts w:ascii="GHEA Grapalat" w:hAnsi="GHEA Grapalat"/>
                <w:b/>
                <w:lang w:val="hy-AM"/>
              </w:rPr>
              <w:t>Ընդունվել է</w:t>
            </w:r>
          </w:p>
          <w:p w14:paraId="2826419F" w14:textId="77777777" w:rsidR="00586300" w:rsidRPr="003703C3" w:rsidRDefault="00586300" w:rsidP="00A14844">
            <w:pPr>
              <w:pStyle w:val="ListParagraph"/>
              <w:spacing w:after="0" w:line="240" w:lineRule="auto"/>
              <w:ind w:left="150" w:right="90" w:firstLine="360"/>
              <w:jc w:val="both"/>
              <w:rPr>
                <w:rFonts w:ascii="GHEA Grapalat" w:hAnsi="GHEA Grapalat"/>
                <w:lang w:val="hy-AM"/>
              </w:rPr>
            </w:pPr>
            <w:r w:rsidRPr="003703C3">
              <w:rPr>
                <w:rFonts w:ascii="GHEA Grapalat" w:hAnsi="GHEA Grapalat"/>
                <w:lang w:val="hy-AM"/>
              </w:rPr>
              <w:t>Որոշման նախագծի հավելվածից հանվել է 2-րդ կետը՝ «Աշկերտի աշխատանքի վրա հիմնված ուսումնառությունը արտադրական վտանգավոր օբյեկտում կարող է կազմակերպվել, եթե այն ունի «Տեխնիկական անվտանգության ապահովման պետական կարգավորման մասին» օրենքով սահմանված տեխնիկական անվտանգության վկայագիր։»</w:t>
            </w:r>
            <w:r w:rsidRPr="003703C3">
              <w:rPr>
                <w:rFonts w:ascii="GHEA Grapalat" w:hAnsi="GHEA Grapalat"/>
              </w:rPr>
              <w:t>:</w:t>
            </w:r>
            <w:r w:rsidRPr="003703C3">
              <w:rPr>
                <w:rFonts w:ascii="GHEA Grapalat" w:hAnsi="GHEA Grapalat"/>
                <w:lang w:val="hy-AM"/>
              </w:rPr>
              <w:t xml:space="preserve"> </w:t>
            </w:r>
          </w:p>
          <w:p w14:paraId="7F0E9E12" w14:textId="59B7396D" w:rsidR="00F315FB" w:rsidRPr="003703C3" w:rsidRDefault="00F315FB" w:rsidP="00A14844">
            <w:pPr>
              <w:pStyle w:val="ListParagraph"/>
              <w:tabs>
                <w:tab w:val="left" w:pos="540"/>
                <w:tab w:val="left" w:pos="900"/>
              </w:tabs>
              <w:spacing w:after="0" w:line="240" w:lineRule="auto"/>
              <w:ind w:left="60" w:right="90" w:firstLine="360"/>
              <w:jc w:val="both"/>
              <w:rPr>
                <w:rFonts w:ascii="GHEA Grapalat" w:hAnsi="GHEA Grapalat"/>
                <w:lang w:val="hy-AM"/>
              </w:rPr>
            </w:pPr>
          </w:p>
        </w:tc>
      </w:tr>
      <w:tr w:rsidR="009C1142" w:rsidRPr="00586300" w14:paraId="14A93DC5" w14:textId="77777777" w:rsidTr="00EC07A3">
        <w:trPr>
          <w:trHeight w:val="230"/>
          <w:tblCellSpacing w:w="0" w:type="dxa"/>
        </w:trPr>
        <w:tc>
          <w:tcPr>
            <w:tcW w:w="9802" w:type="dxa"/>
            <w:vMerge w:val="restart"/>
            <w:tcBorders>
              <w:top w:val="outset" w:sz="6" w:space="0" w:color="auto"/>
              <w:left w:val="outset" w:sz="6" w:space="0" w:color="auto"/>
              <w:right w:val="outset" w:sz="6" w:space="0" w:color="auto"/>
            </w:tcBorders>
            <w:shd w:val="clear" w:color="auto" w:fill="A6A6A6" w:themeFill="background1" w:themeFillShade="A6"/>
          </w:tcPr>
          <w:p w14:paraId="5D299EDE" w14:textId="3452D4AD" w:rsidR="009C1142" w:rsidRPr="004E6DAD" w:rsidRDefault="009C1142" w:rsidP="009C1142">
            <w:pPr>
              <w:pStyle w:val="ListParagraph"/>
              <w:spacing w:after="0" w:line="240" w:lineRule="auto"/>
              <w:ind w:left="150" w:right="90" w:firstLine="360"/>
              <w:jc w:val="both"/>
              <w:rPr>
                <w:rFonts w:ascii="GHEA Grapalat" w:hAnsi="GHEA Grapalat"/>
                <w:highlight w:val="yellow"/>
                <w:lang w:val="hy-AM"/>
              </w:rPr>
            </w:pPr>
            <w:r w:rsidRPr="00A14844">
              <w:rPr>
                <w:rFonts w:ascii="GHEA Grapalat" w:hAnsi="GHEA Grapalat"/>
                <w:lang w:val="hy-AM"/>
              </w:rPr>
              <w:t>ՀՀ  արդարադատության նախարարություն</w:t>
            </w:r>
          </w:p>
        </w:tc>
        <w:tc>
          <w:tcPr>
            <w:tcW w:w="40" w:type="dxa"/>
            <w:vMerge w:val="restart"/>
            <w:tcBorders>
              <w:top w:val="outset" w:sz="6" w:space="0" w:color="auto"/>
              <w:left w:val="outset" w:sz="6" w:space="0" w:color="auto"/>
              <w:right w:val="nil"/>
            </w:tcBorders>
            <w:shd w:val="clear" w:color="auto" w:fill="A6A6A6" w:themeFill="background1" w:themeFillShade="A6"/>
          </w:tcPr>
          <w:p w14:paraId="20C0834A" w14:textId="77777777" w:rsidR="009C1142" w:rsidRPr="004E6DAD" w:rsidRDefault="009C1142" w:rsidP="009C1142">
            <w:pPr>
              <w:spacing w:after="0" w:line="240" w:lineRule="auto"/>
              <w:ind w:left="74" w:right="90" w:firstLine="284"/>
              <w:rPr>
                <w:rFonts w:ascii="GHEA Grapalat" w:eastAsia="Times New Roman" w:hAnsi="GHEA Grapalat" w:cs="Calibri"/>
                <w:color w:val="000000"/>
                <w:highlight w:val="yellow"/>
                <w:lang w:val="hy-AM"/>
              </w:rPr>
            </w:pPr>
          </w:p>
        </w:tc>
        <w:tc>
          <w:tcPr>
            <w:tcW w:w="4640" w:type="dxa"/>
            <w:tcBorders>
              <w:top w:val="outset" w:sz="6" w:space="0" w:color="auto"/>
              <w:left w:val="nil"/>
              <w:bottom w:val="outset" w:sz="6" w:space="0" w:color="auto"/>
              <w:right w:val="outset" w:sz="6" w:space="0" w:color="auto"/>
            </w:tcBorders>
            <w:shd w:val="clear" w:color="auto" w:fill="BFBFBF" w:themeFill="background1" w:themeFillShade="BF"/>
          </w:tcPr>
          <w:p w14:paraId="14798327" w14:textId="66B81889" w:rsidR="009C1142" w:rsidRPr="000912ED" w:rsidRDefault="000912ED" w:rsidP="009C1142">
            <w:pPr>
              <w:pStyle w:val="ListParagraph"/>
              <w:spacing w:after="0" w:line="240" w:lineRule="auto"/>
              <w:ind w:left="150" w:right="90" w:firstLine="360"/>
              <w:jc w:val="both"/>
              <w:rPr>
                <w:rFonts w:ascii="GHEA Grapalat" w:hAnsi="GHEA Grapalat"/>
                <w:sz w:val="20"/>
                <w:szCs w:val="20"/>
                <w:highlight w:val="yellow"/>
                <w:lang w:val="hy-AM"/>
              </w:rPr>
            </w:pPr>
            <w:r w:rsidRPr="000912ED">
              <w:rPr>
                <w:rFonts w:ascii="GHEA Grapalat" w:eastAsia="Times New Roman" w:hAnsi="GHEA Grapalat" w:cs="Times New Roman"/>
                <w:color w:val="000000"/>
                <w:sz w:val="20"/>
                <w:szCs w:val="20"/>
              </w:rPr>
              <w:t>28</w:t>
            </w:r>
            <w:r w:rsidR="009C1142" w:rsidRPr="000912ED">
              <w:rPr>
                <w:rFonts w:ascii="GHEA Grapalat" w:eastAsia="Times New Roman" w:hAnsi="GHEA Grapalat" w:cs="Times New Roman"/>
                <w:color w:val="000000"/>
                <w:sz w:val="20"/>
                <w:szCs w:val="20"/>
              </w:rPr>
              <w:t xml:space="preserve"> փետրվարի</w:t>
            </w:r>
            <w:r w:rsidRPr="000912ED">
              <w:rPr>
                <w:rFonts w:ascii="GHEA Grapalat" w:eastAsia="Times New Roman" w:hAnsi="GHEA Grapalat" w:cs="Times New Roman"/>
                <w:color w:val="000000"/>
                <w:sz w:val="20"/>
                <w:szCs w:val="20"/>
              </w:rPr>
              <w:t xml:space="preserve"> 2025</w:t>
            </w:r>
          </w:p>
        </w:tc>
      </w:tr>
      <w:tr w:rsidR="009C1142" w:rsidRPr="00586300" w14:paraId="05DF0FCB" w14:textId="77777777" w:rsidTr="00EC07A3">
        <w:trPr>
          <w:trHeight w:val="270"/>
          <w:tblCellSpacing w:w="0" w:type="dxa"/>
        </w:trPr>
        <w:tc>
          <w:tcPr>
            <w:tcW w:w="9802" w:type="dxa"/>
            <w:vMerge/>
            <w:tcBorders>
              <w:left w:val="outset" w:sz="6" w:space="0" w:color="auto"/>
              <w:bottom w:val="outset" w:sz="6" w:space="0" w:color="auto"/>
              <w:right w:val="outset" w:sz="6" w:space="0" w:color="auto"/>
            </w:tcBorders>
            <w:shd w:val="clear" w:color="auto" w:fill="A6A6A6" w:themeFill="background1" w:themeFillShade="A6"/>
          </w:tcPr>
          <w:p w14:paraId="5487D04D" w14:textId="77777777" w:rsidR="009C1142" w:rsidRPr="004E6DAD" w:rsidRDefault="009C1142" w:rsidP="009C1142">
            <w:pPr>
              <w:pStyle w:val="ListParagraph"/>
              <w:shd w:val="clear" w:color="auto" w:fill="FFFFFF"/>
              <w:spacing w:line="240" w:lineRule="auto"/>
              <w:ind w:left="420" w:right="165"/>
              <w:jc w:val="both"/>
              <w:rPr>
                <w:rFonts w:ascii="GHEA Grapalat" w:hAnsi="GHEA Grapalat"/>
                <w:highlight w:val="yellow"/>
                <w:lang w:val="hy-AM"/>
              </w:rPr>
            </w:pPr>
          </w:p>
        </w:tc>
        <w:tc>
          <w:tcPr>
            <w:tcW w:w="40" w:type="dxa"/>
            <w:vMerge/>
            <w:tcBorders>
              <w:left w:val="outset" w:sz="6" w:space="0" w:color="auto"/>
              <w:bottom w:val="outset" w:sz="6" w:space="0" w:color="auto"/>
              <w:right w:val="nil"/>
            </w:tcBorders>
            <w:shd w:val="clear" w:color="auto" w:fill="FFFFFF"/>
          </w:tcPr>
          <w:p w14:paraId="794F03D8" w14:textId="77777777" w:rsidR="009C1142" w:rsidRPr="004E6DAD" w:rsidRDefault="009C1142" w:rsidP="009C1142">
            <w:pPr>
              <w:spacing w:after="0" w:line="240" w:lineRule="auto"/>
              <w:ind w:left="74" w:right="90" w:firstLine="284"/>
              <w:rPr>
                <w:rFonts w:ascii="GHEA Grapalat" w:eastAsia="Times New Roman" w:hAnsi="GHEA Grapalat" w:cs="Calibri"/>
                <w:color w:val="000000"/>
                <w:highlight w:val="yellow"/>
                <w:lang w:val="hy-AM"/>
              </w:rPr>
            </w:pPr>
          </w:p>
        </w:tc>
        <w:tc>
          <w:tcPr>
            <w:tcW w:w="4640" w:type="dxa"/>
            <w:tcBorders>
              <w:top w:val="outset" w:sz="6" w:space="0" w:color="auto"/>
              <w:left w:val="nil"/>
              <w:bottom w:val="outset" w:sz="6" w:space="0" w:color="auto"/>
              <w:right w:val="outset" w:sz="6" w:space="0" w:color="auto"/>
            </w:tcBorders>
            <w:shd w:val="clear" w:color="auto" w:fill="BFBFBF" w:themeFill="background1" w:themeFillShade="BF"/>
          </w:tcPr>
          <w:p w14:paraId="6753688E" w14:textId="0E07B4A9" w:rsidR="009C1142" w:rsidRPr="00014113" w:rsidRDefault="000912ED" w:rsidP="009C1142">
            <w:pPr>
              <w:pStyle w:val="ListParagraph"/>
              <w:spacing w:after="0" w:line="240" w:lineRule="auto"/>
              <w:ind w:left="150" w:right="90" w:firstLine="360"/>
              <w:jc w:val="both"/>
              <w:rPr>
                <w:rFonts w:ascii="GHEA Grapalat" w:hAnsi="GHEA Grapalat"/>
                <w:sz w:val="20"/>
                <w:szCs w:val="20"/>
                <w:highlight w:val="yellow"/>
                <w:lang w:val="hy-AM"/>
              </w:rPr>
            </w:pPr>
            <w:r w:rsidRPr="00014113">
              <w:rPr>
                <w:rFonts w:ascii="GHEA Grapalat" w:hAnsi="GHEA Grapalat"/>
                <w:color w:val="000000"/>
                <w:sz w:val="20"/>
                <w:szCs w:val="20"/>
                <w:highlight w:val="lightGray"/>
                <w:shd w:val="clear" w:color="auto" w:fill="FFFFFF"/>
              </w:rPr>
              <w:t>/10.2/8618-2025</w:t>
            </w:r>
            <w:r w:rsidRPr="00014113">
              <w:rPr>
                <w:rFonts w:ascii="GHEA Grapalat" w:hAnsi="GHEA Grapalat"/>
                <w:color w:val="000000"/>
                <w:sz w:val="20"/>
                <w:szCs w:val="20"/>
                <w:shd w:val="clear" w:color="auto" w:fill="FFFFFF"/>
              </w:rPr>
              <w:t xml:space="preserve"> </w:t>
            </w:r>
          </w:p>
        </w:tc>
      </w:tr>
      <w:tr w:rsidR="009C1142" w:rsidRPr="008611F1" w14:paraId="27C41683" w14:textId="77777777" w:rsidTr="00EC07A3">
        <w:trPr>
          <w:trHeight w:val="65"/>
          <w:tblCellSpacing w:w="0" w:type="dxa"/>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09EA8622" w14:textId="28B236E4" w:rsidR="009C1142" w:rsidRPr="002F5A5B" w:rsidRDefault="009C1142" w:rsidP="009C1142">
            <w:pPr>
              <w:pStyle w:val="ListParagraph"/>
              <w:shd w:val="clear" w:color="auto" w:fill="FFFFFF"/>
              <w:spacing w:line="240" w:lineRule="auto"/>
              <w:ind w:left="420" w:right="165"/>
              <w:jc w:val="both"/>
              <w:rPr>
                <w:rFonts w:ascii="GHEA Grapalat" w:hAnsi="GHEA Grapalat"/>
                <w:highlight w:val="yellow"/>
              </w:rPr>
            </w:pPr>
            <w:r w:rsidRPr="002F5A5B">
              <w:rPr>
                <w:rFonts w:ascii="GHEA Grapalat" w:hAnsi="GHEA Grapalat"/>
              </w:rPr>
              <w:t>Գրությունը</w:t>
            </w:r>
            <w:r>
              <w:rPr>
                <w:rFonts w:ascii="GHEA Grapalat" w:hAnsi="GHEA Grapalat"/>
              </w:rPr>
              <w:t xml:space="preserve"> կցված է </w:t>
            </w:r>
          </w:p>
        </w:tc>
        <w:tc>
          <w:tcPr>
            <w:tcW w:w="40" w:type="dxa"/>
            <w:tcBorders>
              <w:top w:val="outset" w:sz="6" w:space="0" w:color="auto"/>
              <w:left w:val="outset" w:sz="6" w:space="0" w:color="auto"/>
              <w:bottom w:val="outset" w:sz="6" w:space="0" w:color="auto"/>
              <w:right w:val="nil"/>
            </w:tcBorders>
            <w:shd w:val="clear" w:color="auto" w:fill="FFFFFF"/>
          </w:tcPr>
          <w:p w14:paraId="05288FA3" w14:textId="77777777" w:rsidR="009C1142" w:rsidRPr="004E6DAD" w:rsidRDefault="009C1142" w:rsidP="009C1142">
            <w:pPr>
              <w:spacing w:after="0" w:line="240" w:lineRule="auto"/>
              <w:ind w:left="74" w:right="90" w:firstLine="284"/>
              <w:rPr>
                <w:rFonts w:ascii="GHEA Grapalat" w:eastAsia="Times New Roman" w:hAnsi="GHEA Grapalat" w:cs="Calibri"/>
                <w:color w:val="000000"/>
                <w:highlight w:val="yellow"/>
                <w:lang w:val="hy-AM"/>
              </w:rPr>
            </w:pPr>
          </w:p>
        </w:tc>
        <w:tc>
          <w:tcPr>
            <w:tcW w:w="4640" w:type="dxa"/>
            <w:tcBorders>
              <w:top w:val="outset" w:sz="6" w:space="0" w:color="auto"/>
              <w:left w:val="nil"/>
              <w:bottom w:val="outset" w:sz="6" w:space="0" w:color="auto"/>
              <w:right w:val="outset" w:sz="6" w:space="0" w:color="auto"/>
            </w:tcBorders>
            <w:shd w:val="clear" w:color="auto" w:fill="FFFFFF"/>
          </w:tcPr>
          <w:p w14:paraId="29136312" w14:textId="77777777" w:rsidR="00F73B9A" w:rsidRPr="000F04C2" w:rsidRDefault="00F73B9A" w:rsidP="00F73B9A">
            <w:pPr>
              <w:spacing w:after="0" w:line="240" w:lineRule="auto"/>
              <w:ind w:left="170" w:right="60" w:firstLine="190"/>
              <w:jc w:val="center"/>
              <w:rPr>
                <w:rFonts w:ascii="GHEA Grapalat" w:hAnsi="GHEA Grapalat" w:cs="Arial"/>
                <w:b/>
                <w:color w:val="000000"/>
                <w:lang w:val="hy-AM"/>
              </w:rPr>
            </w:pPr>
            <w:r w:rsidRPr="000F04C2">
              <w:rPr>
                <w:rFonts w:ascii="GHEA Grapalat" w:hAnsi="GHEA Grapalat" w:cs="Arial"/>
                <w:b/>
                <w:color w:val="000000"/>
                <w:lang w:val="hy-AM"/>
              </w:rPr>
              <w:t>Մասամբ է ընդունվել</w:t>
            </w:r>
          </w:p>
          <w:p w14:paraId="1D1F964E" w14:textId="0472BE8C" w:rsidR="0051179C" w:rsidRPr="000912ED" w:rsidRDefault="00344552" w:rsidP="0051179C">
            <w:pPr>
              <w:pStyle w:val="ListParagraph"/>
              <w:spacing w:after="0" w:line="240" w:lineRule="auto"/>
              <w:ind w:left="150" w:right="90" w:firstLine="360"/>
              <w:jc w:val="both"/>
              <w:rPr>
                <w:rFonts w:ascii="GHEA Grapalat" w:hAnsi="GHEA Grapalat"/>
                <w:lang w:val="hy-AM"/>
              </w:rPr>
            </w:pPr>
            <w:r w:rsidRPr="00344552">
              <w:rPr>
                <w:rFonts w:ascii="GHEA Grapalat" w:hAnsi="GHEA Grapalat"/>
                <w:lang w:val="hy-AM"/>
              </w:rPr>
              <w:t>1</w:t>
            </w:r>
            <w:r w:rsidR="0051179C" w:rsidRPr="000912ED">
              <w:rPr>
                <w:rFonts w:ascii="GHEA Grapalat" w:hAnsi="GHEA Grapalat"/>
                <w:lang w:val="hy-AM"/>
              </w:rPr>
              <w:t>.</w:t>
            </w:r>
            <w:r w:rsidR="0051179C" w:rsidRPr="000912ED">
              <w:rPr>
                <w:rFonts w:ascii="GHEA Grapalat" w:hAnsi="GHEA Grapalat"/>
                <w:lang w:val="hy-AM"/>
              </w:rPr>
              <w:tab/>
              <w:t xml:space="preserve">Արդարադատության նախարության կողմից հայտնած կարծիքի շրջանակում իրավական հստակության տեսանկյունից ընդունելի ենք համարում առաջարկվող </w:t>
            </w:r>
            <w:r w:rsidR="0051179C" w:rsidRPr="000912ED">
              <w:rPr>
                <w:rFonts w:ascii="GHEA Grapalat" w:hAnsi="GHEA Grapalat"/>
                <w:lang w:val="hy-AM"/>
              </w:rPr>
              <w:lastRenderedPageBreak/>
              <w:t>ձևակերպումն առ այն, որ « 19</w:t>
            </w:r>
            <w:r w:rsidR="0051179C" w:rsidRPr="000912ED">
              <w:rPr>
                <w:rFonts w:ascii="Cambria Math" w:hAnsi="Cambria Math" w:cs="Cambria Math"/>
                <w:lang w:val="hy-AM"/>
              </w:rPr>
              <w:t>․</w:t>
            </w:r>
            <w:r w:rsidR="0051179C" w:rsidRPr="000912ED">
              <w:rPr>
                <w:rFonts w:ascii="GHEA Grapalat" w:hAnsi="GHEA Grapalat"/>
                <w:lang w:val="hy-AM"/>
              </w:rPr>
              <w:t xml:space="preserve"> Սույն կարգով սահմանվող հարաբերությունների շրջանակում նախատեսված պահանջները գործատուի կողմից խախտելու դեպքում վերջինս ենթակա է պատասխանատվության Վարչական իրավախախտումների վերաբրեյալ օրենսգրքով սահմանված կարգով»։ </w:t>
            </w:r>
          </w:p>
          <w:p w14:paraId="60DCDB36" w14:textId="6A4832C7" w:rsidR="000912ED" w:rsidRPr="000912ED" w:rsidRDefault="00344552" w:rsidP="000912ED">
            <w:pPr>
              <w:pStyle w:val="ListParagraph"/>
              <w:spacing w:after="0" w:line="240" w:lineRule="auto"/>
              <w:ind w:left="150" w:right="90" w:firstLine="360"/>
              <w:jc w:val="both"/>
              <w:rPr>
                <w:rFonts w:ascii="GHEA Grapalat" w:hAnsi="GHEA Grapalat"/>
                <w:lang w:val="hy-AM"/>
              </w:rPr>
            </w:pPr>
            <w:r w:rsidRPr="00344552">
              <w:rPr>
                <w:rFonts w:ascii="GHEA Grapalat" w:hAnsi="GHEA Grapalat"/>
                <w:lang w:val="hy-AM"/>
              </w:rPr>
              <w:t>2</w:t>
            </w:r>
            <w:r w:rsidR="000912ED" w:rsidRPr="000912ED">
              <w:rPr>
                <w:rFonts w:ascii="GHEA Grapalat" w:hAnsi="GHEA Grapalat"/>
                <w:lang w:val="hy-AM"/>
              </w:rPr>
              <w:t>.</w:t>
            </w:r>
            <w:r w:rsidR="000912ED" w:rsidRPr="000912ED">
              <w:rPr>
                <w:rFonts w:ascii="GHEA Grapalat" w:hAnsi="GHEA Grapalat"/>
                <w:lang w:val="hy-AM"/>
              </w:rPr>
              <w:tab/>
              <w:t>Առաջարկված նախագիծը նպատակ ունի լրացուցիչ ընթացակարգային երաշխիքներ և խորհրդատվական ուղենիշներ սահմանելու կրթական ծրագրի շրջանակներում աշխատանքային հարաբերությունների</w:t>
            </w:r>
            <w:r w:rsidR="00386D97" w:rsidRPr="00386D97">
              <w:rPr>
                <w:rFonts w:ascii="GHEA Grapalat" w:hAnsi="GHEA Grapalat"/>
                <w:lang w:val="hy-AM"/>
              </w:rPr>
              <w:t xml:space="preserve"> </w:t>
            </w:r>
            <w:r w:rsidR="000912ED" w:rsidRPr="000912ED">
              <w:rPr>
                <w:rFonts w:ascii="GHEA Grapalat" w:hAnsi="GHEA Grapalat"/>
                <w:lang w:val="hy-AM"/>
              </w:rPr>
              <w:t xml:space="preserve">մեջ ներգրավված մինչև 18 տարեկան անձանց ծանր, վնասակար, առանձնապես ծանր, առանձնապես վնասակար աշխատանքներում ներգրավելու պարագայում։ Դրանք միտված են գործատուների իրազեկվածության բարձրացման, երեխա (օրինական ներկայացուցիչ)-գործատու հարաբերություններում ձևավորելու առավել քաղաքակիրթ և պաշտպանված միջավայր։ </w:t>
            </w:r>
          </w:p>
          <w:p w14:paraId="13D29570" w14:textId="0E724FFB" w:rsidR="000912ED" w:rsidRPr="000912ED" w:rsidRDefault="00344552" w:rsidP="00344552">
            <w:pPr>
              <w:pStyle w:val="ListParagraph"/>
              <w:spacing w:after="0" w:line="240" w:lineRule="auto"/>
              <w:ind w:left="140" w:right="90" w:firstLine="370"/>
              <w:jc w:val="both"/>
              <w:rPr>
                <w:rFonts w:ascii="GHEA Grapalat" w:hAnsi="GHEA Grapalat"/>
                <w:lang w:val="hy-AM"/>
              </w:rPr>
            </w:pPr>
            <w:r w:rsidRPr="00344552">
              <w:rPr>
                <w:rFonts w:ascii="GHEA Grapalat" w:hAnsi="GHEA Grapalat"/>
                <w:lang w:val="hy-AM"/>
              </w:rPr>
              <w:t>3</w:t>
            </w:r>
            <w:r w:rsidR="000912ED" w:rsidRPr="000912ED">
              <w:rPr>
                <w:rFonts w:ascii="GHEA Grapalat" w:hAnsi="GHEA Grapalat"/>
                <w:lang w:val="hy-AM"/>
              </w:rPr>
              <w:t>.</w:t>
            </w:r>
            <w:r w:rsidRPr="00344552">
              <w:rPr>
                <w:rFonts w:ascii="GHEA Grapalat" w:hAnsi="GHEA Grapalat"/>
                <w:lang w:val="hy-AM"/>
              </w:rPr>
              <w:t xml:space="preserve"> </w:t>
            </w:r>
            <w:r w:rsidR="000912ED" w:rsidRPr="000912ED">
              <w:rPr>
                <w:rFonts w:ascii="GHEA Grapalat" w:hAnsi="GHEA Grapalat"/>
                <w:lang w:val="hy-AM"/>
              </w:rPr>
              <w:t xml:space="preserve">Ըստ այդմ, Նախագծի դրույթները պետք է մեկնաբանվեն ՀՀ աշխատանքային օրենսգրքի՝ աշխատողի անվտագության, առողջության և բարոյականության պաշտպանության վերաբերալ դրությների, Տեսչական մարմինների գործունեությունը կարգավորող օրենսդրության և աշխատանքային օրենսդրության խախտումների համար պատասխանատվություն սահմանող ՀՀ </w:t>
            </w:r>
            <w:r w:rsidR="000912ED" w:rsidRPr="000912ED">
              <w:rPr>
                <w:rFonts w:ascii="GHEA Grapalat" w:hAnsi="GHEA Grapalat"/>
                <w:lang w:val="hy-AM"/>
              </w:rPr>
              <w:lastRenderedPageBreak/>
              <w:t>օրենքների դրույթների հետ համակցված և ոչ թե բացառում են արդեն իսկ առկա օրենսդրական դրույթների կիրառումը։</w:t>
            </w:r>
          </w:p>
          <w:p w14:paraId="10BBB5F8" w14:textId="58418DAF" w:rsidR="000912ED" w:rsidRPr="000912ED" w:rsidRDefault="00344552" w:rsidP="000912ED">
            <w:pPr>
              <w:pStyle w:val="ListParagraph"/>
              <w:spacing w:after="0" w:line="240" w:lineRule="auto"/>
              <w:ind w:left="150" w:right="90" w:firstLine="360"/>
              <w:jc w:val="both"/>
              <w:rPr>
                <w:rFonts w:ascii="GHEA Grapalat" w:hAnsi="GHEA Grapalat"/>
                <w:lang w:val="hy-AM"/>
              </w:rPr>
            </w:pPr>
            <w:r w:rsidRPr="00344552">
              <w:rPr>
                <w:rFonts w:ascii="GHEA Grapalat" w:hAnsi="GHEA Grapalat"/>
                <w:lang w:val="hy-AM"/>
              </w:rPr>
              <w:t>4</w:t>
            </w:r>
            <w:r w:rsidR="000912ED" w:rsidRPr="000912ED">
              <w:rPr>
                <w:rFonts w:ascii="GHEA Grapalat" w:hAnsi="GHEA Grapalat"/>
                <w:lang w:val="hy-AM"/>
              </w:rPr>
              <w:t>.</w:t>
            </w:r>
            <w:r w:rsidR="000912ED" w:rsidRPr="000912ED">
              <w:rPr>
                <w:rFonts w:ascii="GHEA Grapalat" w:hAnsi="GHEA Grapalat"/>
                <w:lang w:val="hy-AM"/>
              </w:rPr>
              <w:tab/>
            </w:r>
            <w:r w:rsidR="00F34FB0" w:rsidRPr="00F34FB0">
              <w:rPr>
                <w:rFonts w:ascii="GHEA Grapalat" w:hAnsi="GHEA Grapalat"/>
                <w:lang w:val="hy-AM"/>
              </w:rPr>
              <w:t xml:space="preserve"> </w:t>
            </w:r>
            <w:r w:rsidR="000912ED" w:rsidRPr="000912ED">
              <w:rPr>
                <w:rFonts w:ascii="GHEA Grapalat" w:hAnsi="GHEA Grapalat"/>
                <w:lang w:val="hy-AM"/>
              </w:rPr>
              <w:t xml:space="preserve">Միևնույն ժամանակ, նախագիծը նպատակ չունի լրացուցիչ խստացնել աշխատանքային օրենսդրության համապատասխան նորմերի համար արդեն իսկ առկա պատասխանատվությունը կամ սահմանել նորերը։ Ավելին, առկա կարգավորումների խստացումը կամ գործատուների համար հավելյալ ծանրաբեռնող պահանջների նախատեսումը վերջիններից զերծ կպահի կրթական համագործակցության մեջ ներգրավվելու ցանկությունից, ինչը գործանականում առանց այն էլ բավական բարդ է տեղի ունենում։ Մինչդեռ, նախագծով կարգավորվող հարաբերությունները տեղի են ունենում դուալ կրթության շրջանակում, որը ուսումնառության կազմակերպման այնպիսի ձև է, երբ ուսանողը միաժամանակ հադես է գալիս և որպես ուսանող, և որպես աշխատող՝ աշխատելու միջոցով ձեռք բերելով պրակտիկան միտված, աշխատաշուկային անհրաժեշտ կարողություններ և հմտություններ։ </w:t>
            </w:r>
          </w:p>
          <w:p w14:paraId="001B060F" w14:textId="65E5636A" w:rsidR="009C1142" w:rsidRPr="00386D97" w:rsidRDefault="000912ED" w:rsidP="000912ED">
            <w:pPr>
              <w:pStyle w:val="ListParagraph"/>
              <w:spacing w:after="0" w:line="240" w:lineRule="auto"/>
              <w:ind w:left="150" w:firstLine="360"/>
              <w:jc w:val="both"/>
              <w:rPr>
                <w:rFonts w:ascii="GHEA Grapalat" w:hAnsi="GHEA Grapalat"/>
                <w:highlight w:val="yellow"/>
                <w:lang w:val="hy-AM"/>
              </w:rPr>
            </w:pPr>
            <w:r w:rsidRPr="000912ED">
              <w:rPr>
                <w:rFonts w:ascii="GHEA Grapalat" w:hAnsi="GHEA Grapalat"/>
                <w:lang w:val="hy-AM"/>
              </w:rPr>
              <w:t>5.</w:t>
            </w:r>
            <w:r w:rsidRPr="000912ED">
              <w:rPr>
                <w:rFonts w:ascii="GHEA Grapalat" w:hAnsi="GHEA Grapalat"/>
                <w:lang w:val="hy-AM"/>
              </w:rPr>
              <w:tab/>
            </w:r>
            <w:r w:rsidR="00F34FB0" w:rsidRPr="003753D9">
              <w:rPr>
                <w:rFonts w:ascii="GHEA Grapalat" w:hAnsi="GHEA Grapalat"/>
                <w:lang w:val="hy-AM"/>
              </w:rPr>
              <w:t xml:space="preserve"> </w:t>
            </w:r>
            <w:r w:rsidRPr="000912ED">
              <w:rPr>
                <w:rFonts w:ascii="GHEA Grapalat" w:hAnsi="GHEA Grapalat"/>
                <w:lang w:val="hy-AM"/>
              </w:rPr>
              <w:t xml:space="preserve">Ինչ վերաբերում է տեսչական մարմնի իրավասությունների վերաբերյալ դիտարկմանը, ապա նախագծում հստակորեն սահմանված է, որ «Սույն կարգի պահպանման վերահսկողությունն իրականացնում է ՀՀ առողջապահական և աշխատանքի ոլորտի տեսչական մարմինը՝ օրենսդրությամբ սահմանված կարգով։» Կարգը չի բացառում տեսչական մարմինի </w:t>
            </w:r>
            <w:r w:rsidRPr="000912ED">
              <w:rPr>
                <w:rFonts w:ascii="GHEA Grapalat" w:hAnsi="GHEA Grapalat"/>
                <w:lang w:val="hy-AM"/>
              </w:rPr>
              <w:lastRenderedPageBreak/>
              <w:t>կողմից իր օրենսդրական գործառույթների բնականոն իրականացումը՝ ողջ գործիքակազմով։ Կարգով տեսչական մարմնին վերապահված «ծանուցող, տեղեկացնող</w:t>
            </w:r>
            <w:r w:rsidR="00420E9F">
              <w:rPr>
                <w:rFonts w:ascii="GHEA Grapalat" w:hAnsi="GHEA Grapalat"/>
                <w:lang w:val="hy-AM"/>
              </w:rPr>
              <w:t>»</w:t>
            </w:r>
            <w:r w:rsidR="00420E9F" w:rsidRPr="00420E9F">
              <w:rPr>
                <w:rFonts w:ascii="GHEA Grapalat" w:hAnsi="GHEA Grapalat"/>
                <w:lang w:val="hy-AM"/>
              </w:rPr>
              <w:t xml:space="preserve"> </w:t>
            </w:r>
            <w:r w:rsidRPr="000912ED">
              <w:rPr>
                <w:rFonts w:ascii="GHEA Grapalat" w:hAnsi="GHEA Grapalat"/>
                <w:lang w:val="hy-AM"/>
              </w:rPr>
              <w:t>բնույթի գործառույթները, որոնց հասցեատերը Կրթության պետական կառավարման լիազոր մարմինն է, միտված են լրացուցիչ ապահովելու տեղեկատվության փոխանակումը տեսչական մարմնի և ԿԳՄՍՆ միջև՝ միտված կրթական ծրագրերի շրջանակում երեխային համապատասխան բնույթի աշխատանքի մեջ ներգրավելու արդյունավետության մոնիտորինիգին, որի արդյունքով ըստ անհրաժեշտության կարող են վերանայվել կրթական ծրագրերի պահանջները</w:t>
            </w:r>
            <w:r w:rsidR="00386D97" w:rsidRPr="00386D97">
              <w:rPr>
                <w:rFonts w:ascii="GHEA Grapalat" w:hAnsi="GHEA Grapalat"/>
                <w:lang w:val="hy-AM"/>
              </w:rPr>
              <w:t>:</w:t>
            </w:r>
          </w:p>
        </w:tc>
      </w:tr>
    </w:tbl>
    <w:p w14:paraId="7C0A042A" w14:textId="122D990A" w:rsidR="007D3FD5" w:rsidRPr="00F315FB" w:rsidRDefault="007D3FD5" w:rsidP="00980046">
      <w:pPr>
        <w:spacing w:after="0" w:line="240" w:lineRule="auto"/>
        <w:ind w:left="245" w:right="255" w:firstLine="322"/>
        <w:jc w:val="both"/>
        <w:rPr>
          <w:rFonts w:ascii="GHEA Grapalat" w:eastAsia="Times New Roman" w:hAnsi="GHEA Grapalat" w:cs="Times New Roman"/>
          <w:color w:val="000000"/>
          <w:lang w:val="hy-AM"/>
        </w:rPr>
      </w:pPr>
    </w:p>
    <w:p w14:paraId="7A54C94E" w14:textId="77777777" w:rsidR="00F315FB" w:rsidRPr="000F04C2" w:rsidRDefault="00F315FB" w:rsidP="00980046">
      <w:pPr>
        <w:spacing w:after="0" w:line="240" w:lineRule="auto"/>
        <w:ind w:left="245" w:right="255" w:firstLine="322"/>
        <w:jc w:val="both"/>
        <w:rPr>
          <w:rFonts w:ascii="GHEA Grapalat" w:eastAsia="Times New Roman" w:hAnsi="GHEA Grapalat" w:cs="Times New Roman"/>
          <w:color w:val="000000"/>
          <w:lang w:val="hy-AM"/>
        </w:rPr>
      </w:pPr>
    </w:p>
    <w:p w14:paraId="0C78B7C7" w14:textId="0E2EFA41" w:rsidR="001C6725" w:rsidRDefault="001C6725" w:rsidP="00980046">
      <w:pPr>
        <w:spacing w:after="0" w:line="240" w:lineRule="auto"/>
        <w:ind w:left="245" w:right="255" w:firstLine="322"/>
        <w:jc w:val="both"/>
        <w:rPr>
          <w:rFonts w:ascii="GHEA Grapalat" w:eastAsia="Times New Roman" w:hAnsi="GHEA Grapalat" w:cs="Times New Roman"/>
          <w:color w:val="000000"/>
          <w:sz w:val="24"/>
          <w:szCs w:val="24"/>
          <w:lang w:val="hy-AM"/>
        </w:rPr>
      </w:pPr>
    </w:p>
    <w:p w14:paraId="3B43427D" w14:textId="77777777" w:rsidR="001C6725" w:rsidRPr="00230A13" w:rsidRDefault="001C6725" w:rsidP="00980046">
      <w:pPr>
        <w:spacing w:after="0" w:line="240" w:lineRule="auto"/>
        <w:ind w:left="245" w:right="255" w:firstLine="322"/>
        <w:jc w:val="both"/>
        <w:rPr>
          <w:rFonts w:ascii="GHEA Grapalat" w:eastAsia="Times New Roman" w:hAnsi="GHEA Grapalat" w:cs="Times New Roman"/>
          <w:color w:val="000000"/>
          <w:sz w:val="24"/>
          <w:szCs w:val="24"/>
          <w:lang w:val="hy-AM"/>
        </w:rPr>
      </w:pPr>
    </w:p>
    <w:sectPr w:rsidR="001C6725" w:rsidRPr="00230A13"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1E7B5" w14:textId="77777777" w:rsidR="00423084" w:rsidRDefault="00423084" w:rsidP="00A72F73">
      <w:pPr>
        <w:spacing w:after="0" w:line="240" w:lineRule="auto"/>
      </w:pPr>
      <w:r>
        <w:separator/>
      </w:r>
    </w:p>
  </w:endnote>
  <w:endnote w:type="continuationSeparator" w:id="0">
    <w:p w14:paraId="006A5A29" w14:textId="77777777" w:rsidR="00423084" w:rsidRDefault="00423084"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659B7" w14:textId="77777777" w:rsidR="00423084" w:rsidRDefault="00423084" w:rsidP="00A72F73">
      <w:pPr>
        <w:spacing w:after="0" w:line="240" w:lineRule="auto"/>
      </w:pPr>
      <w:r>
        <w:separator/>
      </w:r>
    </w:p>
  </w:footnote>
  <w:footnote w:type="continuationSeparator" w:id="0">
    <w:p w14:paraId="03A9899E" w14:textId="77777777" w:rsidR="00423084" w:rsidRDefault="00423084"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61A9"/>
    <w:multiLevelType w:val="hybridMultilevel"/>
    <w:tmpl w:val="D966A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41BCB"/>
    <w:multiLevelType w:val="hybridMultilevel"/>
    <w:tmpl w:val="6BCE4A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0E85952"/>
    <w:multiLevelType w:val="hybridMultilevel"/>
    <w:tmpl w:val="A7063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64D1948"/>
    <w:multiLevelType w:val="hybridMultilevel"/>
    <w:tmpl w:val="EC609EA6"/>
    <w:lvl w:ilvl="0" w:tplc="3C7CCFEA">
      <w:start w:val="1"/>
      <w:numFmt w:val="decimal"/>
      <w:lvlText w:val="%1."/>
      <w:lvlJc w:val="left"/>
      <w:pPr>
        <w:ind w:left="657" w:hanging="360"/>
      </w:pPr>
      <w:rPr>
        <w:rFonts w:hint="default"/>
      </w:rPr>
    </w:lvl>
    <w:lvl w:ilvl="1" w:tplc="08090019" w:tentative="1">
      <w:start w:val="1"/>
      <w:numFmt w:val="lowerLetter"/>
      <w:lvlText w:val="%2."/>
      <w:lvlJc w:val="left"/>
      <w:pPr>
        <w:ind w:left="1377" w:hanging="360"/>
      </w:pPr>
    </w:lvl>
    <w:lvl w:ilvl="2" w:tplc="0809001B" w:tentative="1">
      <w:start w:val="1"/>
      <w:numFmt w:val="lowerRoman"/>
      <w:lvlText w:val="%3."/>
      <w:lvlJc w:val="right"/>
      <w:pPr>
        <w:ind w:left="2097" w:hanging="180"/>
      </w:pPr>
    </w:lvl>
    <w:lvl w:ilvl="3" w:tplc="0809000F" w:tentative="1">
      <w:start w:val="1"/>
      <w:numFmt w:val="decimal"/>
      <w:lvlText w:val="%4."/>
      <w:lvlJc w:val="left"/>
      <w:pPr>
        <w:ind w:left="2817" w:hanging="360"/>
      </w:pPr>
    </w:lvl>
    <w:lvl w:ilvl="4" w:tplc="08090019" w:tentative="1">
      <w:start w:val="1"/>
      <w:numFmt w:val="lowerLetter"/>
      <w:lvlText w:val="%5."/>
      <w:lvlJc w:val="left"/>
      <w:pPr>
        <w:ind w:left="3537" w:hanging="360"/>
      </w:pPr>
    </w:lvl>
    <w:lvl w:ilvl="5" w:tplc="0809001B" w:tentative="1">
      <w:start w:val="1"/>
      <w:numFmt w:val="lowerRoman"/>
      <w:lvlText w:val="%6."/>
      <w:lvlJc w:val="right"/>
      <w:pPr>
        <w:ind w:left="4257" w:hanging="180"/>
      </w:pPr>
    </w:lvl>
    <w:lvl w:ilvl="6" w:tplc="0809000F" w:tentative="1">
      <w:start w:val="1"/>
      <w:numFmt w:val="decimal"/>
      <w:lvlText w:val="%7."/>
      <w:lvlJc w:val="left"/>
      <w:pPr>
        <w:ind w:left="4977" w:hanging="360"/>
      </w:pPr>
    </w:lvl>
    <w:lvl w:ilvl="7" w:tplc="08090019" w:tentative="1">
      <w:start w:val="1"/>
      <w:numFmt w:val="lowerLetter"/>
      <w:lvlText w:val="%8."/>
      <w:lvlJc w:val="left"/>
      <w:pPr>
        <w:ind w:left="5697" w:hanging="360"/>
      </w:pPr>
    </w:lvl>
    <w:lvl w:ilvl="8" w:tplc="0809001B" w:tentative="1">
      <w:start w:val="1"/>
      <w:numFmt w:val="lowerRoman"/>
      <w:lvlText w:val="%9."/>
      <w:lvlJc w:val="right"/>
      <w:pPr>
        <w:ind w:left="6417" w:hanging="180"/>
      </w:pPr>
    </w:lvl>
  </w:abstractNum>
  <w:abstractNum w:abstractNumId="5" w15:restartNumberingAfterBreak="0">
    <w:nsid w:val="33BF6D4C"/>
    <w:multiLevelType w:val="hybridMultilevel"/>
    <w:tmpl w:val="6BCE4A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1B1ED7"/>
    <w:multiLevelType w:val="hybridMultilevel"/>
    <w:tmpl w:val="A61C0B2A"/>
    <w:lvl w:ilvl="0" w:tplc="04090011">
      <w:start w:val="1"/>
      <w:numFmt w:val="decimal"/>
      <w:lvlText w:val="%1)"/>
      <w:lvlJc w:val="left"/>
      <w:pPr>
        <w:ind w:left="2166" w:hanging="360"/>
      </w:pPr>
    </w:lvl>
    <w:lvl w:ilvl="1" w:tplc="04090019" w:tentative="1">
      <w:start w:val="1"/>
      <w:numFmt w:val="lowerLetter"/>
      <w:lvlText w:val="%2."/>
      <w:lvlJc w:val="left"/>
      <w:pPr>
        <w:ind w:left="2886" w:hanging="360"/>
      </w:pPr>
    </w:lvl>
    <w:lvl w:ilvl="2" w:tplc="0409001B" w:tentative="1">
      <w:start w:val="1"/>
      <w:numFmt w:val="lowerRoman"/>
      <w:lvlText w:val="%3."/>
      <w:lvlJc w:val="right"/>
      <w:pPr>
        <w:ind w:left="3606" w:hanging="180"/>
      </w:pPr>
    </w:lvl>
    <w:lvl w:ilvl="3" w:tplc="0409000F" w:tentative="1">
      <w:start w:val="1"/>
      <w:numFmt w:val="decimal"/>
      <w:lvlText w:val="%4."/>
      <w:lvlJc w:val="left"/>
      <w:pPr>
        <w:ind w:left="4326" w:hanging="360"/>
      </w:pPr>
    </w:lvl>
    <w:lvl w:ilvl="4" w:tplc="04090019" w:tentative="1">
      <w:start w:val="1"/>
      <w:numFmt w:val="lowerLetter"/>
      <w:lvlText w:val="%5."/>
      <w:lvlJc w:val="left"/>
      <w:pPr>
        <w:ind w:left="5046" w:hanging="360"/>
      </w:pPr>
    </w:lvl>
    <w:lvl w:ilvl="5" w:tplc="0409001B" w:tentative="1">
      <w:start w:val="1"/>
      <w:numFmt w:val="lowerRoman"/>
      <w:lvlText w:val="%6."/>
      <w:lvlJc w:val="right"/>
      <w:pPr>
        <w:ind w:left="5766" w:hanging="180"/>
      </w:pPr>
    </w:lvl>
    <w:lvl w:ilvl="6" w:tplc="0409000F" w:tentative="1">
      <w:start w:val="1"/>
      <w:numFmt w:val="decimal"/>
      <w:lvlText w:val="%7."/>
      <w:lvlJc w:val="left"/>
      <w:pPr>
        <w:ind w:left="6486" w:hanging="360"/>
      </w:pPr>
    </w:lvl>
    <w:lvl w:ilvl="7" w:tplc="04090019" w:tentative="1">
      <w:start w:val="1"/>
      <w:numFmt w:val="lowerLetter"/>
      <w:lvlText w:val="%8."/>
      <w:lvlJc w:val="left"/>
      <w:pPr>
        <w:ind w:left="7206" w:hanging="360"/>
      </w:pPr>
    </w:lvl>
    <w:lvl w:ilvl="8" w:tplc="0409001B" w:tentative="1">
      <w:start w:val="1"/>
      <w:numFmt w:val="lowerRoman"/>
      <w:lvlText w:val="%9."/>
      <w:lvlJc w:val="right"/>
      <w:pPr>
        <w:ind w:left="7926" w:hanging="180"/>
      </w:pPr>
    </w:lvl>
  </w:abstractNum>
  <w:abstractNum w:abstractNumId="7" w15:restartNumberingAfterBreak="0">
    <w:nsid w:val="35D90C36"/>
    <w:multiLevelType w:val="hybridMultilevel"/>
    <w:tmpl w:val="260E74C2"/>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8" w15:restartNumberingAfterBreak="0">
    <w:nsid w:val="41CA224F"/>
    <w:multiLevelType w:val="hybridMultilevel"/>
    <w:tmpl w:val="CD42DEDE"/>
    <w:lvl w:ilvl="0" w:tplc="8F90F622">
      <w:start w:val="1"/>
      <w:numFmt w:val="decimal"/>
      <w:lvlText w:val="%1."/>
      <w:lvlJc w:val="left"/>
      <w:pPr>
        <w:ind w:left="720" w:hanging="360"/>
      </w:pPr>
      <w:rPr>
        <w:rFonts w:ascii="GHEA Grapalat" w:hAnsi="GHEA Grapalat"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9E76EF"/>
    <w:multiLevelType w:val="hybridMultilevel"/>
    <w:tmpl w:val="96385196"/>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9C654C"/>
    <w:multiLevelType w:val="hybridMultilevel"/>
    <w:tmpl w:val="DE3EA7B6"/>
    <w:lvl w:ilvl="0" w:tplc="04090011">
      <w:start w:val="1"/>
      <w:numFmt w:val="decimal"/>
      <w:lvlText w:val="%1)"/>
      <w:lvlJc w:val="left"/>
      <w:pPr>
        <w:ind w:left="2166" w:hanging="360"/>
      </w:pPr>
    </w:lvl>
    <w:lvl w:ilvl="1" w:tplc="04090019" w:tentative="1">
      <w:start w:val="1"/>
      <w:numFmt w:val="lowerLetter"/>
      <w:lvlText w:val="%2."/>
      <w:lvlJc w:val="left"/>
      <w:pPr>
        <w:ind w:left="2886" w:hanging="360"/>
      </w:pPr>
    </w:lvl>
    <w:lvl w:ilvl="2" w:tplc="0409001B" w:tentative="1">
      <w:start w:val="1"/>
      <w:numFmt w:val="lowerRoman"/>
      <w:lvlText w:val="%3."/>
      <w:lvlJc w:val="right"/>
      <w:pPr>
        <w:ind w:left="3606" w:hanging="180"/>
      </w:pPr>
    </w:lvl>
    <w:lvl w:ilvl="3" w:tplc="0409000F" w:tentative="1">
      <w:start w:val="1"/>
      <w:numFmt w:val="decimal"/>
      <w:lvlText w:val="%4."/>
      <w:lvlJc w:val="left"/>
      <w:pPr>
        <w:ind w:left="4326" w:hanging="360"/>
      </w:pPr>
    </w:lvl>
    <w:lvl w:ilvl="4" w:tplc="04090019" w:tentative="1">
      <w:start w:val="1"/>
      <w:numFmt w:val="lowerLetter"/>
      <w:lvlText w:val="%5."/>
      <w:lvlJc w:val="left"/>
      <w:pPr>
        <w:ind w:left="5046" w:hanging="360"/>
      </w:pPr>
    </w:lvl>
    <w:lvl w:ilvl="5" w:tplc="0409001B" w:tentative="1">
      <w:start w:val="1"/>
      <w:numFmt w:val="lowerRoman"/>
      <w:lvlText w:val="%6."/>
      <w:lvlJc w:val="right"/>
      <w:pPr>
        <w:ind w:left="5766" w:hanging="180"/>
      </w:pPr>
    </w:lvl>
    <w:lvl w:ilvl="6" w:tplc="0409000F" w:tentative="1">
      <w:start w:val="1"/>
      <w:numFmt w:val="decimal"/>
      <w:lvlText w:val="%7."/>
      <w:lvlJc w:val="left"/>
      <w:pPr>
        <w:ind w:left="6486" w:hanging="360"/>
      </w:pPr>
    </w:lvl>
    <w:lvl w:ilvl="7" w:tplc="04090019" w:tentative="1">
      <w:start w:val="1"/>
      <w:numFmt w:val="lowerLetter"/>
      <w:lvlText w:val="%8."/>
      <w:lvlJc w:val="left"/>
      <w:pPr>
        <w:ind w:left="7206" w:hanging="360"/>
      </w:pPr>
    </w:lvl>
    <w:lvl w:ilvl="8" w:tplc="0409001B" w:tentative="1">
      <w:start w:val="1"/>
      <w:numFmt w:val="lowerRoman"/>
      <w:lvlText w:val="%9."/>
      <w:lvlJc w:val="right"/>
      <w:pPr>
        <w:ind w:left="7926" w:hanging="180"/>
      </w:pPr>
    </w:lvl>
  </w:abstractNum>
  <w:abstractNum w:abstractNumId="11" w15:restartNumberingAfterBreak="0">
    <w:nsid w:val="63325440"/>
    <w:multiLevelType w:val="hybridMultilevel"/>
    <w:tmpl w:val="AD9245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646C73"/>
    <w:multiLevelType w:val="hybridMultilevel"/>
    <w:tmpl w:val="7A0C7AB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9FD5BFE"/>
    <w:multiLevelType w:val="hybridMultilevel"/>
    <w:tmpl w:val="4224C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136377"/>
    <w:multiLevelType w:val="hybridMultilevel"/>
    <w:tmpl w:val="8436B292"/>
    <w:lvl w:ilvl="0" w:tplc="3D7E88D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4"/>
  </w:num>
  <w:num w:numId="4">
    <w:abstractNumId w:val="5"/>
  </w:num>
  <w:num w:numId="5">
    <w:abstractNumId w:val="1"/>
  </w:num>
  <w:num w:numId="6">
    <w:abstractNumId w:val="11"/>
  </w:num>
  <w:num w:numId="7">
    <w:abstractNumId w:val="12"/>
  </w:num>
  <w:num w:numId="8">
    <w:abstractNumId w:val="8"/>
  </w:num>
  <w:num w:numId="9">
    <w:abstractNumId w:val="7"/>
  </w:num>
  <w:num w:numId="10">
    <w:abstractNumId w:val="6"/>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4"/>
  </w:num>
  <w:num w:numId="15">
    <w:abstractNumId w:val="13"/>
  </w:num>
  <w:num w:numId="16">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0566D"/>
    <w:rsid w:val="00014113"/>
    <w:rsid w:val="000146C2"/>
    <w:rsid w:val="00015A91"/>
    <w:rsid w:val="0001694F"/>
    <w:rsid w:val="000222C4"/>
    <w:rsid w:val="00032EA0"/>
    <w:rsid w:val="00035979"/>
    <w:rsid w:val="000373FB"/>
    <w:rsid w:val="00041B21"/>
    <w:rsid w:val="0004297E"/>
    <w:rsid w:val="00045446"/>
    <w:rsid w:val="00047B69"/>
    <w:rsid w:val="00052724"/>
    <w:rsid w:val="00054C26"/>
    <w:rsid w:val="0006057B"/>
    <w:rsid w:val="000629D7"/>
    <w:rsid w:val="000805D0"/>
    <w:rsid w:val="00084DA9"/>
    <w:rsid w:val="00087590"/>
    <w:rsid w:val="000912ED"/>
    <w:rsid w:val="00091A46"/>
    <w:rsid w:val="000A0FEF"/>
    <w:rsid w:val="000A2064"/>
    <w:rsid w:val="000A5CBC"/>
    <w:rsid w:val="000A7A21"/>
    <w:rsid w:val="000A7E29"/>
    <w:rsid w:val="000B0495"/>
    <w:rsid w:val="000C1A26"/>
    <w:rsid w:val="000C1F81"/>
    <w:rsid w:val="000C5B15"/>
    <w:rsid w:val="000D116E"/>
    <w:rsid w:val="000D3C5A"/>
    <w:rsid w:val="000E545C"/>
    <w:rsid w:val="000E73B5"/>
    <w:rsid w:val="000F04C2"/>
    <w:rsid w:val="000F0A3D"/>
    <w:rsid w:val="000F1964"/>
    <w:rsid w:val="000F508A"/>
    <w:rsid w:val="00105FC7"/>
    <w:rsid w:val="00106EBC"/>
    <w:rsid w:val="00107E93"/>
    <w:rsid w:val="00122421"/>
    <w:rsid w:val="001242F3"/>
    <w:rsid w:val="001322C5"/>
    <w:rsid w:val="00132A2C"/>
    <w:rsid w:val="00135654"/>
    <w:rsid w:val="001364E0"/>
    <w:rsid w:val="001416CA"/>
    <w:rsid w:val="0014388F"/>
    <w:rsid w:val="00144EAF"/>
    <w:rsid w:val="001462D1"/>
    <w:rsid w:val="00151030"/>
    <w:rsid w:val="00151421"/>
    <w:rsid w:val="00155A5F"/>
    <w:rsid w:val="001636A0"/>
    <w:rsid w:val="001638AA"/>
    <w:rsid w:val="00164A96"/>
    <w:rsid w:val="001719DD"/>
    <w:rsid w:val="001748CE"/>
    <w:rsid w:val="00176D40"/>
    <w:rsid w:val="00182CA9"/>
    <w:rsid w:val="0019289F"/>
    <w:rsid w:val="001A1E54"/>
    <w:rsid w:val="001B1E0C"/>
    <w:rsid w:val="001B5B01"/>
    <w:rsid w:val="001B5F7A"/>
    <w:rsid w:val="001C0031"/>
    <w:rsid w:val="001C0F83"/>
    <w:rsid w:val="001C1E65"/>
    <w:rsid w:val="001C6725"/>
    <w:rsid w:val="001E4809"/>
    <w:rsid w:val="001E5CE6"/>
    <w:rsid w:val="001E71A9"/>
    <w:rsid w:val="001F50B9"/>
    <w:rsid w:val="00202CD4"/>
    <w:rsid w:val="002041ED"/>
    <w:rsid w:val="002066C0"/>
    <w:rsid w:val="002078F8"/>
    <w:rsid w:val="0021435F"/>
    <w:rsid w:val="002169DC"/>
    <w:rsid w:val="00224256"/>
    <w:rsid w:val="002269B6"/>
    <w:rsid w:val="00230A13"/>
    <w:rsid w:val="00231092"/>
    <w:rsid w:val="00231FB2"/>
    <w:rsid w:val="002414DA"/>
    <w:rsid w:val="00241FBF"/>
    <w:rsid w:val="00242B2B"/>
    <w:rsid w:val="00245DF0"/>
    <w:rsid w:val="002508E5"/>
    <w:rsid w:val="002559F0"/>
    <w:rsid w:val="00256DEF"/>
    <w:rsid w:val="00260DFC"/>
    <w:rsid w:val="00264CB4"/>
    <w:rsid w:val="00267A3B"/>
    <w:rsid w:val="00267F96"/>
    <w:rsid w:val="00270AD1"/>
    <w:rsid w:val="0027361D"/>
    <w:rsid w:val="00280FD7"/>
    <w:rsid w:val="0028403D"/>
    <w:rsid w:val="00284FE8"/>
    <w:rsid w:val="00291441"/>
    <w:rsid w:val="0029216D"/>
    <w:rsid w:val="002969B4"/>
    <w:rsid w:val="00296BE4"/>
    <w:rsid w:val="002A7612"/>
    <w:rsid w:val="002B36C4"/>
    <w:rsid w:val="002B7064"/>
    <w:rsid w:val="002D3BB0"/>
    <w:rsid w:val="002D5041"/>
    <w:rsid w:val="002E0F2A"/>
    <w:rsid w:val="002E1C7C"/>
    <w:rsid w:val="002E7E6B"/>
    <w:rsid w:val="002F0E42"/>
    <w:rsid w:val="002F5A5B"/>
    <w:rsid w:val="00305398"/>
    <w:rsid w:val="003100B8"/>
    <w:rsid w:val="003131E1"/>
    <w:rsid w:val="00314603"/>
    <w:rsid w:val="00321281"/>
    <w:rsid w:val="00322320"/>
    <w:rsid w:val="00322A0C"/>
    <w:rsid w:val="00324F5B"/>
    <w:rsid w:val="00331D8C"/>
    <w:rsid w:val="00333088"/>
    <w:rsid w:val="00333D49"/>
    <w:rsid w:val="00334257"/>
    <w:rsid w:val="00334B40"/>
    <w:rsid w:val="00334D88"/>
    <w:rsid w:val="00336E94"/>
    <w:rsid w:val="0034064D"/>
    <w:rsid w:val="00343523"/>
    <w:rsid w:val="00344552"/>
    <w:rsid w:val="00355456"/>
    <w:rsid w:val="00357839"/>
    <w:rsid w:val="00362AA9"/>
    <w:rsid w:val="003638C6"/>
    <w:rsid w:val="003644AD"/>
    <w:rsid w:val="00364A82"/>
    <w:rsid w:val="0036652B"/>
    <w:rsid w:val="003703C3"/>
    <w:rsid w:val="00373DAB"/>
    <w:rsid w:val="003753D9"/>
    <w:rsid w:val="003772FB"/>
    <w:rsid w:val="003825D8"/>
    <w:rsid w:val="003832B7"/>
    <w:rsid w:val="003862C7"/>
    <w:rsid w:val="00386CFF"/>
    <w:rsid w:val="00386D97"/>
    <w:rsid w:val="00396CC7"/>
    <w:rsid w:val="003A04CF"/>
    <w:rsid w:val="003A0D9D"/>
    <w:rsid w:val="003A2ACB"/>
    <w:rsid w:val="003A5C0D"/>
    <w:rsid w:val="003B0B5E"/>
    <w:rsid w:val="003B4CCE"/>
    <w:rsid w:val="003B7969"/>
    <w:rsid w:val="003C0516"/>
    <w:rsid w:val="003C1E38"/>
    <w:rsid w:val="003C738E"/>
    <w:rsid w:val="003C7AB9"/>
    <w:rsid w:val="003D04C2"/>
    <w:rsid w:val="003D0BB4"/>
    <w:rsid w:val="003E16E9"/>
    <w:rsid w:val="003F1B8D"/>
    <w:rsid w:val="003F35FE"/>
    <w:rsid w:val="003F39CF"/>
    <w:rsid w:val="003F4EF2"/>
    <w:rsid w:val="004015C8"/>
    <w:rsid w:val="00402FD4"/>
    <w:rsid w:val="004031CA"/>
    <w:rsid w:val="00407AD9"/>
    <w:rsid w:val="00413AE3"/>
    <w:rsid w:val="00420E9F"/>
    <w:rsid w:val="00423084"/>
    <w:rsid w:val="0043672B"/>
    <w:rsid w:val="0044327F"/>
    <w:rsid w:val="00451F39"/>
    <w:rsid w:val="0045274F"/>
    <w:rsid w:val="0045278F"/>
    <w:rsid w:val="00455795"/>
    <w:rsid w:val="00467C40"/>
    <w:rsid w:val="00472A37"/>
    <w:rsid w:val="00473105"/>
    <w:rsid w:val="004731E9"/>
    <w:rsid w:val="00474A43"/>
    <w:rsid w:val="00476BFA"/>
    <w:rsid w:val="0048219C"/>
    <w:rsid w:val="00485DF4"/>
    <w:rsid w:val="00491733"/>
    <w:rsid w:val="004A02C9"/>
    <w:rsid w:val="004A48AB"/>
    <w:rsid w:val="004A6091"/>
    <w:rsid w:val="004B12B1"/>
    <w:rsid w:val="004C099B"/>
    <w:rsid w:val="004C0AD2"/>
    <w:rsid w:val="004C1E53"/>
    <w:rsid w:val="004C2253"/>
    <w:rsid w:val="004C304A"/>
    <w:rsid w:val="004D3B24"/>
    <w:rsid w:val="004D5051"/>
    <w:rsid w:val="004E269C"/>
    <w:rsid w:val="004E2939"/>
    <w:rsid w:val="004E6DAD"/>
    <w:rsid w:val="004E797E"/>
    <w:rsid w:val="004F497F"/>
    <w:rsid w:val="005056A8"/>
    <w:rsid w:val="00505892"/>
    <w:rsid w:val="00510556"/>
    <w:rsid w:val="00510769"/>
    <w:rsid w:val="0051179C"/>
    <w:rsid w:val="005121A2"/>
    <w:rsid w:val="0051251C"/>
    <w:rsid w:val="0051653E"/>
    <w:rsid w:val="00516FE7"/>
    <w:rsid w:val="00531451"/>
    <w:rsid w:val="00533B6B"/>
    <w:rsid w:val="00533F72"/>
    <w:rsid w:val="005372CF"/>
    <w:rsid w:val="005411D0"/>
    <w:rsid w:val="00545D23"/>
    <w:rsid w:val="005460DD"/>
    <w:rsid w:val="00550DE9"/>
    <w:rsid w:val="00552248"/>
    <w:rsid w:val="005606FB"/>
    <w:rsid w:val="00561E21"/>
    <w:rsid w:val="005643E6"/>
    <w:rsid w:val="005661BC"/>
    <w:rsid w:val="00571AFA"/>
    <w:rsid w:val="0057351F"/>
    <w:rsid w:val="00574285"/>
    <w:rsid w:val="0057458D"/>
    <w:rsid w:val="00583D9B"/>
    <w:rsid w:val="00586300"/>
    <w:rsid w:val="00587AF7"/>
    <w:rsid w:val="0059140F"/>
    <w:rsid w:val="00594EAB"/>
    <w:rsid w:val="00595976"/>
    <w:rsid w:val="005A2205"/>
    <w:rsid w:val="005A26DC"/>
    <w:rsid w:val="005A2980"/>
    <w:rsid w:val="005A3B9F"/>
    <w:rsid w:val="005A6272"/>
    <w:rsid w:val="005B021E"/>
    <w:rsid w:val="005B589E"/>
    <w:rsid w:val="005B6A4A"/>
    <w:rsid w:val="005C2D5A"/>
    <w:rsid w:val="005C620B"/>
    <w:rsid w:val="005C7EC7"/>
    <w:rsid w:val="005D317D"/>
    <w:rsid w:val="005D719E"/>
    <w:rsid w:val="005E0FF3"/>
    <w:rsid w:val="005E29DB"/>
    <w:rsid w:val="005E53E4"/>
    <w:rsid w:val="005F1DB5"/>
    <w:rsid w:val="00602079"/>
    <w:rsid w:val="00602786"/>
    <w:rsid w:val="0061008F"/>
    <w:rsid w:val="006126FF"/>
    <w:rsid w:val="0061373D"/>
    <w:rsid w:val="006158F4"/>
    <w:rsid w:val="00615D78"/>
    <w:rsid w:val="00620A27"/>
    <w:rsid w:val="00622F55"/>
    <w:rsid w:val="0062407B"/>
    <w:rsid w:val="00624286"/>
    <w:rsid w:val="0063002A"/>
    <w:rsid w:val="006356CB"/>
    <w:rsid w:val="00643978"/>
    <w:rsid w:val="006506F9"/>
    <w:rsid w:val="00651F8F"/>
    <w:rsid w:val="006526E8"/>
    <w:rsid w:val="0065704B"/>
    <w:rsid w:val="00665EE3"/>
    <w:rsid w:val="00666A11"/>
    <w:rsid w:val="00667A4D"/>
    <w:rsid w:val="00676957"/>
    <w:rsid w:val="00684E7B"/>
    <w:rsid w:val="006876D3"/>
    <w:rsid w:val="00690068"/>
    <w:rsid w:val="00697F79"/>
    <w:rsid w:val="006A2018"/>
    <w:rsid w:val="006B2D69"/>
    <w:rsid w:val="006B3997"/>
    <w:rsid w:val="006C14FF"/>
    <w:rsid w:val="006C5032"/>
    <w:rsid w:val="006D1571"/>
    <w:rsid w:val="006D2B12"/>
    <w:rsid w:val="006D4373"/>
    <w:rsid w:val="006E245A"/>
    <w:rsid w:val="006F673C"/>
    <w:rsid w:val="007051F7"/>
    <w:rsid w:val="00705345"/>
    <w:rsid w:val="00710CA9"/>
    <w:rsid w:val="007116D3"/>
    <w:rsid w:val="00715223"/>
    <w:rsid w:val="007152BF"/>
    <w:rsid w:val="00716E2B"/>
    <w:rsid w:val="00717CA9"/>
    <w:rsid w:val="007342EB"/>
    <w:rsid w:val="00734F52"/>
    <w:rsid w:val="0074027C"/>
    <w:rsid w:val="00747F7B"/>
    <w:rsid w:val="007505EF"/>
    <w:rsid w:val="00751718"/>
    <w:rsid w:val="00755FBA"/>
    <w:rsid w:val="00764855"/>
    <w:rsid w:val="00773307"/>
    <w:rsid w:val="00790EE8"/>
    <w:rsid w:val="00793F8C"/>
    <w:rsid w:val="0079521A"/>
    <w:rsid w:val="0079636C"/>
    <w:rsid w:val="0079712E"/>
    <w:rsid w:val="00797E62"/>
    <w:rsid w:val="007A162C"/>
    <w:rsid w:val="007A4D7F"/>
    <w:rsid w:val="007A74CE"/>
    <w:rsid w:val="007B0C30"/>
    <w:rsid w:val="007B269A"/>
    <w:rsid w:val="007B3789"/>
    <w:rsid w:val="007B3BEB"/>
    <w:rsid w:val="007B523D"/>
    <w:rsid w:val="007B57C7"/>
    <w:rsid w:val="007C47F5"/>
    <w:rsid w:val="007C6ADB"/>
    <w:rsid w:val="007C7AE7"/>
    <w:rsid w:val="007D10E6"/>
    <w:rsid w:val="007D2621"/>
    <w:rsid w:val="007D3FD5"/>
    <w:rsid w:val="007D46CE"/>
    <w:rsid w:val="007D7239"/>
    <w:rsid w:val="007E37F7"/>
    <w:rsid w:val="007E4E19"/>
    <w:rsid w:val="00801475"/>
    <w:rsid w:val="00801D5F"/>
    <w:rsid w:val="00803E09"/>
    <w:rsid w:val="008074D7"/>
    <w:rsid w:val="00814F7A"/>
    <w:rsid w:val="008240AC"/>
    <w:rsid w:val="00824994"/>
    <w:rsid w:val="0082627E"/>
    <w:rsid w:val="00826B2B"/>
    <w:rsid w:val="00830C68"/>
    <w:rsid w:val="00830DA8"/>
    <w:rsid w:val="008325C4"/>
    <w:rsid w:val="00834F7C"/>
    <w:rsid w:val="00835794"/>
    <w:rsid w:val="00840B93"/>
    <w:rsid w:val="00846762"/>
    <w:rsid w:val="00857CE7"/>
    <w:rsid w:val="00860684"/>
    <w:rsid w:val="008611F1"/>
    <w:rsid w:val="00862B7D"/>
    <w:rsid w:val="008701E2"/>
    <w:rsid w:val="0087740C"/>
    <w:rsid w:val="00881C2D"/>
    <w:rsid w:val="00882489"/>
    <w:rsid w:val="00893944"/>
    <w:rsid w:val="00895D08"/>
    <w:rsid w:val="008A5F9C"/>
    <w:rsid w:val="008A6E69"/>
    <w:rsid w:val="008A7D1A"/>
    <w:rsid w:val="008B28F1"/>
    <w:rsid w:val="008C0581"/>
    <w:rsid w:val="008C327F"/>
    <w:rsid w:val="008C3C65"/>
    <w:rsid w:val="008C509A"/>
    <w:rsid w:val="008E4262"/>
    <w:rsid w:val="008F0278"/>
    <w:rsid w:val="009015A5"/>
    <w:rsid w:val="009022BF"/>
    <w:rsid w:val="00904AEA"/>
    <w:rsid w:val="00911ABB"/>
    <w:rsid w:val="00912A3A"/>
    <w:rsid w:val="00915DFC"/>
    <w:rsid w:val="00917125"/>
    <w:rsid w:val="009208D8"/>
    <w:rsid w:val="00922288"/>
    <w:rsid w:val="00922A59"/>
    <w:rsid w:val="0092518F"/>
    <w:rsid w:val="00926321"/>
    <w:rsid w:val="009263F9"/>
    <w:rsid w:val="00936F46"/>
    <w:rsid w:val="00937DE6"/>
    <w:rsid w:val="0094289E"/>
    <w:rsid w:val="009428E6"/>
    <w:rsid w:val="00946822"/>
    <w:rsid w:val="00954083"/>
    <w:rsid w:val="009574B5"/>
    <w:rsid w:val="009604FD"/>
    <w:rsid w:val="00962584"/>
    <w:rsid w:val="00963E81"/>
    <w:rsid w:val="009648F8"/>
    <w:rsid w:val="00972C1F"/>
    <w:rsid w:val="00974037"/>
    <w:rsid w:val="00976809"/>
    <w:rsid w:val="00977C67"/>
    <w:rsid w:val="00977D2C"/>
    <w:rsid w:val="00980046"/>
    <w:rsid w:val="00982E03"/>
    <w:rsid w:val="00984C19"/>
    <w:rsid w:val="009855FF"/>
    <w:rsid w:val="0099065D"/>
    <w:rsid w:val="00991EF5"/>
    <w:rsid w:val="00993588"/>
    <w:rsid w:val="0099729F"/>
    <w:rsid w:val="009A52FE"/>
    <w:rsid w:val="009A75B9"/>
    <w:rsid w:val="009A792A"/>
    <w:rsid w:val="009A7CA8"/>
    <w:rsid w:val="009B112E"/>
    <w:rsid w:val="009B60CC"/>
    <w:rsid w:val="009C1106"/>
    <w:rsid w:val="009C1142"/>
    <w:rsid w:val="009C1331"/>
    <w:rsid w:val="009C492B"/>
    <w:rsid w:val="009C6959"/>
    <w:rsid w:val="009C7D25"/>
    <w:rsid w:val="009D18C9"/>
    <w:rsid w:val="009D405B"/>
    <w:rsid w:val="009D522B"/>
    <w:rsid w:val="009E78A7"/>
    <w:rsid w:val="009F3884"/>
    <w:rsid w:val="00A13768"/>
    <w:rsid w:val="00A14844"/>
    <w:rsid w:val="00A169FB"/>
    <w:rsid w:val="00A20E84"/>
    <w:rsid w:val="00A22A70"/>
    <w:rsid w:val="00A22E54"/>
    <w:rsid w:val="00A23431"/>
    <w:rsid w:val="00A24892"/>
    <w:rsid w:val="00A26D1F"/>
    <w:rsid w:val="00A307E3"/>
    <w:rsid w:val="00A31821"/>
    <w:rsid w:val="00A42F32"/>
    <w:rsid w:val="00A44BC1"/>
    <w:rsid w:val="00A453E0"/>
    <w:rsid w:val="00A458CA"/>
    <w:rsid w:val="00A47566"/>
    <w:rsid w:val="00A47BCB"/>
    <w:rsid w:val="00A50031"/>
    <w:rsid w:val="00A5788E"/>
    <w:rsid w:val="00A615A2"/>
    <w:rsid w:val="00A65C2F"/>
    <w:rsid w:val="00A6656D"/>
    <w:rsid w:val="00A66680"/>
    <w:rsid w:val="00A70531"/>
    <w:rsid w:val="00A70E68"/>
    <w:rsid w:val="00A70F62"/>
    <w:rsid w:val="00A72F73"/>
    <w:rsid w:val="00A73064"/>
    <w:rsid w:val="00A821D4"/>
    <w:rsid w:val="00A85911"/>
    <w:rsid w:val="00A919E0"/>
    <w:rsid w:val="00A95F7E"/>
    <w:rsid w:val="00A971B5"/>
    <w:rsid w:val="00A9736E"/>
    <w:rsid w:val="00A97A3F"/>
    <w:rsid w:val="00AA04C9"/>
    <w:rsid w:val="00AA1E0A"/>
    <w:rsid w:val="00AA5734"/>
    <w:rsid w:val="00AA7C1C"/>
    <w:rsid w:val="00AC45EC"/>
    <w:rsid w:val="00AD0F98"/>
    <w:rsid w:val="00AD5051"/>
    <w:rsid w:val="00AD534B"/>
    <w:rsid w:val="00AD7A5E"/>
    <w:rsid w:val="00AE3CE8"/>
    <w:rsid w:val="00AE4608"/>
    <w:rsid w:val="00AE710F"/>
    <w:rsid w:val="00AF16DB"/>
    <w:rsid w:val="00AF3F90"/>
    <w:rsid w:val="00AF5F7C"/>
    <w:rsid w:val="00AF7A3E"/>
    <w:rsid w:val="00B00FFB"/>
    <w:rsid w:val="00B03D93"/>
    <w:rsid w:val="00B042CB"/>
    <w:rsid w:val="00B04D36"/>
    <w:rsid w:val="00B04F92"/>
    <w:rsid w:val="00B10B3A"/>
    <w:rsid w:val="00B13D10"/>
    <w:rsid w:val="00B161DC"/>
    <w:rsid w:val="00B16B1E"/>
    <w:rsid w:val="00B21CA1"/>
    <w:rsid w:val="00B2391B"/>
    <w:rsid w:val="00B2459B"/>
    <w:rsid w:val="00B24CDD"/>
    <w:rsid w:val="00B3029C"/>
    <w:rsid w:val="00B35720"/>
    <w:rsid w:val="00B43122"/>
    <w:rsid w:val="00B4454C"/>
    <w:rsid w:val="00B453B1"/>
    <w:rsid w:val="00B475F4"/>
    <w:rsid w:val="00B5403E"/>
    <w:rsid w:val="00B55093"/>
    <w:rsid w:val="00B56A22"/>
    <w:rsid w:val="00B71459"/>
    <w:rsid w:val="00B74E99"/>
    <w:rsid w:val="00B8031E"/>
    <w:rsid w:val="00B84E9A"/>
    <w:rsid w:val="00B93D41"/>
    <w:rsid w:val="00B95B63"/>
    <w:rsid w:val="00BA0F9D"/>
    <w:rsid w:val="00BA146C"/>
    <w:rsid w:val="00BA3051"/>
    <w:rsid w:val="00BA53E0"/>
    <w:rsid w:val="00BA5875"/>
    <w:rsid w:val="00BB2D0E"/>
    <w:rsid w:val="00BC261B"/>
    <w:rsid w:val="00BC3786"/>
    <w:rsid w:val="00BC4CAF"/>
    <w:rsid w:val="00BC6872"/>
    <w:rsid w:val="00BC6D27"/>
    <w:rsid w:val="00BD080E"/>
    <w:rsid w:val="00BD489B"/>
    <w:rsid w:val="00BD4F2E"/>
    <w:rsid w:val="00BD63AE"/>
    <w:rsid w:val="00BE23BA"/>
    <w:rsid w:val="00BE2838"/>
    <w:rsid w:val="00BE4C83"/>
    <w:rsid w:val="00BE7771"/>
    <w:rsid w:val="00BF3B65"/>
    <w:rsid w:val="00BF5BFD"/>
    <w:rsid w:val="00C0288E"/>
    <w:rsid w:val="00C16221"/>
    <w:rsid w:val="00C22134"/>
    <w:rsid w:val="00C32E4F"/>
    <w:rsid w:val="00C360EC"/>
    <w:rsid w:val="00C43C72"/>
    <w:rsid w:val="00C475B7"/>
    <w:rsid w:val="00C530F8"/>
    <w:rsid w:val="00C54EBA"/>
    <w:rsid w:val="00C55895"/>
    <w:rsid w:val="00C56D19"/>
    <w:rsid w:val="00C65DD9"/>
    <w:rsid w:val="00C7018C"/>
    <w:rsid w:val="00C73530"/>
    <w:rsid w:val="00C81CEB"/>
    <w:rsid w:val="00C83880"/>
    <w:rsid w:val="00C8508D"/>
    <w:rsid w:val="00C858F3"/>
    <w:rsid w:val="00C90292"/>
    <w:rsid w:val="00C9106B"/>
    <w:rsid w:val="00C93C99"/>
    <w:rsid w:val="00CA1AE4"/>
    <w:rsid w:val="00CB326C"/>
    <w:rsid w:val="00CB608A"/>
    <w:rsid w:val="00CC1847"/>
    <w:rsid w:val="00CD2530"/>
    <w:rsid w:val="00CD3FB1"/>
    <w:rsid w:val="00CE61B0"/>
    <w:rsid w:val="00CE6480"/>
    <w:rsid w:val="00D01605"/>
    <w:rsid w:val="00D1611F"/>
    <w:rsid w:val="00D269F1"/>
    <w:rsid w:val="00D30E5F"/>
    <w:rsid w:val="00D34357"/>
    <w:rsid w:val="00D34C0B"/>
    <w:rsid w:val="00D369E2"/>
    <w:rsid w:val="00D4190F"/>
    <w:rsid w:val="00D44820"/>
    <w:rsid w:val="00D5391E"/>
    <w:rsid w:val="00D556FC"/>
    <w:rsid w:val="00D557A9"/>
    <w:rsid w:val="00D568BC"/>
    <w:rsid w:val="00D650D2"/>
    <w:rsid w:val="00D74E08"/>
    <w:rsid w:val="00D75BC2"/>
    <w:rsid w:val="00D8103C"/>
    <w:rsid w:val="00D821DE"/>
    <w:rsid w:val="00D85889"/>
    <w:rsid w:val="00D8598D"/>
    <w:rsid w:val="00D87F4B"/>
    <w:rsid w:val="00D903B3"/>
    <w:rsid w:val="00D92C39"/>
    <w:rsid w:val="00D9753E"/>
    <w:rsid w:val="00D9764E"/>
    <w:rsid w:val="00DA2786"/>
    <w:rsid w:val="00DA44D7"/>
    <w:rsid w:val="00DA5B36"/>
    <w:rsid w:val="00DB43D3"/>
    <w:rsid w:val="00DC01E7"/>
    <w:rsid w:val="00DC4DFC"/>
    <w:rsid w:val="00DD1467"/>
    <w:rsid w:val="00DD768E"/>
    <w:rsid w:val="00DE1673"/>
    <w:rsid w:val="00DE3772"/>
    <w:rsid w:val="00DE481F"/>
    <w:rsid w:val="00DF1A96"/>
    <w:rsid w:val="00E00614"/>
    <w:rsid w:val="00E10794"/>
    <w:rsid w:val="00E13464"/>
    <w:rsid w:val="00E143DE"/>
    <w:rsid w:val="00E146CB"/>
    <w:rsid w:val="00E16D7F"/>
    <w:rsid w:val="00E16F54"/>
    <w:rsid w:val="00E225EA"/>
    <w:rsid w:val="00E22712"/>
    <w:rsid w:val="00E239F3"/>
    <w:rsid w:val="00E247E3"/>
    <w:rsid w:val="00E26A46"/>
    <w:rsid w:val="00E3206B"/>
    <w:rsid w:val="00E32276"/>
    <w:rsid w:val="00E44A7F"/>
    <w:rsid w:val="00E45B59"/>
    <w:rsid w:val="00E50FE4"/>
    <w:rsid w:val="00E53DE7"/>
    <w:rsid w:val="00E643BE"/>
    <w:rsid w:val="00E727F8"/>
    <w:rsid w:val="00E73DF5"/>
    <w:rsid w:val="00E749B8"/>
    <w:rsid w:val="00E7644D"/>
    <w:rsid w:val="00E9024D"/>
    <w:rsid w:val="00E93338"/>
    <w:rsid w:val="00EA123D"/>
    <w:rsid w:val="00EA18D7"/>
    <w:rsid w:val="00EA4624"/>
    <w:rsid w:val="00EA58AF"/>
    <w:rsid w:val="00EA7E3A"/>
    <w:rsid w:val="00EA7F14"/>
    <w:rsid w:val="00EB17D2"/>
    <w:rsid w:val="00EB536E"/>
    <w:rsid w:val="00EB732D"/>
    <w:rsid w:val="00EC07A3"/>
    <w:rsid w:val="00EC4A86"/>
    <w:rsid w:val="00EC5D0F"/>
    <w:rsid w:val="00ED39D7"/>
    <w:rsid w:val="00EE017B"/>
    <w:rsid w:val="00EE1702"/>
    <w:rsid w:val="00EE4ED8"/>
    <w:rsid w:val="00EF164A"/>
    <w:rsid w:val="00EF4027"/>
    <w:rsid w:val="00EF53EF"/>
    <w:rsid w:val="00EF6FAB"/>
    <w:rsid w:val="00F00C44"/>
    <w:rsid w:val="00F031DD"/>
    <w:rsid w:val="00F034DC"/>
    <w:rsid w:val="00F12691"/>
    <w:rsid w:val="00F1748F"/>
    <w:rsid w:val="00F179C6"/>
    <w:rsid w:val="00F20EF3"/>
    <w:rsid w:val="00F24D64"/>
    <w:rsid w:val="00F315FB"/>
    <w:rsid w:val="00F326B5"/>
    <w:rsid w:val="00F34615"/>
    <w:rsid w:val="00F34FB0"/>
    <w:rsid w:val="00F35486"/>
    <w:rsid w:val="00F36322"/>
    <w:rsid w:val="00F37772"/>
    <w:rsid w:val="00F4036D"/>
    <w:rsid w:val="00F43641"/>
    <w:rsid w:val="00F442A0"/>
    <w:rsid w:val="00F444B3"/>
    <w:rsid w:val="00F51453"/>
    <w:rsid w:val="00F540E1"/>
    <w:rsid w:val="00F61E44"/>
    <w:rsid w:val="00F64E9F"/>
    <w:rsid w:val="00F65E50"/>
    <w:rsid w:val="00F675AF"/>
    <w:rsid w:val="00F70EA1"/>
    <w:rsid w:val="00F72FEC"/>
    <w:rsid w:val="00F73B9A"/>
    <w:rsid w:val="00F77F24"/>
    <w:rsid w:val="00F80147"/>
    <w:rsid w:val="00F806A7"/>
    <w:rsid w:val="00F81E8B"/>
    <w:rsid w:val="00F82E75"/>
    <w:rsid w:val="00F86C6A"/>
    <w:rsid w:val="00F9490F"/>
    <w:rsid w:val="00F95EAF"/>
    <w:rsid w:val="00F9641C"/>
    <w:rsid w:val="00FA49ED"/>
    <w:rsid w:val="00FA7606"/>
    <w:rsid w:val="00FB1614"/>
    <w:rsid w:val="00FB6415"/>
    <w:rsid w:val="00FB7D1C"/>
    <w:rsid w:val="00FC248E"/>
    <w:rsid w:val="00FC53E8"/>
    <w:rsid w:val="00FC5E57"/>
    <w:rsid w:val="00FD09EA"/>
    <w:rsid w:val="00FD0D16"/>
    <w:rsid w:val="00FD4E29"/>
    <w:rsid w:val="00FE2E36"/>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79E80"/>
  <w15:docId w15:val="{46E47132-3B54-4791-ABA8-3776DF118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FB16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Char, Char"/>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lp1"/>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customStyle="1" w:styleId="Heading2Char">
    <w:name w:val="Heading 2 Char"/>
    <w:basedOn w:val="DefaultParagraphFont"/>
    <w:link w:val="Heading2"/>
    <w:uiPriority w:val="9"/>
    <w:qFormat/>
    <w:rsid w:val="00FB1614"/>
    <w:rPr>
      <w:rFonts w:asciiTheme="majorHAnsi" w:eastAsiaTheme="majorEastAsia" w:hAnsiTheme="majorHAnsi" w:cstheme="majorBidi"/>
      <w:color w:val="365F91" w:themeColor="accent1" w:themeShade="BF"/>
      <w:sz w:val="26"/>
      <w:szCs w:val="26"/>
    </w:rPr>
  </w:style>
  <w:style w:type="character" w:customStyle="1" w:styleId="Bodytext2">
    <w:name w:val="Body text (2)"/>
    <w:basedOn w:val="DefaultParagraphFont"/>
    <w:rsid w:val="003F4EF2"/>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aliases w:val="Italic"/>
    <w:basedOn w:val="DefaultParagraphFont"/>
    <w:rsid w:val="003F4EF2"/>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D269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9F1"/>
    <w:rPr>
      <w:rFonts w:ascii="Segoe UI" w:hAnsi="Segoe UI" w:cs="Segoe UI"/>
      <w:sz w:val="18"/>
      <w:szCs w:val="18"/>
    </w:rPr>
  </w:style>
  <w:style w:type="paragraph" w:styleId="BodyText">
    <w:name w:val="Body Text"/>
    <w:basedOn w:val="Normal"/>
    <w:link w:val="BodyTextChar"/>
    <w:uiPriority w:val="99"/>
    <w:semiHidden/>
    <w:unhideWhenUsed/>
    <w:rsid w:val="00764855"/>
    <w:pPr>
      <w:spacing w:after="120"/>
    </w:pPr>
  </w:style>
  <w:style w:type="character" w:customStyle="1" w:styleId="BodyTextChar">
    <w:name w:val="Body Text Char"/>
    <w:basedOn w:val="DefaultParagraphFont"/>
    <w:link w:val="BodyText"/>
    <w:uiPriority w:val="99"/>
    <w:semiHidden/>
    <w:rsid w:val="00764855"/>
  </w:style>
  <w:style w:type="character" w:styleId="CommentReference">
    <w:name w:val="annotation reference"/>
    <w:basedOn w:val="DefaultParagraphFont"/>
    <w:uiPriority w:val="99"/>
    <w:semiHidden/>
    <w:unhideWhenUsed/>
    <w:rsid w:val="002E1C7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439568452">
      <w:bodyDiv w:val="1"/>
      <w:marLeft w:val="0"/>
      <w:marRight w:val="0"/>
      <w:marTop w:val="0"/>
      <w:marBottom w:val="0"/>
      <w:divBdr>
        <w:top w:val="none" w:sz="0" w:space="0" w:color="auto"/>
        <w:left w:val="none" w:sz="0" w:space="0" w:color="auto"/>
        <w:bottom w:val="none" w:sz="0" w:space="0" w:color="auto"/>
        <w:right w:val="none" w:sz="0" w:space="0" w:color="auto"/>
      </w:divBdr>
      <w:divsChild>
        <w:div w:id="29034202">
          <w:marLeft w:val="0"/>
          <w:marRight w:val="0"/>
          <w:marTop w:val="0"/>
          <w:marBottom w:val="0"/>
          <w:divBdr>
            <w:top w:val="none" w:sz="0" w:space="0" w:color="auto"/>
            <w:left w:val="none" w:sz="0" w:space="0" w:color="auto"/>
            <w:bottom w:val="none" w:sz="0" w:space="0" w:color="auto"/>
            <w:right w:val="none" w:sz="0" w:space="0" w:color="auto"/>
          </w:divBdr>
          <w:divsChild>
            <w:div w:id="16531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89532">
      <w:bodyDiv w:val="1"/>
      <w:marLeft w:val="0"/>
      <w:marRight w:val="0"/>
      <w:marTop w:val="0"/>
      <w:marBottom w:val="0"/>
      <w:divBdr>
        <w:top w:val="none" w:sz="0" w:space="0" w:color="auto"/>
        <w:left w:val="none" w:sz="0" w:space="0" w:color="auto"/>
        <w:bottom w:val="none" w:sz="0" w:space="0" w:color="auto"/>
        <w:right w:val="none" w:sz="0" w:space="0" w:color="auto"/>
      </w:divBdr>
    </w:div>
    <w:div w:id="524712596">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1350136725">
      <w:bodyDiv w:val="1"/>
      <w:marLeft w:val="0"/>
      <w:marRight w:val="0"/>
      <w:marTop w:val="0"/>
      <w:marBottom w:val="0"/>
      <w:divBdr>
        <w:top w:val="none" w:sz="0" w:space="0" w:color="auto"/>
        <w:left w:val="none" w:sz="0" w:space="0" w:color="auto"/>
        <w:bottom w:val="none" w:sz="0" w:space="0" w:color="auto"/>
        <w:right w:val="none" w:sz="0" w:space="0" w:color="auto"/>
      </w:divBdr>
    </w:div>
    <w:div w:id="1364330860">
      <w:bodyDiv w:val="1"/>
      <w:marLeft w:val="0"/>
      <w:marRight w:val="0"/>
      <w:marTop w:val="0"/>
      <w:marBottom w:val="0"/>
      <w:divBdr>
        <w:top w:val="none" w:sz="0" w:space="0" w:color="auto"/>
        <w:left w:val="none" w:sz="0" w:space="0" w:color="auto"/>
        <w:bottom w:val="none" w:sz="0" w:space="0" w:color="auto"/>
        <w:right w:val="none" w:sz="0" w:space="0" w:color="auto"/>
      </w:divBdr>
    </w:div>
    <w:div w:id="1555695044">
      <w:bodyDiv w:val="1"/>
      <w:marLeft w:val="0"/>
      <w:marRight w:val="0"/>
      <w:marTop w:val="0"/>
      <w:marBottom w:val="0"/>
      <w:divBdr>
        <w:top w:val="none" w:sz="0" w:space="0" w:color="auto"/>
        <w:left w:val="none" w:sz="0" w:space="0" w:color="auto"/>
        <w:bottom w:val="none" w:sz="0" w:space="0" w:color="auto"/>
        <w:right w:val="none" w:sz="0" w:space="0" w:color="auto"/>
      </w:divBdr>
    </w:div>
    <w:div w:id="1569194846">
      <w:bodyDiv w:val="1"/>
      <w:marLeft w:val="0"/>
      <w:marRight w:val="0"/>
      <w:marTop w:val="0"/>
      <w:marBottom w:val="0"/>
      <w:divBdr>
        <w:top w:val="none" w:sz="0" w:space="0" w:color="auto"/>
        <w:left w:val="none" w:sz="0" w:space="0" w:color="auto"/>
        <w:bottom w:val="none" w:sz="0" w:space="0" w:color="auto"/>
        <w:right w:val="none" w:sz="0" w:space="0" w:color="auto"/>
      </w:divBdr>
    </w:div>
    <w:div w:id="1636446974">
      <w:bodyDiv w:val="1"/>
      <w:marLeft w:val="0"/>
      <w:marRight w:val="0"/>
      <w:marTop w:val="0"/>
      <w:marBottom w:val="0"/>
      <w:divBdr>
        <w:top w:val="none" w:sz="0" w:space="0" w:color="auto"/>
        <w:left w:val="none" w:sz="0" w:space="0" w:color="auto"/>
        <w:bottom w:val="none" w:sz="0" w:space="0" w:color="auto"/>
        <w:right w:val="none" w:sz="0" w:space="0" w:color="auto"/>
      </w:divBdr>
    </w:div>
    <w:div w:id="1671516830">
      <w:bodyDiv w:val="1"/>
      <w:marLeft w:val="0"/>
      <w:marRight w:val="0"/>
      <w:marTop w:val="0"/>
      <w:marBottom w:val="0"/>
      <w:divBdr>
        <w:top w:val="none" w:sz="0" w:space="0" w:color="auto"/>
        <w:left w:val="none" w:sz="0" w:space="0" w:color="auto"/>
        <w:bottom w:val="none" w:sz="0" w:space="0" w:color="auto"/>
        <w:right w:val="none" w:sz="0" w:space="0" w:color="auto"/>
      </w:divBdr>
    </w:div>
    <w:div w:id="198673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56B9E-3D2D-42B5-A2F0-CDB2248BB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4699</Words>
  <Characters>38258</Characters>
  <Application>Microsoft Office Word</Application>
  <DocSecurity>0</DocSecurity>
  <Lines>2250</Lines>
  <Paragraphs>1101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cp:lastPrinted>2025-01-20T07:29:00Z</cp:lastPrinted>
  <dcterms:created xsi:type="dcterms:W3CDTF">2025-03-06T11:23:00Z</dcterms:created>
  <dcterms:modified xsi:type="dcterms:W3CDTF">2025-03-06T11:23:00Z</dcterms:modified>
</cp:coreProperties>
</file>