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C04282" w:rsidRDefault="00C04282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</w:t>
      </w:r>
      <w:r w:rsidR="0036511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5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ՊԵՏԱԿԱՆ ԲՅՈՒՋԵԻ ՄԱՍԻՆ» ՕՐԵՆՔՈՒՄ ՎԵՐԱԲԱՇԽՈՒՄ, ԼՐԱՑՈՒՄ,ՀԱՅԱՍՏԱՆԻ ՀԱՆՐԱՊԵՏՈՒԹՅԱՆ ԿԱՌԱՎԱՐՈՒԹՅԱՆ 202</w:t>
      </w:r>
      <w:r w:rsidR="00365113" w:rsidRPr="0036511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4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ԴԵԿՏԵՄԲԵՐԻ 2</w:t>
      </w:r>
      <w:r w:rsidR="00365113" w:rsidRPr="0036511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7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-Ի N 2</w:t>
      </w:r>
      <w:r w:rsidR="00365113" w:rsidRPr="00365113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060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-Ն ՈՐՈՇՄԱՆ ՄԵՋ ՓՈՓՈԽՈՒԹՅՈՒՆՆԵՐ ԵՎ ԼՐԱՑՈՒՄՆԵՐ ԿԱՏԱՐԵԼՈՒ ՄԱՍԻՆ»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B5450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F22980" w:rsidRPr="00AF0160" w:rsidRDefault="00076F4A" w:rsidP="00076F4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76F4A">
        <w:rPr>
          <w:rFonts w:ascii="GHEA Grapalat" w:hAnsi="GHEA Grapalat"/>
          <w:lang w:val="hy-AM"/>
        </w:rPr>
        <w:t xml:space="preserve">Հայաստանի Հանրապետության </w:t>
      </w:r>
      <w:r w:rsidR="00F22980">
        <w:rPr>
          <w:rFonts w:ascii="GHEA Grapalat" w:hAnsi="GHEA Grapalat"/>
          <w:lang w:val="hy-AM"/>
        </w:rPr>
        <w:t xml:space="preserve">կառավարության 2024 թվականի մարտի 28-ի թիվ 432-Ա որոշման համաձայն </w:t>
      </w:r>
      <w:r w:rsidR="00F22980" w:rsidRPr="00F22980">
        <w:rPr>
          <w:rFonts w:ascii="GHEA Grapalat" w:hAnsi="GHEA Grapalat"/>
          <w:lang w:val="hy-AM"/>
        </w:rPr>
        <w:t>Հայաստանի Հանրապետության սեփականությունը հանդիսացող՝ քաղ. Երևան, Բուզանդի 1/3 հասցեում գտնվող՝ 427,004,515 դրամ սկզբնական արժեքով 1201.7 քառ. մետր ընդհանուր մակերեսով վարչական շենքը ամրաց</w:t>
      </w:r>
      <w:r w:rsidR="00F22980">
        <w:rPr>
          <w:rFonts w:ascii="GHEA Grapalat" w:hAnsi="GHEA Grapalat"/>
          <w:lang w:val="hy-AM"/>
        </w:rPr>
        <w:t>վ</w:t>
      </w:r>
      <w:r w:rsidR="00F22980" w:rsidRPr="00F22980">
        <w:rPr>
          <w:rFonts w:ascii="GHEA Grapalat" w:hAnsi="GHEA Grapalat"/>
          <w:lang w:val="hy-AM"/>
        </w:rPr>
        <w:t xml:space="preserve">ել </w:t>
      </w:r>
      <w:r w:rsidR="002313C8">
        <w:rPr>
          <w:rFonts w:ascii="GHEA Grapalat" w:hAnsi="GHEA Grapalat"/>
          <w:lang w:val="hy-AM"/>
        </w:rPr>
        <w:t xml:space="preserve">է </w:t>
      </w:r>
      <w:r w:rsidR="00F22980" w:rsidRPr="00F22980">
        <w:rPr>
          <w:rFonts w:ascii="GHEA Grapalat" w:hAnsi="GHEA Grapalat"/>
          <w:lang w:val="hy-AM"/>
        </w:rPr>
        <w:t>Հայաստանի Հանրապետության արդարադատության նախարարությանը՝ իրավաբանական անձանց պետական ռեգիստրի գործակալության տեղակայման նպատակով:</w:t>
      </w:r>
      <w:r w:rsidR="00F22980">
        <w:rPr>
          <w:rFonts w:ascii="GHEA Grapalat" w:hAnsi="GHEA Grapalat"/>
          <w:lang w:val="hy-AM"/>
        </w:rPr>
        <w:t xml:space="preserve"> Վերոնշայլ որոշմամբ </w:t>
      </w:r>
      <w:r w:rsidR="00F22980" w:rsidRPr="00F22980">
        <w:rPr>
          <w:rFonts w:ascii="GHEA Grapalat" w:hAnsi="GHEA Grapalat"/>
          <w:lang w:val="hy-AM"/>
        </w:rPr>
        <w:t>իրավաբանական անձանց պետական ռեգիստրի գործակալության</w:t>
      </w:r>
      <w:r w:rsidR="00F22980">
        <w:rPr>
          <w:rFonts w:ascii="GHEA Grapalat" w:hAnsi="GHEA Grapalat"/>
          <w:lang w:val="hy-AM"/>
        </w:rPr>
        <w:t xml:space="preserve"> կողմից զբաղեցված տարածքը ամրացվել է էկոնոմիկայի նախարարությանը։ </w:t>
      </w:r>
      <w:r w:rsidR="00AF0160" w:rsidRPr="00AF0160">
        <w:rPr>
          <w:rFonts w:ascii="GHEA Grapalat" w:hAnsi="GHEA Grapalat"/>
          <w:lang w:val="hy-AM"/>
        </w:rPr>
        <w:t xml:space="preserve"> </w:t>
      </w:r>
      <w:r w:rsidR="00AF0160">
        <w:rPr>
          <w:rFonts w:ascii="GHEA Grapalat" w:hAnsi="GHEA Grapalat"/>
          <w:lang w:val="hy-AM"/>
        </w:rPr>
        <w:t>Շենքի հանձնման-ընդունման աշխատանքներն իրականացվել են ապրիլ ամսվա վերջին՝ 29․04․2024թ․։</w:t>
      </w:r>
    </w:p>
    <w:p w:rsidR="006817F9" w:rsidRDefault="00F22980" w:rsidP="006817F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Իրավաբանական անձանց պետական ռեգիստրի գործակալությունը</w:t>
      </w:r>
      <w:r w:rsidRPr="00D17830"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/>
          <w:lang w:val="hy-AM"/>
        </w:rPr>
        <w:t>այսուհետ տեքստում նաև՝ Գործակալություն</w:t>
      </w:r>
      <w:r w:rsidRPr="00D17830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ամենօրյա ռեժիմով ծառայություններ է մատուցում ֆիզիկական և իրավաբանական անձանց։ Գ</w:t>
      </w:r>
      <w:r w:rsidRPr="00F22980">
        <w:rPr>
          <w:rFonts w:ascii="GHEA Grapalat" w:hAnsi="GHEA Grapalat"/>
          <w:lang w:val="hy-AM"/>
        </w:rPr>
        <w:t>ործակալության ծառայություններից օգտվում են ոչ  միայն ՀՀ քաղաքացիներ, այլև օտարերկրյա ներդրողներ</w:t>
      </w:r>
      <w:r w:rsidR="006817F9">
        <w:rPr>
          <w:rFonts w:ascii="GHEA Grapalat" w:hAnsi="GHEA Grapalat"/>
          <w:lang w:val="hy-AM"/>
        </w:rPr>
        <w:t xml:space="preserve">։ </w:t>
      </w:r>
    </w:p>
    <w:p w:rsidR="006817F9" w:rsidRDefault="00F22980" w:rsidP="006817F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6817F9">
        <w:rPr>
          <w:rFonts w:ascii="GHEA Grapalat" w:hAnsi="GHEA Grapalat"/>
          <w:lang w:val="hy-AM"/>
        </w:rPr>
        <w:t>Իրավաբանական անձանց պետական ռեգիստրի գործակալությ</w:t>
      </w:r>
      <w:r w:rsidR="00AA5874">
        <w:rPr>
          <w:rFonts w:ascii="GHEA Grapalat" w:hAnsi="GHEA Grapalat"/>
          <w:lang w:val="hy-AM"/>
        </w:rPr>
        <w:t>ա</w:t>
      </w:r>
      <w:r w:rsidR="006817F9">
        <w:rPr>
          <w:rFonts w:ascii="GHEA Grapalat" w:hAnsi="GHEA Grapalat"/>
          <w:lang w:val="hy-AM"/>
        </w:rPr>
        <w:t xml:space="preserve">ն գործունեությունը </w:t>
      </w:r>
      <w:r w:rsidR="006817F9" w:rsidRPr="00F22980">
        <w:rPr>
          <w:rFonts w:ascii="GHEA Grapalat" w:hAnsi="GHEA Grapalat"/>
          <w:lang w:val="hy-AM"/>
        </w:rPr>
        <w:t xml:space="preserve">քաղ. Երևան, Բուզանդի 1/3 հասցեում </w:t>
      </w:r>
      <w:r w:rsidR="006817F9">
        <w:rPr>
          <w:rFonts w:ascii="GHEA Grapalat" w:hAnsi="GHEA Grapalat"/>
          <w:lang w:val="hy-AM"/>
        </w:rPr>
        <w:t xml:space="preserve">գտնվող վարչական շենքում կազմակերպելու նպատակով անհրաժեշտ է իրականացնել կապիտալ վերանորոգման աշխատանքներ, հաշվի առնելով </w:t>
      </w:r>
      <w:r w:rsidR="006817F9" w:rsidRPr="006817F9">
        <w:rPr>
          <w:rFonts w:ascii="GHEA Grapalat" w:hAnsi="GHEA Grapalat"/>
          <w:lang w:val="hy-AM"/>
        </w:rPr>
        <w:t>Գործակալության գործունեության առանձնահատկություն</w:t>
      </w:r>
      <w:r w:rsidR="006817F9">
        <w:rPr>
          <w:rFonts w:ascii="GHEA Grapalat" w:hAnsi="GHEA Grapalat"/>
          <w:lang w:val="hy-AM"/>
        </w:rPr>
        <w:t xml:space="preserve">ները։ </w:t>
      </w:r>
    </w:p>
    <w:p w:rsidR="00861E61" w:rsidRDefault="006817F9" w:rsidP="00861E6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Կապ</w:t>
      </w:r>
      <w:r w:rsidR="001154F9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>տալ վերանորոգման աշխատանքների նախագծանախահաշվային փաստաթղթերի մշակմման</w:t>
      </w:r>
      <w:r w:rsidR="001154F9">
        <w:rPr>
          <w:rFonts w:ascii="GHEA Grapalat" w:hAnsi="GHEA Grapalat"/>
          <w:lang w:val="hy-AM"/>
        </w:rPr>
        <w:t>, կազմման ծառայությունների ձեռքբերման նպատակով</w:t>
      </w:r>
      <w:r w:rsidR="00076F4A" w:rsidRPr="00076F4A">
        <w:rPr>
          <w:rFonts w:ascii="GHEA Grapalat" w:hAnsi="GHEA Grapalat"/>
          <w:lang w:val="hy-AM"/>
        </w:rPr>
        <w:t xml:space="preserve">՝ </w:t>
      </w:r>
      <w:r w:rsidR="00365113" w:rsidRPr="00365113">
        <w:rPr>
          <w:rFonts w:ascii="GHEA Grapalat" w:hAnsi="GHEA Grapalat"/>
          <w:lang w:val="hy-AM"/>
        </w:rPr>
        <w:t>2024</w:t>
      </w:r>
      <w:r w:rsidR="00365113">
        <w:rPr>
          <w:rFonts w:ascii="GHEA Grapalat" w:hAnsi="GHEA Grapalat"/>
          <w:lang w:val="hy-AM"/>
        </w:rPr>
        <w:t xml:space="preserve"> թվականին </w:t>
      </w:r>
      <w:r w:rsidR="00076F4A" w:rsidRPr="00076F4A">
        <w:rPr>
          <w:rFonts w:ascii="GHEA Grapalat" w:hAnsi="GHEA Grapalat"/>
          <w:lang w:val="hy-AM"/>
        </w:rPr>
        <w:t xml:space="preserve">«Գնումների մասին» ՀՀ օրենքի 15-րդ հոդվածի 6-րդ մասի </w:t>
      </w:r>
      <w:r w:rsidR="001154F9">
        <w:rPr>
          <w:rFonts w:ascii="GHEA Grapalat" w:hAnsi="GHEA Grapalat"/>
          <w:lang w:val="hy-AM"/>
        </w:rPr>
        <w:t>1</w:t>
      </w:r>
      <w:r w:rsidR="00076F4A" w:rsidRPr="00076F4A">
        <w:rPr>
          <w:rFonts w:ascii="GHEA Grapalat" w:hAnsi="GHEA Grapalat"/>
          <w:lang w:val="hy-AM"/>
        </w:rPr>
        <w:t>-րդ կետի</w:t>
      </w:r>
      <w:r w:rsidR="001154F9">
        <w:rPr>
          <w:rFonts w:ascii="GHEA Grapalat" w:hAnsi="GHEA Grapalat"/>
          <w:lang w:val="hy-AM"/>
        </w:rPr>
        <w:t xml:space="preserve"> հիման վրա </w:t>
      </w:r>
      <w:r w:rsidR="001154F9">
        <w:rPr>
          <w:rFonts w:ascii="GHEA Grapalat" w:hAnsi="GHEA Grapalat"/>
          <w:lang w:val="hy-AM"/>
        </w:rPr>
        <w:lastRenderedPageBreak/>
        <w:t>կազմակերպվ</w:t>
      </w:r>
      <w:r w:rsidR="00365113">
        <w:rPr>
          <w:rFonts w:ascii="GHEA Grapalat" w:hAnsi="GHEA Grapalat"/>
          <w:lang w:val="hy-AM"/>
        </w:rPr>
        <w:t xml:space="preserve">ել է </w:t>
      </w:r>
      <w:r w:rsidR="00076F4A" w:rsidRPr="00076F4A">
        <w:rPr>
          <w:rFonts w:ascii="GHEA Grapalat" w:hAnsi="GHEA Grapalat"/>
          <w:lang w:val="hy-AM"/>
        </w:rPr>
        <w:t>ՀՀԱՆ</w:t>
      </w:r>
      <w:r w:rsidR="001154F9">
        <w:rPr>
          <w:rFonts w:ascii="GHEA Grapalat" w:hAnsi="GHEA Grapalat"/>
          <w:lang w:val="hy-AM"/>
        </w:rPr>
        <w:t>-ՀԲՄԽԾ</w:t>
      </w:r>
      <w:r w:rsidR="00076F4A" w:rsidRPr="00076F4A">
        <w:rPr>
          <w:rFonts w:ascii="GHEA Grapalat" w:hAnsi="GHEA Grapalat"/>
          <w:lang w:val="hy-AM"/>
        </w:rPr>
        <w:t>ՁԲ-24/</w:t>
      </w:r>
      <w:r w:rsidR="001154F9">
        <w:rPr>
          <w:rFonts w:ascii="GHEA Grapalat" w:hAnsi="GHEA Grapalat"/>
          <w:lang w:val="hy-AM"/>
        </w:rPr>
        <w:t>27</w:t>
      </w:r>
      <w:r w:rsidR="00076F4A" w:rsidRPr="00076F4A">
        <w:rPr>
          <w:rFonts w:ascii="GHEA Grapalat" w:hAnsi="GHEA Grapalat"/>
          <w:lang w:val="hy-AM"/>
        </w:rPr>
        <w:t xml:space="preserve"> ծածկագրով </w:t>
      </w:r>
      <w:r w:rsidR="001154F9">
        <w:rPr>
          <w:rFonts w:ascii="GHEA Grapalat" w:hAnsi="GHEA Grapalat"/>
          <w:lang w:val="hy-AM"/>
        </w:rPr>
        <w:t xml:space="preserve">հրատապ բաց </w:t>
      </w:r>
      <w:r w:rsidR="00365113">
        <w:rPr>
          <w:rFonts w:ascii="GHEA Grapalat" w:hAnsi="GHEA Grapalat"/>
          <w:lang w:val="hy-AM"/>
        </w:rPr>
        <w:t>մրցույթ,</w:t>
      </w:r>
      <w:r w:rsidR="00856E47">
        <w:rPr>
          <w:rFonts w:ascii="GHEA Grapalat" w:hAnsi="GHEA Grapalat"/>
          <w:lang w:val="hy-AM"/>
        </w:rPr>
        <w:t xml:space="preserve"> </w:t>
      </w:r>
      <w:r w:rsidR="00365113">
        <w:rPr>
          <w:rFonts w:ascii="GHEA Grapalat" w:hAnsi="GHEA Grapalat"/>
          <w:lang w:val="hy-AM"/>
        </w:rPr>
        <w:t>որի արդյունքում հ</w:t>
      </w:r>
      <w:r w:rsidR="001154F9">
        <w:rPr>
          <w:rFonts w:ascii="GHEA Grapalat" w:hAnsi="GHEA Grapalat"/>
          <w:lang w:val="hy-AM"/>
        </w:rPr>
        <w:t>աղթող մասնակից է</w:t>
      </w:r>
      <w:r w:rsidR="00365113">
        <w:rPr>
          <w:rFonts w:ascii="GHEA Grapalat" w:hAnsi="GHEA Grapalat"/>
          <w:lang w:val="hy-AM"/>
        </w:rPr>
        <w:t>ր</w:t>
      </w:r>
      <w:r w:rsidR="001154F9">
        <w:rPr>
          <w:rFonts w:ascii="GHEA Grapalat" w:hAnsi="GHEA Grapalat"/>
          <w:lang w:val="hy-AM"/>
        </w:rPr>
        <w:t xml:space="preserve"> ճանաչվել «Եռանկյուն Պրոջեքտ» Ս</w:t>
      </w:r>
      <w:r w:rsidR="002313C8">
        <w:rPr>
          <w:rFonts w:ascii="GHEA Grapalat" w:hAnsi="GHEA Grapalat"/>
          <w:lang w:val="hy-AM"/>
        </w:rPr>
        <w:t>Պ</w:t>
      </w:r>
      <w:r w:rsidR="001154F9">
        <w:rPr>
          <w:rFonts w:ascii="GHEA Grapalat" w:hAnsi="GHEA Grapalat"/>
          <w:lang w:val="hy-AM"/>
        </w:rPr>
        <w:t>Ը, որի առաջարկած գին</w:t>
      </w:r>
      <w:r w:rsidR="00365113">
        <w:rPr>
          <w:rFonts w:ascii="GHEA Grapalat" w:hAnsi="GHEA Grapalat"/>
          <w:lang w:val="hy-AM"/>
        </w:rPr>
        <w:t>ը կազմ</w:t>
      </w:r>
      <w:r w:rsidR="005C41AE">
        <w:rPr>
          <w:rFonts w:ascii="GHEA Grapalat" w:hAnsi="GHEA Grapalat"/>
          <w:lang w:val="hy-AM"/>
        </w:rPr>
        <w:t>ել</w:t>
      </w:r>
      <w:r w:rsidR="00365113">
        <w:rPr>
          <w:rFonts w:ascii="GHEA Grapalat" w:hAnsi="GHEA Grapalat"/>
          <w:lang w:val="hy-AM"/>
        </w:rPr>
        <w:t xml:space="preserve"> </w:t>
      </w:r>
      <w:r w:rsidR="001154F9">
        <w:rPr>
          <w:rFonts w:ascii="GHEA Grapalat" w:hAnsi="GHEA Grapalat"/>
          <w:lang w:val="hy-AM"/>
        </w:rPr>
        <w:t xml:space="preserve"> է 8 200 000 դրամ։ </w:t>
      </w:r>
      <w:r w:rsidR="00365113">
        <w:rPr>
          <w:rFonts w:ascii="GHEA Grapalat" w:hAnsi="GHEA Grapalat"/>
          <w:lang w:val="hy-AM"/>
        </w:rPr>
        <w:t xml:space="preserve">Արդարադատության նախարարության կողմից ներկայացվել է </w:t>
      </w:r>
      <w:r w:rsidR="005C41AE">
        <w:rPr>
          <w:rFonts w:ascii="GHEA Grapalat" w:hAnsi="GHEA Grapalat"/>
          <w:lang w:val="hy-AM"/>
        </w:rPr>
        <w:t xml:space="preserve">ՀՀ </w:t>
      </w:r>
      <w:r w:rsidR="00365113">
        <w:rPr>
          <w:rFonts w:ascii="GHEA Grapalat" w:hAnsi="GHEA Grapalat"/>
          <w:lang w:val="hy-AM"/>
        </w:rPr>
        <w:t xml:space="preserve">կառավարության որոշման նախագիծ, սակայն գումար 2024 թվականին չի </w:t>
      </w:r>
      <w:r w:rsidR="00861E61">
        <w:rPr>
          <w:rFonts w:ascii="GHEA Grapalat" w:hAnsi="GHEA Grapalat"/>
          <w:lang w:val="hy-AM"/>
        </w:rPr>
        <w:t xml:space="preserve">հատկացվել, քանի որ </w:t>
      </w:r>
      <w:r w:rsidR="00861E61" w:rsidRPr="00861E61">
        <w:rPr>
          <w:rFonts w:ascii="GHEA Grapalat" w:hAnsi="GHEA Grapalat"/>
          <w:lang w:val="hy-AM"/>
        </w:rPr>
        <w:t>2025-2027թթ. ՄԺԾԾ-ով նշված տարածքի կապիտալ վերանորոգման աշխատանքների համար միջոցներ նախատեսված չեն</w:t>
      </w:r>
      <w:r w:rsidR="005C41AE">
        <w:rPr>
          <w:rFonts w:ascii="GHEA Grapalat" w:hAnsi="GHEA Grapalat"/>
          <w:lang w:val="hy-AM"/>
        </w:rPr>
        <w:t xml:space="preserve"> եղել</w:t>
      </w:r>
      <w:r w:rsidR="00861E61" w:rsidRPr="00861E61">
        <w:rPr>
          <w:rFonts w:ascii="GHEA Grapalat" w:hAnsi="GHEA Grapalat"/>
          <w:lang w:val="hy-AM"/>
        </w:rPr>
        <w:t>:</w:t>
      </w:r>
    </w:p>
    <w:p w:rsidR="00861E61" w:rsidRDefault="00856E47" w:rsidP="00856E47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>Ի</w:t>
      </w:r>
      <w:r w:rsidR="00861E61" w:rsidRPr="00856E47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>րավաբանական</w:t>
      </w:r>
      <w:r w:rsidR="00861E61" w:rsidRPr="00861E61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 xml:space="preserve"> անձանց պետական ռեգիստրի գործակալությ</w:t>
      </w:r>
      <w:r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>ու</w:t>
      </w:r>
      <w:r w:rsidR="00861E61" w:rsidRPr="00861E61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>ն</w:t>
      </w:r>
      <w:r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>ը</w:t>
      </w:r>
      <w:r w:rsidR="00861E61" w:rsidRPr="00861E61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 xml:space="preserve"> դեռևս գործունեություն է ծավալում ք. Երևան, Կոմիտաս 49/3 հասցեում գտնվող տարածքում (1-ին հարկից 227 քառ. մետր, 8-րդ հարկից՝ 430 քառ. մետր և  9-րդ հարկից 430 քառ. մետր մակերեսով տարածքներ)</w:t>
      </w:r>
      <w:r w:rsidR="00627CDE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>։</w:t>
      </w:r>
      <w:r w:rsidR="00861E61" w:rsidRPr="00861E61">
        <w:rPr>
          <w:rFonts w:ascii="GHEA Grapalat" w:eastAsia="MS Mincho" w:hAnsi="GHEA Grapalat" w:cs="MS Mincho"/>
          <w:bCs/>
          <w:sz w:val="24"/>
          <w:szCs w:val="24"/>
          <w:lang w:eastAsia="ru-RU"/>
        </w:rPr>
        <w:t xml:space="preserve"> </w:t>
      </w:r>
      <w:r w:rsidR="00861E61" w:rsidRPr="00861E61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 xml:space="preserve">Նշված տարածքները ամրացվել են Էկոնոմիկայի </w:t>
      </w:r>
      <w:r w:rsidR="00861E61" w:rsidRPr="00856E47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 xml:space="preserve">նախարարությանը: </w:t>
      </w:r>
      <w:r w:rsidR="00627CDE" w:rsidRPr="00856E47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 xml:space="preserve"> Միևնույն ժամանակ,  նշված շենքի սպասարկման հետ կապված առաջացել են խնդիրներ</w:t>
      </w:r>
      <w:r w:rsidRPr="00856E47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 xml:space="preserve">։ </w:t>
      </w:r>
      <w:r w:rsidRPr="00856E47">
        <w:rPr>
          <w:rFonts w:ascii="GHEA Grapalat" w:hAnsi="GHEA Grapalat"/>
          <w:bCs/>
          <w:sz w:val="24"/>
          <w:szCs w:val="24"/>
        </w:rPr>
        <w:t>Էկոնոմիկայի նախարարության «Նորամուծության և ձեռներեցության ազգային կենտրոն» ՊՈԱԿ-ի</w:t>
      </w:r>
      <w:r w:rsidRPr="00856E47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 xml:space="preserve">  լուծարմամբ պայմանավորված բաց են մնում վարչական շենքի պահառության, է</w:t>
      </w:r>
      <w:r w:rsidR="005C41AE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>լեկտրաէներգիայի մասնագետի և վերե</w:t>
      </w:r>
      <w:r w:rsidRPr="00856E47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>լակավարի աշխատանքների կազմակերպման խնդիրները, որոնց լուծումն ակնկալվում է Արդարադատության նախարարությունից։ Մինչդեռ հարկ է ընդգծել, որ ք. Երևան Կոմիտաս 49/3 հասցեում գտնվող գույքը հաշվառված է Էկոնոմիկայի նախարարության հաշվեկշռում, ուստի և նշված գույքի սպասարկումն (պահառություն, վերելակների անխափան աշխատանքի ապահովում, ջրամատակարարում և այլն) իրականացնելու համար կարող է պայմանագրեր կնքել բացառապես Էկոնոմիկայի նախարարությունը։</w:t>
      </w:r>
    </w:p>
    <w:p w:rsidR="009F6274" w:rsidRDefault="00856E47" w:rsidP="00856E4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9F6274">
        <w:rPr>
          <w:rFonts w:ascii="GHEA Grapalat" w:eastAsia="Times New Roman" w:hAnsi="GHEA Grapalat" w:cs="Times Armenian"/>
          <w:bCs/>
          <w:sz w:val="24"/>
          <w:szCs w:val="24"/>
          <w:lang w:eastAsia="ru-RU"/>
        </w:rPr>
        <w:t xml:space="preserve">Ելնելով վերոգրյալից, ինչպես նաև </w:t>
      </w:r>
      <w:r w:rsidRPr="009F6274">
        <w:rPr>
          <w:rFonts w:ascii="GHEA Grapalat" w:hAnsi="GHEA Grapalat"/>
          <w:sz w:val="24"/>
          <w:szCs w:val="24"/>
        </w:rPr>
        <w:t>Իրավաբանական անձանց պետական ռեգիստրի գործակալությ</w:t>
      </w:r>
      <w:r w:rsidR="009F6274" w:rsidRPr="009F6274">
        <w:rPr>
          <w:rFonts w:ascii="GHEA Grapalat" w:hAnsi="GHEA Grapalat"/>
          <w:sz w:val="24"/>
          <w:szCs w:val="24"/>
        </w:rPr>
        <w:t>ա</w:t>
      </w:r>
      <w:r w:rsidRPr="009F6274">
        <w:rPr>
          <w:rFonts w:ascii="GHEA Grapalat" w:hAnsi="GHEA Grapalat"/>
          <w:sz w:val="24"/>
          <w:szCs w:val="24"/>
        </w:rPr>
        <w:t>ն</w:t>
      </w:r>
      <w:r w:rsidR="009F6274" w:rsidRPr="009F6274">
        <w:rPr>
          <w:rFonts w:ascii="GHEA Grapalat" w:hAnsi="GHEA Grapalat"/>
          <w:sz w:val="24"/>
          <w:szCs w:val="24"/>
        </w:rPr>
        <w:t xml:space="preserve"> գործունեությունն</w:t>
      </w:r>
      <w:r w:rsidRPr="009F6274">
        <w:rPr>
          <w:rFonts w:ascii="GHEA Grapalat" w:hAnsi="GHEA Grapalat"/>
          <w:sz w:val="24"/>
          <w:szCs w:val="24"/>
        </w:rPr>
        <w:t xml:space="preserve"> առավել</w:t>
      </w:r>
      <w:r w:rsidR="009F6274" w:rsidRPr="009F6274">
        <w:rPr>
          <w:rFonts w:ascii="GHEA Grapalat" w:hAnsi="GHEA Grapalat"/>
          <w:sz w:val="24"/>
          <w:szCs w:val="24"/>
        </w:rPr>
        <w:t xml:space="preserve"> բարենպաստ պայմաններում ապահովելու նպատակով, նախատեսվում է 2026 թվականին ապահովել  Բուզանդի 1/3 հասցեում գտնվող վարչական շենքի վերանորոգումը, իսկ 2025</w:t>
      </w:r>
      <w:r w:rsidR="005C41AE">
        <w:rPr>
          <w:rFonts w:ascii="GHEA Grapalat" w:hAnsi="GHEA Grapalat"/>
          <w:sz w:val="24"/>
          <w:szCs w:val="24"/>
        </w:rPr>
        <w:t xml:space="preserve"> </w:t>
      </w:r>
      <w:r w:rsidR="009F6274" w:rsidRPr="009F6274">
        <w:rPr>
          <w:rFonts w:ascii="GHEA Grapalat" w:hAnsi="GHEA Grapalat"/>
          <w:sz w:val="24"/>
          <w:szCs w:val="24"/>
        </w:rPr>
        <w:t>թվականին</w:t>
      </w:r>
      <w:r w:rsidR="00C57882">
        <w:rPr>
          <w:rFonts w:ascii="GHEA Grapalat" w:hAnsi="GHEA Grapalat"/>
          <w:sz w:val="24"/>
          <w:szCs w:val="24"/>
        </w:rPr>
        <w:t>՝ անհրաժեշտ</w:t>
      </w:r>
      <w:r w:rsidR="009F6274" w:rsidRPr="009F6274">
        <w:rPr>
          <w:rFonts w:ascii="GHEA Grapalat" w:hAnsi="GHEA Grapalat"/>
          <w:sz w:val="24"/>
          <w:szCs w:val="24"/>
        </w:rPr>
        <w:t xml:space="preserve"> նախագծանախահաշվային փաստաթղթերի մշակմման, կազմման ծառայությունների ձեռքբերումը։ </w:t>
      </w:r>
    </w:p>
    <w:p w:rsidR="009F6274" w:rsidRPr="00AA5224" w:rsidRDefault="009F6274" w:rsidP="00856E4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9F6274">
        <w:rPr>
          <w:rFonts w:ascii="GHEA Grapalat" w:hAnsi="GHEA Grapalat"/>
          <w:sz w:val="24"/>
          <w:szCs w:val="24"/>
        </w:rPr>
        <w:t xml:space="preserve">Արդարադատության նախարարությունը կապիտալ վերանորոգման աշխատանքների նախագծանախահաշվային փաստաթղթերի մշակմման, կազմման ծառայությունների </w:t>
      </w:r>
      <w:r w:rsidRPr="009F6274">
        <w:rPr>
          <w:rFonts w:ascii="GHEA Grapalat" w:hAnsi="GHEA Grapalat"/>
          <w:sz w:val="24"/>
          <w:szCs w:val="24"/>
        </w:rPr>
        <w:lastRenderedPageBreak/>
        <w:t xml:space="preserve">ձեռքբերման նպատակով «Գնումների մասին» ՀՀ օրենքի 15-րդ հոդվածի 6-րդ մասի 1-րդ կետի հիման վրա կազմակերպել է </w:t>
      </w:r>
      <w:r w:rsidR="00224A34">
        <w:rPr>
          <w:rFonts w:ascii="GHEA Grapalat" w:hAnsi="GHEA Grapalat"/>
          <w:sz w:val="24"/>
          <w:szCs w:val="24"/>
        </w:rPr>
        <w:t>գնանշման հարցման ընթացակարգ</w:t>
      </w:r>
      <w:r w:rsidRPr="009F6274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</w:rPr>
        <w:t xml:space="preserve"> </w:t>
      </w:r>
      <w:r w:rsidR="00224A34">
        <w:rPr>
          <w:rFonts w:ascii="GHEA Grapalat" w:hAnsi="GHEA Grapalat"/>
          <w:sz w:val="24"/>
          <w:szCs w:val="24"/>
        </w:rPr>
        <w:t xml:space="preserve">որի համար նախահաշվային գին է սահմանվել </w:t>
      </w:r>
      <w:r w:rsidR="00E85804">
        <w:rPr>
          <w:rFonts w:ascii="GHEA Grapalat" w:hAnsi="GHEA Grapalat"/>
          <w:sz w:val="24"/>
          <w:szCs w:val="24"/>
        </w:rPr>
        <w:t xml:space="preserve">2024 թվականին մրցույթի արդյունքում կնքված </w:t>
      </w:r>
      <w:r w:rsidR="00E85804" w:rsidRPr="00AA5224">
        <w:rPr>
          <w:rFonts w:ascii="GHEA Grapalat" w:hAnsi="GHEA Grapalat"/>
          <w:sz w:val="24"/>
          <w:szCs w:val="24"/>
        </w:rPr>
        <w:t>պայմանագրով նախատեսված գումար</w:t>
      </w:r>
      <w:r w:rsidR="00224A34">
        <w:rPr>
          <w:rFonts w:ascii="GHEA Grapalat" w:hAnsi="GHEA Grapalat"/>
          <w:sz w:val="24"/>
          <w:szCs w:val="24"/>
        </w:rPr>
        <w:t>ը</w:t>
      </w:r>
      <w:r w:rsidR="00AA5224" w:rsidRPr="00AA5224">
        <w:rPr>
          <w:rFonts w:ascii="GHEA Grapalat" w:hAnsi="GHEA Grapalat"/>
          <w:sz w:val="24"/>
          <w:szCs w:val="24"/>
        </w:rPr>
        <w:t>՝ 8 200 000 դրամ</w:t>
      </w:r>
      <w:r w:rsidR="00AA5224">
        <w:rPr>
          <w:rFonts w:ascii="GHEA Grapalat" w:hAnsi="GHEA Grapalat"/>
          <w:sz w:val="24"/>
          <w:szCs w:val="24"/>
        </w:rPr>
        <w:t>։</w:t>
      </w:r>
    </w:p>
    <w:p w:rsidR="00471DE2" w:rsidRPr="00471DE2" w:rsidRDefault="00844FA2" w:rsidP="00471DE2">
      <w:pPr>
        <w:pStyle w:val="NormalWeb"/>
        <w:shd w:val="clear" w:color="auto" w:fill="FFFFFF"/>
        <w:spacing w:before="0" w:beforeAutospacing="0"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076F4A">
        <w:rPr>
          <w:rFonts w:ascii="GHEA Grapalat" w:eastAsia="Times New Roman" w:hAnsi="GHEA Grapalat"/>
          <w:color w:val="000000"/>
          <w:lang w:val="hy-AM" w:eastAsia="ru-RU"/>
        </w:rPr>
        <w:t xml:space="preserve">Կառավարության որոշման նախագծով </w:t>
      </w:r>
      <w:r w:rsidR="00471DE2">
        <w:rPr>
          <w:rFonts w:ascii="GHEA Grapalat" w:eastAsia="Times New Roman" w:hAnsi="GHEA Grapalat"/>
          <w:color w:val="000000"/>
          <w:lang w:val="hy-AM" w:eastAsia="ru-RU"/>
        </w:rPr>
        <w:t xml:space="preserve">վերոնշյալ ծառայություններն առաջարկվում է ձեռքբերել </w:t>
      </w:r>
      <w:r w:rsidR="00471DE2" w:rsidRPr="00471DE2">
        <w:rPr>
          <w:rFonts w:ascii="GHEA Grapalat" w:eastAsia="Times New Roman" w:hAnsi="GHEA Grapalat"/>
          <w:color w:val="000000"/>
          <w:lang w:val="hy-AM" w:eastAsia="ru-RU"/>
        </w:rPr>
        <w:t>1</w:t>
      </w:r>
      <w:r w:rsidR="001154F9">
        <w:rPr>
          <w:rFonts w:ascii="GHEA Grapalat" w:eastAsia="Times New Roman" w:hAnsi="GHEA Grapalat"/>
          <w:color w:val="000000"/>
          <w:lang w:val="hy-AM" w:eastAsia="ru-RU"/>
        </w:rPr>
        <w:t>057</w:t>
      </w:r>
      <w:r w:rsidR="00471D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471DE2" w:rsidRPr="00471DE2">
        <w:rPr>
          <w:rFonts w:ascii="GHEA Grapalat" w:eastAsia="Times New Roman" w:hAnsi="GHEA Grapalat"/>
          <w:color w:val="000000"/>
          <w:lang w:val="hy-AM" w:eastAsia="ru-RU"/>
        </w:rPr>
        <w:t>ծրագրի՝ 11001.«</w:t>
      </w:r>
      <w:r w:rsidR="001154F9" w:rsidRPr="001154F9">
        <w:rPr>
          <w:lang w:val="hy-AM"/>
        </w:rPr>
        <w:t xml:space="preserve"> </w:t>
      </w:r>
      <w:r w:rsidR="001154F9" w:rsidRPr="001154F9">
        <w:rPr>
          <w:rFonts w:ascii="GHEA Grapalat" w:eastAsia="Times New Roman" w:hAnsi="GHEA Grapalat"/>
          <w:color w:val="000000"/>
          <w:lang w:val="hy-AM" w:eastAsia="ru-RU"/>
        </w:rPr>
        <w:t>Արդարադատության ոլորտում քաղաքականության  մշակում, ծրագրերի համակարգում, խորհրդատվության և մոնիտորինգի իրականացում</w:t>
      </w:r>
      <w:r w:rsidR="00471DE2" w:rsidRPr="00471DE2">
        <w:rPr>
          <w:rFonts w:ascii="GHEA Grapalat" w:eastAsia="Times New Roman" w:hAnsi="GHEA Grapalat"/>
          <w:color w:val="000000"/>
          <w:lang w:val="hy-AM" w:eastAsia="ru-RU"/>
        </w:rPr>
        <w:t>» միջոցառման՝ «</w:t>
      </w:r>
      <w:r w:rsidR="001154F9">
        <w:rPr>
          <w:rFonts w:ascii="GHEA Grapalat" w:eastAsia="Times New Roman" w:hAnsi="GHEA Grapalat"/>
          <w:color w:val="000000"/>
          <w:lang w:val="hy-AM" w:eastAsia="ru-RU"/>
        </w:rPr>
        <w:t>Հա</w:t>
      </w:r>
      <w:r w:rsidR="002313C8">
        <w:rPr>
          <w:rFonts w:ascii="GHEA Grapalat" w:eastAsia="Times New Roman" w:hAnsi="GHEA Grapalat"/>
          <w:color w:val="000000"/>
          <w:lang w:val="hy-AM" w:eastAsia="ru-RU"/>
        </w:rPr>
        <w:t>մ</w:t>
      </w:r>
      <w:r w:rsidR="001154F9">
        <w:rPr>
          <w:rFonts w:ascii="GHEA Grapalat" w:eastAsia="Times New Roman" w:hAnsi="GHEA Grapalat"/>
          <w:color w:val="000000"/>
          <w:lang w:val="hy-AM" w:eastAsia="ru-RU"/>
        </w:rPr>
        <w:t>ակարգչային ծառայություններ</w:t>
      </w:r>
      <w:r w:rsidR="00471DE2" w:rsidRPr="00471DE2">
        <w:rPr>
          <w:rFonts w:ascii="GHEA Grapalat" w:eastAsia="Times New Roman" w:hAnsi="GHEA Grapalat"/>
          <w:color w:val="000000"/>
          <w:lang w:val="hy-AM" w:eastAsia="ru-RU"/>
        </w:rPr>
        <w:t>» տնտեսագիտական դասակարգման հոդվածի</w:t>
      </w:r>
      <w:r w:rsidR="00471DE2">
        <w:rPr>
          <w:rFonts w:ascii="GHEA Grapalat" w:eastAsia="Times New Roman" w:hAnsi="GHEA Grapalat"/>
          <w:color w:val="000000"/>
          <w:lang w:val="hy-AM" w:eastAsia="ru-RU"/>
        </w:rPr>
        <w:t xml:space="preserve"> գծով </w:t>
      </w:r>
      <w:r w:rsidR="00471DE2" w:rsidRPr="00471DE2">
        <w:rPr>
          <w:rFonts w:ascii="GHEA Grapalat" w:eastAsia="Times New Roman" w:hAnsi="GHEA Grapalat"/>
          <w:color w:val="000000"/>
          <w:lang w:val="hy-AM" w:eastAsia="ru-RU"/>
        </w:rPr>
        <w:t xml:space="preserve">գումարներից: </w:t>
      </w:r>
      <w:r w:rsidR="00AA5224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AA5224">
        <w:rPr>
          <w:rFonts w:ascii="GHEA Grapalat" w:hAnsi="GHEA Grapalat" w:cs="Sylfaen"/>
          <w:szCs w:val="20"/>
          <w:lang w:val="hy-AM"/>
        </w:rPr>
        <w:t>Թվայնացվող նյութերի քանակի նվազմամբ</w:t>
      </w:r>
      <w:r w:rsidR="00AA5224" w:rsidRPr="00471D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AA5224">
        <w:rPr>
          <w:rFonts w:ascii="GHEA Grapalat" w:eastAsia="Times New Roman" w:hAnsi="GHEA Grapalat"/>
          <w:color w:val="000000"/>
          <w:lang w:val="hy-AM" w:eastAsia="ru-RU"/>
        </w:rPr>
        <w:t>պայման</w:t>
      </w:r>
      <w:r w:rsidR="00224A34">
        <w:rPr>
          <w:rFonts w:ascii="GHEA Grapalat" w:eastAsia="Times New Roman" w:hAnsi="GHEA Grapalat"/>
          <w:color w:val="000000"/>
          <w:lang w:val="hy-AM" w:eastAsia="ru-RU"/>
        </w:rPr>
        <w:t>ա</w:t>
      </w:r>
      <w:r w:rsidR="00AA5224">
        <w:rPr>
          <w:rFonts w:ascii="GHEA Grapalat" w:eastAsia="Times New Roman" w:hAnsi="GHEA Grapalat"/>
          <w:color w:val="000000"/>
          <w:lang w:val="hy-AM" w:eastAsia="ru-RU"/>
        </w:rPr>
        <w:t xml:space="preserve">վորված </w:t>
      </w:r>
      <w:r w:rsidR="00AA5224" w:rsidRPr="007055C5">
        <w:rPr>
          <w:rFonts w:ascii="GHEA Grapalat" w:hAnsi="GHEA Grapalat" w:cs="Sylfaen"/>
          <w:szCs w:val="20"/>
          <w:lang w:val="hy-AM"/>
        </w:rPr>
        <w:t>էլեկտրոնային համակարգերի սպասարկման և թվայնացման ծառայությունների</w:t>
      </w:r>
      <w:r w:rsidR="00AA5224" w:rsidRPr="00471D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AA5224">
        <w:rPr>
          <w:rFonts w:ascii="GHEA Grapalat" w:eastAsia="Times New Roman" w:hAnsi="GHEA Grapalat"/>
          <w:color w:val="000000"/>
          <w:lang w:val="hy-AM" w:eastAsia="ru-RU"/>
        </w:rPr>
        <w:t>ձեռքբերման գծով  առաջացել է ազատ մնացորդ, որն էլ նախատեսվում է ուղղել նախագծանախահաշվային փաստաթղթերի ձեռքբերմանը։ Ն</w:t>
      </w:r>
      <w:r w:rsidR="00471DE2" w:rsidRPr="00471DE2">
        <w:rPr>
          <w:rFonts w:ascii="GHEA Grapalat" w:eastAsia="Times New Roman" w:hAnsi="GHEA Grapalat"/>
          <w:color w:val="000000"/>
          <w:lang w:val="hy-AM" w:eastAsia="ru-RU"/>
        </w:rPr>
        <w:t>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7B5450" w:rsidRPr="00CC5D0C" w:rsidRDefault="007B5450" w:rsidP="00CC5D0C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B545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արդյունքում կապահովվի </w:t>
      </w:r>
      <w:r w:rsidR="001154F9">
        <w:rPr>
          <w:rFonts w:ascii="GHEA Grapalat" w:hAnsi="GHEA Grapalat"/>
          <w:sz w:val="24"/>
          <w:szCs w:val="24"/>
          <w:lang w:val="hy-AM"/>
        </w:rPr>
        <w:t>Ա</w:t>
      </w:r>
      <w:r w:rsidR="00CC5D0C" w:rsidRPr="00CC5D0C">
        <w:rPr>
          <w:rFonts w:ascii="GHEA Grapalat" w:hAnsi="GHEA Grapalat"/>
          <w:sz w:val="24"/>
          <w:szCs w:val="24"/>
          <w:lang w:val="hy-AM"/>
        </w:rPr>
        <w:t xml:space="preserve">րդարադատության </w:t>
      </w:r>
      <w:r w:rsidR="00CC5D0C" w:rsidRPr="001154F9">
        <w:rPr>
          <w:rFonts w:ascii="GHEA Grapalat" w:hAnsi="GHEA Grapalat"/>
          <w:sz w:val="24"/>
          <w:szCs w:val="24"/>
          <w:lang w:val="hy-AM"/>
        </w:rPr>
        <w:t xml:space="preserve">նախարարության </w:t>
      </w:r>
      <w:r w:rsidR="001154F9" w:rsidRPr="001154F9">
        <w:rPr>
          <w:rFonts w:ascii="GHEA Grapalat" w:hAnsi="GHEA Grapalat"/>
          <w:sz w:val="24"/>
          <w:szCs w:val="24"/>
          <w:lang w:val="hy-AM"/>
        </w:rPr>
        <w:t>իրավաբանական անձանց պետական ռեգիստրի գործակալությ</w:t>
      </w:r>
      <w:r w:rsidR="001154F9">
        <w:rPr>
          <w:rFonts w:ascii="GHEA Grapalat" w:hAnsi="GHEA Grapalat"/>
          <w:sz w:val="24"/>
          <w:szCs w:val="24"/>
          <w:lang w:val="hy-AM"/>
        </w:rPr>
        <w:t>ա</w:t>
      </w:r>
      <w:r w:rsidR="001154F9" w:rsidRPr="001154F9">
        <w:rPr>
          <w:rFonts w:ascii="GHEA Grapalat" w:hAnsi="GHEA Grapalat"/>
          <w:sz w:val="24"/>
          <w:szCs w:val="24"/>
          <w:lang w:val="hy-AM"/>
        </w:rPr>
        <w:t>ն</w:t>
      </w:r>
      <w:r w:rsidR="001154F9" w:rsidRPr="00907C94">
        <w:rPr>
          <w:rFonts w:ascii="GHEA Grapalat" w:hAnsi="GHEA Grapalat"/>
          <w:sz w:val="24"/>
          <w:szCs w:val="24"/>
          <w:lang w:val="hy-AM"/>
        </w:rPr>
        <w:t xml:space="preserve"> </w:t>
      </w:r>
      <w:r w:rsidR="001154F9">
        <w:rPr>
          <w:rFonts w:ascii="GHEA Grapalat" w:hAnsi="GHEA Grapalat"/>
          <w:sz w:val="24"/>
          <w:szCs w:val="24"/>
          <w:lang w:val="hy-AM"/>
        </w:rPr>
        <w:t xml:space="preserve">տեղակայման նպատակով </w:t>
      </w:r>
      <w:r w:rsidR="001154F9" w:rsidRPr="001154F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2024 թվականի մարտի 28-ի թիվ 432-Ա </w:t>
      </w:r>
      <w:r w:rsidR="001154F9">
        <w:rPr>
          <w:rFonts w:ascii="GHEA Grapalat" w:hAnsi="GHEA Grapalat"/>
          <w:sz w:val="24"/>
          <w:szCs w:val="24"/>
          <w:lang w:val="hy-AM"/>
        </w:rPr>
        <w:t xml:space="preserve">որոշմամբ հատկացված </w:t>
      </w:r>
      <w:r w:rsidR="002313C8" w:rsidRPr="002313C8">
        <w:rPr>
          <w:rFonts w:ascii="GHEA Grapalat" w:hAnsi="GHEA Grapalat"/>
          <w:sz w:val="24"/>
          <w:szCs w:val="24"/>
          <w:lang w:val="hy-AM"/>
        </w:rPr>
        <w:t xml:space="preserve">քաղ. Երևան, Բուզանդի 1/3 հասցեում գտնվող </w:t>
      </w:r>
      <w:r w:rsidR="002313C8">
        <w:rPr>
          <w:rFonts w:ascii="GHEA Grapalat" w:hAnsi="GHEA Grapalat"/>
          <w:sz w:val="24"/>
          <w:szCs w:val="24"/>
          <w:lang w:val="hy-AM"/>
        </w:rPr>
        <w:t>կապիտալ վերանորոգման աշխատանքների նախագծանախահաշվային փաստաթղթերի ձեռքբերումը</w:t>
      </w:r>
      <w:r w:rsidR="00AA5224">
        <w:rPr>
          <w:rFonts w:ascii="GHEA Grapalat" w:hAnsi="GHEA Grapalat"/>
          <w:sz w:val="24"/>
          <w:szCs w:val="24"/>
          <w:lang w:val="hy-AM"/>
        </w:rPr>
        <w:t>։</w:t>
      </w:r>
    </w:p>
    <w:p w:rsidR="00CC5D0C" w:rsidRDefault="00CC5D0C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B01C60" w:rsidRPr="000B1BAE" w:rsidRDefault="000B1BAE" w:rsidP="000B1BAE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  <w:r w:rsidRPr="000B1BAE">
        <w:rPr>
          <w:rFonts w:ascii="GHEA Grapalat" w:hAnsi="GHEA Grapalat" w:cs="Sylfaen"/>
          <w:bCs/>
          <w:sz w:val="24"/>
          <w:szCs w:val="24"/>
        </w:rPr>
        <w:t xml:space="preserve">Նախագիծն առնչվում է Հայաստանի Հանրապետության կառավարության 2021-2026թթ. ծրագրի </w:t>
      </w:r>
      <w:r>
        <w:rPr>
          <w:rFonts w:ascii="GHEA Grapalat" w:hAnsi="GHEA Grapalat" w:cs="Sylfaen"/>
          <w:bCs/>
          <w:sz w:val="24"/>
          <w:szCs w:val="24"/>
        </w:rPr>
        <w:t>6</w:t>
      </w:r>
      <w:r w:rsidRPr="000B1BAE">
        <w:rPr>
          <w:rFonts w:ascii="Cambria Math" w:hAnsi="Cambria Math" w:cs="Cambria Math"/>
          <w:bCs/>
          <w:sz w:val="24"/>
          <w:szCs w:val="24"/>
        </w:rPr>
        <w:t>․</w:t>
      </w:r>
      <w:r>
        <w:rPr>
          <w:rFonts w:ascii="GHEA Grapalat" w:hAnsi="GHEA Grapalat" w:cs="Sylfaen"/>
          <w:bCs/>
          <w:sz w:val="24"/>
          <w:szCs w:val="24"/>
        </w:rPr>
        <w:t>2 և</w:t>
      </w:r>
      <w:r w:rsidRPr="000B1BAE">
        <w:rPr>
          <w:rFonts w:ascii="GHEA Grapalat" w:hAnsi="GHEA Grapalat" w:cs="Sylfaen"/>
          <w:bCs/>
          <w:sz w:val="24"/>
          <w:szCs w:val="24"/>
        </w:rPr>
        <w:t xml:space="preserve"> </w:t>
      </w:r>
      <w:r w:rsidRPr="000B1BAE">
        <w:rPr>
          <w:rFonts w:ascii="GHEA Grapalat" w:hAnsi="GHEA Grapalat" w:cs="Sylfaen"/>
          <w:bCs/>
          <w:sz w:val="24"/>
          <w:szCs w:val="24"/>
        </w:rPr>
        <w:t>5</w:t>
      </w:r>
      <w:r w:rsidRPr="000B1BAE">
        <w:rPr>
          <w:rFonts w:ascii="Cambria Math" w:hAnsi="Cambria Math" w:cs="Cambria Math"/>
          <w:bCs/>
          <w:sz w:val="24"/>
          <w:szCs w:val="24"/>
        </w:rPr>
        <w:t>․</w:t>
      </w:r>
      <w:r>
        <w:rPr>
          <w:rFonts w:ascii="GHEA Grapalat" w:hAnsi="GHEA Grapalat" w:cs="Sylfaen"/>
          <w:bCs/>
          <w:sz w:val="24"/>
          <w:szCs w:val="24"/>
        </w:rPr>
        <w:t>5</w:t>
      </w:r>
      <w:r w:rsidRPr="000B1BAE">
        <w:rPr>
          <w:rFonts w:ascii="GHEA Grapalat" w:hAnsi="GHEA Grapalat" w:cs="Sylfaen"/>
          <w:bCs/>
          <w:sz w:val="24"/>
          <w:szCs w:val="24"/>
        </w:rPr>
        <w:t xml:space="preserve"> կետ</w:t>
      </w:r>
      <w:r>
        <w:rPr>
          <w:rFonts w:ascii="GHEA Grapalat" w:hAnsi="GHEA Grapalat" w:cs="Sylfaen"/>
          <w:bCs/>
          <w:sz w:val="24"/>
          <w:szCs w:val="24"/>
        </w:rPr>
        <w:t>եր</w:t>
      </w:r>
      <w:bookmarkStart w:id="0" w:name="_GoBack"/>
      <w:bookmarkEnd w:id="0"/>
      <w:r w:rsidRPr="000B1BAE">
        <w:rPr>
          <w:rFonts w:ascii="GHEA Grapalat" w:hAnsi="GHEA Grapalat" w:cs="Sylfaen"/>
          <w:bCs/>
          <w:sz w:val="24"/>
          <w:szCs w:val="24"/>
        </w:rPr>
        <w:t>ին, մասնավորապես, հանրային ծառայությունների մատուցման ոլորտում քաղաքացիները Հայաստանի Հանրապետության բոլոր մարզերում կստանան միասնական, հարմարավետ ու առավել մատչելի ծառայություններ, կապահովվեն ծառայությունների մատուցման թափանցիկությունը, սպասարկման արագությունը, սպասարկման որակի բարձրացումը, կբացառվեն առկա կոռուպցիոն ռիսկերը:</w:t>
      </w:r>
    </w:p>
    <w:sectPr w:rsidR="00B01C60" w:rsidRPr="000B1BAE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3A0" w:rsidRDefault="003863A0">
      <w:pPr>
        <w:spacing w:after="0" w:line="240" w:lineRule="auto"/>
      </w:pPr>
      <w:r>
        <w:separator/>
      </w:r>
    </w:p>
  </w:endnote>
  <w:endnote w:type="continuationSeparator" w:id="0">
    <w:p w:rsidR="003863A0" w:rsidRDefault="00386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B1BAE">
      <w:rPr>
        <w:noProof/>
      </w:rPr>
      <w:t>4</w:t>
    </w:r>
    <w:r>
      <w:fldChar w:fldCharType="end"/>
    </w:r>
  </w:p>
  <w:p w:rsidR="00104BBD" w:rsidRDefault="003863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3A0" w:rsidRDefault="003863A0">
      <w:pPr>
        <w:spacing w:after="0" w:line="240" w:lineRule="auto"/>
      </w:pPr>
      <w:r>
        <w:separator/>
      </w:r>
    </w:p>
  </w:footnote>
  <w:footnote w:type="continuationSeparator" w:id="0">
    <w:p w:rsidR="003863A0" w:rsidRDefault="003863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3372A"/>
    <w:rsid w:val="00070C20"/>
    <w:rsid w:val="00076F4A"/>
    <w:rsid w:val="000B1BAE"/>
    <w:rsid w:val="000C6EB5"/>
    <w:rsid w:val="001154F9"/>
    <w:rsid w:val="001215FD"/>
    <w:rsid w:val="00123F2E"/>
    <w:rsid w:val="001704FC"/>
    <w:rsid w:val="00190AD0"/>
    <w:rsid w:val="00215DE0"/>
    <w:rsid w:val="00224A34"/>
    <w:rsid w:val="002313C8"/>
    <w:rsid w:val="00272A02"/>
    <w:rsid w:val="00280B2F"/>
    <w:rsid w:val="002A2158"/>
    <w:rsid w:val="002B0883"/>
    <w:rsid w:val="00341D1E"/>
    <w:rsid w:val="00365113"/>
    <w:rsid w:val="003863A0"/>
    <w:rsid w:val="003C06E8"/>
    <w:rsid w:val="00471DE2"/>
    <w:rsid w:val="00490A23"/>
    <w:rsid w:val="00514687"/>
    <w:rsid w:val="005358BF"/>
    <w:rsid w:val="0054734B"/>
    <w:rsid w:val="005C41AE"/>
    <w:rsid w:val="005E05C1"/>
    <w:rsid w:val="00627CDE"/>
    <w:rsid w:val="006817F9"/>
    <w:rsid w:val="006F3E45"/>
    <w:rsid w:val="00713721"/>
    <w:rsid w:val="007272FC"/>
    <w:rsid w:val="007452E5"/>
    <w:rsid w:val="007B5450"/>
    <w:rsid w:val="007D3E70"/>
    <w:rsid w:val="007E60A4"/>
    <w:rsid w:val="00803A67"/>
    <w:rsid w:val="00821349"/>
    <w:rsid w:val="00844FA2"/>
    <w:rsid w:val="00856E47"/>
    <w:rsid w:val="00861E61"/>
    <w:rsid w:val="00895DD1"/>
    <w:rsid w:val="008F26AF"/>
    <w:rsid w:val="00907C94"/>
    <w:rsid w:val="009B42B4"/>
    <w:rsid w:val="009E7984"/>
    <w:rsid w:val="009F6274"/>
    <w:rsid w:val="00A14AD0"/>
    <w:rsid w:val="00A67393"/>
    <w:rsid w:val="00AA5224"/>
    <w:rsid w:val="00AA5874"/>
    <w:rsid w:val="00AC6A70"/>
    <w:rsid w:val="00AD57E2"/>
    <w:rsid w:val="00AF0160"/>
    <w:rsid w:val="00B01C60"/>
    <w:rsid w:val="00B10476"/>
    <w:rsid w:val="00B50B6F"/>
    <w:rsid w:val="00C04282"/>
    <w:rsid w:val="00C10706"/>
    <w:rsid w:val="00C57882"/>
    <w:rsid w:val="00CC5D0C"/>
    <w:rsid w:val="00D65578"/>
    <w:rsid w:val="00DC1B14"/>
    <w:rsid w:val="00DC50BC"/>
    <w:rsid w:val="00DD6499"/>
    <w:rsid w:val="00DE19D9"/>
    <w:rsid w:val="00DF3E21"/>
    <w:rsid w:val="00E4441A"/>
    <w:rsid w:val="00E7238B"/>
    <w:rsid w:val="00E85804"/>
    <w:rsid w:val="00EB60CA"/>
    <w:rsid w:val="00ED56A5"/>
    <w:rsid w:val="00F22980"/>
    <w:rsid w:val="00F46507"/>
    <w:rsid w:val="00F73987"/>
    <w:rsid w:val="00FA09F1"/>
    <w:rsid w:val="00FD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9CF32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49EFD-C6FA-4F76-B367-E189CC1A0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27</cp:revision>
  <cp:lastPrinted>2024-01-26T10:59:00Z</cp:lastPrinted>
  <dcterms:created xsi:type="dcterms:W3CDTF">2024-02-05T05:24:00Z</dcterms:created>
  <dcterms:modified xsi:type="dcterms:W3CDTF">2025-03-04T13:25:00Z</dcterms:modified>
</cp:coreProperties>
</file>