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D8EF43" w14:textId="77777777" w:rsidR="003B6DF9" w:rsidRPr="00A257EE" w:rsidRDefault="003B6DF9" w:rsidP="00FA5602">
      <w:pPr>
        <w:spacing w:line="360" w:lineRule="auto"/>
        <w:jc w:val="center"/>
        <w:rPr>
          <w:rFonts w:ascii="GHEA Grapalat" w:hAnsi="GHEA Grapalat"/>
          <w:b/>
          <w:lang w:val="en-US"/>
        </w:rPr>
      </w:pPr>
    </w:p>
    <w:p w14:paraId="04295FA5" w14:textId="5E75D77E" w:rsidR="002A56C6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A5602">
        <w:rPr>
          <w:rFonts w:ascii="GHEA Grapalat" w:hAnsi="GHEA Grapalat"/>
          <w:b/>
          <w:lang w:val="hy-AM"/>
        </w:rPr>
        <w:t>Ա Մ Փ Ո Փ Ա Թ Ե Ր Թ</w:t>
      </w:r>
    </w:p>
    <w:p w14:paraId="2EC5CD92" w14:textId="266876D9" w:rsidR="00271441" w:rsidRPr="00A70FC8" w:rsidRDefault="008429DD" w:rsidP="00A70FC8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  <w:r w:rsidRPr="00A70FC8">
        <w:rPr>
          <w:rFonts w:ascii="GHEA Grapalat" w:hAnsi="GHEA Grapalat"/>
          <w:b/>
          <w:bCs/>
          <w:lang w:val="hy-AM"/>
        </w:rPr>
        <w:t>«</w:t>
      </w:r>
      <w:r w:rsidR="00317E59" w:rsidRPr="00ED313A">
        <w:rPr>
          <w:rFonts w:ascii="GHEA Grapalat" w:hAnsi="GHEA Grapalat"/>
          <w:b/>
          <w:bCs/>
          <w:lang w:val="hy-AM"/>
        </w:rPr>
        <w:t>ՀԱՅԱՍՏԱՆԻ ՀԱՆՐԱՊԵՏՈՒԹՅԱՆ ՏԱՐԱԾՔԱՅԻՆ ԿԱՌԱՎԱՐՄԱՆ և ԵՆԹԱԿԱՌՈՒՑՎԱԾՔՆԵՐԻ ՆԱԽԱՐԱՐՈՒԹՅԱՆ Ջ</w:t>
      </w:r>
      <w:r w:rsidR="00317E59" w:rsidRPr="00ED313A">
        <w:rPr>
          <w:rFonts w:ascii="GHEA Grapalat" w:hAnsi="GHEA Grapalat" w:cs="Sylfaen"/>
          <w:b/>
          <w:bCs/>
          <w:lang w:val="hy-AM"/>
        </w:rPr>
        <w:t>ՐԱՅԻՆ</w:t>
      </w:r>
      <w:r w:rsidR="00317E59" w:rsidRPr="00ED313A">
        <w:rPr>
          <w:rFonts w:ascii="GHEA Grapalat" w:hAnsi="GHEA Grapalat"/>
          <w:b/>
          <w:bCs/>
          <w:lang w:val="hy-AM"/>
        </w:rPr>
        <w:t xml:space="preserve"> </w:t>
      </w:r>
      <w:r w:rsidR="00317E59" w:rsidRPr="00ED313A">
        <w:rPr>
          <w:rFonts w:ascii="GHEA Grapalat" w:hAnsi="GHEA Grapalat" w:cs="Sylfaen"/>
          <w:b/>
          <w:bCs/>
          <w:lang w:val="hy-AM"/>
        </w:rPr>
        <w:t>ԿՈՄԻՏԵԻՆ</w:t>
      </w:r>
      <w:r w:rsidR="00317E59">
        <w:rPr>
          <w:rFonts w:ascii="GHEA Grapalat" w:hAnsi="GHEA Grapalat" w:cs="Sylfaen"/>
          <w:lang w:val="hy-AM"/>
        </w:rPr>
        <w:t xml:space="preserve"> </w:t>
      </w:r>
      <w:r w:rsidR="00317E59" w:rsidRPr="00ED313A">
        <w:rPr>
          <w:rFonts w:ascii="GHEA Grapalat" w:hAnsi="GHEA Grapalat" w:cs="Sylfaen"/>
          <w:b/>
          <w:bCs/>
          <w:lang w:val="hy-AM"/>
        </w:rPr>
        <w:t xml:space="preserve">ԳՈՒՅՔ ԱՄՐԱՑՆԵԼՈՒ ԵՎ </w:t>
      </w:r>
      <w:bookmarkStart w:id="0" w:name="_Hlk177550035"/>
      <w:r w:rsidR="00317E59" w:rsidRPr="00654867">
        <w:rPr>
          <w:rFonts w:ascii="GHEA Grapalat" w:hAnsi="GHEA Grapalat" w:cs="Sylfaen"/>
          <w:b/>
          <w:lang w:val="hy-AM"/>
        </w:rPr>
        <w:t xml:space="preserve">«ԳԵՂԱՐՔՈՒՆԻՔ» ՋՐՕԳՏԱԳՈՐԾՈՂՆԵՐԻ  ԸՆԿԵՐՈՒԹՅԱՆՆ ԱՆՀԱՏՈՒՅՑ ՕԳՏԱԳՈՐԾՄԱՆ ԻՐԱՎՈՒՆՔՈՎ ՀԱՆՁՆԵԼՈՒ  </w:t>
      </w:r>
      <w:r w:rsidR="00317E59" w:rsidRPr="00836C7B">
        <w:rPr>
          <w:rFonts w:ascii="GHEA Grapalat" w:hAnsi="GHEA Grapalat" w:cs="Sylfaen"/>
          <w:b/>
          <w:lang w:val="hy-AM"/>
        </w:rPr>
        <w:t>ՄԱՍԻՆ</w:t>
      </w:r>
      <w:bookmarkEnd w:id="0"/>
      <w:r w:rsidRPr="00A70FC8">
        <w:rPr>
          <w:rFonts w:ascii="GHEA Grapalat" w:hAnsi="GHEA Grapalat"/>
          <w:b/>
          <w:bCs/>
          <w:lang w:val="hy-AM"/>
        </w:rPr>
        <w:t xml:space="preserve">» </w:t>
      </w:r>
      <w:r w:rsidR="00271441" w:rsidRPr="00A70FC8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A70FC8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ԱՅԱՍՏԱՆԻ </w:t>
      </w:r>
      <w:r w:rsidR="00271441" w:rsidRPr="00A70FC8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A70FC8">
        <w:rPr>
          <w:rFonts w:ascii="GHEA Grapalat" w:eastAsiaTheme="minorHAnsi" w:hAnsi="GHEA Grapalat" w:cs="Sylfaen"/>
          <w:b/>
          <w:bCs/>
          <w:color w:val="00000A"/>
          <w:lang w:val="hy-AM"/>
        </w:rPr>
        <w:t>ԱՆՐԱՊԵՏՈՒԹՅԱՆ</w:t>
      </w:r>
      <w:r w:rsidR="00271441" w:rsidRPr="00A70FC8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 ԿԱՌԱՎԱՐՈՒԹՅԱՆ ՈՐՈՇՄԱՆ ՆԱԽԱԳԾԻ</w:t>
      </w:r>
    </w:p>
    <w:tbl>
      <w:tblPr>
        <w:tblStyle w:val="TableGrid"/>
        <w:tblW w:w="1340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208"/>
      </w:tblGrid>
      <w:tr w:rsidR="00334334" w:rsidRPr="00FA5602" w14:paraId="5E63EC3B" w14:textId="77777777" w:rsidTr="00525F83"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77675436" w14:textId="03A2BBF0" w:rsidR="00334334" w:rsidRPr="00FA5602" w:rsidRDefault="00334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Կադաստրի կոմիտե</w:t>
            </w:r>
          </w:p>
          <w:p w14:paraId="084C71BF" w14:textId="77777777" w:rsidR="00334334" w:rsidRPr="00FA5602" w:rsidRDefault="00334334" w:rsidP="00FA5602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589992DF" w:rsidR="00334334" w:rsidRPr="00AD3663" w:rsidRDefault="00AD3663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30.09</w:t>
            </w:r>
            <w:r w:rsidR="003F0846" w:rsidRPr="00AD366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.202</w:t>
            </w:r>
            <w:r w:rsidR="00B3427D" w:rsidRPr="00AD366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4</w:t>
            </w:r>
            <w:r w:rsidR="003F0846" w:rsidRPr="00AD366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թ</w:t>
            </w:r>
            <w:r w:rsidR="003F0846" w:rsidRPr="00AD3663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</w:p>
        </w:tc>
      </w:tr>
      <w:tr w:rsidR="00334334" w:rsidRPr="00FA5602" w14:paraId="46D4BF14" w14:textId="77777777" w:rsidTr="00525F83">
        <w:trPr>
          <w:trHeight w:val="485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FA5602" w:rsidRDefault="00334334" w:rsidP="00FA560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1A8AA3D4" w:rsidR="00334334" w:rsidRPr="00AD3663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AD366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N </w:t>
            </w:r>
            <w:r w:rsidR="00AD3663" w:rsidRPr="00AD366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ՍԹ/15939-2024</w:t>
            </w:r>
          </w:p>
        </w:tc>
      </w:tr>
      <w:tr w:rsidR="00334334" w:rsidRPr="00A257EE" w14:paraId="319489AD" w14:textId="77777777" w:rsidTr="00A70FC8">
        <w:tblPrEx>
          <w:shd w:val="clear" w:color="auto" w:fill="auto"/>
        </w:tblPrEx>
        <w:trPr>
          <w:trHeight w:val="834"/>
        </w:trPr>
        <w:tc>
          <w:tcPr>
            <w:tcW w:w="7196" w:type="dxa"/>
          </w:tcPr>
          <w:p w14:paraId="5D3B1C46" w14:textId="2828965B" w:rsidR="00317E59" w:rsidRPr="00E15360" w:rsidRDefault="00317E59" w:rsidP="00317E59">
            <w:pPr>
              <w:tabs>
                <w:tab w:val="left" w:pos="0"/>
              </w:tabs>
              <w:jc w:val="both"/>
              <w:rPr>
                <w:rFonts w:ascii="GHEA Grapalat" w:hAnsi="GHEA Grapalat" w:cs="Arial Armenian"/>
                <w:lang w:val="hy-AM"/>
              </w:rPr>
            </w:pPr>
            <w:r w:rsidRPr="00E15360">
              <w:rPr>
                <w:rFonts w:ascii="GHEA Grapalat" w:hAnsi="GHEA Grapalat" w:cs="Arial Armenian"/>
                <w:lang w:val="hy-AM"/>
              </w:rPr>
              <w:t xml:space="preserve">Հայաստանի անշարժ գույքի տեղեկատվական համակարգի (ARPIS) տվյալների համաձայն՝ ՀՀ, Գեղարքունիքի մարզ, համայնք Վարդենիս, Ծովակ գյուղ, 4 պոմպակայան հասցեում գտնվող 05-051-0205-0004 կադաստրային ծածկագրով, էներգետիկայի, տրանսպորտի, կապի, կոմունալ ենթակառուցվածքների օբյեկտների նպատակային նշանակության, կոմունալ ենթակառուցվածքների օբյեկտների գործառնական նշանակության, 0.992 հա մակերեսով հողամասի և դրա վրա գտնվող 83.1 քմ պոմպակայանի, 34.5 քմ պահակատան և 59.6 քմ պարսպի նկատմամբ գրանցված է Հայաստանի Հանրապետության սեփականության իրավունքը (անշարժ գույք նկատամամբ իրավունքների պետական գրանցման N 08082024-05-0100 վկայական): </w:t>
            </w:r>
          </w:p>
          <w:p w14:paraId="3C9E01C2" w14:textId="3FB89B3F" w:rsidR="00334334" w:rsidRPr="00E15360" w:rsidRDefault="00317E59" w:rsidP="00317E59">
            <w:pPr>
              <w:spacing w:line="276" w:lineRule="auto"/>
              <w:ind w:right="137"/>
              <w:jc w:val="both"/>
              <w:rPr>
                <w:rFonts w:ascii="GHEA Grapalat" w:hAnsi="GHEA Grapalat"/>
                <w:lang w:val="hy-AM"/>
              </w:rPr>
            </w:pPr>
            <w:r w:rsidRPr="00E15360">
              <w:rPr>
                <w:rFonts w:ascii="GHEA Grapalat" w:hAnsi="GHEA Grapalat" w:cs="Arial Armenian"/>
                <w:lang w:val="hy-AM"/>
              </w:rPr>
              <w:t xml:space="preserve">   Հայտնում ենք նաև, որ Նախագծի 1-ին կետով՝ որպես ամրացվող գույք, նշված է միայն պոմպակայանը, մինչդեռ 7,605,131 ՀՀ դրամ շուկայական արժեքին մոտարկված կադաստրային արժեքը ներառում է նաև պահակատան և պարսպի արժեքները։</w:t>
            </w:r>
          </w:p>
        </w:tc>
        <w:tc>
          <w:tcPr>
            <w:tcW w:w="6208" w:type="dxa"/>
          </w:tcPr>
          <w:p w14:paraId="42AE518A" w14:textId="52CA2EA2" w:rsidR="004C243F" w:rsidRDefault="00317E59" w:rsidP="0020379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է։ Նախագծում կատարվել է համապատասխան փոփոխություն։</w:t>
            </w:r>
          </w:p>
          <w:p w14:paraId="14B652D6" w14:textId="41136049" w:rsidR="00EB441E" w:rsidRPr="00FA5602" w:rsidRDefault="00EB441E" w:rsidP="00B1123A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34334" w:rsidRPr="00FA5602" w14:paraId="2E73418F" w14:textId="77777777" w:rsidTr="00525F83">
        <w:trPr>
          <w:trHeight w:val="199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4A55371" w:rsidR="00334334" w:rsidRPr="00FA5602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FA5602">
              <w:rPr>
                <w:rFonts w:ascii="GHEA Grapalat" w:hAnsi="GHEA Grapalat"/>
                <w:b/>
                <w:highlight w:val="darkGray"/>
                <w:lang w:val="af-ZA"/>
              </w:rPr>
              <w:t>2.</w:t>
            </w:r>
            <w:r w:rsidRPr="00FA5602">
              <w:rPr>
                <w:rFonts w:ascii="GHEA Grapalat" w:hAnsi="GHEA Grapalat"/>
                <w:b/>
                <w:highlight w:val="darkGray"/>
                <w:lang w:val="hy-AM"/>
              </w:rPr>
              <w:t>Պետական գույքի կառավարման կոմիտե</w:t>
            </w:r>
          </w:p>
          <w:p w14:paraId="4F3F0EA1" w14:textId="77777777" w:rsidR="00334334" w:rsidRPr="00FA5602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070BD93A" w:rsidR="00334334" w:rsidRPr="006E7A9F" w:rsidRDefault="00B1123A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02.10</w:t>
            </w:r>
            <w:r w:rsidR="003F0846" w:rsidRPr="006E7A9F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.202</w:t>
            </w:r>
            <w:r w:rsidR="00BE62B6" w:rsidRPr="006E7A9F">
              <w:rPr>
                <w:rFonts w:ascii="GHEA Grapalat" w:hAnsi="GHEA Grapalat"/>
                <w:b/>
                <w:bCs/>
                <w:highlight w:val="darkGray"/>
                <w:lang w:val="hy-AM"/>
              </w:rPr>
              <w:t>4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6E7A9F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334334" w:rsidRPr="00FA5602" w14:paraId="3657A8DA" w14:textId="77777777" w:rsidTr="00525F83">
        <w:trPr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FA5602" w:rsidRDefault="00334334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222B5BA1" w:rsidR="00334334" w:rsidRPr="006E7A9F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6E7A9F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N </w:t>
            </w:r>
            <w:r w:rsidR="00B1123A" w:rsidRPr="00B1123A">
              <w:rPr>
                <w:rFonts w:ascii="GHEA Grapalat" w:hAnsi="GHEA Grapalat"/>
                <w:b/>
                <w:bCs/>
                <w:u w:val="single"/>
              </w:rPr>
              <w:t>01/11.8/6164-2024</w:t>
            </w:r>
          </w:p>
        </w:tc>
      </w:tr>
      <w:tr w:rsidR="009718EA" w:rsidRPr="00A257EE" w14:paraId="4A966D82" w14:textId="77777777" w:rsidTr="00525F83">
        <w:trPr>
          <w:trHeight w:val="2042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509144AB" w:rsidR="009718EA" w:rsidRPr="00FA5602" w:rsidRDefault="00B1123A" w:rsidP="00B1123A">
            <w:pPr>
              <w:ind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Նախագծում հղում է կատարվել «Ջրօգտագործողների ընկերությունների և ջրօգտագործողների ընկերությունների միությունների մասին» օրենքի 22-րդ հոդվածին (այսուհետ՝ Հոդված), որը սահմանում է հետևյալը. «(...) Կանոնակարգող խորհրդի եզրակացության հիման վրա համայնքային և</w:t>
            </w:r>
            <w:r>
              <w:rPr>
                <w:rFonts w:cs="Calibri"/>
                <w:lang w:val="hy-AM"/>
              </w:rPr>
              <w:t> </w:t>
            </w:r>
            <w:r>
              <w:rPr>
                <w:rFonts w:ascii="GHEA Grapalat" w:hAnsi="GHEA Grapalat"/>
                <w:lang w:val="hy-AM"/>
              </w:rPr>
              <w:t>պետական</w:t>
            </w:r>
            <w:r>
              <w:rPr>
                <w:rFonts w:cs="Calibri"/>
                <w:lang w:val="hy-AM"/>
              </w:rPr>
              <w:t> </w:t>
            </w:r>
            <w:r>
              <w:rPr>
                <w:rFonts w:ascii="GHEA Grapalat" w:hAnsi="GHEA Grapalat"/>
                <w:lang w:val="hy-AM"/>
              </w:rPr>
              <w:t>սեփականություն համարվող ոռոգման համակարգերը, համապատասխան լիազորություններ ունեցող մարմինների որոշմամբ, ըստ սպասարկման տարածքների, օգտագործման իրավունքով հանձնվում են ընկերությանը: Ոռոգման համակարգերի օգտագործման իրավունքը փոխանցելու վերաբերյալ կնքվում է</w:t>
            </w:r>
            <w:r>
              <w:rPr>
                <w:rFonts w:cs="Calibri"/>
                <w:lang w:val="hy-AM"/>
              </w:rPr>
              <w:t> </w:t>
            </w:r>
            <w:r>
              <w:rPr>
                <w:rFonts w:ascii="GHEA Grapalat" w:hAnsi="GHEA Grapalat"/>
                <w:lang w:val="hy-AM"/>
              </w:rPr>
              <w:t>գույքի</w:t>
            </w:r>
            <w:r>
              <w:rPr>
                <w:rFonts w:cs="Calibri"/>
                <w:lang w:val="hy-AM"/>
              </w:rPr>
              <w:t> </w:t>
            </w:r>
            <w:r>
              <w:rPr>
                <w:rFonts w:ascii="GHEA Grapalat" w:hAnsi="GHEA Grapalat"/>
                <w:lang w:val="hy-AM"/>
              </w:rPr>
              <w:t>անհատույց օգտագործման պայմանագիր ոչ պակաս, քան քսանհինգ տարի ժամկետով` Հայաստանի Հանրապետության քաղաքացիական օրենսդրությամբ սահմանված կարգով (...)»: Մինչդեռ Նախագծի հիմնավորման մեջ բացակայում է տեղեկատվություն՝ հիշյալ հոդվածով սահմանված կանոնակարգող խորհրդի եզրակացության առկայության վերաբերյալ։</w:t>
            </w:r>
          </w:p>
        </w:tc>
        <w:tc>
          <w:tcPr>
            <w:tcW w:w="620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167416B8" w:rsidR="00AF73DF" w:rsidRPr="00F865B6" w:rsidRDefault="00F865B6" w:rsidP="00203791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Ընդունվել է։ </w:t>
            </w:r>
            <w:r w:rsidR="002A45BA">
              <w:rPr>
                <w:rFonts w:ascii="GHEA Grapalat" w:hAnsi="GHEA Grapalat"/>
                <w:lang w:val="hy-AM"/>
              </w:rPr>
              <w:t>Կանոնակարգող խորհրդի որոշումն առկա է։</w:t>
            </w:r>
          </w:p>
        </w:tc>
      </w:tr>
      <w:tr w:rsidR="009718EA" w:rsidRPr="00FA5602" w14:paraId="14ED778A" w14:textId="77777777" w:rsidTr="00525F83">
        <w:tblPrEx>
          <w:shd w:val="clear" w:color="auto" w:fill="auto"/>
        </w:tblPrEx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51651133" w14:textId="109A8C6A" w:rsidR="009718EA" w:rsidRPr="00FA5602" w:rsidRDefault="009718EA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FA5602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="00EC582C" w:rsidRPr="00FA5602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FA5602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FA5602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FA5602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30F72905" w14:textId="27320333" w:rsidR="009718EA" w:rsidRPr="00FA5602" w:rsidRDefault="00B1123A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07.10</w:t>
            </w:r>
            <w:r w:rsidR="003F0846" w:rsidRPr="008D0ED6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.202</w:t>
            </w:r>
            <w:r w:rsidR="00687292" w:rsidRPr="008D0ED6">
              <w:rPr>
                <w:rFonts w:ascii="GHEA Grapalat" w:hAnsi="GHEA Grapalat"/>
                <w:b/>
                <w:bCs/>
                <w:highlight w:val="darkGray"/>
                <w:lang w:val="hy-AM"/>
              </w:rPr>
              <w:t>4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8D0ED6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9718EA" w:rsidRPr="00FA5602" w14:paraId="54EA31C4" w14:textId="77777777" w:rsidTr="00525F83">
        <w:tblPrEx>
          <w:shd w:val="clear" w:color="auto" w:fill="auto"/>
        </w:tblPrEx>
        <w:trPr>
          <w:trHeight w:val="92"/>
        </w:trPr>
        <w:tc>
          <w:tcPr>
            <w:tcW w:w="7196" w:type="dxa"/>
            <w:vMerge/>
            <w:shd w:val="clear" w:color="auto" w:fill="7F7F7F" w:themeFill="text1" w:themeFillTint="80"/>
          </w:tcPr>
          <w:p w14:paraId="750FB0FC" w14:textId="77777777" w:rsidR="009718EA" w:rsidRPr="00FA5602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7605BB2A" w14:textId="6CDE1495" w:rsidR="009718EA" w:rsidRPr="00B1123A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B1123A">
              <w:rPr>
                <w:rFonts w:ascii="GHEA Grapalat" w:hAnsi="GHEA Grapalat"/>
                <w:b/>
                <w:bCs/>
                <w:highlight w:val="darkGray"/>
                <w:lang w:val="hy-AM"/>
              </w:rPr>
              <w:t>N</w:t>
            </w:r>
            <w:r w:rsidR="008D0ED6" w:rsidRPr="00B1123A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 </w:t>
            </w:r>
            <w:r w:rsidR="00B1123A" w:rsidRPr="00B1123A">
              <w:rPr>
                <w:rFonts w:ascii="GHEA Grapalat" w:hAnsi="GHEA Grapalat"/>
                <w:b/>
                <w:bCs/>
              </w:rPr>
              <w:t>01/9-1/20961-2024</w:t>
            </w:r>
          </w:p>
        </w:tc>
      </w:tr>
      <w:tr w:rsidR="009718EA" w:rsidRPr="00A257EE" w14:paraId="2360A247" w14:textId="77777777" w:rsidTr="00525F83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028EF670" w14:textId="3FA20A31" w:rsidR="00B1123A" w:rsidRDefault="00B1123A" w:rsidP="00B1123A">
            <w:pPr>
              <w:ind w:firstLine="567"/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Ն</w:t>
            </w:r>
            <w:r w:rsidR="008D0ED6" w:rsidRPr="00C033CF">
              <w:rPr>
                <w:rFonts w:ascii="GHEA Grapalat" w:hAnsi="GHEA Grapalat" w:cs="Sylfaen"/>
                <w:lang w:val="hy-AM"/>
              </w:rPr>
              <w:t>ախագ</w:t>
            </w:r>
            <w:r>
              <w:rPr>
                <w:rFonts w:ascii="GHEA Grapalat" w:hAnsi="GHEA Grapalat" w:cs="Sylfaen"/>
                <w:lang w:val="hy-AM"/>
              </w:rPr>
              <w:t xml:space="preserve">ծի </w:t>
            </w:r>
            <w:r w:rsidRPr="003C5B9C">
              <w:rPr>
                <w:rFonts w:ascii="GHEA Grapalat" w:hAnsi="GHEA Grapalat" w:cs="Sylfaen"/>
                <w:lang w:val="hy-AM"/>
              </w:rPr>
              <w:t>տեղեկանք հիմնավորման մեջ նշվում է, որ</w:t>
            </w:r>
            <w:r w:rsidRPr="00156724">
              <w:rPr>
                <w:rFonts w:ascii="GHEA Grapalat" w:hAnsi="GHEA Grapalat" w:cs="Sylfaen"/>
                <w:lang w:val="hy-AM"/>
              </w:rPr>
              <w:t xml:space="preserve"> </w:t>
            </w:r>
            <w:r w:rsidRPr="003C5B9C">
              <w:rPr>
                <w:rFonts w:ascii="GHEA Grapalat" w:hAnsi="GHEA Grapalat" w:cs="Sylfaen"/>
                <w:lang w:val="hy-AM"/>
              </w:rPr>
              <w:t xml:space="preserve"> «</w:t>
            </w:r>
            <w:r w:rsidRPr="003C5B9C">
              <w:rPr>
                <w:rFonts w:ascii="GHEA Grapalat" w:hAnsi="GHEA Grapalat"/>
                <w:lang w:val="hy-AM"/>
              </w:rPr>
              <w:t>Գիլլի Ծովակ» պոմպակայանը շահագործելու նպատակով</w:t>
            </w:r>
            <w:r w:rsidRPr="00156724">
              <w:rPr>
                <w:rFonts w:ascii="GHEA Grapalat" w:hAnsi="GHEA Grapalat"/>
                <w:lang w:val="hy-AM"/>
              </w:rPr>
              <w:t xml:space="preserve"> </w:t>
            </w:r>
            <w:r w:rsidRPr="003C5B9C">
              <w:rPr>
                <w:rFonts w:ascii="GHEA Grapalat" w:hAnsi="GHEA Grapalat"/>
                <w:lang w:val="hy-AM"/>
              </w:rPr>
              <w:t xml:space="preserve">ՄԱԿ-ի Զարգացման ծրագրի գլոբալ էկոլոգիական հիմնադրամի փոքր դրամաշնորհների ծրագրի </w:t>
            </w:r>
            <w:r w:rsidRPr="003C5B9C">
              <w:rPr>
                <w:rFonts w:ascii="GHEA Grapalat" w:hAnsi="GHEA Grapalat" w:cs="Sylfaen"/>
                <w:bCs/>
                <w:lang w:val="hy-AM"/>
              </w:rPr>
              <w:t xml:space="preserve">կողմից, </w:t>
            </w:r>
            <w:r w:rsidRPr="003C5B9C">
              <w:rPr>
                <w:rFonts w:ascii="GHEA Grapalat" w:hAnsi="GHEA Grapalat"/>
                <w:lang w:val="hy-AM"/>
              </w:rPr>
              <w:t>Վարդենիս</w:t>
            </w:r>
            <w:r w:rsidRPr="003C5B9C">
              <w:rPr>
                <w:rFonts w:ascii="GHEA Grapalat" w:hAnsi="GHEA Grapalat" w:cs="Sylfaen"/>
                <w:bCs/>
                <w:lang w:val="hy-AM"/>
              </w:rPr>
              <w:t xml:space="preserve"> համայնքի հետ համատեղ, </w:t>
            </w:r>
            <w:r w:rsidRPr="003C5B9C">
              <w:rPr>
                <w:rFonts w:ascii="GHEA Grapalat" w:hAnsi="GHEA Grapalat" w:cs="Sylfaen"/>
                <w:b/>
                <w:lang w:val="hy-AM"/>
              </w:rPr>
              <w:t>«</w:t>
            </w:r>
            <w:r w:rsidRPr="003C5B9C">
              <w:rPr>
                <w:rFonts w:ascii="GHEA Grapalat" w:hAnsi="GHEA Grapalat" w:cs="Sylfaen"/>
                <w:bCs/>
                <w:lang w:val="hy-AM"/>
              </w:rPr>
              <w:t xml:space="preserve">Գեղարքունիք» ՋՕԸ-ին </w:t>
            </w:r>
            <w:r w:rsidRPr="00156724">
              <w:rPr>
                <w:rFonts w:ascii="GHEA Grapalat" w:hAnsi="GHEA Grapalat" w:cs="Sylfaen"/>
                <w:bCs/>
                <w:lang w:val="hy-AM"/>
              </w:rPr>
              <w:t xml:space="preserve">է </w:t>
            </w:r>
            <w:r w:rsidRPr="003C5B9C">
              <w:rPr>
                <w:rFonts w:ascii="GHEA Grapalat" w:hAnsi="GHEA Grapalat" w:cs="Sylfaen"/>
                <w:bCs/>
                <w:lang w:val="hy-AM"/>
              </w:rPr>
              <w:t xml:space="preserve">տրամադրվում 4000 գծմ պոլիէթիլենային խողովակներ, պոմպակայանի համար անհրաժեշտ 2 պոմպային ագրեգատներ։ </w:t>
            </w:r>
          </w:p>
          <w:p w14:paraId="4190D79E" w14:textId="77777777" w:rsidR="00B1123A" w:rsidRDefault="00B1123A" w:rsidP="00B1123A">
            <w:pPr>
              <w:ind w:firstLine="567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3C5B9C">
              <w:rPr>
                <w:rFonts w:ascii="GHEA Grapalat" w:hAnsi="GHEA Grapalat" w:cs="Sylfaen"/>
                <w:bCs/>
                <w:lang w:val="hy-AM"/>
              </w:rPr>
              <w:t>Միաժամանակ</w:t>
            </w:r>
            <w:r w:rsidRPr="000E3632">
              <w:rPr>
                <w:rFonts w:ascii="GHEA Grapalat" w:hAnsi="GHEA Grapalat" w:cs="Sylfaen"/>
                <w:bCs/>
                <w:lang w:val="hy-AM"/>
              </w:rPr>
              <w:t>,</w:t>
            </w:r>
            <w:r w:rsidRPr="003C5B9C">
              <w:rPr>
                <w:rFonts w:ascii="GHEA Grapalat" w:hAnsi="GHEA Grapalat" w:cs="Sylfaen"/>
                <w:bCs/>
                <w:lang w:val="hy-AM"/>
              </w:rPr>
              <w:t xml:space="preserve"> «Գեղարքունիք» ՋՕԸ-ից ակնկալվում է վերականգնել պոմպակայանի կիսաքանդ շենքը, տեղադրելով՝ երկաթյա դարպասներ, դռներ և պատուհաններ, խողովակների անցկացման համար 4000 գծմ խրամուղու փորում, զոդում և խողովակների տեղադրում և ըստ </w:t>
            </w:r>
            <w:r w:rsidRPr="003C5B9C">
              <w:rPr>
                <w:rFonts w:ascii="GHEA Grapalat" w:hAnsi="GHEA Grapalat" w:cs="Sylfaen"/>
                <w:bCs/>
                <w:lang w:val="hy-AM"/>
              </w:rPr>
              <w:lastRenderedPageBreak/>
              <w:t>պահանջվածի լուծել ջրթողների քանակի հարցը։</w:t>
            </w:r>
          </w:p>
          <w:p w14:paraId="6CAC9354" w14:textId="77777777" w:rsidR="00B1123A" w:rsidRDefault="00B1123A" w:rsidP="00B1123A">
            <w:pPr>
              <w:ind w:firstLine="567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715BEF">
              <w:rPr>
                <w:rFonts w:ascii="GHEA Grapalat" w:hAnsi="GHEA Grapalat" w:cs="Sylfaen"/>
                <w:bCs/>
                <w:lang w:val="hy-AM"/>
              </w:rPr>
              <w:t>Նկատի ունենալով, որ ՀՀ 2024թ-ի պետական բյուջեով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, ինչպես նաև </w:t>
            </w:r>
            <w:r w:rsidRPr="00715BEF">
              <w:rPr>
                <w:rFonts w:ascii="GHEA Grapalat" w:hAnsi="GHEA Grapalat" w:cs="Sylfaen"/>
                <w:bCs/>
                <w:lang w:val="hy-AM"/>
              </w:rPr>
              <w:t>ՀՀ Ազգային ժողովի քննարկմանը ներկայացված ՀՀ 2025թ-ի պետական բյուջեի նախագծով հիշյալ պոմպակայանի վերանորոգման համար միջոցներ նախատեսված չեն,</w:t>
            </w:r>
            <w:r w:rsidRPr="003310E1">
              <w:rPr>
                <w:rFonts w:ascii="GHEA Grapalat" w:hAnsi="GHEA Grapalat" w:cs="Sylfaen"/>
                <w:bCs/>
                <w:lang w:val="hy-AM"/>
              </w:rPr>
              <w:t xml:space="preserve"> առաջարկում ենք </w:t>
            </w:r>
            <w:r w:rsidRPr="00156724">
              <w:rPr>
                <w:rFonts w:ascii="GHEA Grapalat" w:hAnsi="GHEA Grapalat" w:cs="Sylfaen"/>
                <w:bCs/>
                <w:lang w:val="hy-AM"/>
              </w:rPr>
              <w:t>Ն</w:t>
            </w:r>
            <w:r w:rsidRPr="003310E1">
              <w:rPr>
                <w:rFonts w:ascii="GHEA Grapalat" w:hAnsi="GHEA Grapalat" w:cs="Sylfaen"/>
                <w:bCs/>
                <w:lang w:val="hy-AM"/>
              </w:rPr>
              <w:t xml:space="preserve">ախագծի տեղեկանք հիմնավորման մեջ բացահայտել աշխատանքների ֆինանսավորման </w:t>
            </w:r>
            <w:r>
              <w:rPr>
                <w:rFonts w:ascii="GHEA Grapalat" w:hAnsi="GHEA Grapalat" w:cs="Sylfaen"/>
                <w:bCs/>
                <w:lang w:val="hy-AM"/>
              </w:rPr>
              <w:t>աղբյուրներն ու</w:t>
            </w:r>
            <w:r w:rsidRPr="00C6762C">
              <w:rPr>
                <w:rFonts w:ascii="GHEA Grapalat" w:hAnsi="GHEA Grapalat" w:cs="Sylfaen"/>
                <w:bCs/>
                <w:lang w:val="hy-AM"/>
              </w:rPr>
              <w:t xml:space="preserve"> ծախսերի</w:t>
            </w:r>
            <w:r w:rsidRPr="003310E1">
              <w:rPr>
                <w:rFonts w:ascii="GHEA Grapalat" w:hAnsi="GHEA Grapalat" w:cs="Sylfaen"/>
                <w:bCs/>
                <w:lang w:val="hy-AM"/>
              </w:rPr>
              <w:t xml:space="preserve"> խոշորացված ֆինանսական գնահատական</w:t>
            </w:r>
            <w:r w:rsidRPr="00C6762C">
              <w:rPr>
                <w:rFonts w:ascii="GHEA Grapalat" w:hAnsi="GHEA Grapalat" w:cs="Sylfaen"/>
                <w:bCs/>
                <w:lang w:val="hy-AM"/>
              </w:rPr>
              <w:t>ը</w:t>
            </w:r>
            <w:r w:rsidRPr="003310E1">
              <w:rPr>
                <w:rFonts w:ascii="GHEA Grapalat" w:hAnsi="GHEA Grapalat" w:cs="Sylfaen"/>
                <w:bCs/>
                <w:lang w:val="hy-AM"/>
              </w:rPr>
              <w:t>:</w:t>
            </w:r>
          </w:p>
          <w:p w14:paraId="3784219E" w14:textId="339CE092" w:rsidR="00AD6AF8" w:rsidRPr="00687292" w:rsidRDefault="00AD6AF8" w:rsidP="00EF4040">
            <w:pPr>
              <w:spacing w:line="360" w:lineRule="auto"/>
              <w:ind w:right="-22" w:firstLine="56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08" w:type="dxa"/>
          </w:tcPr>
          <w:p w14:paraId="630A7613" w14:textId="54D784E1" w:rsidR="00807D8E" w:rsidRPr="00AD2F9B" w:rsidRDefault="00AD2F9B" w:rsidP="00F865B6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lang w:val="hy-AM"/>
              </w:rPr>
              <w:lastRenderedPageBreak/>
              <w:t xml:space="preserve">Ընդունվել է։ Նախագծի հիմնավորման մեջ </w:t>
            </w:r>
            <w:r w:rsidR="00203791">
              <w:rPr>
                <w:rFonts w:ascii="GHEA Grapalat" w:hAnsi="GHEA Grapalat" w:cs="Sylfaen"/>
                <w:bCs/>
                <w:sz w:val="24"/>
                <w:lang w:val="hy-AM"/>
              </w:rPr>
              <w:t>կատարվել է համապատասխան փոփոխություն։</w:t>
            </w:r>
            <w:r w:rsidRPr="003C5B9C">
              <w:rPr>
                <w:rFonts w:ascii="GHEA Grapalat" w:hAnsi="GHEA Grapalat" w:cs="Sylfaen"/>
                <w:bCs/>
                <w:sz w:val="24"/>
                <w:lang w:val="hy-AM"/>
              </w:rPr>
              <w:t xml:space="preserve"> </w:t>
            </w:r>
          </w:p>
        </w:tc>
      </w:tr>
      <w:tr w:rsidR="00A257EE" w:rsidRPr="00A257EE" w14:paraId="0621280E" w14:textId="77777777" w:rsidTr="00A257EE">
        <w:tblPrEx>
          <w:shd w:val="clear" w:color="auto" w:fill="auto"/>
        </w:tblPrEx>
        <w:trPr>
          <w:trHeight w:val="282"/>
        </w:trPr>
        <w:tc>
          <w:tcPr>
            <w:tcW w:w="7196" w:type="dxa"/>
            <w:vMerge w:val="restart"/>
            <w:shd w:val="clear" w:color="auto" w:fill="808080" w:themeFill="background1" w:themeFillShade="80"/>
            <w:vAlign w:val="center"/>
          </w:tcPr>
          <w:p w14:paraId="44D22D81" w14:textId="1D01366D" w:rsidR="00A257EE" w:rsidRPr="00A257EE" w:rsidRDefault="00A257EE" w:rsidP="00A257EE">
            <w:pPr>
              <w:ind w:firstLine="567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A257EE">
              <w:rPr>
                <w:rFonts w:ascii="GHEA Grapalat" w:hAnsi="GHEA Grapalat" w:cs="Sylfaen"/>
                <w:b/>
                <w:bCs/>
                <w:lang w:val="hy-AM"/>
              </w:rPr>
              <w:t>4. ՀՀ վարչապետի աշխատակազմ</w:t>
            </w:r>
          </w:p>
        </w:tc>
        <w:tc>
          <w:tcPr>
            <w:tcW w:w="6208" w:type="dxa"/>
            <w:shd w:val="clear" w:color="auto" w:fill="808080" w:themeFill="background1" w:themeFillShade="80"/>
          </w:tcPr>
          <w:p w14:paraId="4E289677" w14:textId="75D5B812" w:rsidR="00A257EE" w:rsidRPr="00A257EE" w:rsidRDefault="00A257EE" w:rsidP="00F865B6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 w:cs="Sylfaen"/>
                <w:b/>
                <w:sz w:val="24"/>
                <w:lang w:val="hy-AM"/>
              </w:rPr>
            </w:pPr>
            <w:r w:rsidRPr="00A257EE">
              <w:rPr>
                <w:rFonts w:ascii="GHEA Grapalat" w:hAnsi="GHEA Grapalat" w:cs="Sylfaen"/>
                <w:b/>
                <w:sz w:val="24"/>
                <w:lang w:val="en-US"/>
              </w:rPr>
              <w:t>04.11.2024</w:t>
            </w:r>
            <w:r w:rsidRPr="00A257EE">
              <w:rPr>
                <w:rFonts w:ascii="GHEA Grapalat" w:hAnsi="GHEA Grapalat" w:cs="Sylfaen"/>
                <w:b/>
                <w:sz w:val="24"/>
                <w:lang w:val="hy-AM"/>
              </w:rPr>
              <w:t>թ.</w:t>
            </w:r>
          </w:p>
        </w:tc>
      </w:tr>
      <w:tr w:rsidR="00A257EE" w:rsidRPr="002A45BA" w14:paraId="28A463F1" w14:textId="77777777" w:rsidTr="00A257EE">
        <w:tblPrEx>
          <w:shd w:val="clear" w:color="auto" w:fill="auto"/>
        </w:tblPrEx>
        <w:trPr>
          <w:trHeight w:val="282"/>
        </w:trPr>
        <w:tc>
          <w:tcPr>
            <w:tcW w:w="7196" w:type="dxa"/>
            <w:vMerge/>
            <w:shd w:val="clear" w:color="auto" w:fill="808080" w:themeFill="background1" w:themeFillShade="80"/>
          </w:tcPr>
          <w:p w14:paraId="00E62F5F" w14:textId="77777777" w:rsidR="00A257EE" w:rsidRDefault="00A257EE" w:rsidP="00B1123A">
            <w:pPr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208" w:type="dxa"/>
            <w:shd w:val="clear" w:color="auto" w:fill="808080" w:themeFill="background1" w:themeFillShade="80"/>
          </w:tcPr>
          <w:p w14:paraId="19B3FAAC" w14:textId="432664D7" w:rsidR="00A257EE" w:rsidRDefault="00A257EE" w:rsidP="00F865B6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 w:cs="Sylfaen"/>
                <w:bCs/>
                <w:sz w:val="24"/>
                <w:lang w:val="hy-AM"/>
              </w:rPr>
            </w:pPr>
            <w:r w:rsidRPr="00A257EE">
              <w:rPr>
                <w:rFonts w:ascii="GHEA Grapalat" w:hAnsi="GHEA Grapalat"/>
                <w:b/>
                <w:bCs/>
                <w:highlight w:val="darkGray"/>
                <w:lang w:val="hy-AM"/>
              </w:rPr>
              <w:t>N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02/16.3/37671-2024</w:t>
            </w:r>
          </w:p>
        </w:tc>
      </w:tr>
      <w:tr w:rsidR="002A45BA" w:rsidRPr="00A257EE" w14:paraId="6CDAE9E4" w14:textId="77777777" w:rsidTr="00A257EE">
        <w:tblPrEx>
          <w:shd w:val="clear" w:color="auto" w:fill="auto"/>
        </w:tblPrEx>
        <w:trPr>
          <w:trHeight w:val="416"/>
        </w:trPr>
        <w:tc>
          <w:tcPr>
            <w:tcW w:w="7196" w:type="dxa"/>
          </w:tcPr>
          <w:p w14:paraId="09B541C4" w14:textId="53105EB6" w:rsidR="002A45BA" w:rsidRPr="00A257EE" w:rsidRDefault="00A257EE" w:rsidP="00A257EE">
            <w:pPr>
              <w:ind w:firstLine="567"/>
              <w:jc w:val="center"/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</w:pPr>
            <w:r w:rsidRPr="00A257EE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Ի</w:t>
            </w:r>
            <w:r w:rsidRPr="00A257EE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րավաբանական վարչություն</w:t>
            </w:r>
          </w:p>
          <w:p w14:paraId="1C80768E" w14:textId="77777777" w:rsidR="00A257EE" w:rsidRDefault="00A257EE" w:rsidP="00A257EE">
            <w:pPr>
              <w:ind w:firstLine="567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5F19A68B" w14:textId="0AEEE0FD" w:rsidR="00A257EE" w:rsidRDefault="00A257EE" w:rsidP="00B1123A">
            <w:pPr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616806">
              <w:rPr>
                <w:rFonts w:ascii="GHEA Grapalat" w:hAnsi="GHEA Grapalat"/>
                <w:lang w:val="hy-AM"/>
              </w:rPr>
              <w:t xml:space="preserve">Նախագծի 1-ին կետով առաջարկվում է </w:t>
            </w:r>
            <w:bookmarkStart w:id="1" w:name="_Hlk93415468"/>
            <w:r w:rsidRPr="00616806">
              <w:rPr>
                <w:rFonts w:ascii="GHEA Grapalat" w:hAnsi="GHEA Grapalat" w:cs="Sylfaen"/>
                <w:lang w:val="hy-AM"/>
              </w:rPr>
              <w:t xml:space="preserve">ՀՀ-ին սեփականության իրավունքով պատկանող </w:t>
            </w:r>
            <w:bookmarkEnd w:id="1"/>
            <w:r w:rsidRPr="00616806">
              <w:rPr>
                <w:rFonts w:ascii="GHEA Grapalat" w:hAnsi="GHEA Grapalat" w:cs="Sylfaen"/>
                <w:lang w:val="hy-AM"/>
              </w:rPr>
              <w:t xml:space="preserve">գույքը ամրացնել ՀՀ տարածքային կառավարման և ենթակառուցվածքների նախարարության ջրային կոմիտեին և </w:t>
            </w:r>
            <w:r w:rsidRPr="00616806">
              <w:rPr>
                <w:rFonts w:ascii="GHEA Grapalat" w:hAnsi="GHEA Grapalat" w:cs="Sylfaen"/>
                <w:i/>
                <w:u w:val="single"/>
                <w:lang w:val="hy-AM"/>
              </w:rPr>
              <w:t>անհատույց օգտագործման իրավունքով հանձնել</w:t>
            </w:r>
            <w:r w:rsidRPr="00616806">
              <w:rPr>
                <w:rFonts w:ascii="GHEA Grapalat" w:hAnsi="GHEA Grapalat"/>
                <w:i/>
                <w:u w:val="single"/>
                <w:lang w:val="hy-AM"/>
              </w:rPr>
              <w:t xml:space="preserve"> «Գեղարքունիք» ջրօգտագործողների ընկերությանը</w:t>
            </w:r>
            <w:r w:rsidRPr="00616806">
              <w:rPr>
                <w:rFonts w:ascii="GHEA Grapalat" w:hAnsi="GHEA Grapalat"/>
                <w:lang w:val="hy-AM"/>
              </w:rPr>
              <w:t xml:space="preserve">, մինչդեռ հարկ է նկատի ունենալ, որ «Պետական գույքի կառավարման մասին» օրենքի 30-րդ հոդվածի 5-րդ մասի համաձայն՝ (...) </w:t>
            </w:r>
            <w:r w:rsidRPr="00AC42F3"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  <w:lang w:val="hy-AM"/>
              </w:rPr>
              <w:t>ջրօգտագործողների ընկերություններին և ջրօգտագործողների ընկերությունների միություններին պետական գույքն անհատույց օգտագործման է տրամադրվում՝ «Ջրօգտագործողների ընկերությունների և ջրօգտագործողների ընկերությունների միությունների մասին» ՀՀ օրենքի դրույթներին համապատասխան՝ լիազորված պետական կառավարման մարմնի կողմից</w:t>
            </w:r>
            <w:r w:rsidRPr="0061680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Հետևաբար՝ ջրօգտագործողների </w:t>
            </w:r>
            <w:r w:rsidRPr="0061680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ընկերությանը </w:t>
            </w:r>
            <w:r w:rsidRPr="00616806">
              <w:rPr>
                <w:rFonts w:ascii="GHEA Grapalat" w:hAnsi="GHEA Grapalat" w:cs="Sylfaen"/>
                <w:lang w:val="hy-AM"/>
              </w:rPr>
              <w:t>անհատույց օգտագործման իրավունքով</w:t>
            </w:r>
            <w:r w:rsidRPr="00616806">
              <w:rPr>
                <w:rFonts w:ascii="GHEA Grapalat" w:hAnsi="GHEA Grapalat" w:cs="Sylfaen"/>
                <w:i/>
                <w:lang w:val="hy-AM"/>
              </w:rPr>
              <w:t xml:space="preserve"> </w:t>
            </w:r>
            <w:r w:rsidRPr="0061680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գույք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հանձնելու հարցը պետք է դիտարկվի </w:t>
            </w:r>
            <w:r w:rsidRPr="0061680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«Ջրօգտագործողների ընկերությունների և ջրօգտագործողների ընկերությունների միությունների մասին»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օրենքով ամրագրված կարգավորումների շրջանակներում:</w:t>
            </w:r>
          </w:p>
        </w:tc>
        <w:tc>
          <w:tcPr>
            <w:tcW w:w="6208" w:type="dxa"/>
          </w:tcPr>
          <w:p w14:paraId="448CE202" w14:textId="77777777" w:rsidR="00A257EE" w:rsidRDefault="00A257EE" w:rsidP="00F865B6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lang w:val="hy-AM"/>
              </w:rPr>
            </w:pPr>
          </w:p>
          <w:p w14:paraId="57AB5956" w14:textId="77777777" w:rsidR="00A257EE" w:rsidRDefault="00A257EE" w:rsidP="00F865B6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lang w:val="hy-AM"/>
              </w:rPr>
            </w:pPr>
          </w:p>
          <w:p w14:paraId="761709AB" w14:textId="6BC74B94" w:rsidR="002A45BA" w:rsidRPr="00A257EE" w:rsidRDefault="00A257EE" w:rsidP="00F865B6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A257EE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է։ </w:t>
            </w:r>
            <w:r w:rsidR="002A45BA" w:rsidRPr="00A257EE">
              <w:rPr>
                <w:rFonts w:ascii="GHEA Grapalat" w:hAnsi="GHEA Grapalat"/>
                <w:sz w:val="24"/>
                <w:szCs w:val="24"/>
                <w:lang w:val="hy-AM"/>
              </w:rPr>
              <w:t>Կանոնակարգող խորհրդի որոշումն առկա է։</w:t>
            </w:r>
          </w:p>
        </w:tc>
      </w:tr>
      <w:tr w:rsidR="002A45BA" w:rsidRPr="00A257EE" w14:paraId="197F7858" w14:textId="77777777" w:rsidTr="00525F83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71AAC271" w14:textId="360E4EA6" w:rsidR="00A257EE" w:rsidRDefault="00A257EE" w:rsidP="00A257EE">
            <w:pPr>
              <w:jc w:val="center"/>
              <w:rPr>
                <w:rFonts w:ascii="GHEA Grapalat" w:hAnsi="GHEA Grapalat"/>
                <w:b/>
                <w:iCs/>
                <w:lang w:val="hy-AM"/>
              </w:rPr>
            </w:pPr>
            <w:r w:rsidRPr="00A257EE">
              <w:rPr>
                <w:rFonts w:ascii="GHEA Grapalat" w:hAnsi="GHEA Grapalat"/>
                <w:b/>
                <w:iCs/>
                <w:lang w:val="hy-AM"/>
              </w:rPr>
              <w:t>Տ</w:t>
            </w:r>
            <w:r w:rsidRPr="00A257EE">
              <w:rPr>
                <w:rFonts w:ascii="GHEA Grapalat" w:hAnsi="GHEA Grapalat"/>
                <w:b/>
                <w:iCs/>
                <w:lang w:val="hy-AM"/>
              </w:rPr>
              <w:t>արածքային զարգացման և շրջակա միջավայրի հարցերի վարչություն</w:t>
            </w:r>
          </w:p>
          <w:p w14:paraId="033BB65F" w14:textId="77777777" w:rsidR="00A257EE" w:rsidRDefault="00A257EE" w:rsidP="00A257EE">
            <w:pPr>
              <w:tabs>
                <w:tab w:val="left" w:pos="0"/>
                <w:tab w:val="left" w:pos="567"/>
                <w:tab w:val="left" w:pos="9810"/>
                <w:tab w:val="left" w:pos="9990"/>
              </w:tabs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 xml:space="preserve">       «</w:t>
            </w:r>
            <w:r w:rsidRPr="00523A0D">
              <w:rPr>
                <w:rFonts w:ascii="GHEA Grapalat" w:hAnsi="GHEA Grapalat"/>
                <w:bCs/>
                <w:lang w:val="hy-AM"/>
              </w:rPr>
              <w:t>Հայաստանի Հանրապետության տարածքային կառավարման և ենթակառուցվածքների նախարարության ջ</w:t>
            </w:r>
            <w:r w:rsidRPr="00523A0D">
              <w:rPr>
                <w:rFonts w:ascii="GHEA Grapalat" w:hAnsi="GHEA Grapalat" w:cs="Sylfaen"/>
                <w:bCs/>
                <w:lang w:val="hy-AM"/>
              </w:rPr>
              <w:t>րային</w:t>
            </w:r>
            <w:r w:rsidRPr="00523A0D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523A0D">
              <w:rPr>
                <w:rFonts w:ascii="GHEA Grapalat" w:hAnsi="GHEA Grapalat" w:cs="Sylfaen"/>
                <w:bCs/>
                <w:lang w:val="hy-AM"/>
              </w:rPr>
              <w:t>կոմիտեին</w:t>
            </w:r>
            <w:r w:rsidRPr="00523A0D">
              <w:rPr>
                <w:rFonts w:ascii="GHEA Grapalat" w:hAnsi="GHEA Grapalat" w:cs="Sylfaen"/>
                <w:lang w:val="hy-AM"/>
              </w:rPr>
              <w:t xml:space="preserve"> </w:t>
            </w:r>
            <w:r w:rsidRPr="00523A0D">
              <w:rPr>
                <w:rFonts w:ascii="GHEA Grapalat" w:hAnsi="GHEA Grapalat" w:cs="Sylfaen"/>
                <w:bCs/>
                <w:lang w:val="hy-AM"/>
              </w:rPr>
              <w:t xml:space="preserve">գույք ամրացնելու </w:t>
            </w:r>
            <w:r>
              <w:rPr>
                <w:rFonts w:ascii="GHEA Grapalat" w:hAnsi="GHEA Grapalat" w:cs="Sylfaen"/>
                <w:bCs/>
                <w:lang w:val="hy-AM"/>
              </w:rPr>
              <w:t>և</w:t>
            </w:r>
            <w:r w:rsidRPr="00523A0D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523A0D">
              <w:rPr>
                <w:rFonts w:ascii="GHEA Grapalat" w:hAnsi="GHEA Grapalat" w:cs="Sylfaen"/>
                <w:lang w:val="hy-AM"/>
              </w:rPr>
              <w:t>«</w:t>
            </w:r>
            <w:r>
              <w:rPr>
                <w:rFonts w:ascii="GHEA Grapalat" w:hAnsi="GHEA Grapalat" w:cs="Sylfaen"/>
                <w:lang w:val="hy-AM"/>
              </w:rPr>
              <w:t>Գ</w:t>
            </w:r>
            <w:r w:rsidRPr="00523A0D">
              <w:rPr>
                <w:rFonts w:ascii="GHEA Grapalat" w:hAnsi="GHEA Grapalat" w:cs="Sylfaen"/>
                <w:lang w:val="hy-AM"/>
              </w:rPr>
              <w:t>եղարքունիք» ջրօգտագործողների  ընկերությանն անհատույց օգտագործման իրավունքով հանձնելու  մասին</w:t>
            </w:r>
            <w:r>
              <w:rPr>
                <w:rFonts w:ascii="GHEA Grapalat" w:hAnsi="GHEA Grapalat" w:cs="Sylfaen"/>
                <w:lang w:val="hy-AM"/>
              </w:rPr>
              <w:t xml:space="preserve">» </w:t>
            </w:r>
            <w:r w:rsidRPr="00342D12">
              <w:rPr>
                <w:rFonts w:ascii="GHEA Grapalat" w:hAnsi="GHEA Grapalat" w:cs="Sylfaen"/>
                <w:lang w:val="hy-AM"/>
              </w:rPr>
              <w:t>ՀՀ կառավարության որոշման նախագծի վերաբերյալ (այսուհետ</w:t>
            </w:r>
            <w:r>
              <w:rPr>
                <w:rFonts w:ascii="GHEA Grapalat" w:hAnsi="GHEA Grapalat" w:cs="Sylfaen"/>
                <w:lang w:val="hy-AM"/>
              </w:rPr>
              <w:t>՝</w:t>
            </w:r>
            <w:r w:rsidRPr="00342D12">
              <w:rPr>
                <w:rFonts w:ascii="GHEA Grapalat" w:hAnsi="GHEA Grapalat" w:cs="Sylfaen"/>
                <w:lang w:val="hy-AM"/>
              </w:rPr>
              <w:t xml:space="preserve"> Նախագիծ)</w:t>
            </w:r>
            <w:r>
              <w:rPr>
                <w:rFonts w:ascii="GHEA Grapalat" w:eastAsiaTheme="minorHAnsi" w:hAnsi="GHEA Grapalat"/>
                <w:b/>
                <w:lang w:val="hy-AM"/>
              </w:rPr>
              <w:t xml:space="preserve"> </w:t>
            </w:r>
            <w:r w:rsidRPr="00523A0D">
              <w:rPr>
                <w:rFonts w:ascii="GHEA Grapalat" w:hAnsi="GHEA Grapalat" w:cs="Sylfaen"/>
                <w:lang w:val="hy-AM"/>
              </w:rPr>
              <w:t>առկա են հետևյալ դիտարկումները</w:t>
            </w:r>
            <w:r>
              <w:rPr>
                <w:rFonts w:ascii="GHEA Grapalat" w:hAnsi="GHEA Grapalat" w:cs="Sylfaen"/>
                <w:lang w:val="hy-AM"/>
              </w:rPr>
              <w:t>՝</w:t>
            </w:r>
          </w:p>
          <w:p w14:paraId="24D006CC" w14:textId="77777777" w:rsidR="00A257EE" w:rsidRPr="008C5E23" w:rsidRDefault="00A257EE" w:rsidP="00A257EE">
            <w:pPr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eastAsiaTheme="minorHAnsi" w:hAnsi="GHEA Grapalat"/>
                <w:b/>
                <w:lang w:val="hy-AM"/>
              </w:rPr>
              <w:t xml:space="preserve">        </w:t>
            </w:r>
            <w:r>
              <w:rPr>
                <w:rFonts w:ascii="GHEA Grapalat" w:hAnsi="GHEA Grapalat" w:cs="Arial"/>
                <w:lang w:val="hy-AM"/>
              </w:rPr>
              <w:t>1.</w:t>
            </w:r>
            <w:r w:rsidRPr="008C5E23">
              <w:rPr>
                <w:rFonts w:ascii="GHEA Grapalat" w:hAnsi="GHEA Grapalat" w:cs="Arial"/>
                <w:lang w:val="hy-AM"/>
              </w:rPr>
              <w:t xml:space="preserve">Նախագծի 1-ին կետով առաջարկվում է </w:t>
            </w:r>
            <w:r w:rsidRPr="008C5E23">
              <w:rPr>
                <w:rFonts w:ascii="GHEA Grapalat" w:hAnsi="GHEA Grapalat" w:cs="Sylfaen"/>
                <w:lang w:val="hy-AM"/>
              </w:rPr>
              <w:t xml:space="preserve">Հայաստանի Հանրապետությանը սեփականության իրավունքով պատկանող </w:t>
            </w:r>
            <w:bookmarkStart w:id="2" w:name="_Hlk93416082"/>
            <w:r w:rsidRPr="008C5E23">
              <w:rPr>
                <w:rFonts w:ascii="GHEA Grapalat" w:hAnsi="GHEA Grapalat" w:cs="Sylfaen"/>
                <w:lang w:val="hy-AM"/>
              </w:rPr>
              <w:t xml:space="preserve">ՀՀ Գեղարքունիքի մարզի Վարդենիս համայնքի Ծովակ  գյուղի 4 </w:t>
            </w:r>
            <w:r w:rsidRPr="008C5E23">
              <w:rPr>
                <w:rFonts w:ascii="GHEA Grapalat" w:hAnsi="GHEA Grapalat" w:cs="Sylfaen"/>
                <w:b/>
                <w:lang w:val="hy-AM"/>
              </w:rPr>
              <w:t>հասցեի 83.1 քառ.մետր պոմպակայանը</w:t>
            </w:r>
            <w:r w:rsidRPr="008C5E23">
              <w:rPr>
                <w:rFonts w:ascii="GHEA Grapalat" w:hAnsi="GHEA Grapalat" w:cs="Sylfaen"/>
                <w:lang w:val="hy-AM"/>
              </w:rPr>
              <w:t xml:space="preserve">, </w:t>
            </w:r>
            <w:r w:rsidRPr="008C5E23">
              <w:rPr>
                <w:rFonts w:ascii="GHEA Grapalat" w:hAnsi="GHEA Grapalat" w:cs="Sylfaen"/>
                <w:b/>
                <w:lang w:val="hy-AM"/>
              </w:rPr>
              <w:t xml:space="preserve">34.5 քառ. մետր պահակատունը, </w:t>
            </w:r>
            <w:r w:rsidRPr="008C5E23">
              <w:rPr>
                <w:rFonts w:ascii="GHEA Grapalat" w:hAnsi="GHEA Grapalat" w:cs="Arial Armenian"/>
                <w:b/>
                <w:lang w:val="hy-AM"/>
              </w:rPr>
              <w:t>59.6</w:t>
            </w:r>
            <w:r w:rsidRPr="008C5E23">
              <w:rPr>
                <w:rFonts w:ascii="GHEA Grapalat" w:hAnsi="GHEA Grapalat" w:cs="Sylfaen"/>
                <w:b/>
                <w:lang w:val="hy-AM"/>
              </w:rPr>
              <w:t xml:space="preserve"> քառ.մետր պարիսպը և 0.992 հա հողամասը</w:t>
            </w:r>
            <w:r w:rsidRPr="008C5E23">
              <w:rPr>
                <w:rFonts w:ascii="GHEA Grapalat" w:hAnsi="GHEA Grapalat" w:cs="Sylfaen"/>
                <w:lang w:val="hy-AM"/>
              </w:rPr>
              <w:t xml:space="preserve"> (անշարժ գույքի նկատմամբ իրավունքների պետական գրանցման վկայական N 08082024-05-0100) </w:t>
            </w:r>
            <w:bookmarkEnd w:id="2"/>
            <w:r w:rsidRPr="008C5E23">
              <w:rPr>
                <w:rFonts w:ascii="GHEA Grapalat" w:hAnsi="GHEA Grapalat" w:cs="Sylfaen"/>
                <w:lang w:val="hy-AM"/>
              </w:rPr>
              <w:t xml:space="preserve">ընդհանուր 7605131 դրամ անշարժ գույքի շուկայական արժեքին մոտարկված կադաստրային արժեքով ամրացնել Հայաստանի Հանրապետության տարածքային կառավարման և ենթակառուցվածքների նախարարության ջրային կոմիտեին և </w:t>
            </w:r>
            <w:r w:rsidRPr="00B964D5">
              <w:rPr>
                <w:rFonts w:ascii="GHEA Grapalat" w:hAnsi="GHEA Grapalat" w:cs="Sylfaen"/>
                <w:b/>
                <w:lang w:val="hy-AM"/>
              </w:rPr>
              <w:t>անհատույց օգտագործման իրավունքով հանձնել</w:t>
            </w:r>
            <w:r w:rsidRPr="00B964D5">
              <w:rPr>
                <w:rFonts w:ascii="GHEA Grapalat" w:hAnsi="GHEA Grapalat"/>
                <w:b/>
                <w:lang w:val="hy-AM"/>
              </w:rPr>
              <w:t xml:space="preserve"> «Գեղարքունիք» ջրօգտագործողների ընկերությանը։</w:t>
            </w:r>
          </w:p>
          <w:p w14:paraId="5BA18100" w14:textId="77777777" w:rsidR="00A257EE" w:rsidRPr="008C5E23" w:rsidRDefault="00A257EE" w:rsidP="00A257EE">
            <w:pPr>
              <w:tabs>
                <w:tab w:val="left" w:pos="284"/>
                <w:tab w:val="left" w:pos="567"/>
              </w:tabs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    </w:t>
            </w:r>
            <w:r w:rsidRPr="008C5E23">
              <w:rPr>
                <w:rFonts w:ascii="GHEA Grapalat" w:hAnsi="GHEA Grapalat" w:cs="Sylfaen"/>
                <w:lang w:val="hy-AM"/>
              </w:rPr>
              <w:t xml:space="preserve">Սույն կետի մասով հարկ է նկատի ունենալ, որ </w:t>
            </w:r>
            <w:r w:rsidRPr="008C5E23">
              <w:rPr>
                <w:rFonts w:ascii="GHEA Grapalat" w:hAnsi="GHEA Grapalat" w:cs="Arial"/>
                <w:lang w:val="hy-AM"/>
              </w:rPr>
              <w:t xml:space="preserve"> </w:t>
            </w:r>
            <w:r w:rsidRPr="008C5E23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ՀՀ կառավարության 2003 թվականի մարտի 13-ի N 314-Ն որոշման 5 կետի համաձայն</w:t>
            </w:r>
            <w:r w:rsidRPr="00882FF1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՝</w:t>
            </w:r>
            <w:r w:rsidRPr="00882FF1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82FF1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կանոնակարգող խորհուրդն է</w:t>
            </w:r>
            <w:r w:rsidRPr="008C5E2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որոշում ոռոգման համակարգերի փոխանցման վերաբերյալ:  Մինչդեռ վերոգրյալ որոշումը չի ներկայացվել:</w:t>
            </w:r>
          </w:p>
          <w:p w14:paraId="5DDEB304" w14:textId="77777777" w:rsidR="00A257EE" w:rsidRDefault="00A257EE" w:rsidP="00A257EE">
            <w:pPr>
              <w:tabs>
                <w:tab w:val="left" w:pos="284"/>
                <w:tab w:val="left" w:pos="567"/>
              </w:tabs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      </w:t>
            </w:r>
            <w:r w:rsidRPr="008C5E2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Բացի այդ,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</w:t>
            </w:r>
            <w:r w:rsidRPr="008C5E2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ախագծին կից ներկայացված փաստաթղթերից պարզ է դառնում, որ </w:t>
            </w:r>
            <w:r w:rsidRPr="008C5E23">
              <w:rPr>
                <w:rFonts w:ascii="GHEA Grapalat" w:hAnsi="GHEA Grapalat" w:cs="Arial"/>
                <w:lang w:val="hy-AM"/>
              </w:rPr>
              <w:t xml:space="preserve">«Գեղարքունիք» ՋՕ ընկերությունը գրությամբ դիմել է  Ջրային կոմիտեի նախագահի տեղակալին՝ խնդրելով իր իսկ միջնորդությունը ՋՕԸ-ները  </w:t>
            </w:r>
            <w:r w:rsidRPr="008C5E23">
              <w:rPr>
                <w:rFonts w:ascii="GHEA Grapalat" w:hAnsi="GHEA Grapalat" w:cs="Arial"/>
                <w:b/>
                <w:lang w:val="hy-AM"/>
              </w:rPr>
              <w:t xml:space="preserve">կանոնակարգող խորհրդին տալ իրենց </w:t>
            </w:r>
            <w:r w:rsidRPr="008C5E23">
              <w:rPr>
                <w:rFonts w:ascii="GHEA Grapalat" w:hAnsi="GHEA Grapalat" w:cs="Arial"/>
                <w:b/>
                <w:lang w:val="hy-AM"/>
              </w:rPr>
              <w:lastRenderedPageBreak/>
              <w:t>համաձայնությունը</w:t>
            </w:r>
            <w:r w:rsidRPr="008C5E23">
              <w:rPr>
                <w:rFonts w:ascii="GHEA Grapalat" w:hAnsi="GHEA Grapalat" w:cs="Arial"/>
                <w:lang w:val="hy-AM"/>
              </w:rPr>
              <w:t>, Վարդենիս համայնքի Ծովակ գյուղի 4 հասցեում գտնվող տարածքում ոռոգման նախկին պոմպակայանի շենքը, պահակատունը և 0.092 հա ցանկապատված տարածքը ընդհանուր արժողությամբ 7.605.131 ՀՀ դրամ,  անհատույց օգտագործման իրավունքով հանձնելու «Գեղարքունիք» ՋՕ-ին: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</w:p>
          <w:p w14:paraId="43868E5F" w14:textId="77777777" w:rsidR="00A257EE" w:rsidRDefault="00A257EE" w:rsidP="00A257EE">
            <w:pPr>
              <w:tabs>
                <w:tab w:val="left" w:pos="284"/>
                <w:tab w:val="left" w:pos="567"/>
              </w:tabs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     Ուստի առաջարկում ենք Նախագծի փաթեթը համալրել համապատասխան որոշմամբ:</w:t>
            </w:r>
          </w:p>
          <w:p w14:paraId="1C10BE43" w14:textId="77777777" w:rsidR="00A257EE" w:rsidRDefault="00A257EE" w:rsidP="00A257EE">
            <w:pPr>
              <w:tabs>
                <w:tab w:val="left" w:pos="284"/>
                <w:tab w:val="left" w:pos="567"/>
              </w:tabs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     2. Նախագծի </w:t>
            </w:r>
            <w:r w:rsidRPr="00231FC5">
              <w:rPr>
                <w:rFonts w:ascii="GHEA Grapalat" w:hAnsi="GHEA Grapalat" w:cs="Arial"/>
                <w:lang w:val="hy-AM"/>
              </w:rPr>
              <w:t xml:space="preserve">2-րդ կետով հանձնարարվել է </w:t>
            </w:r>
            <w:r w:rsidRPr="00231FC5">
              <w:rPr>
                <w:rFonts w:ascii="GHEA Grapalat" w:hAnsi="GHEA Grapalat"/>
                <w:lang w:val="hy-AM"/>
              </w:rPr>
              <w:t>Հայաստանի Հանրապետության տարածքային կառավարման և ենթակառուցվածքների նախարարության ջրային կոմիտեի նախագահին` սույն որոշումն ուժի մեջ մտնելուց հետո, վեցամսյա ժամկետում, Հայաստանի Հանրապետության օրենսդրությամբ սահմանված կարգով ապահովել` սույն որոշման 1-ին</w:t>
            </w:r>
            <w:r w:rsidRPr="001C5C0F">
              <w:rPr>
                <w:rFonts w:ascii="GHEA Grapalat" w:hAnsi="GHEA Grapalat"/>
                <w:lang w:val="hy-AM"/>
              </w:rPr>
              <w:t xml:space="preserve"> </w:t>
            </w:r>
            <w:r w:rsidRPr="00231FC5">
              <w:rPr>
                <w:rFonts w:ascii="GHEA Grapalat" w:hAnsi="GHEA Grapalat"/>
                <w:lang w:val="hy-AM"/>
              </w:rPr>
              <w:t xml:space="preserve"> կետում </w:t>
            </w:r>
            <w:r w:rsidRPr="001C5C0F">
              <w:rPr>
                <w:rFonts w:ascii="GHEA Grapalat" w:hAnsi="GHEA Grapalat"/>
                <w:lang w:val="hy-AM"/>
              </w:rPr>
              <w:t xml:space="preserve"> </w:t>
            </w:r>
            <w:r w:rsidRPr="00231FC5">
              <w:rPr>
                <w:rFonts w:ascii="GHEA Grapalat" w:hAnsi="GHEA Grapalat"/>
                <w:lang w:val="hy-AM"/>
              </w:rPr>
              <w:t>նշված գույքի Հայաստանի Հանրապետության անունից անհատույց օգտագործման պայմանագրի կնքման, հանձնման-ընդունման, պայմանագրի նոտարական վավերացման, պայմանագրից բխող գույքային իրավունքների պետական գրանցման աշխատանքների կատարումը։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</w:p>
          <w:p w14:paraId="495FCB75" w14:textId="77777777" w:rsidR="00A257EE" w:rsidRPr="00B964D5" w:rsidRDefault="00A257EE" w:rsidP="00A257EE">
            <w:pPr>
              <w:tabs>
                <w:tab w:val="left" w:pos="284"/>
                <w:tab w:val="left" w:pos="567"/>
              </w:tabs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   </w:t>
            </w:r>
            <w:r w:rsidRPr="00231FC5">
              <w:rPr>
                <w:rFonts w:ascii="GHEA Grapalat" w:hAnsi="GHEA Grapalat" w:cs="Arial"/>
                <w:lang w:val="hy-AM"/>
              </w:rPr>
              <w:t xml:space="preserve">Սակայն </w:t>
            </w:r>
            <w:r w:rsidRPr="001C5C0F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ՀՀ կառավարության 2003 թվականի մարտի 13-ի N 314-Ն որոշման 8-րդ </w:t>
            </w:r>
            <w:r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կետի համաձայն՝ </w:t>
            </w:r>
            <w:r w:rsidRPr="00342D1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պայմանագրի նոտարական վավերացումը և պայմանագրից ծագող իրավունքների պետական գրանցումը ապահովում է</w:t>
            </w:r>
            <w:r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42D12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42D1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Ջրօգտագործողների ընկերությունը, որին փոխանցվել են պետական ոռոգման համակարգերը: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</w:p>
          <w:p w14:paraId="7B0D2D67" w14:textId="77777777" w:rsidR="00A257EE" w:rsidRPr="00503C64" w:rsidRDefault="00A257EE" w:rsidP="00A257EE">
            <w:pPr>
              <w:tabs>
                <w:tab w:val="left" w:pos="284"/>
                <w:tab w:val="left" w:pos="567"/>
              </w:tabs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  </w:t>
            </w:r>
            <w:r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B964D5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Նույնը</w:t>
            </w:r>
            <w:r w:rsidRPr="00B964D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փաստվում է նաև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</w:t>
            </w:r>
            <w:r w:rsidRPr="00B964D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ախագծի 3-րդ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կետով, համաձայն որի՝ </w:t>
            </w:r>
            <w:r w:rsidRPr="00B964D5">
              <w:rPr>
                <w:rFonts w:ascii="GHEA Grapalat" w:hAnsi="GHEA Grapalat"/>
                <w:lang w:val="hy-AM"/>
              </w:rPr>
              <w:t xml:space="preserve">պայմանագրի նոտարական </w:t>
            </w:r>
            <w:r>
              <w:rPr>
                <w:rFonts w:ascii="GHEA Grapalat" w:hAnsi="GHEA Grapalat"/>
                <w:lang w:val="hy-AM"/>
              </w:rPr>
              <w:t>վավերացման</w:t>
            </w:r>
            <w:r w:rsidRPr="00B964D5">
              <w:rPr>
                <w:rFonts w:ascii="GHEA Grapalat" w:hAnsi="GHEA Grapalat"/>
                <w:lang w:val="hy-AM"/>
              </w:rPr>
              <w:t xml:space="preserve">, դրանից բխող գույքային իրավունքների պետական </w:t>
            </w:r>
            <w:r>
              <w:rPr>
                <w:rFonts w:ascii="GHEA Grapalat" w:hAnsi="GHEA Grapalat"/>
                <w:lang w:val="hy-AM"/>
              </w:rPr>
              <w:t xml:space="preserve">գրանցման </w:t>
            </w:r>
            <w:r w:rsidRPr="00B964D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ծախսերի իրականացումը վերապահված է </w:t>
            </w:r>
            <w:r w:rsidRPr="00B964D5">
              <w:rPr>
                <w:rFonts w:ascii="GHEA Grapalat" w:hAnsi="GHEA Grapalat"/>
                <w:lang w:val="hy-AM"/>
              </w:rPr>
              <w:t>«Գեղարքունիք» ՋՕ ընկերությանը:</w:t>
            </w:r>
          </w:p>
          <w:p w14:paraId="4393C9D2" w14:textId="77777777" w:rsidR="00A257EE" w:rsidRDefault="00A257EE" w:rsidP="00A257EE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  Ուստի վերոգրյալ դրույթը լրամշակման կարիք ունի:</w:t>
            </w:r>
          </w:p>
          <w:p w14:paraId="5DEC0AAC" w14:textId="77777777" w:rsidR="00A257EE" w:rsidRPr="00A257EE" w:rsidRDefault="00A257EE" w:rsidP="00A257EE">
            <w:pPr>
              <w:jc w:val="center"/>
              <w:rPr>
                <w:rFonts w:ascii="GHEA Grapalat" w:hAnsi="GHEA Grapalat"/>
                <w:b/>
                <w:iCs/>
                <w:lang w:val="hy-AM"/>
              </w:rPr>
            </w:pPr>
          </w:p>
          <w:p w14:paraId="2A378A76" w14:textId="77777777" w:rsidR="002A45BA" w:rsidRDefault="002A45BA" w:rsidP="00B1123A">
            <w:pPr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208" w:type="dxa"/>
          </w:tcPr>
          <w:p w14:paraId="047F9839" w14:textId="77777777" w:rsidR="00840706" w:rsidRDefault="00840706" w:rsidP="00F865B6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CB63720" w14:textId="77777777" w:rsidR="00840706" w:rsidRDefault="00840706" w:rsidP="00F865B6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9950832" w14:textId="77777777" w:rsidR="002A45BA" w:rsidRDefault="00840706" w:rsidP="00F865B6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57EE">
              <w:rPr>
                <w:rFonts w:ascii="GHEA Grapalat" w:hAnsi="GHEA Grapalat"/>
                <w:sz w:val="24"/>
                <w:szCs w:val="24"/>
                <w:lang w:val="hy-AM"/>
              </w:rPr>
              <w:t>Ընդունվել է։ Կանոնակարգող խորհրդի որոշումն առկա է։</w:t>
            </w:r>
          </w:p>
          <w:p w14:paraId="3BC833E6" w14:textId="77777777" w:rsidR="00840706" w:rsidRDefault="00840706" w:rsidP="00F865B6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99A09D9" w14:textId="77777777" w:rsidR="00840706" w:rsidRDefault="00840706" w:rsidP="00F865B6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2EEEF57" w14:textId="77777777" w:rsidR="00840706" w:rsidRDefault="00840706" w:rsidP="00F865B6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37FDFEA" w14:textId="77777777" w:rsidR="00840706" w:rsidRDefault="00840706" w:rsidP="00F865B6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1B0801D" w14:textId="77777777" w:rsidR="00840706" w:rsidRDefault="00840706" w:rsidP="00F865B6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108B0F9" w14:textId="77777777" w:rsidR="00840706" w:rsidRDefault="00840706" w:rsidP="00F865B6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0E39CC4" w14:textId="77777777" w:rsidR="00840706" w:rsidRDefault="00840706" w:rsidP="00F865B6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06BD558" w14:textId="77777777" w:rsidR="00840706" w:rsidRDefault="00840706" w:rsidP="00F865B6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D35B51E" w14:textId="77777777" w:rsidR="00840706" w:rsidRDefault="00840706" w:rsidP="00F865B6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9571FAD" w14:textId="77777777" w:rsidR="00840706" w:rsidRDefault="00840706" w:rsidP="00F865B6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E1742B5" w14:textId="77777777" w:rsidR="00840706" w:rsidRDefault="00840706" w:rsidP="00F865B6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52DF6D7" w14:textId="77777777" w:rsidR="00840706" w:rsidRDefault="00840706" w:rsidP="00F865B6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4D8C7F1" w14:textId="77777777" w:rsidR="00840706" w:rsidRDefault="00840706" w:rsidP="00F865B6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F870C58" w14:textId="77777777" w:rsidR="00840706" w:rsidRDefault="00840706" w:rsidP="00F865B6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51B9E94" w14:textId="77777777" w:rsidR="00840706" w:rsidRDefault="00840706" w:rsidP="00F865B6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EF26AE0" w14:textId="77777777" w:rsidR="00840706" w:rsidRDefault="00840706" w:rsidP="00F865B6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654AC38" w14:textId="77777777" w:rsidR="00840706" w:rsidRDefault="00840706" w:rsidP="00F865B6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5C1ADEB" w14:textId="77777777" w:rsidR="00840706" w:rsidRDefault="00840706" w:rsidP="00F865B6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C6615A7" w14:textId="77777777" w:rsidR="00840706" w:rsidRDefault="00840706" w:rsidP="00F865B6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A65B9EE" w14:textId="77777777" w:rsidR="00840706" w:rsidRDefault="00840706" w:rsidP="00F865B6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1497A12" w14:textId="77777777" w:rsidR="00840706" w:rsidRDefault="00840706" w:rsidP="00F865B6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76E53D8" w14:textId="77777777" w:rsidR="00840706" w:rsidRDefault="00840706" w:rsidP="00F865B6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D48001F" w14:textId="77777777" w:rsidR="00840706" w:rsidRDefault="00840706" w:rsidP="00F865B6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2F84A22" w14:textId="77777777" w:rsidR="00840706" w:rsidRDefault="00840706" w:rsidP="00F865B6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A9F4255" w14:textId="77777777" w:rsidR="00840706" w:rsidRDefault="00840706" w:rsidP="00F865B6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BCCAE5D" w14:textId="77777777" w:rsidR="00840706" w:rsidRDefault="00840706" w:rsidP="00F865B6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FC7A7DC" w14:textId="0F48C0DD" w:rsidR="00840706" w:rsidRDefault="00840706" w:rsidP="00F865B6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 w:cs="Sylfaen"/>
                <w:bCs/>
                <w:sz w:val="24"/>
                <w:lang w:val="hy-AM"/>
              </w:rPr>
            </w:pPr>
            <w:r w:rsidRPr="00A257EE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է։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է համապատասխան փոփոխություն</w:t>
            </w:r>
            <w:r w:rsidRPr="00A257EE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</w:tbl>
    <w:p w14:paraId="0F20A772" w14:textId="77777777" w:rsidR="009C0AD3" w:rsidRDefault="009C0AD3" w:rsidP="009C0AD3">
      <w:pPr>
        <w:tabs>
          <w:tab w:val="left" w:pos="896"/>
        </w:tabs>
        <w:spacing w:line="360" w:lineRule="auto"/>
        <w:ind w:right="-165"/>
        <w:rPr>
          <w:rFonts w:ascii="GHEA Grapalat" w:hAnsi="GHEA Grapalat"/>
          <w:b/>
          <w:lang w:val="hy-AM"/>
        </w:rPr>
      </w:pPr>
    </w:p>
    <w:p w14:paraId="1F69F038" w14:textId="50EB3DB2" w:rsidR="00AC4DB8" w:rsidRPr="00FA5602" w:rsidRDefault="00AC4DB8" w:rsidP="00FA560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FA5602" w:rsidSect="00727BB3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9"/>
  <w:displayBackgroundShape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54A8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B48"/>
    <w:rsid w:val="001011A0"/>
    <w:rsid w:val="00105273"/>
    <w:rsid w:val="001078F5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E56D5"/>
    <w:rsid w:val="001F0DD1"/>
    <w:rsid w:val="001F2C49"/>
    <w:rsid w:val="001F3E7C"/>
    <w:rsid w:val="001F40E3"/>
    <w:rsid w:val="001F7686"/>
    <w:rsid w:val="001F7D32"/>
    <w:rsid w:val="00203791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83E"/>
    <w:rsid w:val="00235E9E"/>
    <w:rsid w:val="00237A4C"/>
    <w:rsid w:val="002446B6"/>
    <w:rsid w:val="00245F17"/>
    <w:rsid w:val="00253206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5BA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3C88"/>
    <w:rsid w:val="003056F2"/>
    <w:rsid w:val="00314987"/>
    <w:rsid w:val="00317E59"/>
    <w:rsid w:val="003205F8"/>
    <w:rsid w:val="00321A3C"/>
    <w:rsid w:val="003254F9"/>
    <w:rsid w:val="00326913"/>
    <w:rsid w:val="003274AA"/>
    <w:rsid w:val="00330EC6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06DC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421F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81053"/>
    <w:rsid w:val="00484DBD"/>
    <w:rsid w:val="004926C8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2A8"/>
    <w:rsid w:val="005238F5"/>
    <w:rsid w:val="005245A7"/>
    <w:rsid w:val="00525F83"/>
    <w:rsid w:val="00526768"/>
    <w:rsid w:val="00527AB5"/>
    <w:rsid w:val="00527B98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32D"/>
    <w:rsid w:val="005E5745"/>
    <w:rsid w:val="005E59B1"/>
    <w:rsid w:val="005F0169"/>
    <w:rsid w:val="005F39CF"/>
    <w:rsid w:val="005F45A7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3507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627B"/>
    <w:rsid w:val="006E7A9F"/>
    <w:rsid w:val="006F3970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16D3D"/>
    <w:rsid w:val="00720779"/>
    <w:rsid w:val="007209EC"/>
    <w:rsid w:val="00725543"/>
    <w:rsid w:val="00726316"/>
    <w:rsid w:val="00726C15"/>
    <w:rsid w:val="00726CAE"/>
    <w:rsid w:val="00727BB3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0169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06"/>
    <w:rsid w:val="00840791"/>
    <w:rsid w:val="008429DD"/>
    <w:rsid w:val="00845B05"/>
    <w:rsid w:val="00846244"/>
    <w:rsid w:val="008518E5"/>
    <w:rsid w:val="00851FBA"/>
    <w:rsid w:val="00853E59"/>
    <w:rsid w:val="00862578"/>
    <w:rsid w:val="0086571F"/>
    <w:rsid w:val="00872C5A"/>
    <w:rsid w:val="008759D3"/>
    <w:rsid w:val="00877970"/>
    <w:rsid w:val="00881A2B"/>
    <w:rsid w:val="00882ECD"/>
    <w:rsid w:val="00883668"/>
    <w:rsid w:val="00887E27"/>
    <w:rsid w:val="00891B46"/>
    <w:rsid w:val="00894CCD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7665"/>
    <w:rsid w:val="008B7FC0"/>
    <w:rsid w:val="008D0ED6"/>
    <w:rsid w:val="008D1F8E"/>
    <w:rsid w:val="008D3ED5"/>
    <w:rsid w:val="008D79B6"/>
    <w:rsid w:val="008D7BFD"/>
    <w:rsid w:val="008E03D8"/>
    <w:rsid w:val="008E089F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1796"/>
    <w:rsid w:val="00994AE3"/>
    <w:rsid w:val="00997DB9"/>
    <w:rsid w:val="009A1735"/>
    <w:rsid w:val="009A3E60"/>
    <w:rsid w:val="009B0B8E"/>
    <w:rsid w:val="009B158A"/>
    <w:rsid w:val="009B426F"/>
    <w:rsid w:val="009B6725"/>
    <w:rsid w:val="009B754E"/>
    <w:rsid w:val="009B7DCF"/>
    <w:rsid w:val="009B7F0E"/>
    <w:rsid w:val="009C0AD3"/>
    <w:rsid w:val="009C2B1E"/>
    <w:rsid w:val="009D1E9A"/>
    <w:rsid w:val="009D3548"/>
    <w:rsid w:val="009D5EF1"/>
    <w:rsid w:val="009E1D2D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110AB"/>
    <w:rsid w:val="00A11D03"/>
    <w:rsid w:val="00A25290"/>
    <w:rsid w:val="00A257EE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70FC8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2F9B"/>
    <w:rsid w:val="00AD354E"/>
    <w:rsid w:val="00AD3663"/>
    <w:rsid w:val="00AD4EA4"/>
    <w:rsid w:val="00AD659A"/>
    <w:rsid w:val="00AD6AF8"/>
    <w:rsid w:val="00AE39E8"/>
    <w:rsid w:val="00AE3D81"/>
    <w:rsid w:val="00AF5202"/>
    <w:rsid w:val="00AF7059"/>
    <w:rsid w:val="00AF73DF"/>
    <w:rsid w:val="00AF7611"/>
    <w:rsid w:val="00B00133"/>
    <w:rsid w:val="00B053DB"/>
    <w:rsid w:val="00B05C23"/>
    <w:rsid w:val="00B1123A"/>
    <w:rsid w:val="00B11BDB"/>
    <w:rsid w:val="00B12BD2"/>
    <w:rsid w:val="00B2089B"/>
    <w:rsid w:val="00B21962"/>
    <w:rsid w:val="00B21DB7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BBF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B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5105"/>
    <w:rsid w:val="00BF5E6A"/>
    <w:rsid w:val="00C028E8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0EAB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E382C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5360"/>
    <w:rsid w:val="00E16663"/>
    <w:rsid w:val="00E2039D"/>
    <w:rsid w:val="00E20AA3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5495"/>
    <w:rsid w:val="00EA6E91"/>
    <w:rsid w:val="00EB441E"/>
    <w:rsid w:val="00EB7673"/>
    <w:rsid w:val="00EC519D"/>
    <w:rsid w:val="00EC582C"/>
    <w:rsid w:val="00EC6798"/>
    <w:rsid w:val="00EC7773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4F94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65B6"/>
    <w:rsid w:val="00F87A9C"/>
    <w:rsid w:val="00F92139"/>
    <w:rsid w:val="00F93B46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A8FFB-0DFD-4E09-B16B-EC6D5DBB1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1877</TotalTime>
  <Pages>6</Pages>
  <Words>1099</Words>
  <Characters>6266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7351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https://mul2-mta.gov.am/tasks/1685346/oneclick?token=f1aff78127dbae8a33b71419b8b96ce8</cp:keywords>
  <cp:lastModifiedBy>Naira Manukyan</cp:lastModifiedBy>
  <cp:revision>325</cp:revision>
  <cp:lastPrinted>2024-05-08T07:25:00Z</cp:lastPrinted>
  <dcterms:created xsi:type="dcterms:W3CDTF">2020-03-03T06:08:00Z</dcterms:created>
  <dcterms:modified xsi:type="dcterms:W3CDTF">2025-02-26T10:26:00Z</dcterms:modified>
</cp:coreProperties>
</file>