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50609" w14:textId="77777777" w:rsidR="00E7426D" w:rsidRDefault="00E7426D" w:rsidP="008F5AF7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D253BF3" w14:textId="77777777" w:rsidR="00A16B90" w:rsidRDefault="00A16B90" w:rsidP="008F5AF7">
      <w:pPr>
        <w:ind w:firstLine="720"/>
        <w:jc w:val="center"/>
        <w:rPr>
          <w:rFonts w:ascii="GHEA Grapalat" w:hAnsi="GHEA Grapalat" w:cs="Times New Roman"/>
          <w:b/>
          <w:sz w:val="24"/>
          <w:szCs w:val="24"/>
        </w:rPr>
      </w:pPr>
    </w:p>
    <w:p w14:paraId="687980FD" w14:textId="77777777" w:rsidR="008F5AF7" w:rsidRDefault="00E944C5" w:rsidP="008F5AF7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944C5">
        <w:rPr>
          <w:rFonts w:ascii="GHEA Grapalat" w:hAnsi="GHEA Grapalat" w:cs="Times New Roman"/>
          <w:b/>
          <w:sz w:val="24"/>
          <w:szCs w:val="24"/>
          <w:lang w:val="hy-AM"/>
        </w:rPr>
        <w:t>ՀԻՄՆԱՎՈՐՈՒՄ</w:t>
      </w:r>
    </w:p>
    <w:p w14:paraId="18564E18" w14:textId="77777777" w:rsidR="00C253A2" w:rsidRPr="00F92681" w:rsidRDefault="005176DA" w:rsidP="00790B51">
      <w:pPr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5176DA">
        <w:rPr>
          <w:rFonts w:ascii="GHEA Grapalat" w:hAnsi="GHEA Grapalat" w:cs="Times New Roman"/>
          <w:b/>
          <w:sz w:val="24"/>
          <w:szCs w:val="24"/>
          <w:lang w:val="hy-AM"/>
        </w:rPr>
        <w:t xml:space="preserve">ՀԱՅԱՍՏԱՆԻ ՀԱՆՐԱՊԵՏՈՒԹՅԱՆ, ՎԵՐԱԿԱՌՈՒՑՄԱՆ 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>ԵՎ</w:t>
      </w:r>
      <w:r w:rsidRPr="005176DA">
        <w:rPr>
          <w:rFonts w:ascii="GHEA Grapalat" w:hAnsi="GHEA Grapalat" w:cs="Times New Roman"/>
          <w:b/>
          <w:sz w:val="24"/>
          <w:szCs w:val="24"/>
          <w:lang w:val="hy-AM"/>
        </w:rPr>
        <w:t xml:space="preserve"> ԶԱՐԳԱՑՄԱՆ ՄԻՋԱԶԳԱՅԻՆ ԲԱՆԿԻ 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>ԵՎ</w:t>
      </w:r>
      <w:r w:rsidRPr="005176DA">
        <w:rPr>
          <w:rFonts w:ascii="GHEA Grapalat" w:hAnsi="GHEA Grapalat" w:cs="Times New Roman"/>
          <w:b/>
          <w:sz w:val="24"/>
          <w:szCs w:val="24"/>
          <w:lang w:val="hy-AM"/>
        </w:rPr>
        <w:t xml:space="preserve"> ՄԻՋԱԶԳԱՅԻՆ ԶԱՐԳԱՑՄԱՆ ԸՆԿԵՐԱԿՑՈՒԹՅԱՆ ՄԻՋ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>ԵՎ</w:t>
      </w:r>
      <w:r w:rsidRPr="005176DA">
        <w:rPr>
          <w:rFonts w:ascii="GHEA Grapalat" w:hAnsi="GHEA Grapalat" w:cs="Times New Roman"/>
          <w:b/>
          <w:sz w:val="24"/>
          <w:szCs w:val="24"/>
          <w:lang w:val="hy-AM"/>
        </w:rPr>
        <w:t xml:space="preserve"> ՆԱԽԱՏԵՍՎՈՂ «ՀԱՅԱՍՏԱՆԻ ՀԱՆՐԱՊԵՏՈՒԹՅՈՒՆ «RESILAND</w:t>
      </w:r>
      <w:r w:rsidRPr="005176D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5176DA">
        <w:rPr>
          <w:rFonts w:ascii="GHEA Grapalat" w:hAnsi="GHEA Grapalat" w:cs="Times New Roman"/>
          <w:b/>
          <w:sz w:val="24"/>
          <w:szCs w:val="24"/>
          <w:lang w:val="hy-AM"/>
        </w:rPr>
        <w:t xml:space="preserve"> ՀԱՅԱՍՏԱՆԻ ԴԻՄԱԿԱՅՈՒՆ ԼԱՆԴՇԱՖՏՆԵՐԻ ԾՐԱԳԻՐ» (ԳԷՀ ԴՐԱՄԱՇՆՈՐՀ ԹԻՎ TF0C4647/ԲՏՀ ԴՐԱՄԱՇՆՈՐՀ ԹԻՎ TF0C4643) – ԴՐԱՄԱՇՆՈՐՀԱՅԻՆ ՀԱՄԱՁԱՅՆԱԳՐԻ ԱՌԱՋԻՆ ՓՈՓՈԽՈՒԹՅՈՒՆ» ՀԱՄԱՁԱՅՆԱԳՐԻ ՆԱԽԱԳ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ԾԻ </w:t>
      </w:r>
      <w:r w:rsidR="001F163F" w:rsidRPr="00F92681">
        <w:rPr>
          <w:rFonts w:ascii="GHEA Grapalat" w:hAnsi="GHEA Grapalat" w:cs="Times New Roman"/>
          <w:b/>
          <w:sz w:val="24"/>
          <w:szCs w:val="24"/>
          <w:lang w:val="hy-AM"/>
        </w:rPr>
        <w:t xml:space="preserve">ԿՆՔՄԱՆ 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ՆՊԱՏԱԿԱՀԱՐՄԱՐՈՒԹՅԱՆ </w:t>
      </w:r>
      <w:r w:rsidR="009522ED" w:rsidRPr="009522ED">
        <w:rPr>
          <w:rFonts w:ascii="GHEA Grapalat" w:hAnsi="GHEA Grapalat" w:cs="Times New Roman"/>
          <w:b/>
          <w:sz w:val="24"/>
          <w:szCs w:val="24"/>
          <w:lang w:val="hy-AM"/>
        </w:rPr>
        <w:t>ՎԵՐԱԲԵՐՅԱԼ</w:t>
      </w:r>
    </w:p>
    <w:p w14:paraId="41FE9C93" w14:textId="77777777" w:rsidR="000D6FF6" w:rsidRPr="00F92681" w:rsidRDefault="000D6FF6" w:rsidP="00FC0BC6">
      <w:pPr>
        <w:spacing w:line="360" w:lineRule="auto"/>
        <w:ind w:firstLine="720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5FC99389" w14:textId="524F116C" w:rsidR="007825A6" w:rsidRPr="007825A6" w:rsidRDefault="007825A6" w:rsidP="007825A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825A6">
        <w:rPr>
          <w:rFonts w:ascii="GHEA Grapalat" w:hAnsi="GHEA Grapalat"/>
          <w:sz w:val="24"/>
          <w:szCs w:val="24"/>
          <w:lang w:val="hy-AM"/>
        </w:rPr>
        <w:t>Հայաստանի Հանրապետության, Վերակառուցման և զարգացման միջազգային բանկի և Միջազգային զարգացման ընկերակցության միջև «Հայաստանի Հանրապետություն</w:t>
      </w:r>
      <w:r w:rsidR="007E6F96">
        <w:rPr>
          <w:rFonts w:ascii="GHEA Grapalat" w:hAnsi="GHEA Grapalat"/>
          <w:sz w:val="24"/>
          <w:szCs w:val="24"/>
          <w:lang w:val="hy-AM"/>
        </w:rPr>
        <w:t xml:space="preserve"> «RESILAND:</w:t>
      </w:r>
      <w:r w:rsidRPr="007825A6">
        <w:rPr>
          <w:rFonts w:ascii="GHEA Grapalat" w:hAnsi="GHEA Grapalat"/>
          <w:sz w:val="24"/>
          <w:szCs w:val="24"/>
          <w:lang w:val="hy-AM"/>
        </w:rPr>
        <w:t xml:space="preserve"> Հայաստանի դիմակայուն լանդշաֆտների ծրագիր» (այսուհետ՝ Ծրագիր) դրամաշնորհային </w:t>
      </w:r>
      <w:r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5176DA">
        <w:rPr>
          <w:rFonts w:ascii="GHEA Grapalat" w:hAnsi="GHEA Grapalat"/>
          <w:sz w:val="24"/>
          <w:szCs w:val="24"/>
          <w:lang w:val="hy-AM"/>
        </w:rPr>
        <w:t xml:space="preserve"> </w:t>
      </w:r>
      <w:r w:rsidR="005176DA" w:rsidRPr="000D6FF6">
        <w:rPr>
          <w:rFonts w:ascii="GHEA Grapalat" w:hAnsi="GHEA Grapalat"/>
          <w:sz w:val="24"/>
          <w:szCs w:val="24"/>
          <w:lang w:val="hy-AM"/>
        </w:rPr>
        <w:t>(այսուհետ՝</w:t>
      </w:r>
      <w:r w:rsidR="005176DA" w:rsidRPr="00F92681">
        <w:rPr>
          <w:rFonts w:ascii="GHEA Grapalat" w:hAnsi="GHEA Grapalat"/>
          <w:sz w:val="24"/>
          <w:szCs w:val="24"/>
          <w:lang w:val="hy-AM"/>
        </w:rPr>
        <w:t xml:space="preserve"> Համաձայնագիր</w:t>
      </w:r>
      <w:r w:rsidR="005176DA">
        <w:rPr>
          <w:rFonts w:ascii="GHEA Grapalat" w:hAnsi="GHEA Grapalat"/>
          <w:sz w:val="24"/>
          <w:szCs w:val="24"/>
          <w:lang w:val="hy-AM"/>
        </w:rPr>
        <w:t>)</w:t>
      </w:r>
      <w:r w:rsidR="005176D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ստորագրվել է 2024թ. մայիսի 22-ին: Վերջինս </w:t>
      </w:r>
      <w:r w:rsidRPr="002E2C61">
        <w:rPr>
          <w:rFonts w:ascii="GHEA Grapalat" w:hAnsi="GHEA Grapalat"/>
          <w:sz w:val="24"/>
          <w:szCs w:val="24"/>
          <w:lang w:val="hy-AM"/>
        </w:rPr>
        <w:t>թիրախավոր</w:t>
      </w:r>
      <w:r>
        <w:rPr>
          <w:rFonts w:ascii="GHEA Grapalat" w:hAnsi="GHEA Grapalat"/>
          <w:sz w:val="24"/>
          <w:szCs w:val="24"/>
          <w:lang w:val="hy-AM"/>
        </w:rPr>
        <w:t xml:space="preserve">ել է շրջակա միջավայրի պահպանության </w:t>
      </w:r>
      <w:r w:rsidRPr="002E2C61">
        <w:rPr>
          <w:rFonts w:ascii="GHEA Grapalat" w:hAnsi="GHEA Grapalat"/>
          <w:sz w:val="24"/>
          <w:szCs w:val="24"/>
          <w:lang w:val="hy-AM"/>
        </w:rPr>
        <w:t>ոլորտում ՀՀ կառավարության կողմից որդեգրած մի շարք հանձնառությունների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2E2C61">
        <w:rPr>
          <w:rFonts w:ascii="GHEA Grapalat" w:hAnsi="GHEA Grapalat"/>
          <w:sz w:val="24"/>
          <w:szCs w:val="24"/>
          <w:lang w:val="hy-AM"/>
        </w:rPr>
        <w:t>քաղաքականությունների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2C61">
        <w:rPr>
          <w:rFonts w:ascii="GHEA Grapalat" w:hAnsi="GHEA Grapalat"/>
          <w:sz w:val="24"/>
          <w:szCs w:val="24"/>
          <w:lang w:val="hy-AM"/>
        </w:rPr>
        <w:t>իրականացումը</w:t>
      </w:r>
      <w:r>
        <w:rPr>
          <w:rFonts w:ascii="GHEA Grapalat" w:hAnsi="GHEA Grapalat"/>
          <w:sz w:val="24"/>
          <w:szCs w:val="24"/>
          <w:lang w:val="hy-AM"/>
        </w:rPr>
        <w:t xml:space="preserve">, մասնավորապես, </w:t>
      </w:r>
      <w:r w:rsidRPr="002E2C61">
        <w:rPr>
          <w:rFonts w:ascii="GHEA Grapalat" w:hAnsi="GHEA Grapalat"/>
          <w:sz w:val="24"/>
          <w:szCs w:val="24"/>
          <w:lang w:val="hy-AM"/>
        </w:rPr>
        <w:t>կենսաբազմազանության պահպանության, լքված և տիրազուրկ հանքավայրերի ռեկուլտիվացիայի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E2C61">
        <w:rPr>
          <w:rFonts w:ascii="GHEA Grapalat" w:hAnsi="GHEA Grapalat"/>
          <w:sz w:val="24"/>
          <w:szCs w:val="24"/>
          <w:lang w:val="hy-AM"/>
        </w:rPr>
        <w:t>անտառվերականգնման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և համապատասխան օրենսդրական դաշտի կարգավորման համատեքստում։ </w:t>
      </w:r>
      <w:r>
        <w:rPr>
          <w:rFonts w:ascii="GHEA Grapalat" w:hAnsi="GHEA Grapalat"/>
          <w:sz w:val="24"/>
          <w:szCs w:val="24"/>
          <w:lang w:val="hy-AM"/>
        </w:rPr>
        <w:t xml:space="preserve">Նշյալ համաձայնագրի կնքման նպատակահարմարությունը պայմանավորված է եղել </w:t>
      </w:r>
      <w:r w:rsidRPr="004E0378">
        <w:rPr>
          <w:rStyle w:val="rynqvb"/>
          <w:rFonts w:ascii="GHEA Grapalat" w:hAnsi="GHEA Grapalat"/>
          <w:sz w:val="24"/>
          <w:szCs w:val="24"/>
          <w:lang w:val="hy-AM"/>
        </w:rPr>
        <w:t>Կառավարության</w:t>
      </w:r>
      <w:r w:rsidRPr="004E0378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4E037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4E03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0378">
        <w:rPr>
          <w:rFonts w:ascii="GHEA Grapalat" w:hAnsi="GHEA Grapalat" w:cs="Sylfaen"/>
          <w:sz w:val="24"/>
          <w:szCs w:val="24"/>
          <w:lang w:val="hy-AM"/>
        </w:rPr>
        <w:t>օգոստոսի</w:t>
      </w:r>
      <w:r w:rsidRPr="004E0378">
        <w:rPr>
          <w:rFonts w:ascii="GHEA Grapalat" w:hAnsi="GHEA Grapalat"/>
          <w:sz w:val="24"/>
          <w:szCs w:val="24"/>
          <w:lang w:val="hy-AM"/>
        </w:rPr>
        <w:t xml:space="preserve"> 18-</w:t>
      </w:r>
      <w:r w:rsidRPr="004E0378">
        <w:rPr>
          <w:rFonts w:ascii="GHEA Grapalat" w:hAnsi="GHEA Grapalat" w:cs="Sylfaen"/>
          <w:sz w:val="24"/>
          <w:szCs w:val="24"/>
          <w:lang w:val="hy-AM"/>
        </w:rPr>
        <w:t>ի</w:t>
      </w:r>
      <w:r w:rsidRPr="004E0378">
        <w:rPr>
          <w:rFonts w:ascii="GHEA Grapalat" w:hAnsi="GHEA Grapalat"/>
          <w:sz w:val="24"/>
          <w:szCs w:val="24"/>
          <w:lang w:val="hy-AM"/>
        </w:rPr>
        <w:t xml:space="preserve"> N 1363 - </w:t>
      </w:r>
      <w:r w:rsidRPr="004E0378">
        <w:rPr>
          <w:rFonts w:ascii="GHEA Grapalat" w:hAnsi="GHEA Grapalat" w:cs="Sylfaen"/>
          <w:sz w:val="24"/>
          <w:szCs w:val="24"/>
          <w:lang w:val="hy-AM"/>
        </w:rPr>
        <w:t>Ա</w:t>
      </w:r>
      <w:r w:rsidRPr="004E03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0378">
        <w:rPr>
          <w:rFonts w:ascii="GHEA Grapalat" w:hAnsi="GHEA Grapalat" w:cs="Sylfaen"/>
          <w:sz w:val="24"/>
          <w:szCs w:val="24"/>
          <w:lang w:val="hy-AM"/>
        </w:rPr>
        <w:t xml:space="preserve">որոշմամբ հավանության արժանացած </w:t>
      </w:r>
      <w:r w:rsidRPr="004E0378">
        <w:rPr>
          <w:rStyle w:val="rynqvb"/>
          <w:rFonts w:ascii="GHEA Grapalat" w:hAnsi="GHEA Grapalat" w:cs="Sylfaen"/>
          <w:sz w:val="24"/>
          <w:szCs w:val="24"/>
          <w:lang w:val="hy-AM"/>
        </w:rPr>
        <w:t xml:space="preserve">2021-2026 </w:t>
      </w:r>
      <w:r w:rsidRPr="004E0378">
        <w:rPr>
          <w:rStyle w:val="rynqvb"/>
          <w:rFonts w:ascii="GHEA Grapalat" w:hAnsi="GHEA Grapalat"/>
          <w:sz w:val="24"/>
          <w:szCs w:val="24"/>
          <w:lang w:val="hy-AM"/>
        </w:rPr>
        <w:t>թվականների</w:t>
      </w:r>
      <w:r w:rsidRPr="004E0378">
        <w:rPr>
          <w:rStyle w:val="rynqvb"/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r w:rsidRPr="004E0378">
        <w:rPr>
          <w:rStyle w:val="rynqvb"/>
          <w:rFonts w:ascii="GHEA Grapalat" w:hAnsi="GHEA Grapalat"/>
          <w:sz w:val="24"/>
          <w:szCs w:val="24"/>
          <w:lang w:val="hy-AM"/>
        </w:rPr>
        <w:t>ծրագրով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ամրագրված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զարգացման ռազմավարության շրջանակներում ներկայացված </w:t>
      </w:r>
      <w:r>
        <w:rPr>
          <w:rFonts w:ascii="GHEA Grapalat" w:hAnsi="GHEA Grapalat"/>
          <w:sz w:val="24"/>
          <w:szCs w:val="24"/>
          <w:lang w:val="hy-AM"/>
        </w:rPr>
        <w:t>առաջնահերթություն</w:t>
      </w:r>
      <w:r w:rsidRPr="002E2C61">
        <w:rPr>
          <w:rFonts w:ascii="GHEA Grapalat" w:hAnsi="GHEA Grapalat"/>
          <w:sz w:val="24"/>
          <w:szCs w:val="24"/>
          <w:lang w:val="hy-AM"/>
        </w:rPr>
        <w:t>ների իրականաց</w:t>
      </w:r>
      <w:r>
        <w:rPr>
          <w:rFonts w:ascii="GHEA Grapalat" w:hAnsi="GHEA Grapalat"/>
          <w:sz w:val="24"/>
          <w:szCs w:val="24"/>
          <w:lang w:val="hy-AM"/>
        </w:rPr>
        <w:t>ման անհրաժեշտությամբ</w:t>
      </w:r>
      <w:r w:rsidR="007E6F96">
        <w:rPr>
          <w:rFonts w:ascii="GHEA Grapalat" w:hAnsi="GHEA Grapalat"/>
          <w:sz w:val="24"/>
          <w:szCs w:val="24"/>
          <w:lang w:val="hy-AM"/>
        </w:rPr>
        <w:t>, իսկ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E6F96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ախատեսված միջոցառումները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բխ</w:t>
      </w:r>
      <w:r w:rsidR="007E6F96">
        <w:rPr>
          <w:rFonts w:ascii="GHEA Grapalat" w:hAnsi="GHEA Grapalat"/>
          <w:sz w:val="24"/>
          <w:szCs w:val="24"/>
          <w:lang w:val="hy-AM"/>
        </w:rPr>
        <w:t>ել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են Կառավարության ծրագրի մի շարք </w:t>
      </w:r>
      <w:r>
        <w:rPr>
          <w:rFonts w:ascii="GHEA Grapalat" w:hAnsi="GHEA Grapalat"/>
          <w:sz w:val="24"/>
          <w:szCs w:val="24"/>
          <w:lang w:val="hy-AM"/>
        </w:rPr>
        <w:t>առաջնահերթություն</w:t>
      </w:r>
      <w:r w:rsidRPr="002E2C61">
        <w:rPr>
          <w:rFonts w:ascii="GHEA Grapalat" w:hAnsi="GHEA Grapalat"/>
          <w:sz w:val="24"/>
          <w:szCs w:val="24"/>
          <w:lang w:val="hy-AM"/>
        </w:rPr>
        <w:t>ներից,</w:t>
      </w:r>
      <w:r w:rsidR="00AB31DF">
        <w:rPr>
          <w:rFonts w:ascii="GHEA Grapalat" w:hAnsi="GHEA Grapalat"/>
          <w:sz w:val="24"/>
          <w:szCs w:val="24"/>
          <w:lang w:val="hy-AM"/>
        </w:rPr>
        <w:t xml:space="preserve"> մասնավորապես, 4.10</w:t>
      </w:r>
      <w:r w:rsidR="00DF7AF1">
        <w:rPr>
          <w:rFonts w:ascii="GHEA Grapalat" w:hAnsi="GHEA Grapalat"/>
          <w:sz w:val="24"/>
          <w:szCs w:val="24"/>
          <w:lang w:val="hy-AM"/>
        </w:rPr>
        <w:t>-րդ</w:t>
      </w:r>
      <w:r w:rsidR="00AB31DF">
        <w:rPr>
          <w:rFonts w:ascii="GHEA Grapalat" w:hAnsi="GHEA Grapalat"/>
          <w:sz w:val="24"/>
          <w:szCs w:val="24"/>
          <w:lang w:val="hy-AM"/>
        </w:rPr>
        <w:t xml:space="preserve">  կետի</w:t>
      </w:r>
      <w:r w:rsidR="00DF7AF1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DF7AF1" w:rsidRPr="00AB31DF">
        <w:rPr>
          <w:rFonts w:ascii="GHEA Grapalat" w:hAnsi="GHEA Grapalat"/>
          <w:sz w:val="24"/>
          <w:szCs w:val="24"/>
          <w:lang w:val="hy-AM"/>
        </w:rPr>
        <w:t>(</w:t>
      </w:r>
      <w:r w:rsidR="00DF7AF1">
        <w:rPr>
          <w:rFonts w:ascii="GHEA Grapalat" w:hAnsi="GHEA Grapalat"/>
          <w:sz w:val="24"/>
          <w:szCs w:val="24"/>
          <w:lang w:val="hy-AM"/>
        </w:rPr>
        <w:t>Շրջակա միջավայրի պահպանություն</w:t>
      </w:r>
      <w:r w:rsidR="00DF7AF1" w:rsidRPr="00AB31DF">
        <w:rPr>
          <w:rFonts w:ascii="GHEA Grapalat" w:hAnsi="GHEA Grapalat"/>
          <w:sz w:val="24"/>
          <w:szCs w:val="24"/>
          <w:lang w:val="hy-AM"/>
        </w:rPr>
        <w:t>)</w:t>
      </w:r>
      <w:r w:rsidR="00DF7AF1" w:rsidRPr="002E2C61">
        <w:rPr>
          <w:rFonts w:ascii="GHEA Grapalat" w:hAnsi="GHEA Grapalat"/>
          <w:sz w:val="24"/>
          <w:szCs w:val="24"/>
          <w:lang w:val="hy-AM"/>
        </w:rPr>
        <w:t xml:space="preserve"> </w:t>
      </w:r>
      <w:r w:rsidR="00AB31DF">
        <w:rPr>
          <w:rFonts w:ascii="GHEA Grapalat" w:hAnsi="GHEA Grapalat"/>
          <w:sz w:val="24"/>
          <w:szCs w:val="24"/>
          <w:lang w:val="hy-AM"/>
        </w:rPr>
        <w:t xml:space="preserve">՝ 3-րդ, 4-րդ, 5-րդ և 9-րդ </w:t>
      </w:r>
      <w:r w:rsidR="00971DA4">
        <w:rPr>
          <w:rFonts w:ascii="GHEA Grapalat" w:hAnsi="GHEA Grapalat"/>
          <w:sz w:val="24"/>
          <w:szCs w:val="24"/>
          <w:lang w:val="hy-AM"/>
        </w:rPr>
        <w:t>ենթակետերից</w:t>
      </w:r>
      <w:r w:rsidRPr="002E2C61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532DCA55" w14:textId="77777777" w:rsidR="007825A6" w:rsidRPr="002E2C61" w:rsidRDefault="007825A6" w:rsidP="007E6F96">
      <w:pPr>
        <w:pStyle w:val="ListParagraph"/>
        <w:numPr>
          <w:ilvl w:val="0"/>
          <w:numId w:val="1"/>
        </w:numPr>
        <w:tabs>
          <w:tab w:val="left" w:pos="1260"/>
        </w:tabs>
        <w:spacing w:after="0" w:line="360" w:lineRule="auto"/>
        <w:ind w:left="99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t xml:space="preserve">անտառների կայուն </w:t>
      </w:r>
      <w:r>
        <w:rPr>
          <w:rFonts w:ascii="GHEA Grapalat" w:hAnsi="GHEA Grapalat"/>
          <w:sz w:val="24"/>
          <w:szCs w:val="24"/>
          <w:lang w:val="hy-AM"/>
        </w:rPr>
        <w:t>կառավարումը,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EB7F75F" w14:textId="77777777" w:rsidR="007825A6" w:rsidRDefault="007825A6" w:rsidP="007E6F96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left="99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2E2C61">
        <w:rPr>
          <w:rFonts w:ascii="GHEA Grapalat" w:hAnsi="GHEA Grapalat"/>
          <w:sz w:val="24"/>
          <w:szCs w:val="24"/>
          <w:lang w:val="hy-AM"/>
        </w:rPr>
        <w:lastRenderedPageBreak/>
        <w:t xml:space="preserve">կենսաբազմազանության </w:t>
      </w:r>
      <w:r>
        <w:rPr>
          <w:rFonts w:ascii="GHEA Grapalat" w:hAnsi="GHEA Grapalat"/>
          <w:sz w:val="24"/>
          <w:szCs w:val="24"/>
          <w:lang w:val="hy-AM"/>
        </w:rPr>
        <w:t>պահպանությունը,</w:t>
      </w:r>
    </w:p>
    <w:p w14:paraId="7F857A8E" w14:textId="77777777" w:rsidR="00575C81" w:rsidRDefault="007825A6" w:rsidP="00575C81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left="990" w:hanging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բնության </w:t>
      </w:r>
      <w:r w:rsidRPr="002E2C61">
        <w:rPr>
          <w:rFonts w:ascii="GHEA Grapalat" w:hAnsi="GHEA Grapalat"/>
          <w:sz w:val="24"/>
          <w:szCs w:val="24"/>
          <w:lang w:val="hy-AM"/>
        </w:rPr>
        <w:t xml:space="preserve">հատուկ պահպանվող տարածքների </w:t>
      </w:r>
      <w:r>
        <w:rPr>
          <w:rFonts w:ascii="GHEA Grapalat" w:hAnsi="GHEA Grapalat"/>
          <w:sz w:val="24"/>
          <w:szCs w:val="24"/>
          <w:lang w:val="hy-AM"/>
        </w:rPr>
        <w:t>արդյունավետ կառավարումը</w:t>
      </w:r>
      <w:r w:rsidRPr="002E2C61">
        <w:rPr>
          <w:rFonts w:ascii="GHEA Grapalat" w:hAnsi="GHEA Grapalat"/>
          <w:sz w:val="24"/>
          <w:szCs w:val="24"/>
          <w:lang w:val="hy-AM"/>
        </w:rPr>
        <w:t>,</w:t>
      </w:r>
    </w:p>
    <w:p w14:paraId="57DDD89E" w14:textId="75F4B450" w:rsidR="00575C81" w:rsidRDefault="007825A6" w:rsidP="00971DA4">
      <w:pPr>
        <w:pStyle w:val="ListParagraph"/>
        <w:numPr>
          <w:ilvl w:val="0"/>
          <w:numId w:val="1"/>
        </w:numPr>
        <w:tabs>
          <w:tab w:val="left" w:pos="1260"/>
        </w:tabs>
        <w:spacing w:after="0" w:line="360" w:lineRule="auto"/>
        <w:ind w:left="99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575C81">
        <w:rPr>
          <w:rFonts w:ascii="GHEA Grapalat" w:hAnsi="GHEA Grapalat"/>
          <w:sz w:val="24"/>
          <w:szCs w:val="24"/>
          <w:lang w:val="hy-AM"/>
        </w:rPr>
        <w:t>ընդերքօգտագործման արդյունքում խախտված տարածքների ռեկուլտիվացիայի իրականացումը,</w:t>
      </w:r>
    </w:p>
    <w:p w14:paraId="47B65979" w14:textId="7B946D9A" w:rsidR="00971DA4" w:rsidRPr="00971DA4" w:rsidRDefault="00971DA4" w:rsidP="00971DA4">
      <w:pPr>
        <w:tabs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ինչպես նաև 1.1 կետի 4-րդ ենթակետից՝</w:t>
      </w:r>
    </w:p>
    <w:p w14:paraId="0E5F338C" w14:textId="4150E7EA" w:rsidR="007825A6" w:rsidRPr="00575C81" w:rsidRDefault="007825A6" w:rsidP="00971DA4">
      <w:pPr>
        <w:pStyle w:val="ListParagraph"/>
        <w:numPr>
          <w:ilvl w:val="0"/>
          <w:numId w:val="1"/>
        </w:numPr>
        <w:tabs>
          <w:tab w:val="left" w:pos="1260"/>
        </w:tabs>
        <w:spacing w:after="0" w:line="360" w:lineRule="auto"/>
        <w:ind w:left="99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575C81">
        <w:rPr>
          <w:rFonts w:ascii="GHEA Grapalat" w:hAnsi="GHEA Grapalat"/>
          <w:sz w:val="24"/>
          <w:szCs w:val="24"/>
          <w:lang w:val="hy-AM"/>
        </w:rPr>
        <w:t xml:space="preserve">ազգային օրենսդրության մոտարկումը ԵՄ շրջակա միջավայրի պահպանության օրենսդրությանը` համաձայն ԵՄ-Հայաստան Համապարփակ և ընդլայնված </w:t>
      </w:r>
      <w:r w:rsidRPr="00575C81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գործընկերության</w:t>
      </w:r>
      <w:r w:rsidRPr="00575C81">
        <w:rPr>
          <w:rFonts w:ascii="GHEA Grapalat" w:hAnsi="GHEA Grapalat"/>
          <w:sz w:val="24"/>
          <w:szCs w:val="24"/>
          <w:lang w:val="hy-AM"/>
        </w:rPr>
        <w:t xml:space="preserve"> համաձայնագրի: </w:t>
      </w:r>
    </w:p>
    <w:p w14:paraId="75494046" w14:textId="77777777" w:rsidR="00437AD2" w:rsidRDefault="005176DA" w:rsidP="00565DB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Հ</w:t>
      </w:r>
      <w:r w:rsidR="002F0D68" w:rsidRPr="00F92681">
        <w:rPr>
          <w:rFonts w:ascii="GHEA Grapalat" w:hAnsi="GHEA Grapalat" w:cs="Times New Roman"/>
          <w:sz w:val="24"/>
          <w:szCs w:val="24"/>
          <w:lang w:val="hy-AM"/>
        </w:rPr>
        <w:t xml:space="preserve">ամաձայնագրի </w:t>
      </w:r>
      <w:r w:rsidR="000D6FF6" w:rsidRPr="000D6FF6">
        <w:rPr>
          <w:rFonts w:ascii="GHEA Grapalat" w:hAnsi="GHEA Grapalat"/>
          <w:sz w:val="24"/>
          <w:szCs w:val="24"/>
          <w:lang w:val="hy-AM"/>
        </w:rPr>
        <w:t>ծրագրի ընդհանուր բյուջեն կազմում է 9,100,000 ԱՄՆ դոլար:</w:t>
      </w:r>
      <w:r w:rsidR="00382C7A" w:rsidRPr="00382C7A">
        <w:rPr>
          <w:rFonts w:ascii="GHEA Grapalat" w:hAnsi="GHEA Grapalat"/>
          <w:sz w:val="24"/>
          <w:szCs w:val="24"/>
          <w:lang w:val="hy-AM"/>
        </w:rPr>
        <w:t xml:space="preserve"> </w:t>
      </w:r>
      <w:r w:rsidR="001A4620" w:rsidRPr="00F92681">
        <w:rPr>
          <w:rFonts w:ascii="GHEA Grapalat" w:hAnsi="GHEA Grapalat"/>
          <w:sz w:val="24"/>
          <w:szCs w:val="24"/>
          <w:lang w:val="hy-AM"/>
        </w:rPr>
        <w:t>Հ</w:t>
      </w:r>
      <w:r w:rsidR="000D6FF6" w:rsidRPr="00382C7A">
        <w:rPr>
          <w:rFonts w:ascii="GHEA Grapalat" w:hAnsi="GHEA Grapalat"/>
          <w:sz w:val="24"/>
          <w:szCs w:val="24"/>
          <w:lang w:val="hy-AM"/>
        </w:rPr>
        <w:t>ամաձայնագրի կնքման պահին հասանելի ֆինանսական միջոցների հանրագումարը կազմել է 6,946</w:t>
      </w:r>
      <w:r w:rsidR="00382C7A" w:rsidRPr="00382C7A">
        <w:rPr>
          <w:rFonts w:ascii="GHEA Grapalat" w:hAnsi="GHEA Grapalat"/>
          <w:sz w:val="24"/>
          <w:szCs w:val="24"/>
          <w:lang w:val="hy-AM"/>
        </w:rPr>
        <w:t>,</w:t>
      </w:r>
      <w:r w:rsidR="000D6FF6" w:rsidRPr="00382C7A">
        <w:rPr>
          <w:rFonts w:ascii="GHEA Grapalat" w:hAnsi="GHEA Grapalat"/>
          <w:sz w:val="24"/>
          <w:szCs w:val="24"/>
          <w:lang w:val="hy-AM"/>
        </w:rPr>
        <w:t xml:space="preserve">863 ԱՄՆ դոլար: Ծրագրի կողմերը վավերացրել են </w:t>
      </w:r>
      <w:r w:rsidR="001A4620" w:rsidRPr="00F92681">
        <w:rPr>
          <w:rFonts w:ascii="GHEA Grapalat" w:hAnsi="GHEA Grapalat"/>
          <w:sz w:val="24"/>
          <w:szCs w:val="24"/>
          <w:lang w:val="hy-AM"/>
        </w:rPr>
        <w:t>Հ</w:t>
      </w:r>
      <w:r w:rsidR="000D6FF6" w:rsidRPr="00382C7A">
        <w:rPr>
          <w:rFonts w:ascii="GHEA Grapalat" w:hAnsi="GHEA Grapalat"/>
          <w:sz w:val="24"/>
          <w:szCs w:val="24"/>
          <w:lang w:val="hy-AM"/>
        </w:rPr>
        <w:t>ամաձայնագիրը</w:t>
      </w:r>
      <w:r w:rsidR="00382C7A" w:rsidRPr="00382C7A">
        <w:rPr>
          <w:rFonts w:ascii="GHEA Grapalat" w:hAnsi="GHEA Grapalat"/>
          <w:sz w:val="24"/>
          <w:szCs w:val="24"/>
          <w:lang w:val="hy-AM"/>
        </w:rPr>
        <w:t xml:space="preserve">՝ </w:t>
      </w:r>
      <w:r w:rsidR="000D6FF6" w:rsidRPr="00382C7A">
        <w:rPr>
          <w:rFonts w:ascii="GHEA Grapalat" w:hAnsi="GHEA Grapalat"/>
          <w:sz w:val="24"/>
          <w:szCs w:val="24"/>
          <w:lang w:val="hy-AM"/>
        </w:rPr>
        <w:t xml:space="preserve">ըստ տվյալ պահին հասանելի ֆինանսական միջոցների, իսկ </w:t>
      </w:r>
      <w:r w:rsidR="00382C7A" w:rsidRPr="00382C7A">
        <w:rPr>
          <w:rFonts w:ascii="GHEA Grapalat" w:hAnsi="GHEA Grapalat"/>
          <w:sz w:val="24"/>
          <w:szCs w:val="24"/>
          <w:lang w:val="hy-AM"/>
        </w:rPr>
        <w:t>Ծ</w:t>
      </w:r>
      <w:r w:rsidR="000D6FF6" w:rsidRPr="00382C7A">
        <w:rPr>
          <w:rFonts w:ascii="GHEA Grapalat" w:hAnsi="GHEA Grapalat"/>
          <w:sz w:val="24"/>
          <w:szCs w:val="24"/>
          <w:lang w:val="hy-AM"/>
        </w:rPr>
        <w:t xml:space="preserve">րագրի բյուջեով սահմանված գումարի մյուս մասը պետք է փոխանցվեր </w:t>
      </w:r>
      <w:r w:rsidR="00382C7A" w:rsidRPr="00382C7A">
        <w:rPr>
          <w:rFonts w:ascii="GHEA Grapalat" w:hAnsi="GHEA Grapalat"/>
          <w:sz w:val="24"/>
          <w:szCs w:val="24"/>
          <w:lang w:val="hy-AM"/>
        </w:rPr>
        <w:t>Ծ</w:t>
      </w:r>
      <w:r w:rsidR="000D6FF6" w:rsidRPr="00382C7A">
        <w:rPr>
          <w:rFonts w:ascii="GHEA Grapalat" w:hAnsi="GHEA Grapalat"/>
          <w:sz w:val="24"/>
          <w:szCs w:val="24"/>
          <w:lang w:val="hy-AM"/>
        </w:rPr>
        <w:t>րագրի իրականացման ընթացքում</w:t>
      </w:r>
      <w:r w:rsidR="001A79A0" w:rsidRPr="00F92681">
        <w:rPr>
          <w:rFonts w:ascii="GHEA Grapalat" w:hAnsi="GHEA Grapalat"/>
          <w:sz w:val="24"/>
          <w:szCs w:val="24"/>
          <w:lang w:val="hy-AM"/>
        </w:rPr>
        <w:t xml:space="preserve"> Հ</w:t>
      </w:r>
      <w:r w:rsidR="000D6FF6" w:rsidRPr="00382C7A">
        <w:rPr>
          <w:rFonts w:ascii="GHEA Grapalat" w:hAnsi="GHEA Grapalat"/>
          <w:sz w:val="24"/>
          <w:szCs w:val="24"/>
          <w:lang w:val="hy-AM"/>
        </w:rPr>
        <w:t xml:space="preserve">ամաձայնագրի փոփոխված տարբերակով: Քանի որ բազմադոնոր </w:t>
      </w:r>
      <w:r w:rsidR="00625505" w:rsidRPr="00F92681">
        <w:rPr>
          <w:rFonts w:ascii="GHEA Grapalat" w:hAnsi="GHEA Grapalat"/>
          <w:sz w:val="24"/>
          <w:szCs w:val="24"/>
          <w:lang w:val="hy-AM"/>
        </w:rPr>
        <w:t>տ</w:t>
      </w:r>
      <w:r w:rsidR="00A16B90">
        <w:rPr>
          <w:rFonts w:ascii="GHEA Grapalat" w:hAnsi="GHEA Grapalat"/>
          <w:sz w:val="24"/>
          <w:szCs w:val="24"/>
          <w:lang w:val="hy-AM"/>
        </w:rPr>
        <w:t>րաս</w:t>
      </w:r>
      <w:r w:rsidR="00625505" w:rsidRPr="00F92681">
        <w:rPr>
          <w:rFonts w:ascii="GHEA Grapalat" w:hAnsi="GHEA Grapalat"/>
          <w:sz w:val="24"/>
          <w:szCs w:val="24"/>
          <w:lang w:val="hy-AM"/>
        </w:rPr>
        <w:t>տ</w:t>
      </w:r>
      <w:r w:rsidR="000D6FF6" w:rsidRPr="00382C7A">
        <w:rPr>
          <w:rFonts w:ascii="GHEA Grapalat" w:hAnsi="GHEA Grapalat"/>
          <w:sz w:val="24"/>
          <w:szCs w:val="24"/>
          <w:lang w:val="hy-AM"/>
        </w:rPr>
        <w:t xml:space="preserve">ային հիմնադրամի կողմից հատկացվող դրամական </w:t>
      </w:r>
      <w:r w:rsidR="00F92681">
        <w:rPr>
          <w:rFonts w:ascii="GHEA Grapalat" w:hAnsi="GHEA Grapalat"/>
          <w:sz w:val="24"/>
          <w:szCs w:val="24"/>
          <w:lang w:val="hy-AM"/>
        </w:rPr>
        <w:t>միջոցներն արդեն</w:t>
      </w:r>
      <w:r w:rsidR="00437AD2">
        <w:rPr>
          <w:rFonts w:ascii="GHEA Grapalat" w:hAnsi="GHEA Grapalat"/>
          <w:sz w:val="24"/>
          <w:szCs w:val="24"/>
          <w:lang w:val="hy-AM"/>
        </w:rPr>
        <w:t xml:space="preserve"> իսկ</w:t>
      </w:r>
      <w:r w:rsidR="000D6FF6" w:rsidRPr="00382C7A">
        <w:rPr>
          <w:rFonts w:ascii="GHEA Grapalat" w:hAnsi="GHEA Grapalat"/>
          <w:sz w:val="24"/>
          <w:szCs w:val="24"/>
          <w:lang w:val="hy-AM"/>
        </w:rPr>
        <w:t xml:space="preserve"> հասանելի են</w:t>
      </w:r>
      <w:r w:rsidR="007825A6">
        <w:rPr>
          <w:rFonts w:ascii="GHEA Grapalat" w:hAnsi="GHEA Grapalat"/>
          <w:sz w:val="24"/>
          <w:szCs w:val="24"/>
          <w:lang w:val="hy-AM"/>
        </w:rPr>
        <w:t xml:space="preserve">, առաջարկվում է կատարել համապատասխան </w:t>
      </w:r>
      <w:r w:rsidR="000D6FF6" w:rsidRPr="00382C7A">
        <w:rPr>
          <w:rFonts w:ascii="GHEA Grapalat" w:hAnsi="GHEA Grapalat"/>
          <w:sz w:val="24"/>
          <w:szCs w:val="24"/>
          <w:lang w:val="hy-AM"/>
        </w:rPr>
        <w:t>փոփոխությունը</w:t>
      </w:r>
      <w:r w:rsidR="007E6F96">
        <w:rPr>
          <w:rFonts w:ascii="GHEA Grapalat" w:hAnsi="GHEA Grapalat"/>
          <w:sz w:val="24"/>
          <w:szCs w:val="24"/>
          <w:lang w:val="hy-AM"/>
        </w:rPr>
        <w:t>:</w:t>
      </w:r>
    </w:p>
    <w:p w14:paraId="1633A309" w14:textId="77777777" w:rsidR="007E6F96" w:rsidRPr="007E6F96" w:rsidRDefault="007E6F96" w:rsidP="007E6F9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 Ծ</w:t>
      </w:r>
      <w:r w:rsidRPr="007E6F96">
        <w:rPr>
          <w:rFonts w:ascii="GHEA Grapalat" w:hAnsi="GHEA Grapalat"/>
          <w:sz w:val="24"/>
          <w:szCs w:val="24"/>
          <w:lang w:val="hy-AM"/>
        </w:rPr>
        <w:t xml:space="preserve">րագիրը ներառված է ՀՀ 2025թ. պետական բյուջեում՝ 679.6 մլն դրամ (համաֆինանսավորում չի պահանջվում):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7E6F96">
        <w:rPr>
          <w:rFonts w:ascii="GHEA Grapalat" w:hAnsi="GHEA Grapalat"/>
          <w:sz w:val="24"/>
          <w:szCs w:val="24"/>
          <w:lang w:val="hy-AM"/>
        </w:rPr>
        <w:t xml:space="preserve">ռաջարկվող փոփոխությամբ նախատեսվում է </w:t>
      </w:r>
      <w:r w:rsidR="005176DA" w:rsidRPr="005176D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Հանրապետության, </w:t>
      </w:r>
      <w:r w:rsidR="005176DA">
        <w:rPr>
          <w:rFonts w:ascii="GHEA Grapalat" w:hAnsi="GHEA Grapalat"/>
          <w:sz w:val="24"/>
          <w:szCs w:val="24"/>
          <w:lang w:val="hy-AM"/>
        </w:rPr>
        <w:t>Վ</w:t>
      </w:r>
      <w:r w:rsidR="005176DA" w:rsidRPr="005176DA">
        <w:rPr>
          <w:rFonts w:ascii="GHEA Grapalat" w:hAnsi="GHEA Grapalat"/>
          <w:sz w:val="24"/>
          <w:szCs w:val="24"/>
          <w:lang w:val="hy-AM"/>
        </w:rPr>
        <w:t xml:space="preserve">երակառուցման </w:t>
      </w:r>
      <w:r w:rsidR="005176DA">
        <w:rPr>
          <w:rFonts w:ascii="GHEA Grapalat" w:hAnsi="GHEA Grapalat"/>
          <w:sz w:val="24"/>
          <w:szCs w:val="24"/>
          <w:lang w:val="hy-AM"/>
        </w:rPr>
        <w:t>և</w:t>
      </w:r>
      <w:r w:rsidR="005176DA" w:rsidRPr="005176DA">
        <w:rPr>
          <w:rFonts w:ascii="GHEA Grapalat" w:hAnsi="GHEA Grapalat"/>
          <w:sz w:val="24"/>
          <w:szCs w:val="24"/>
          <w:lang w:val="hy-AM"/>
        </w:rPr>
        <w:t xml:space="preserve"> զարգացման միջազգային բանկի </w:t>
      </w:r>
      <w:r w:rsidR="005176DA">
        <w:rPr>
          <w:rFonts w:ascii="GHEA Grapalat" w:hAnsi="GHEA Grapalat"/>
          <w:sz w:val="24"/>
          <w:szCs w:val="24"/>
          <w:lang w:val="hy-AM"/>
        </w:rPr>
        <w:t>և</w:t>
      </w:r>
      <w:r w:rsidR="005176DA" w:rsidRPr="005176DA">
        <w:rPr>
          <w:rFonts w:ascii="GHEA Grapalat" w:hAnsi="GHEA Grapalat"/>
          <w:sz w:val="24"/>
          <w:szCs w:val="24"/>
          <w:lang w:val="hy-AM"/>
        </w:rPr>
        <w:t xml:space="preserve"> </w:t>
      </w:r>
      <w:r w:rsidR="005176DA">
        <w:rPr>
          <w:rFonts w:ascii="GHEA Grapalat" w:hAnsi="GHEA Grapalat"/>
          <w:sz w:val="24"/>
          <w:szCs w:val="24"/>
          <w:lang w:val="hy-AM"/>
        </w:rPr>
        <w:t>Մ</w:t>
      </w:r>
      <w:r w:rsidR="005176DA" w:rsidRPr="005176DA">
        <w:rPr>
          <w:rFonts w:ascii="GHEA Grapalat" w:hAnsi="GHEA Grapalat"/>
          <w:sz w:val="24"/>
          <w:szCs w:val="24"/>
          <w:lang w:val="hy-AM"/>
        </w:rPr>
        <w:t>իջազգային զարգացման ընկերակցության միջ</w:t>
      </w:r>
      <w:r w:rsidR="005176DA">
        <w:rPr>
          <w:rFonts w:ascii="GHEA Grapalat" w:hAnsi="GHEA Grapalat"/>
          <w:sz w:val="24"/>
          <w:szCs w:val="24"/>
          <w:lang w:val="hy-AM"/>
        </w:rPr>
        <w:t>և</w:t>
      </w:r>
      <w:r w:rsidR="005176DA" w:rsidRPr="005176DA">
        <w:rPr>
          <w:rFonts w:ascii="GHEA Grapalat" w:hAnsi="GHEA Grapalat"/>
          <w:sz w:val="24"/>
          <w:szCs w:val="24"/>
          <w:lang w:val="hy-AM"/>
        </w:rPr>
        <w:t xml:space="preserve"> նախատեսվող «</w:t>
      </w:r>
      <w:r w:rsidR="005176DA">
        <w:rPr>
          <w:rFonts w:ascii="GHEA Grapalat" w:hAnsi="GHEA Grapalat"/>
          <w:sz w:val="24"/>
          <w:szCs w:val="24"/>
          <w:lang w:val="hy-AM"/>
        </w:rPr>
        <w:t>Հ</w:t>
      </w:r>
      <w:r w:rsidR="005176DA" w:rsidRPr="005176D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176DA">
        <w:rPr>
          <w:rFonts w:ascii="GHEA Grapalat" w:hAnsi="GHEA Grapalat"/>
          <w:sz w:val="24"/>
          <w:szCs w:val="24"/>
          <w:lang w:val="hy-AM"/>
        </w:rPr>
        <w:t>Հ</w:t>
      </w:r>
      <w:r w:rsidR="005176DA" w:rsidRPr="005176DA">
        <w:rPr>
          <w:rFonts w:ascii="GHEA Grapalat" w:hAnsi="GHEA Grapalat"/>
          <w:sz w:val="24"/>
          <w:szCs w:val="24"/>
          <w:lang w:val="hy-AM"/>
        </w:rPr>
        <w:t>անրապետություն «RESILAND</w:t>
      </w:r>
      <w:r w:rsidR="005176DA" w:rsidRPr="005176DA">
        <w:rPr>
          <w:rFonts w:ascii="Cambria Math" w:hAnsi="Cambria Math" w:cs="Cambria Math"/>
          <w:sz w:val="24"/>
          <w:szCs w:val="24"/>
          <w:lang w:val="hy-AM"/>
        </w:rPr>
        <w:t>․</w:t>
      </w:r>
      <w:r w:rsidR="005176DA" w:rsidRPr="005176DA">
        <w:rPr>
          <w:rFonts w:ascii="GHEA Grapalat" w:hAnsi="GHEA Grapalat"/>
          <w:sz w:val="24"/>
          <w:szCs w:val="24"/>
          <w:lang w:val="hy-AM"/>
        </w:rPr>
        <w:t xml:space="preserve"> </w:t>
      </w:r>
      <w:r w:rsidR="005176DA">
        <w:rPr>
          <w:rFonts w:ascii="GHEA Grapalat" w:hAnsi="GHEA Grapalat"/>
          <w:sz w:val="24"/>
          <w:szCs w:val="24"/>
          <w:lang w:val="hy-AM"/>
        </w:rPr>
        <w:t>Հ</w:t>
      </w:r>
      <w:r w:rsidR="005176DA" w:rsidRPr="005176DA">
        <w:rPr>
          <w:rFonts w:ascii="GHEA Grapalat" w:hAnsi="GHEA Grapalat"/>
          <w:sz w:val="24"/>
          <w:szCs w:val="24"/>
          <w:lang w:val="hy-AM"/>
        </w:rPr>
        <w:t>այաստանի դիմակայուն լանդշաֆտների ծրագիր» (ԳԷՀ դրամաշնորհ թիվ TF0C4647/ԲՏՀ դրամաշնորհ թիվ TF0C4643) – դրամաշնորհային համաձայնագրի առաջին փոփոխություն» համաձայնագրի</w:t>
      </w:r>
      <w:r w:rsidRPr="005176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6F96">
        <w:rPr>
          <w:rFonts w:ascii="GHEA Grapalat" w:hAnsi="GHEA Grapalat"/>
          <w:sz w:val="24"/>
          <w:szCs w:val="24"/>
          <w:lang w:val="hy-AM"/>
        </w:rPr>
        <w:t>3.01 կետում Բազմադոնոր տրաստային հիմնադրամի կողմից հատկացվող գումարը 1,496,863.0 դոլարի փոխարեն նախատեսել 2,506,748.0 դոլար:</w:t>
      </w:r>
    </w:p>
    <w:p w14:paraId="030947C9" w14:textId="74B87DAF" w:rsidR="005673E5" w:rsidRPr="00971DA4" w:rsidRDefault="007825A6" w:rsidP="00971DA4">
      <w:pPr>
        <w:spacing w:line="360" w:lineRule="auto"/>
        <w:ind w:firstLine="720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վերոգրյալից՝ </w:t>
      </w:r>
      <w:r w:rsidR="00437AD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971DA4">
        <w:rPr>
          <w:rFonts w:ascii="GHEA Grapalat" w:hAnsi="GHEA Grapalat"/>
          <w:sz w:val="24"/>
          <w:szCs w:val="24"/>
          <w:lang w:val="hy-AM"/>
        </w:rPr>
        <w:t>ֆինանսների</w:t>
      </w:r>
      <w:r w:rsidR="00437AD2">
        <w:rPr>
          <w:rFonts w:ascii="GHEA Grapalat" w:hAnsi="GHEA Grapalat"/>
          <w:sz w:val="24"/>
          <w:szCs w:val="24"/>
          <w:lang w:val="hy-AM"/>
        </w:rPr>
        <w:t xml:space="preserve"> նախարարությունը </w:t>
      </w:r>
      <w:r w:rsidR="005176DA">
        <w:rPr>
          <w:rFonts w:ascii="GHEA Grapalat" w:hAnsi="GHEA Grapalat"/>
          <w:sz w:val="24"/>
          <w:szCs w:val="24"/>
          <w:lang w:val="hy-AM"/>
        </w:rPr>
        <w:t>նշյալ հ</w:t>
      </w:r>
      <w:r>
        <w:rPr>
          <w:rFonts w:ascii="GHEA Grapalat" w:hAnsi="GHEA Grapalat"/>
          <w:sz w:val="24"/>
          <w:szCs w:val="24"/>
          <w:lang w:val="hy-AM"/>
        </w:rPr>
        <w:t xml:space="preserve">ամաձայնագրի կնքումը համարում է </w:t>
      </w:r>
      <w:r w:rsidR="00FC0BC6" w:rsidRPr="00F92681">
        <w:rPr>
          <w:rFonts w:ascii="GHEA Grapalat" w:hAnsi="GHEA Grapalat"/>
          <w:sz w:val="24"/>
          <w:szCs w:val="24"/>
          <w:lang w:val="hy-AM"/>
        </w:rPr>
        <w:t>նպատակահարմար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sectPr w:rsidR="005673E5" w:rsidRPr="00971DA4" w:rsidSect="00FC0BC6">
      <w:pgSz w:w="12240" w:h="15840"/>
      <w:pgMar w:top="72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5D57DB"/>
    <w:multiLevelType w:val="hybridMultilevel"/>
    <w:tmpl w:val="6DFAA32A"/>
    <w:lvl w:ilvl="0" w:tplc="46FCA2F8">
      <w:numFmt w:val="bullet"/>
      <w:lvlText w:val="-"/>
      <w:lvlJc w:val="left"/>
      <w:pPr>
        <w:ind w:left="180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77F"/>
    <w:rsid w:val="00044832"/>
    <w:rsid w:val="000B51C2"/>
    <w:rsid w:val="000C5179"/>
    <w:rsid w:val="000D6FF6"/>
    <w:rsid w:val="000F2D21"/>
    <w:rsid w:val="000F64BA"/>
    <w:rsid w:val="00102380"/>
    <w:rsid w:val="001A4620"/>
    <w:rsid w:val="001A79A0"/>
    <w:rsid w:val="001D5E87"/>
    <w:rsid w:val="001E6A53"/>
    <w:rsid w:val="001F163F"/>
    <w:rsid w:val="002036DA"/>
    <w:rsid w:val="00262C8B"/>
    <w:rsid w:val="002722F2"/>
    <w:rsid w:val="002E2C61"/>
    <w:rsid w:val="002F0D68"/>
    <w:rsid w:val="003044B8"/>
    <w:rsid w:val="00323950"/>
    <w:rsid w:val="00366723"/>
    <w:rsid w:val="00382C7A"/>
    <w:rsid w:val="00385586"/>
    <w:rsid w:val="00390E06"/>
    <w:rsid w:val="003A15EC"/>
    <w:rsid w:val="00414A77"/>
    <w:rsid w:val="00417743"/>
    <w:rsid w:val="00437AD2"/>
    <w:rsid w:val="00443BB9"/>
    <w:rsid w:val="004D6FDB"/>
    <w:rsid w:val="004E4E7D"/>
    <w:rsid w:val="005111A6"/>
    <w:rsid w:val="005176DA"/>
    <w:rsid w:val="00564D22"/>
    <w:rsid w:val="00565DBD"/>
    <w:rsid w:val="005673E5"/>
    <w:rsid w:val="00575C81"/>
    <w:rsid w:val="00606B68"/>
    <w:rsid w:val="00625505"/>
    <w:rsid w:val="006516AF"/>
    <w:rsid w:val="0065653C"/>
    <w:rsid w:val="00676785"/>
    <w:rsid w:val="00687773"/>
    <w:rsid w:val="00697C91"/>
    <w:rsid w:val="00713E18"/>
    <w:rsid w:val="0073517D"/>
    <w:rsid w:val="007825A6"/>
    <w:rsid w:val="00790B51"/>
    <w:rsid w:val="007C7EAC"/>
    <w:rsid w:val="007E6F96"/>
    <w:rsid w:val="00823B06"/>
    <w:rsid w:val="008F5AF7"/>
    <w:rsid w:val="00913F77"/>
    <w:rsid w:val="00924BB3"/>
    <w:rsid w:val="009522ED"/>
    <w:rsid w:val="00971DA4"/>
    <w:rsid w:val="00992C3D"/>
    <w:rsid w:val="009C035E"/>
    <w:rsid w:val="00A01E6D"/>
    <w:rsid w:val="00A16B90"/>
    <w:rsid w:val="00A402F7"/>
    <w:rsid w:val="00AA6FA2"/>
    <w:rsid w:val="00AB31DF"/>
    <w:rsid w:val="00AE3882"/>
    <w:rsid w:val="00B35BAA"/>
    <w:rsid w:val="00BD0265"/>
    <w:rsid w:val="00C253A2"/>
    <w:rsid w:val="00C306CB"/>
    <w:rsid w:val="00D0277F"/>
    <w:rsid w:val="00D36EE5"/>
    <w:rsid w:val="00DC481D"/>
    <w:rsid w:val="00DE6D46"/>
    <w:rsid w:val="00DF7AF1"/>
    <w:rsid w:val="00E1062D"/>
    <w:rsid w:val="00E133FE"/>
    <w:rsid w:val="00E7426D"/>
    <w:rsid w:val="00E91438"/>
    <w:rsid w:val="00E944C5"/>
    <w:rsid w:val="00EA1A67"/>
    <w:rsid w:val="00F35076"/>
    <w:rsid w:val="00F92681"/>
    <w:rsid w:val="00FC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9664A"/>
  <w15:docId w15:val="{DBB961F9-483A-417B-9383-C4A1BA57A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C61"/>
    <w:pPr>
      <w:spacing w:after="160" w:line="259" w:lineRule="auto"/>
    </w:pPr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2C61"/>
    <w:pPr>
      <w:ind w:left="720"/>
      <w:contextualSpacing/>
    </w:pPr>
  </w:style>
  <w:style w:type="character" w:customStyle="1" w:styleId="rynqvb">
    <w:name w:val="rynqvb"/>
    <w:basedOn w:val="DefaultParagraphFont"/>
    <w:rsid w:val="00E91438"/>
  </w:style>
  <w:style w:type="character" w:styleId="Emphasis">
    <w:name w:val="Emphasis"/>
    <w:uiPriority w:val="20"/>
    <w:qFormat/>
    <w:rsid w:val="000D6F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6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MoE-Armenia</dc:creator>
  <cp:keywords>https:/mul2-minfin.gov.am/tasks/959430/oneclick?token=3dfa155242d58ca548a754b52e4c2b8d</cp:keywords>
  <dc:description/>
  <cp:lastModifiedBy>Knarik Yedigaryan</cp:lastModifiedBy>
  <cp:revision>3</cp:revision>
  <cp:lastPrinted>2025-02-20T07:41:00Z</cp:lastPrinted>
  <dcterms:created xsi:type="dcterms:W3CDTF">2025-03-03T11:12:00Z</dcterms:created>
  <dcterms:modified xsi:type="dcterms:W3CDTF">2025-03-03T11:14:00Z</dcterms:modified>
</cp:coreProperties>
</file>