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A71F8" w14:textId="77777777" w:rsidR="00F92EEB" w:rsidRPr="00233626" w:rsidRDefault="00F92EEB" w:rsidP="00F6114C">
      <w:pPr>
        <w:autoSpaceDE w:val="0"/>
        <w:autoSpaceDN w:val="0"/>
        <w:adjustRightInd w:val="0"/>
        <w:spacing w:after="0" w:line="360" w:lineRule="auto"/>
        <w:ind w:left="-450" w:right="-695"/>
        <w:jc w:val="center"/>
        <w:rPr>
          <w:rFonts w:eastAsia="Times New Roman" w:cs="AK Courier"/>
          <w:b/>
          <w:szCs w:val="24"/>
          <w:lang w:val="hy-AM"/>
        </w:rPr>
      </w:pPr>
      <w:r w:rsidRPr="00233626">
        <w:rPr>
          <w:rFonts w:eastAsia="Times New Roman" w:cs="AK Courier"/>
          <w:b/>
          <w:szCs w:val="24"/>
          <w:lang w:val="hy-AM"/>
        </w:rPr>
        <w:t>ՀԻՄՆԱՎՈՐՈՒՄ</w:t>
      </w:r>
    </w:p>
    <w:p w14:paraId="1B1C483E" w14:textId="77777777" w:rsidR="008A5B48" w:rsidRPr="00233626" w:rsidRDefault="008A5B48" w:rsidP="00F6114C">
      <w:pPr>
        <w:autoSpaceDE w:val="0"/>
        <w:autoSpaceDN w:val="0"/>
        <w:adjustRightInd w:val="0"/>
        <w:spacing w:after="0" w:line="259" w:lineRule="auto"/>
        <w:ind w:left="-450" w:right="-695"/>
        <w:jc w:val="center"/>
        <w:rPr>
          <w:rFonts w:eastAsia="Times New Roman" w:cs="AK Courier"/>
          <w:b/>
          <w:szCs w:val="24"/>
          <w:lang w:val="hy-AM"/>
        </w:rPr>
      </w:pPr>
    </w:p>
    <w:p w14:paraId="6D12EACB" w14:textId="0DE1663F" w:rsidR="00F92EEB" w:rsidRPr="00233626" w:rsidRDefault="00F92EEB" w:rsidP="00F6114C">
      <w:pPr>
        <w:autoSpaceDE w:val="0"/>
        <w:autoSpaceDN w:val="0"/>
        <w:adjustRightInd w:val="0"/>
        <w:spacing w:after="0" w:line="259" w:lineRule="auto"/>
        <w:ind w:left="-450" w:right="-695"/>
        <w:jc w:val="center"/>
        <w:rPr>
          <w:rFonts w:eastAsia="Times New Roman" w:cs="AK Courier"/>
          <w:b/>
          <w:szCs w:val="24"/>
          <w:lang w:val="hy-AM"/>
        </w:rPr>
      </w:pPr>
      <w:r w:rsidRPr="00233626">
        <w:rPr>
          <w:rFonts w:eastAsia="Times New Roman" w:cs="AK Courier"/>
          <w:b/>
          <w:szCs w:val="24"/>
          <w:lang w:val="hy-AM"/>
        </w:rPr>
        <w:t>«Հայաստանի Հանրապետության կառավարության 2003 թվականի</w:t>
      </w:r>
    </w:p>
    <w:p w14:paraId="09C65454" w14:textId="016FE35C" w:rsidR="00F92EEB" w:rsidRPr="00233626" w:rsidRDefault="00F92EEB" w:rsidP="00F6114C">
      <w:pPr>
        <w:autoSpaceDE w:val="0"/>
        <w:autoSpaceDN w:val="0"/>
        <w:adjustRightInd w:val="0"/>
        <w:spacing w:after="0" w:line="259" w:lineRule="auto"/>
        <w:ind w:left="-450" w:right="-695"/>
        <w:jc w:val="center"/>
        <w:rPr>
          <w:rFonts w:eastAsia="Times New Roman" w:cs="AK Courier"/>
          <w:b/>
          <w:szCs w:val="24"/>
          <w:lang w:val="hy-AM"/>
        </w:rPr>
      </w:pPr>
      <w:r w:rsidRPr="00233626">
        <w:rPr>
          <w:rFonts w:eastAsia="Times New Roman" w:cs="AK Courier"/>
          <w:b/>
          <w:szCs w:val="24"/>
          <w:lang w:val="hy-AM"/>
        </w:rPr>
        <w:t>հունվարի 23-ի N 174-Ն որոշումն ուժը կորցրած ճանաչելու մասին» ՀՀ կառավարության որոշման նախագծի վերաբերյալ</w:t>
      </w:r>
    </w:p>
    <w:p w14:paraId="0EEC4927" w14:textId="3B54E2CC" w:rsidR="00B32FFB" w:rsidRPr="00233626" w:rsidRDefault="00B32FFB" w:rsidP="00F6114C">
      <w:pPr>
        <w:spacing w:after="0" w:line="360" w:lineRule="auto"/>
        <w:ind w:left="-450" w:right="-695"/>
        <w:jc w:val="center"/>
        <w:rPr>
          <w:rFonts w:cs="Sylfaen"/>
          <w:sz w:val="28"/>
          <w:szCs w:val="24"/>
          <w:lang w:val="fr-FR"/>
        </w:rPr>
      </w:pPr>
    </w:p>
    <w:p w14:paraId="19BF04A8" w14:textId="7C84CE0B" w:rsidR="00B32FFB" w:rsidRPr="00233626" w:rsidRDefault="008A5B48" w:rsidP="00F6114C">
      <w:pPr>
        <w:spacing w:before="240" w:after="0" w:line="360" w:lineRule="auto"/>
        <w:ind w:left="-450" w:right="-695" w:firstLine="270"/>
        <w:jc w:val="both"/>
        <w:rPr>
          <w:rFonts w:cs="Sylfaen"/>
          <w:b/>
          <w:szCs w:val="24"/>
          <w:lang w:val="fr-FR"/>
        </w:rPr>
      </w:pPr>
      <w:r w:rsidRPr="00233626">
        <w:rPr>
          <w:rFonts w:cs="Sylfaen"/>
          <w:b/>
          <w:szCs w:val="24"/>
          <w:lang w:val="hy-AM"/>
        </w:rPr>
        <w:t>1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/>
        </w:rPr>
        <w:t>․</w:t>
      </w:r>
      <w:r w:rsidRPr="00233626">
        <w:rPr>
          <w:rFonts w:cs="Sylfaen"/>
          <w:b/>
          <w:szCs w:val="24"/>
          <w:lang w:val="hy-AM"/>
        </w:rPr>
        <w:t xml:space="preserve"> </w:t>
      </w:r>
      <w:proofErr w:type="spellStart"/>
      <w:r w:rsidR="00B32FFB" w:rsidRPr="00233626">
        <w:rPr>
          <w:rFonts w:cs="Sylfaen"/>
          <w:b/>
          <w:szCs w:val="24"/>
          <w:lang w:val="fr-FR"/>
        </w:rPr>
        <w:t>Ընթացիկ</w:t>
      </w:r>
      <w:proofErr w:type="spellEnd"/>
      <w:r w:rsidR="00B32FFB" w:rsidRPr="00233626">
        <w:rPr>
          <w:rFonts w:cs="Sylfaen"/>
          <w:b/>
          <w:szCs w:val="24"/>
          <w:lang w:val="fr-FR"/>
        </w:rPr>
        <w:t xml:space="preserve"> </w:t>
      </w:r>
      <w:proofErr w:type="spellStart"/>
      <w:r w:rsidR="00B32FFB" w:rsidRPr="00233626">
        <w:rPr>
          <w:rFonts w:cs="Sylfaen"/>
          <w:b/>
          <w:szCs w:val="24"/>
          <w:lang w:val="fr-FR"/>
        </w:rPr>
        <w:t>իրավիճակը</w:t>
      </w:r>
      <w:proofErr w:type="spellEnd"/>
      <w:r w:rsidR="00B32FFB" w:rsidRPr="00233626">
        <w:rPr>
          <w:rFonts w:cs="Sylfaen"/>
          <w:b/>
          <w:szCs w:val="24"/>
          <w:lang w:val="fr-FR"/>
        </w:rPr>
        <w:t xml:space="preserve"> և </w:t>
      </w:r>
      <w:proofErr w:type="spellStart"/>
      <w:r w:rsidR="00B32FFB" w:rsidRPr="00233626">
        <w:rPr>
          <w:rFonts w:cs="Sylfaen"/>
          <w:b/>
          <w:szCs w:val="24"/>
          <w:lang w:val="fr-FR"/>
        </w:rPr>
        <w:t>իրավական</w:t>
      </w:r>
      <w:proofErr w:type="spellEnd"/>
      <w:r w:rsidR="00B32FFB" w:rsidRPr="00233626">
        <w:rPr>
          <w:rFonts w:cs="Sylfaen"/>
          <w:b/>
          <w:szCs w:val="24"/>
          <w:lang w:val="fr-FR"/>
        </w:rPr>
        <w:t xml:space="preserve"> </w:t>
      </w:r>
      <w:proofErr w:type="spellStart"/>
      <w:r w:rsidR="00B32FFB" w:rsidRPr="00233626">
        <w:rPr>
          <w:rFonts w:cs="Sylfaen"/>
          <w:b/>
          <w:szCs w:val="24"/>
          <w:lang w:val="fr-FR"/>
        </w:rPr>
        <w:t>ակտի</w:t>
      </w:r>
      <w:proofErr w:type="spellEnd"/>
      <w:r w:rsidR="00B32FFB" w:rsidRPr="00233626">
        <w:rPr>
          <w:rFonts w:cs="Sylfaen"/>
          <w:b/>
          <w:szCs w:val="24"/>
          <w:lang w:val="fr-FR"/>
        </w:rPr>
        <w:t xml:space="preserve"> </w:t>
      </w:r>
      <w:proofErr w:type="spellStart"/>
      <w:r w:rsidR="00B32FFB" w:rsidRPr="00233626">
        <w:rPr>
          <w:rFonts w:cs="Sylfaen"/>
          <w:b/>
          <w:szCs w:val="24"/>
          <w:lang w:val="fr-FR"/>
        </w:rPr>
        <w:t>ընդունման</w:t>
      </w:r>
      <w:proofErr w:type="spellEnd"/>
      <w:r w:rsidR="00B32FFB" w:rsidRPr="00233626">
        <w:rPr>
          <w:rFonts w:cs="Sylfaen"/>
          <w:b/>
          <w:szCs w:val="24"/>
          <w:lang w:val="fr-FR"/>
        </w:rPr>
        <w:t xml:space="preserve"> </w:t>
      </w:r>
      <w:proofErr w:type="spellStart"/>
      <w:r w:rsidR="00B32FFB" w:rsidRPr="00233626">
        <w:rPr>
          <w:rFonts w:cs="Sylfaen"/>
          <w:b/>
          <w:szCs w:val="24"/>
          <w:lang w:val="fr-FR"/>
        </w:rPr>
        <w:t>անհրաժեշտությունը</w:t>
      </w:r>
      <w:proofErr w:type="spellEnd"/>
      <w:r w:rsidR="00F92EEB" w:rsidRPr="00233626">
        <w:rPr>
          <w:rFonts w:ascii="Microsoft JhengHei" w:eastAsia="Microsoft JhengHei" w:hAnsi="Microsoft JhengHei" w:cs="Microsoft JhengHei" w:hint="eastAsia"/>
          <w:b/>
          <w:szCs w:val="24"/>
          <w:lang w:val="hy-AM"/>
        </w:rPr>
        <w:t>․</w:t>
      </w:r>
    </w:p>
    <w:p w14:paraId="21F7A94A" w14:textId="6073A900" w:rsidR="00BB4A7D" w:rsidRPr="00233626" w:rsidRDefault="00F92EEB" w:rsidP="00F6114C">
      <w:pPr>
        <w:spacing w:after="0" w:line="360" w:lineRule="auto"/>
        <w:ind w:left="-450" w:right="-695"/>
        <w:jc w:val="both"/>
        <w:rPr>
          <w:rFonts w:eastAsia="Times New Roman" w:cs="Arial Armenian"/>
          <w:szCs w:val="24"/>
          <w:lang w:val="hy-AM"/>
        </w:rPr>
      </w:pPr>
      <w:r w:rsidRPr="00233626">
        <w:rPr>
          <w:rFonts w:cs="Sylfaen"/>
          <w:b/>
          <w:szCs w:val="24"/>
          <w:lang w:val="hy-AM"/>
        </w:rPr>
        <w:t xml:space="preserve">   </w:t>
      </w:r>
      <w:r w:rsidRPr="00233626">
        <w:rPr>
          <w:rFonts w:eastAsia="Times New Roman" w:cs="Arial Armenian"/>
          <w:szCs w:val="24"/>
          <w:lang w:val="hy-AM"/>
        </w:rPr>
        <w:t xml:space="preserve">ՀՀ կառավարության 2003 թվականի </w:t>
      </w:r>
      <w:bookmarkStart w:id="0" w:name="_Hlk167378240"/>
      <w:r w:rsidRPr="00233626">
        <w:rPr>
          <w:rFonts w:eastAsia="Times New Roman" w:cs="Arial Armenian"/>
          <w:szCs w:val="24"/>
          <w:lang w:val="hy-AM"/>
        </w:rPr>
        <w:t xml:space="preserve">հունվարի 23-ի </w:t>
      </w:r>
      <w:bookmarkEnd w:id="0"/>
      <w:r w:rsidRPr="00233626">
        <w:rPr>
          <w:rFonts w:eastAsia="Times New Roman" w:cs="Arial Armenian"/>
          <w:szCs w:val="24"/>
          <w:lang w:val="hy-AM"/>
        </w:rPr>
        <w:t xml:space="preserve">N 174-Ն որոշմամբ </w:t>
      </w:r>
      <w:r w:rsidR="00B02811" w:rsidRPr="00233626">
        <w:rPr>
          <w:rFonts w:eastAsia="Times New Roman" w:cs="Arial Armenian"/>
          <w:szCs w:val="24"/>
          <w:lang w:val="hy-AM"/>
        </w:rPr>
        <w:t xml:space="preserve">սահմանվում </w:t>
      </w:r>
      <w:r w:rsidR="00F6114C" w:rsidRPr="00233626">
        <w:rPr>
          <w:rFonts w:eastAsia="Times New Roman" w:cs="Arial Armenian"/>
          <w:szCs w:val="24"/>
          <w:lang w:val="hy-AM"/>
        </w:rPr>
        <w:t>են</w:t>
      </w:r>
      <w:r w:rsidR="0039426A" w:rsidRPr="00233626">
        <w:rPr>
          <w:rFonts w:eastAsia="Times New Roman" w:cs="Times Armenian"/>
          <w:szCs w:val="24"/>
          <w:lang w:val="hy-AM" w:eastAsia="ru-RU"/>
        </w:rPr>
        <w:t xml:space="preserve"> ոստիկանության ծառայողի վերապատրաստում անցնելու կարգը և պայմանները</w:t>
      </w:r>
      <w:r w:rsidR="0039426A" w:rsidRPr="00233626">
        <w:rPr>
          <w:rFonts w:eastAsia="Times New Roman" w:cs="Arial Armenian"/>
          <w:szCs w:val="24"/>
          <w:lang w:val="hy-AM"/>
        </w:rPr>
        <w:t xml:space="preserve">։ </w:t>
      </w:r>
    </w:p>
    <w:p w14:paraId="00365662" w14:textId="4DBD25A0" w:rsidR="00B32FFB" w:rsidRPr="00233626" w:rsidRDefault="00BB4A7D" w:rsidP="00F6114C">
      <w:pPr>
        <w:spacing w:after="0" w:line="360" w:lineRule="auto"/>
        <w:ind w:left="-450" w:right="-695"/>
        <w:jc w:val="both"/>
        <w:rPr>
          <w:szCs w:val="24"/>
          <w:lang w:val="hy-AM"/>
        </w:rPr>
      </w:pPr>
      <w:r w:rsidRPr="00233626">
        <w:rPr>
          <w:rFonts w:eastAsia="Times New Roman" w:cs="Times New Roman"/>
          <w:color w:val="000000"/>
          <w:szCs w:val="24"/>
          <w:lang w:val="hy-AM"/>
        </w:rPr>
        <w:t xml:space="preserve">    </w:t>
      </w:r>
      <w:bookmarkStart w:id="1" w:name="_Hlk167377784"/>
      <w:r w:rsidR="0039426A" w:rsidRPr="00233626">
        <w:rPr>
          <w:rFonts w:eastAsia="Times New Roman" w:cs="Times New Roman"/>
          <w:color w:val="000000"/>
          <w:szCs w:val="24"/>
          <w:lang w:val="hy-AM"/>
        </w:rPr>
        <w:t>«</w:t>
      </w:r>
      <w:bookmarkStart w:id="2" w:name="_Hlk167377894"/>
      <w:r w:rsidR="0039426A" w:rsidRPr="00233626">
        <w:rPr>
          <w:rFonts w:eastAsia="Times New Roman" w:cs="Times New Roman"/>
          <w:color w:val="000000"/>
          <w:szCs w:val="24"/>
          <w:lang w:val="hy-AM"/>
        </w:rPr>
        <w:t>Ոստիկանությ</w:t>
      </w:r>
      <w:r w:rsidRPr="00233626">
        <w:rPr>
          <w:rFonts w:eastAsia="Times New Roman" w:cs="Times New Roman"/>
          <w:color w:val="000000"/>
          <w:szCs w:val="24"/>
          <w:lang w:val="hy-AM"/>
        </w:rPr>
        <w:t xml:space="preserve">ունում ծառայության 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>մասին</w:t>
      </w:r>
      <w:bookmarkEnd w:id="2"/>
      <w:r w:rsidR="0039426A" w:rsidRPr="00233626">
        <w:rPr>
          <w:rFonts w:eastAsia="Times New Roman" w:cs="Times New Roman"/>
          <w:color w:val="000000"/>
          <w:szCs w:val="24"/>
          <w:lang w:val="hy-AM"/>
        </w:rPr>
        <w:t>» օրենք</w:t>
      </w:r>
      <w:bookmarkEnd w:id="1"/>
      <w:r w:rsidR="0039426A" w:rsidRPr="00233626">
        <w:rPr>
          <w:rFonts w:eastAsia="Times New Roman" w:cs="Times New Roman"/>
          <w:color w:val="000000"/>
          <w:szCs w:val="24"/>
          <w:lang w:val="hy-AM"/>
        </w:rPr>
        <w:t xml:space="preserve">ում լրացումներ և փոփոխություններ կատարելու մասին» </w:t>
      </w:r>
      <w:r w:rsidR="003B69CE" w:rsidRPr="00233626">
        <w:rPr>
          <w:rFonts w:eastAsia="Times New Roman" w:cs="Times New Roman"/>
          <w:color w:val="000000"/>
          <w:szCs w:val="24"/>
          <w:lang w:val="hy-AM"/>
        </w:rPr>
        <w:t xml:space="preserve">2022 թվականի դեկտեմբերի 16-ին ընդունված </w:t>
      </w:r>
      <w:r w:rsidRPr="00233626">
        <w:rPr>
          <w:rFonts w:eastAsia="Times New Roman" w:cs="Times New Roman"/>
          <w:color w:val="000000"/>
          <w:szCs w:val="24"/>
          <w:lang w:val="hy-AM"/>
        </w:rPr>
        <w:t xml:space="preserve">ՀՕ-461-Ն 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 xml:space="preserve">օրենքի </w:t>
      </w:r>
      <w:r w:rsidRPr="00233626">
        <w:rPr>
          <w:rFonts w:eastAsia="Times New Roman" w:cs="Times New Roman"/>
          <w:color w:val="000000"/>
          <w:szCs w:val="24"/>
          <w:lang w:val="hy-AM"/>
        </w:rPr>
        <w:t>15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>-րդ հոդվածի համաձայն</w:t>
      </w:r>
      <w:r w:rsidRPr="00233626">
        <w:rPr>
          <w:rFonts w:eastAsia="Times New Roman" w:cs="Times New Roman"/>
          <w:color w:val="000000"/>
          <w:szCs w:val="24"/>
          <w:lang w:val="hy-AM"/>
        </w:rPr>
        <w:t>՝ «Ոստիկանությունում ծառայության մասին» օրենքի</w:t>
      </w:r>
      <w:r w:rsidR="00B02811" w:rsidRPr="00233626">
        <w:rPr>
          <w:rFonts w:eastAsia="Times New Roman" w:cs="Times New Roman"/>
          <w:color w:val="000000"/>
          <w:szCs w:val="24"/>
          <w:lang w:val="hy-AM"/>
        </w:rPr>
        <w:t xml:space="preserve"> (այսուհետ՝ Օրենք)</w:t>
      </w:r>
      <w:r w:rsidRPr="00233626">
        <w:rPr>
          <w:rFonts w:eastAsia="Times New Roman" w:cs="Times New Roman"/>
          <w:color w:val="000000"/>
          <w:szCs w:val="24"/>
          <w:lang w:val="hy-AM"/>
        </w:rPr>
        <w:t xml:space="preserve"> 16-րդ հոդվածի 4-րդ մասում «Կառավարությունը» բառը փոխարին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>վ</w:t>
      </w:r>
      <w:r w:rsidRPr="00233626">
        <w:rPr>
          <w:rFonts w:eastAsia="Times New Roman" w:cs="Times New Roman"/>
          <w:color w:val="000000"/>
          <w:szCs w:val="24"/>
          <w:lang w:val="hy-AM"/>
        </w:rPr>
        <w:t xml:space="preserve">ել 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 xml:space="preserve">է </w:t>
      </w:r>
      <w:r w:rsidRPr="00233626">
        <w:rPr>
          <w:rFonts w:eastAsia="Times New Roman" w:cs="Times New Roman"/>
          <w:color w:val="000000"/>
          <w:szCs w:val="24"/>
          <w:lang w:val="hy-AM"/>
        </w:rPr>
        <w:t>«Լիազոր մարմնի ղեկավարը» բառերով։</w:t>
      </w:r>
      <w:r w:rsidR="0039426A" w:rsidRPr="00233626">
        <w:rPr>
          <w:rFonts w:eastAsia="Times New Roman" w:cs="Times New Roman"/>
          <w:szCs w:val="24"/>
          <w:lang w:val="hy-AM"/>
        </w:rPr>
        <w:t xml:space="preserve"> </w:t>
      </w:r>
      <w:r w:rsidR="006904C9" w:rsidRPr="00233626">
        <w:rPr>
          <w:rFonts w:eastAsia="Times New Roman" w:cs="Times New Roman"/>
          <w:szCs w:val="24"/>
          <w:lang w:val="hy-AM"/>
        </w:rPr>
        <w:t xml:space="preserve">Վերը նշված </w:t>
      </w:r>
      <w:r w:rsidR="0039426A" w:rsidRPr="00233626">
        <w:rPr>
          <w:rFonts w:eastAsia="Times New Roman" w:cs="Times New Roman"/>
          <w:szCs w:val="24"/>
          <w:lang w:val="hy-AM"/>
        </w:rPr>
        <w:t xml:space="preserve">փոփոխության արդյունքում քննարկվող որոշման համար լիազորող նորմ նախատեսող՝ </w:t>
      </w:r>
      <w:r w:rsidR="00B02811" w:rsidRPr="00233626">
        <w:rPr>
          <w:rFonts w:eastAsia="Times New Roman" w:cs="Times New Roman"/>
          <w:szCs w:val="24"/>
          <w:lang w:val="hy-AM"/>
        </w:rPr>
        <w:t>Օ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>րենքի 1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>6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>-րդ հոդվա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>ծի 4-րդ մասով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 xml:space="preserve"> ամրագրված 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 xml:space="preserve">լիազորությունը 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 xml:space="preserve">վերապահվել է </w:t>
      </w:r>
      <w:r w:rsidR="003B69CE" w:rsidRPr="00233626">
        <w:rPr>
          <w:rFonts w:eastAsia="Times New Roman" w:cs="Times New Roman"/>
          <w:color w:val="000000"/>
          <w:szCs w:val="24"/>
          <w:lang w:val="hy-AM"/>
        </w:rPr>
        <w:t xml:space="preserve">ՀՀ ներքին գործերի </w:t>
      </w:r>
      <w:r w:rsidR="0039426A" w:rsidRPr="00233626">
        <w:rPr>
          <w:rFonts w:eastAsia="Times New Roman" w:cs="Times New Roman"/>
          <w:color w:val="000000"/>
          <w:szCs w:val="24"/>
          <w:lang w:val="hy-AM"/>
        </w:rPr>
        <w:t>նախարարի</w:t>
      </w:r>
      <w:r w:rsidR="006904C9" w:rsidRPr="00233626">
        <w:rPr>
          <w:rFonts w:eastAsia="Times New Roman" w:cs="Times New Roman"/>
          <w:color w:val="000000"/>
          <w:szCs w:val="24"/>
          <w:lang w:val="hy-AM"/>
        </w:rPr>
        <w:t>ն։ Ուստի,</w:t>
      </w:r>
      <w:r w:rsidR="006904C9" w:rsidRPr="00233626">
        <w:rPr>
          <w:rFonts w:eastAsia="Times New Roman" w:cs="Arial Armenian"/>
          <w:bCs/>
          <w:szCs w:val="24"/>
          <w:lang w:val="hy-AM"/>
        </w:rPr>
        <w:t xml:space="preserve"> անհրաժեշտություն է առաջացել ուժը կորցրած ճանաչել ՀՀ կառավարության 2003</w:t>
      </w:r>
      <w:r w:rsidR="00B32FFB" w:rsidRPr="00233626">
        <w:rPr>
          <w:szCs w:val="24"/>
          <w:shd w:val="clear" w:color="auto" w:fill="FFFFFF"/>
          <w:lang w:val="hy-AM"/>
        </w:rPr>
        <w:t xml:space="preserve"> </w:t>
      </w:r>
      <w:r w:rsidR="006904C9" w:rsidRPr="00233626">
        <w:rPr>
          <w:rFonts w:eastAsia="Calibri" w:cs="Sylfaen"/>
          <w:szCs w:val="24"/>
          <w:lang w:val="hy-AM"/>
        </w:rPr>
        <w:t>հունվարի 23-ի</w:t>
      </w:r>
      <w:r w:rsidR="00B32FFB" w:rsidRPr="00233626">
        <w:rPr>
          <w:rFonts w:eastAsia="Calibri" w:cs="Sylfaen"/>
          <w:szCs w:val="24"/>
          <w:lang w:val="hy-AM"/>
        </w:rPr>
        <w:t xml:space="preserve"> </w:t>
      </w:r>
      <w:r w:rsidR="006904C9" w:rsidRPr="00233626">
        <w:rPr>
          <w:rFonts w:eastAsia="Times New Roman" w:cs="Times Armenian"/>
          <w:szCs w:val="24"/>
          <w:lang w:val="fr-FR" w:eastAsia="ru-RU"/>
        </w:rPr>
        <w:t>«</w:t>
      </w:r>
      <w:r w:rsidR="006904C9" w:rsidRPr="00233626">
        <w:rPr>
          <w:rFonts w:eastAsia="Times New Roman" w:cs="Times Armenian"/>
          <w:szCs w:val="24"/>
          <w:lang w:val="hy-AM" w:eastAsia="ru-RU"/>
        </w:rPr>
        <w:t>Ոստիկանության ծառայողի վերապատրաստում անցնելու կարգը և պայմանները հաստատելու մասին</w:t>
      </w:r>
      <w:r w:rsidR="006904C9" w:rsidRPr="00233626">
        <w:rPr>
          <w:rFonts w:eastAsia="Times New Roman" w:cs="Sylfaen"/>
          <w:szCs w:val="24"/>
          <w:lang w:val="fr-FR" w:eastAsia="ru-RU"/>
        </w:rPr>
        <w:t xml:space="preserve">» </w:t>
      </w:r>
      <w:r w:rsidR="006904C9" w:rsidRPr="00233626">
        <w:rPr>
          <w:rFonts w:eastAsia="Times New Roman" w:cs="Times New Roman"/>
          <w:szCs w:val="24"/>
          <w:lang w:val="fr-FR" w:eastAsia="ru-RU"/>
        </w:rPr>
        <w:t xml:space="preserve">N </w:t>
      </w:r>
      <w:r w:rsidR="006904C9" w:rsidRPr="00233626">
        <w:rPr>
          <w:rFonts w:eastAsia="Times New Roman" w:cs="Times New Roman"/>
          <w:szCs w:val="24"/>
          <w:lang w:val="hy-AM" w:eastAsia="ru-RU"/>
        </w:rPr>
        <w:t>174-Ն</w:t>
      </w:r>
      <w:r w:rsidR="006904C9" w:rsidRPr="00233626">
        <w:rPr>
          <w:rFonts w:eastAsia="Times New Roman" w:cs="Times Armenian"/>
          <w:szCs w:val="24"/>
          <w:lang w:val="fr-FR" w:eastAsia="ru-RU"/>
        </w:rPr>
        <w:t xml:space="preserve"> </w:t>
      </w:r>
      <w:r w:rsidR="006904C9" w:rsidRPr="00233626">
        <w:rPr>
          <w:rFonts w:eastAsia="Times New Roman" w:cs="Sylfaen"/>
          <w:szCs w:val="24"/>
          <w:lang w:val="hy-AM" w:eastAsia="ru-RU"/>
        </w:rPr>
        <w:t>որոշումը</w:t>
      </w:r>
      <w:r w:rsidR="003B69CE" w:rsidRPr="00233626">
        <w:rPr>
          <w:rFonts w:eastAsia="Times New Roman" w:cs="Sylfaen"/>
          <w:szCs w:val="24"/>
          <w:lang w:val="hy-AM" w:eastAsia="ru-RU"/>
        </w:rPr>
        <w:t>։</w:t>
      </w:r>
    </w:p>
    <w:p w14:paraId="07F7C9EB" w14:textId="77777777" w:rsidR="00BC20A4" w:rsidRPr="00233626" w:rsidRDefault="00BC20A4" w:rsidP="00F6114C">
      <w:pPr>
        <w:shd w:val="clear" w:color="auto" w:fill="FFFFFF"/>
        <w:spacing w:after="0" w:line="360" w:lineRule="auto"/>
        <w:ind w:left="-450" w:right="-695"/>
        <w:jc w:val="both"/>
        <w:rPr>
          <w:b/>
          <w:szCs w:val="24"/>
          <w:lang w:val="hy-AM"/>
        </w:rPr>
      </w:pPr>
    </w:p>
    <w:p w14:paraId="3F9CAD5E" w14:textId="069E74E9" w:rsidR="00B32FFB" w:rsidRPr="00233626" w:rsidRDefault="0038738E" w:rsidP="00F6114C">
      <w:pPr>
        <w:shd w:val="clear" w:color="auto" w:fill="FFFFFF"/>
        <w:spacing w:after="0" w:line="360" w:lineRule="auto"/>
        <w:ind w:left="-450" w:right="-695" w:firstLine="270"/>
        <w:jc w:val="both"/>
        <w:rPr>
          <w:b/>
          <w:szCs w:val="24"/>
          <w:lang w:val="hy-AM"/>
        </w:rPr>
      </w:pPr>
      <w:r w:rsidRPr="00233626">
        <w:rPr>
          <w:b/>
          <w:szCs w:val="24"/>
          <w:lang w:val="hy-AM"/>
        </w:rPr>
        <w:t>2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/>
        </w:rPr>
        <w:t>․</w:t>
      </w:r>
      <w:r w:rsidRPr="00233626">
        <w:rPr>
          <w:b/>
          <w:szCs w:val="24"/>
          <w:lang w:val="hy-AM"/>
        </w:rPr>
        <w:t xml:space="preserve"> </w:t>
      </w:r>
      <w:r w:rsidR="00B32FFB" w:rsidRPr="00233626">
        <w:rPr>
          <w:b/>
          <w:szCs w:val="24"/>
          <w:lang w:val="hy-AM"/>
        </w:rPr>
        <w:t>Առաջարկվող կարգավորման բնույթը</w:t>
      </w:r>
      <w:r w:rsidR="00C61B4A" w:rsidRPr="00233626">
        <w:rPr>
          <w:rFonts w:ascii="Microsoft JhengHei" w:eastAsia="Microsoft JhengHei" w:hAnsi="Microsoft JhengHei" w:cs="Microsoft JhengHei" w:hint="eastAsia"/>
          <w:b/>
          <w:szCs w:val="24"/>
          <w:lang w:val="hy-AM"/>
        </w:rPr>
        <w:t>․</w:t>
      </w:r>
    </w:p>
    <w:p w14:paraId="48B935FF" w14:textId="77777777" w:rsidR="00BE78CE" w:rsidRDefault="00607C60" w:rsidP="00F6114C">
      <w:pPr>
        <w:shd w:val="clear" w:color="auto" w:fill="FFFFFF"/>
        <w:spacing w:after="0" w:line="360" w:lineRule="auto"/>
        <w:ind w:left="-450" w:right="-695"/>
        <w:jc w:val="both"/>
        <w:rPr>
          <w:szCs w:val="24"/>
          <w:lang w:val="hy-AM"/>
        </w:rPr>
      </w:pPr>
      <w:r w:rsidRPr="00233626">
        <w:rPr>
          <w:rFonts w:eastAsia="Times New Roman" w:cs="Arial Armenian"/>
          <w:bCs/>
          <w:szCs w:val="24"/>
          <w:lang w:val="hy-AM"/>
        </w:rPr>
        <w:t xml:space="preserve">  </w:t>
      </w:r>
      <w:r w:rsidR="0038738E" w:rsidRPr="00233626">
        <w:rPr>
          <w:rFonts w:eastAsia="Times New Roman" w:cs="Arial Armenian"/>
          <w:bCs/>
          <w:szCs w:val="24"/>
          <w:lang w:val="hy-AM"/>
        </w:rPr>
        <w:t>Առաջարկվում է ուժը կորցրած ճանաչել</w:t>
      </w:r>
      <w:r w:rsidR="0038738E" w:rsidRPr="00233626">
        <w:rPr>
          <w:b/>
          <w:szCs w:val="24"/>
          <w:lang w:val="hy-AM"/>
        </w:rPr>
        <w:t xml:space="preserve"> </w:t>
      </w:r>
      <w:r w:rsidR="00B32FFB" w:rsidRPr="00233626">
        <w:rPr>
          <w:szCs w:val="24"/>
          <w:lang w:val="hy-AM"/>
        </w:rPr>
        <w:t>ՀՀ</w:t>
      </w:r>
      <w:r w:rsidR="00B32FFB" w:rsidRPr="00233626">
        <w:rPr>
          <w:szCs w:val="24"/>
          <w:lang w:val="fr-FR"/>
        </w:rPr>
        <w:t xml:space="preserve"> </w:t>
      </w:r>
      <w:r w:rsidR="00B32FFB" w:rsidRPr="00233626">
        <w:rPr>
          <w:szCs w:val="24"/>
          <w:lang w:val="hy-AM"/>
        </w:rPr>
        <w:t>կառավարության</w:t>
      </w:r>
      <w:r w:rsidR="00B32FFB" w:rsidRPr="00233626">
        <w:rPr>
          <w:szCs w:val="24"/>
          <w:lang w:val="fr-FR"/>
        </w:rPr>
        <w:t xml:space="preserve"> 2003 </w:t>
      </w:r>
      <w:r w:rsidR="00B32FFB" w:rsidRPr="00233626">
        <w:rPr>
          <w:szCs w:val="24"/>
          <w:lang w:val="hy-AM"/>
        </w:rPr>
        <w:t>թվականի</w:t>
      </w:r>
      <w:r w:rsidR="00B32FFB" w:rsidRPr="00233626">
        <w:rPr>
          <w:szCs w:val="24"/>
          <w:lang w:val="fr-FR"/>
        </w:rPr>
        <w:t xml:space="preserve"> </w:t>
      </w:r>
      <w:proofErr w:type="spellStart"/>
      <w:r w:rsidR="00B32FFB" w:rsidRPr="00233626">
        <w:rPr>
          <w:szCs w:val="24"/>
          <w:lang w:val="fr-FR"/>
        </w:rPr>
        <w:t>հունվարի</w:t>
      </w:r>
      <w:proofErr w:type="spellEnd"/>
      <w:r w:rsidR="00B32FFB" w:rsidRPr="00233626">
        <w:rPr>
          <w:szCs w:val="24"/>
          <w:lang w:val="fr-FR"/>
        </w:rPr>
        <w:t xml:space="preserve"> 23-</w:t>
      </w:r>
      <w:r w:rsidR="00B32FFB" w:rsidRPr="00233626">
        <w:rPr>
          <w:szCs w:val="24"/>
          <w:lang w:val="hy-AM"/>
        </w:rPr>
        <w:t>ի</w:t>
      </w:r>
      <w:r w:rsidR="00B32FFB" w:rsidRPr="00233626">
        <w:rPr>
          <w:szCs w:val="24"/>
          <w:lang w:val="fr-FR"/>
        </w:rPr>
        <w:t xml:space="preserve"> N 174</w:t>
      </w:r>
      <w:r w:rsidR="00B32FFB" w:rsidRPr="00233626">
        <w:rPr>
          <w:szCs w:val="24"/>
          <w:lang w:val="hy-AM"/>
        </w:rPr>
        <w:t>-Ն</w:t>
      </w:r>
      <w:r w:rsidR="00B32FFB" w:rsidRPr="00233626">
        <w:rPr>
          <w:szCs w:val="24"/>
          <w:lang w:val="fr-FR"/>
        </w:rPr>
        <w:t xml:space="preserve"> </w:t>
      </w:r>
      <w:r w:rsidR="00B32FFB" w:rsidRPr="00233626">
        <w:rPr>
          <w:szCs w:val="24"/>
          <w:lang w:val="hy-AM"/>
        </w:rPr>
        <w:t>որոշ</w:t>
      </w:r>
      <w:r w:rsidR="009F7651" w:rsidRPr="00233626">
        <w:rPr>
          <w:szCs w:val="24"/>
          <w:lang w:val="hy-AM"/>
        </w:rPr>
        <w:t>ում</w:t>
      </w:r>
      <w:r w:rsidR="00B02811" w:rsidRPr="00233626">
        <w:rPr>
          <w:szCs w:val="24"/>
          <w:lang w:val="hy-AM"/>
        </w:rPr>
        <w:t>ը և</w:t>
      </w:r>
      <w:r w:rsidR="009F7651" w:rsidRPr="00233626">
        <w:rPr>
          <w:szCs w:val="24"/>
          <w:lang w:val="hy-AM"/>
        </w:rPr>
        <w:t xml:space="preserve"> </w:t>
      </w:r>
      <w:r w:rsidR="00B32FFB" w:rsidRPr="00233626">
        <w:rPr>
          <w:szCs w:val="24"/>
          <w:lang w:val="hy-AM"/>
        </w:rPr>
        <w:t>ՀՀ</w:t>
      </w:r>
      <w:r w:rsidR="009F7651" w:rsidRPr="00233626">
        <w:rPr>
          <w:szCs w:val="24"/>
          <w:lang w:val="hy-AM"/>
        </w:rPr>
        <w:t xml:space="preserve"> ներքին գործերի նախարարի հրամանով </w:t>
      </w:r>
      <w:r w:rsidR="00EC4F12" w:rsidRPr="00233626">
        <w:rPr>
          <w:szCs w:val="24"/>
          <w:lang w:val="hy-AM"/>
        </w:rPr>
        <w:t xml:space="preserve">սահմանել </w:t>
      </w:r>
      <w:r w:rsidR="00B02811" w:rsidRPr="00233626">
        <w:rPr>
          <w:szCs w:val="24"/>
          <w:lang w:val="hy-AM"/>
        </w:rPr>
        <w:t xml:space="preserve">ոստիկանության </w:t>
      </w:r>
      <w:bookmarkStart w:id="3" w:name="_Hlk167436425"/>
      <w:r w:rsidR="00B02811" w:rsidRPr="00233626">
        <w:rPr>
          <w:szCs w:val="24"/>
          <w:lang w:val="hy-AM"/>
        </w:rPr>
        <w:t xml:space="preserve">ծառայողների </w:t>
      </w:r>
      <w:r w:rsidR="009F7651" w:rsidRPr="00233626">
        <w:rPr>
          <w:rFonts w:cs="Sylfaen"/>
          <w:bCs/>
          <w:szCs w:val="24"/>
          <w:lang w:val="hy-AM"/>
        </w:rPr>
        <w:t>վ</w:t>
      </w:r>
      <w:r w:rsidR="009F7651" w:rsidRPr="00233626">
        <w:rPr>
          <w:color w:val="000000"/>
          <w:szCs w:val="24"/>
          <w:shd w:val="clear" w:color="auto" w:fill="FFFFFF"/>
          <w:lang w:val="hy-AM"/>
        </w:rPr>
        <w:t>երապատրաստում անցնելու կարգը և պայմանները</w:t>
      </w:r>
      <w:bookmarkEnd w:id="3"/>
      <w:r w:rsidR="000A5990" w:rsidRPr="00233626">
        <w:rPr>
          <w:color w:val="000000"/>
          <w:szCs w:val="24"/>
          <w:shd w:val="clear" w:color="auto" w:fill="FFFFFF"/>
          <w:lang w:val="hy-AM"/>
        </w:rPr>
        <w:t>:</w:t>
      </w:r>
      <w:r w:rsidR="00B32FFB" w:rsidRPr="00233626">
        <w:rPr>
          <w:szCs w:val="24"/>
          <w:lang w:val="hy-AM"/>
        </w:rPr>
        <w:t xml:space="preserve"> </w:t>
      </w:r>
    </w:p>
    <w:p w14:paraId="21C2AE09" w14:textId="79BFA8BC" w:rsidR="00B32FFB" w:rsidRPr="00233626" w:rsidRDefault="00233626" w:rsidP="00BE78CE">
      <w:pPr>
        <w:shd w:val="clear" w:color="auto" w:fill="FFFFFF"/>
        <w:spacing w:after="0" w:line="360" w:lineRule="auto"/>
        <w:ind w:left="-450" w:right="-695" w:firstLine="180"/>
        <w:jc w:val="both"/>
        <w:rPr>
          <w:rFonts w:eastAsia="Microsoft YaHei" w:cs="Microsoft YaHei"/>
          <w:b/>
          <w:szCs w:val="24"/>
          <w:lang w:val="hy-AM"/>
        </w:rPr>
      </w:pPr>
      <w:r w:rsidRPr="00233626">
        <w:rPr>
          <w:szCs w:val="24"/>
          <w:lang w:val="hy-AM"/>
        </w:rPr>
        <w:t>Միաժամանակ, իրավական կարգավորման շարունակականություն</w:t>
      </w:r>
      <w:r>
        <w:rPr>
          <w:szCs w:val="24"/>
          <w:lang w:val="hy-AM"/>
        </w:rPr>
        <w:t>ն</w:t>
      </w:r>
      <w:r w:rsidRPr="00233626">
        <w:rPr>
          <w:szCs w:val="24"/>
          <w:lang w:val="hy-AM"/>
        </w:rPr>
        <w:t xml:space="preserve"> ապահովելու համար ընդ</w:t>
      </w:r>
      <w:r>
        <w:rPr>
          <w:szCs w:val="24"/>
          <w:lang w:val="hy-AM"/>
        </w:rPr>
        <w:t>ու</w:t>
      </w:r>
      <w:r w:rsidRPr="00233626">
        <w:rPr>
          <w:szCs w:val="24"/>
          <w:lang w:val="hy-AM"/>
        </w:rPr>
        <w:t>նվել է ՀՀ ներքին գործերի նախարարի 2025թ</w:t>
      </w:r>
      <w:r w:rsidRPr="00233626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Pr="00233626">
        <w:rPr>
          <w:rFonts w:eastAsia="Microsoft JhengHei" w:cs="Microsoft JhengHei"/>
          <w:szCs w:val="24"/>
          <w:lang w:val="hy-AM"/>
        </w:rPr>
        <w:t xml:space="preserve"> փետրվարի 12-ի «Հայաստանի Հանրապետության ներքին գործերի նախարարության ոստիկանության ծառայողների վերապատրաստման, ոստիկանության գվարդիայի ծառայողների հատուկ պատրաստության և պարբերական վերապատրաստման կարգը և պայանները սահմանելու մասին» թիվ 15-Լ </w:t>
      </w:r>
      <w:r w:rsidRPr="00233626">
        <w:rPr>
          <w:rFonts w:eastAsia="Microsoft JhengHei" w:cs="Microsoft JhengHei"/>
          <w:szCs w:val="24"/>
          <w:lang w:val="hy-AM"/>
        </w:rPr>
        <w:lastRenderedPageBreak/>
        <w:t xml:space="preserve">հրամանը, որի 2-րդ կետի համաձայն՝ </w:t>
      </w:r>
      <w:r>
        <w:rPr>
          <w:rFonts w:eastAsia="Microsoft JhengHei" w:cs="Microsoft JhengHei"/>
          <w:szCs w:val="24"/>
          <w:lang w:val="hy-AM"/>
        </w:rPr>
        <w:t xml:space="preserve">հրամանն </w:t>
      </w:r>
      <w:r w:rsidRPr="00233626">
        <w:rPr>
          <w:rFonts w:eastAsia="Microsoft JhengHei" w:cs="Microsoft JhengHei"/>
          <w:szCs w:val="24"/>
          <w:lang w:val="hy-AM"/>
        </w:rPr>
        <w:t>ուժի մեջ է մտնելու ՀՀ կառավարության 2003թ</w:t>
      </w:r>
      <w:r w:rsidRPr="00233626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Pr="00233626">
        <w:rPr>
          <w:rFonts w:eastAsia="Microsoft YaHei" w:cs="Microsoft YaHei"/>
          <w:szCs w:val="24"/>
          <w:lang w:val="hy-AM"/>
        </w:rPr>
        <w:t xml:space="preserve"> հունվարի 23-ի N 174-Ն որոշումն ուժը կորցրած ճանաչելու օրը։</w:t>
      </w:r>
    </w:p>
    <w:p w14:paraId="01DC8DB3" w14:textId="77777777" w:rsidR="00BC20A4" w:rsidRPr="00233626" w:rsidRDefault="00BC20A4" w:rsidP="00F6114C">
      <w:pPr>
        <w:spacing w:after="0" w:line="360" w:lineRule="auto"/>
        <w:ind w:left="-450" w:right="-695"/>
        <w:jc w:val="both"/>
        <w:rPr>
          <w:szCs w:val="24"/>
          <w:shd w:val="clear" w:color="auto" w:fill="FFFFFF"/>
          <w:lang w:val="hy-AM"/>
        </w:rPr>
      </w:pPr>
    </w:p>
    <w:p w14:paraId="6A5F3AF9" w14:textId="557197E2" w:rsidR="00AF10BF" w:rsidRPr="00233626" w:rsidRDefault="00B02811" w:rsidP="00F6114C">
      <w:pPr>
        <w:spacing w:after="0" w:line="360" w:lineRule="auto"/>
        <w:ind w:left="-450" w:right="-695" w:firstLine="270"/>
        <w:jc w:val="both"/>
        <w:rPr>
          <w:b/>
          <w:szCs w:val="24"/>
          <w:lang w:val="hy-AM" w:eastAsia="ru-RU"/>
        </w:rPr>
      </w:pPr>
      <w:r w:rsidRPr="00233626">
        <w:rPr>
          <w:b/>
          <w:szCs w:val="24"/>
          <w:lang w:val="hy-AM" w:eastAsia="ru-RU"/>
        </w:rPr>
        <w:t>3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  <w:r w:rsidRPr="00233626">
        <w:rPr>
          <w:b/>
          <w:szCs w:val="24"/>
          <w:lang w:val="hy-AM" w:eastAsia="ru-RU"/>
        </w:rPr>
        <w:t xml:space="preserve"> </w:t>
      </w:r>
      <w:r w:rsidR="00AF10BF" w:rsidRPr="00233626">
        <w:rPr>
          <w:rFonts w:eastAsia="Times New Roman" w:cs="Times New Roman"/>
          <w:b/>
          <w:color w:val="000000"/>
          <w:szCs w:val="24"/>
          <w:lang w:val="hy-AM"/>
        </w:rPr>
        <w:t>Կապը ռազմավարական փաստաթղթերի հետ</w:t>
      </w:r>
      <w:r w:rsidR="00AF10BF" w:rsidRPr="00233626">
        <w:rPr>
          <w:rFonts w:ascii="Microsoft JhengHei" w:eastAsia="Microsoft JhengHei" w:hAnsi="Microsoft JhengHei" w:cs="Microsoft JhengHei" w:hint="eastAsia"/>
          <w:b/>
          <w:color w:val="000000"/>
          <w:szCs w:val="24"/>
          <w:lang w:val="hy-AM"/>
        </w:rPr>
        <w:t>․</w:t>
      </w:r>
    </w:p>
    <w:p w14:paraId="21535289" w14:textId="41AECC0F" w:rsidR="00BC20A4" w:rsidRPr="00233626" w:rsidRDefault="00BC20A4" w:rsidP="00F6114C">
      <w:pPr>
        <w:shd w:val="clear" w:color="auto" w:fill="FFFFFF"/>
        <w:spacing w:after="0" w:line="360" w:lineRule="auto"/>
        <w:ind w:left="-450" w:right="-695" w:firstLine="180"/>
        <w:jc w:val="both"/>
        <w:textAlignment w:val="baseline"/>
        <w:rPr>
          <w:rFonts w:eastAsia="Calibri" w:cs="Times New Roman"/>
          <w:color w:val="000000"/>
          <w:szCs w:val="24"/>
          <w:shd w:val="clear" w:color="auto" w:fill="FFFFFF"/>
          <w:lang w:val="hy-AM"/>
        </w:rPr>
      </w:pPr>
      <w:r w:rsidRPr="00233626">
        <w:rPr>
          <w:rFonts w:eastAsia="Calibri" w:cs="Times New Roman"/>
          <w:color w:val="000000"/>
          <w:szCs w:val="24"/>
          <w:shd w:val="clear" w:color="auto" w:fill="FFFFFF"/>
          <w:lang w:val="hy-AM"/>
        </w:rPr>
        <w:t>Նախագիծը բխում</w:t>
      </w:r>
      <w:r w:rsidRPr="00233626">
        <w:rPr>
          <w:rFonts w:eastAsia="Calibri" w:cs="Times New Roman"/>
          <w:color w:val="000000"/>
          <w:szCs w:val="24"/>
          <w:shd w:val="clear" w:color="auto" w:fill="FFFFFF"/>
          <w:lang w:val="fr-FR"/>
        </w:rPr>
        <w:t xml:space="preserve"> </w:t>
      </w:r>
      <w:r w:rsidRPr="00233626">
        <w:rPr>
          <w:rFonts w:eastAsia="Calibri" w:cs="Times New Roman"/>
          <w:color w:val="000000"/>
          <w:szCs w:val="24"/>
          <w:shd w:val="clear" w:color="auto" w:fill="FFFFFF"/>
          <w:lang w:val="hy-AM"/>
        </w:rPr>
        <w:t xml:space="preserve">է ՀՀ կառավարության 2024 թվականի  նոյեմբերի 15-ի </w:t>
      </w:r>
      <w:r w:rsidRPr="00233626">
        <w:rPr>
          <w:rFonts w:eastAsia="Calibri" w:cs="Times New Roman"/>
          <w:b/>
          <w:bCs/>
          <w:color w:val="000000"/>
          <w:szCs w:val="24"/>
          <w:shd w:val="clear" w:color="auto" w:fill="FFFFFF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233626">
        <w:rPr>
          <w:rFonts w:eastAsia="Calibri" w:cs="Times New Roman"/>
          <w:color w:val="000000"/>
          <w:szCs w:val="24"/>
          <w:shd w:val="clear" w:color="auto" w:fill="FFFFFF"/>
          <w:lang w:val="hy-AM"/>
        </w:rPr>
        <w:t xml:space="preserve"> թիվ 1803-Լ որոշմամբ հաստատված 2-րդ հավելվածի 3-րդ՝ </w:t>
      </w:r>
      <w:r w:rsidRPr="00233626">
        <w:rPr>
          <w:rFonts w:eastAsia="Calibri" w:cs="Times New Roman"/>
          <w:b/>
          <w:bCs/>
          <w:color w:val="000000"/>
          <w:szCs w:val="24"/>
          <w:shd w:val="clear" w:color="auto" w:fill="FFFFFF"/>
          <w:lang w:val="hy-AM"/>
        </w:rPr>
        <w:t>«Կրթական միջավայրի բարելավում, ոստիկանության կադրային պատրաստում, մասնագիտական զարգացում» ուղղության</w:t>
      </w:r>
      <w:r w:rsidRPr="00233626">
        <w:rPr>
          <w:rFonts w:eastAsia="Calibri" w:cs="Times New Roman"/>
          <w:color w:val="000000"/>
          <w:szCs w:val="24"/>
          <w:shd w:val="clear" w:color="auto" w:fill="FFFFFF"/>
          <w:lang w:val="hy-AM"/>
        </w:rPr>
        <w:t xml:space="preserve"> </w:t>
      </w:r>
      <w:r w:rsidRPr="00233626">
        <w:rPr>
          <w:rFonts w:eastAsia="Calibri" w:cs="Times New Roman"/>
          <w:b/>
          <w:bCs/>
          <w:color w:val="000000"/>
          <w:szCs w:val="24"/>
          <w:shd w:val="clear" w:color="auto" w:fill="FFFFFF"/>
          <w:lang w:val="hy-AM"/>
        </w:rPr>
        <w:t>5-րդ՝ «Ոստիկանության ղեկավար կազմի (այդ թվում՝ Ոստիկանապետի և Ոստիկանապետի տեղակալների) և ծառայողների վերապատրաստումների իրականացում» գործողությունից։</w:t>
      </w:r>
    </w:p>
    <w:p w14:paraId="10FB1134" w14:textId="77777777" w:rsidR="00AF10BF" w:rsidRPr="00233626" w:rsidRDefault="00AF10BF" w:rsidP="00F6114C">
      <w:pPr>
        <w:spacing w:after="0" w:line="360" w:lineRule="auto"/>
        <w:ind w:left="-450" w:right="-695"/>
        <w:jc w:val="both"/>
        <w:rPr>
          <w:b/>
          <w:szCs w:val="24"/>
          <w:lang w:val="hy-AM" w:eastAsia="ru-RU"/>
        </w:rPr>
      </w:pPr>
    </w:p>
    <w:p w14:paraId="03F82E1F" w14:textId="0E2C7314" w:rsidR="008A5B48" w:rsidRPr="00233626" w:rsidRDefault="008A5B48" w:rsidP="00F6114C">
      <w:pPr>
        <w:spacing w:after="0" w:line="360" w:lineRule="auto"/>
        <w:ind w:left="-450" w:right="-695" w:firstLine="270"/>
        <w:jc w:val="both"/>
        <w:rPr>
          <w:rFonts w:eastAsia="Times New Roman" w:cs="Sylfaen"/>
          <w:b/>
          <w:szCs w:val="24"/>
          <w:lang w:val="hy-AM" w:eastAsia="ru-RU"/>
        </w:rPr>
      </w:pPr>
      <w:r w:rsidRPr="00233626">
        <w:rPr>
          <w:b/>
          <w:szCs w:val="24"/>
          <w:lang w:val="hy-AM" w:eastAsia="ru-RU"/>
        </w:rPr>
        <w:t>4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  <w:r w:rsidRPr="00233626">
        <w:rPr>
          <w:b/>
          <w:szCs w:val="24"/>
          <w:lang w:val="hy-AM" w:eastAsia="ru-RU"/>
        </w:rPr>
        <w:t xml:space="preserve"> </w:t>
      </w:r>
      <w:r w:rsidRPr="00233626">
        <w:rPr>
          <w:rFonts w:eastAsia="Times New Roman" w:cs="Sylfaen"/>
          <w:b/>
          <w:szCs w:val="24"/>
          <w:lang w:val="hy-AM" w:eastAsia="ru-RU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</w:p>
    <w:p w14:paraId="3BED2D90" w14:textId="1C00D267" w:rsidR="008A5B48" w:rsidRPr="00233626" w:rsidRDefault="008A5B48" w:rsidP="00F6114C">
      <w:pPr>
        <w:spacing w:after="0" w:line="360" w:lineRule="auto"/>
        <w:ind w:left="-450" w:right="-695"/>
        <w:jc w:val="both"/>
        <w:rPr>
          <w:rFonts w:eastAsia="Times New Roman" w:cs="Times New Roman"/>
          <w:color w:val="000000"/>
          <w:szCs w:val="24"/>
          <w:shd w:val="clear" w:color="auto" w:fill="FFFFFF"/>
          <w:lang w:val="hy-AM"/>
        </w:rPr>
      </w:pPr>
      <w:r w:rsidRPr="00233626">
        <w:rPr>
          <w:rFonts w:eastAsia="Times New Roman" w:cs="Times New Roman"/>
          <w:szCs w:val="24"/>
          <w:lang w:val="hy-AM"/>
        </w:rPr>
        <w:t xml:space="preserve"> </w:t>
      </w:r>
      <w:r w:rsidR="00BC20A4" w:rsidRPr="00233626">
        <w:rPr>
          <w:rFonts w:eastAsia="Times New Roman" w:cs="Times New Roman"/>
          <w:szCs w:val="24"/>
          <w:lang w:val="hy-AM"/>
        </w:rPr>
        <w:t xml:space="preserve">  </w:t>
      </w:r>
      <w:r w:rsidRPr="00233626">
        <w:rPr>
          <w:rFonts w:eastAsia="Times New Roman" w:cs="Times New Roman"/>
          <w:szCs w:val="24"/>
          <w:lang w:val="hy-AM"/>
        </w:rPr>
        <w:t>Նախագծի ընդունման դեպքում ՀՀ պետական բյուջեի եկամուտների և ծախսերի մասով փոփոխություններ չեն առաջանա։</w:t>
      </w:r>
    </w:p>
    <w:p w14:paraId="4B7CCA4F" w14:textId="77777777" w:rsidR="008A5B48" w:rsidRPr="00233626" w:rsidRDefault="008A5B48" w:rsidP="00F6114C">
      <w:pPr>
        <w:spacing w:after="0" w:line="360" w:lineRule="auto"/>
        <w:ind w:left="-450" w:right="-695"/>
        <w:jc w:val="both"/>
        <w:rPr>
          <w:b/>
          <w:szCs w:val="24"/>
          <w:lang w:val="hy-AM" w:eastAsia="ru-RU"/>
        </w:rPr>
      </w:pPr>
    </w:p>
    <w:p w14:paraId="145F1F6C" w14:textId="66946B3E" w:rsidR="00B32FFB" w:rsidRPr="00233626" w:rsidRDefault="008A5B48" w:rsidP="00F6114C">
      <w:pPr>
        <w:spacing w:after="0" w:line="360" w:lineRule="auto"/>
        <w:ind w:left="-450" w:right="-695" w:firstLine="270"/>
        <w:jc w:val="both"/>
        <w:rPr>
          <w:b/>
          <w:szCs w:val="24"/>
          <w:lang w:val="hy-AM" w:eastAsia="ru-RU"/>
        </w:rPr>
      </w:pPr>
      <w:r w:rsidRPr="00233626">
        <w:rPr>
          <w:b/>
          <w:szCs w:val="24"/>
          <w:lang w:val="hy-AM" w:eastAsia="ru-RU"/>
        </w:rPr>
        <w:t xml:space="preserve"> 5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  <w:r w:rsidRPr="00233626">
        <w:rPr>
          <w:b/>
          <w:szCs w:val="24"/>
          <w:lang w:val="hy-AM" w:eastAsia="ru-RU"/>
        </w:rPr>
        <w:t xml:space="preserve"> </w:t>
      </w:r>
      <w:r w:rsidR="00B32FFB" w:rsidRPr="00233626">
        <w:rPr>
          <w:b/>
          <w:szCs w:val="24"/>
          <w:lang w:val="hy-AM" w:eastAsia="ru-RU"/>
        </w:rPr>
        <w:t>Նախագծի մշակման գործընթացում ներգրավված ինստիտուտները</w:t>
      </w:r>
      <w:r w:rsidRPr="00233626">
        <w:rPr>
          <w:b/>
          <w:szCs w:val="24"/>
          <w:lang w:val="hy-AM" w:eastAsia="ru-RU"/>
        </w:rPr>
        <w:t xml:space="preserve"> և </w:t>
      </w:r>
      <w:r w:rsidR="00B32FFB" w:rsidRPr="00233626">
        <w:rPr>
          <w:b/>
          <w:szCs w:val="24"/>
          <w:lang w:val="hy-AM" w:eastAsia="ru-RU"/>
        </w:rPr>
        <w:t>անձինք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  <w:r w:rsidR="00B32FFB" w:rsidRPr="00233626">
        <w:rPr>
          <w:b/>
          <w:szCs w:val="24"/>
          <w:lang w:val="hy-AM" w:eastAsia="ru-RU"/>
        </w:rPr>
        <w:t xml:space="preserve"> </w:t>
      </w:r>
    </w:p>
    <w:p w14:paraId="199BF395" w14:textId="5336BF01" w:rsidR="00B32FFB" w:rsidRPr="00233626" w:rsidRDefault="00BC20A4" w:rsidP="00F6114C">
      <w:pPr>
        <w:shd w:val="clear" w:color="auto" w:fill="FFFFFF"/>
        <w:autoSpaceDE w:val="0"/>
        <w:autoSpaceDN w:val="0"/>
        <w:adjustRightInd w:val="0"/>
        <w:spacing w:after="0" w:line="360" w:lineRule="auto"/>
        <w:ind w:left="-450" w:right="-695" w:firstLine="90"/>
        <w:jc w:val="both"/>
        <w:rPr>
          <w:rFonts w:cs="IRTEK Courier"/>
          <w:szCs w:val="24"/>
          <w:lang w:val="fr-FR" w:eastAsia="ru-RU"/>
        </w:rPr>
      </w:pPr>
      <w:r w:rsidRPr="00233626">
        <w:rPr>
          <w:rFonts w:cs="IRTEK Courier"/>
          <w:szCs w:val="24"/>
          <w:lang w:val="hy-AM" w:eastAsia="ru-RU"/>
        </w:rPr>
        <w:t xml:space="preserve">   </w:t>
      </w:r>
      <w:proofErr w:type="spellStart"/>
      <w:r w:rsidR="00B32FFB" w:rsidRPr="00233626">
        <w:rPr>
          <w:rFonts w:cs="IRTEK Courier"/>
          <w:szCs w:val="24"/>
          <w:lang w:val="fr-FR" w:eastAsia="ru-RU"/>
        </w:rPr>
        <w:t>Նախագիծը</w:t>
      </w:r>
      <w:proofErr w:type="spellEnd"/>
      <w:r w:rsidR="00B32FFB" w:rsidRPr="00233626">
        <w:rPr>
          <w:rFonts w:cs="IRTEK Courier"/>
          <w:szCs w:val="24"/>
          <w:lang w:val="fr-FR" w:eastAsia="ru-RU"/>
        </w:rPr>
        <w:t xml:space="preserve"> </w:t>
      </w:r>
      <w:proofErr w:type="spellStart"/>
      <w:r w:rsidR="00B32FFB" w:rsidRPr="00233626">
        <w:rPr>
          <w:rFonts w:cs="IRTEK Courier"/>
          <w:szCs w:val="24"/>
          <w:lang w:val="fr-FR" w:eastAsia="ru-RU"/>
        </w:rPr>
        <w:t>մշակվել</w:t>
      </w:r>
      <w:proofErr w:type="spellEnd"/>
      <w:r w:rsidR="00B32FFB" w:rsidRPr="00233626">
        <w:rPr>
          <w:rFonts w:cs="IRTEK Courier"/>
          <w:szCs w:val="24"/>
          <w:lang w:val="fr-FR" w:eastAsia="ru-RU"/>
        </w:rPr>
        <w:t xml:space="preserve"> է ՀՀ</w:t>
      </w:r>
      <w:r w:rsidR="00A05B57" w:rsidRPr="00233626">
        <w:rPr>
          <w:rFonts w:cs="IRTEK Courier"/>
          <w:szCs w:val="24"/>
          <w:lang w:val="fr-FR" w:eastAsia="ru-RU"/>
        </w:rPr>
        <w:t xml:space="preserve"> </w:t>
      </w:r>
      <w:proofErr w:type="spellStart"/>
      <w:r w:rsidR="00A05B57" w:rsidRPr="00233626">
        <w:rPr>
          <w:rFonts w:cs="IRTEK Courier"/>
          <w:szCs w:val="24"/>
          <w:lang w:val="fr-FR" w:eastAsia="ru-RU"/>
        </w:rPr>
        <w:t>ներքին</w:t>
      </w:r>
      <w:proofErr w:type="spellEnd"/>
      <w:r w:rsidR="00A05B57" w:rsidRPr="00233626">
        <w:rPr>
          <w:rFonts w:cs="IRTEK Courier"/>
          <w:szCs w:val="24"/>
          <w:lang w:val="fr-FR" w:eastAsia="ru-RU"/>
        </w:rPr>
        <w:t xml:space="preserve"> </w:t>
      </w:r>
      <w:proofErr w:type="spellStart"/>
      <w:r w:rsidR="00A05B57" w:rsidRPr="00233626">
        <w:rPr>
          <w:rFonts w:cs="IRTEK Courier"/>
          <w:szCs w:val="24"/>
          <w:lang w:val="fr-FR" w:eastAsia="ru-RU"/>
        </w:rPr>
        <w:t>գործերի</w:t>
      </w:r>
      <w:proofErr w:type="spellEnd"/>
      <w:r w:rsidR="00A05B57" w:rsidRPr="00233626">
        <w:rPr>
          <w:rFonts w:cs="IRTEK Courier"/>
          <w:szCs w:val="24"/>
          <w:lang w:val="fr-FR" w:eastAsia="ru-RU"/>
        </w:rPr>
        <w:t xml:space="preserve"> </w:t>
      </w:r>
      <w:proofErr w:type="spellStart"/>
      <w:r w:rsidR="00A05B57" w:rsidRPr="00233626">
        <w:rPr>
          <w:rFonts w:cs="IRTEK Courier"/>
          <w:szCs w:val="24"/>
          <w:lang w:val="fr-FR" w:eastAsia="ru-RU"/>
        </w:rPr>
        <w:t>նախարարության</w:t>
      </w:r>
      <w:proofErr w:type="spellEnd"/>
      <w:r w:rsidR="00B32FFB" w:rsidRPr="00233626">
        <w:rPr>
          <w:rFonts w:cs="IRTEK Courier"/>
          <w:szCs w:val="24"/>
          <w:lang w:val="fr-FR" w:eastAsia="ru-RU"/>
        </w:rPr>
        <w:t xml:space="preserve"> </w:t>
      </w:r>
      <w:proofErr w:type="spellStart"/>
      <w:r w:rsidR="00B32FFB" w:rsidRPr="00233626">
        <w:rPr>
          <w:rFonts w:cs="IRTEK Courier"/>
          <w:szCs w:val="24"/>
          <w:lang w:val="fr-FR" w:eastAsia="ru-RU"/>
        </w:rPr>
        <w:t>կողմից</w:t>
      </w:r>
      <w:proofErr w:type="spellEnd"/>
      <w:r w:rsidR="00B32FFB" w:rsidRPr="00233626">
        <w:rPr>
          <w:rFonts w:cs="IRTEK Courier"/>
          <w:szCs w:val="24"/>
          <w:lang w:val="fr-FR" w:eastAsia="ru-RU"/>
        </w:rPr>
        <w:t>:</w:t>
      </w:r>
    </w:p>
    <w:p w14:paraId="454D515A" w14:textId="77777777" w:rsidR="00BC20A4" w:rsidRPr="00233626" w:rsidRDefault="00BC20A4" w:rsidP="00F6114C">
      <w:pPr>
        <w:widowControl w:val="0"/>
        <w:adjustRightInd w:val="0"/>
        <w:spacing w:after="0" w:line="360" w:lineRule="auto"/>
        <w:ind w:left="-450" w:right="-695"/>
        <w:jc w:val="both"/>
        <w:rPr>
          <w:rFonts w:cs="IRTEK Courier"/>
          <w:szCs w:val="24"/>
          <w:lang w:val="hy-AM" w:eastAsia="ru-RU"/>
        </w:rPr>
      </w:pPr>
    </w:p>
    <w:p w14:paraId="36E28969" w14:textId="1B1665D5" w:rsidR="00B32FFB" w:rsidRPr="00233626" w:rsidRDefault="008A5B48" w:rsidP="00F6114C">
      <w:pPr>
        <w:widowControl w:val="0"/>
        <w:adjustRightInd w:val="0"/>
        <w:spacing w:after="0" w:line="360" w:lineRule="auto"/>
        <w:ind w:left="-450" w:right="-695" w:firstLine="360"/>
        <w:jc w:val="both"/>
        <w:rPr>
          <w:b/>
          <w:szCs w:val="24"/>
          <w:lang w:val="hy-AM" w:eastAsia="ru-RU"/>
        </w:rPr>
      </w:pPr>
      <w:r w:rsidRPr="00233626">
        <w:rPr>
          <w:b/>
          <w:szCs w:val="24"/>
          <w:lang w:val="hy-AM" w:eastAsia="ru-RU"/>
        </w:rPr>
        <w:t>6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  <w:r w:rsidRPr="00233626">
        <w:rPr>
          <w:b/>
          <w:szCs w:val="24"/>
          <w:lang w:val="hy-AM" w:eastAsia="ru-RU"/>
        </w:rPr>
        <w:t xml:space="preserve"> </w:t>
      </w:r>
      <w:r w:rsidR="00B32FFB" w:rsidRPr="00233626">
        <w:rPr>
          <w:b/>
          <w:szCs w:val="24"/>
          <w:lang w:val="hy-AM" w:eastAsia="ru-RU"/>
        </w:rPr>
        <w:t>Ակնկալվող արդյունքը</w:t>
      </w:r>
      <w:r w:rsidRPr="00233626">
        <w:rPr>
          <w:rFonts w:ascii="Microsoft JhengHei" w:eastAsia="Microsoft JhengHei" w:hAnsi="Microsoft JhengHei" w:cs="Microsoft JhengHei" w:hint="eastAsia"/>
          <w:b/>
          <w:szCs w:val="24"/>
          <w:lang w:val="hy-AM" w:eastAsia="ru-RU"/>
        </w:rPr>
        <w:t>․</w:t>
      </w:r>
    </w:p>
    <w:p w14:paraId="3E486327" w14:textId="47623FCF" w:rsidR="00B32FFB" w:rsidRPr="00233626" w:rsidRDefault="0032209A" w:rsidP="00F6114C">
      <w:pPr>
        <w:shd w:val="clear" w:color="auto" w:fill="FFFFFF"/>
        <w:tabs>
          <w:tab w:val="left" w:pos="360"/>
        </w:tabs>
        <w:spacing w:after="0" w:line="360" w:lineRule="auto"/>
        <w:ind w:left="-450" w:right="-695" w:firstLine="360"/>
        <w:contextualSpacing/>
        <w:jc w:val="both"/>
        <w:rPr>
          <w:rFonts w:eastAsia="Calibri"/>
          <w:b/>
          <w:i/>
          <w:szCs w:val="24"/>
          <w:lang w:val="hy-AM" w:eastAsia="ru-RU"/>
        </w:rPr>
      </w:pPr>
      <w:r w:rsidRPr="00233626">
        <w:rPr>
          <w:szCs w:val="24"/>
          <w:lang w:val="hy-AM" w:eastAsia="ru-RU"/>
        </w:rPr>
        <w:t>Նախագծի</w:t>
      </w:r>
      <w:r w:rsidR="00B32FFB" w:rsidRPr="00233626">
        <w:rPr>
          <w:szCs w:val="24"/>
          <w:lang w:val="hy-AM" w:eastAsia="ru-RU"/>
        </w:rPr>
        <w:t xml:space="preserve"> ընդունմա</w:t>
      </w:r>
      <w:r w:rsidR="00607C60" w:rsidRPr="00233626">
        <w:rPr>
          <w:szCs w:val="24"/>
          <w:lang w:val="hy-AM" w:eastAsia="ru-RU"/>
        </w:rPr>
        <w:t>մբ ակնկալվում է</w:t>
      </w:r>
      <w:r w:rsidR="00030746" w:rsidRPr="00233626">
        <w:rPr>
          <w:szCs w:val="24"/>
          <w:lang w:val="hy-AM" w:eastAsia="ru-RU"/>
        </w:rPr>
        <w:t xml:space="preserve"> գործող իրավական կարգավորումները համապատասխանեցնել </w:t>
      </w:r>
      <w:r w:rsidR="00607C60" w:rsidRPr="00233626">
        <w:rPr>
          <w:szCs w:val="24"/>
          <w:lang w:val="hy-AM" w:eastAsia="ru-RU"/>
        </w:rPr>
        <w:t>Օրենքով սահմանված</w:t>
      </w:r>
      <w:r w:rsidR="00B32FFB" w:rsidRPr="00233626">
        <w:rPr>
          <w:szCs w:val="24"/>
          <w:lang w:val="hy-AM" w:eastAsia="ru-RU"/>
        </w:rPr>
        <w:t xml:space="preserve"> </w:t>
      </w:r>
      <w:r w:rsidR="00030746" w:rsidRPr="00233626">
        <w:rPr>
          <w:szCs w:val="24"/>
          <w:lang w:val="hy-AM" w:eastAsia="ru-RU"/>
        </w:rPr>
        <w:t xml:space="preserve">պահանջներին և </w:t>
      </w:r>
      <w:bookmarkStart w:id="4" w:name="_Hlk188346862"/>
      <w:r w:rsidR="00B32FFB" w:rsidRPr="00233626">
        <w:rPr>
          <w:szCs w:val="24"/>
          <w:lang w:val="hy-AM" w:eastAsia="ru-RU"/>
        </w:rPr>
        <w:t xml:space="preserve">ՀՀ </w:t>
      </w:r>
      <w:r w:rsidR="003B69CE" w:rsidRPr="00233626">
        <w:rPr>
          <w:szCs w:val="24"/>
          <w:lang w:val="hy-AM" w:eastAsia="ru-RU"/>
        </w:rPr>
        <w:t xml:space="preserve">ներքին գործերի նախարարության </w:t>
      </w:r>
      <w:r w:rsidR="00607C60" w:rsidRPr="00233626">
        <w:rPr>
          <w:szCs w:val="24"/>
          <w:lang w:val="hy-AM" w:eastAsia="ru-RU"/>
        </w:rPr>
        <w:t xml:space="preserve">ոստիկանության </w:t>
      </w:r>
      <w:bookmarkEnd w:id="4"/>
      <w:r w:rsidR="00E56BDB" w:rsidRPr="00233626">
        <w:rPr>
          <w:szCs w:val="24"/>
          <w:lang w:val="hy-AM" w:eastAsia="ru-RU"/>
        </w:rPr>
        <w:t>ծառայողների</w:t>
      </w:r>
      <w:r w:rsidR="00607C60" w:rsidRPr="00233626">
        <w:rPr>
          <w:szCs w:val="24"/>
          <w:lang w:val="hy-AM"/>
        </w:rPr>
        <w:t xml:space="preserve"> </w:t>
      </w:r>
      <w:r w:rsidR="00607C60" w:rsidRPr="00233626">
        <w:rPr>
          <w:bCs/>
          <w:szCs w:val="24"/>
          <w:lang w:val="hy-AM" w:eastAsia="ru-RU"/>
        </w:rPr>
        <w:t>վ</w:t>
      </w:r>
      <w:r w:rsidR="00607C60" w:rsidRPr="00233626">
        <w:rPr>
          <w:szCs w:val="24"/>
          <w:lang w:val="hy-AM" w:eastAsia="ru-RU"/>
        </w:rPr>
        <w:t>երապատրաստում անցնելու կարգ</w:t>
      </w:r>
      <w:r w:rsidR="00030746" w:rsidRPr="00233626">
        <w:rPr>
          <w:szCs w:val="24"/>
          <w:lang w:val="hy-AM" w:eastAsia="ru-RU"/>
        </w:rPr>
        <w:t>ը</w:t>
      </w:r>
      <w:r w:rsidR="00607C60" w:rsidRPr="00233626">
        <w:rPr>
          <w:szCs w:val="24"/>
          <w:lang w:val="hy-AM" w:eastAsia="ru-RU"/>
        </w:rPr>
        <w:t xml:space="preserve"> և պայմաններ</w:t>
      </w:r>
      <w:r w:rsidR="00030746" w:rsidRPr="00233626">
        <w:rPr>
          <w:szCs w:val="24"/>
          <w:lang w:val="hy-AM" w:eastAsia="ru-RU"/>
        </w:rPr>
        <w:t xml:space="preserve">ը սահմանել </w:t>
      </w:r>
      <w:r w:rsidR="00E56BDB" w:rsidRPr="00233626">
        <w:rPr>
          <w:szCs w:val="24"/>
          <w:lang w:val="hy-AM" w:eastAsia="ru-RU"/>
        </w:rPr>
        <w:t>ՀՀ ներքին գործերի նախարարի հրաման</w:t>
      </w:r>
      <w:r w:rsidR="00030746" w:rsidRPr="00233626">
        <w:rPr>
          <w:szCs w:val="24"/>
          <w:lang w:val="hy-AM" w:eastAsia="ru-RU"/>
        </w:rPr>
        <w:t>ով</w:t>
      </w:r>
      <w:r w:rsidR="00E56BDB" w:rsidRPr="00233626">
        <w:rPr>
          <w:szCs w:val="24"/>
          <w:lang w:val="hy-AM" w:eastAsia="ru-RU"/>
        </w:rPr>
        <w:t>:</w:t>
      </w:r>
      <w:r w:rsidR="00B32FFB" w:rsidRPr="00233626">
        <w:rPr>
          <w:szCs w:val="24"/>
          <w:lang w:val="hy-AM" w:eastAsia="ru-RU"/>
        </w:rPr>
        <w:t xml:space="preserve"> </w:t>
      </w:r>
    </w:p>
    <w:p w14:paraId="7A10B059" w14:textId="77777777" w:rsidR="00B32FFB" w:rsidRDefault="00B32FFB" w:rsidP="00F6114C">
      <w:pPr>
        <w:spacing w:after="0" w:line="360" w:lineRule="auto"/>
        <w:ind w:left="-450" w:right="-695"/>
        <w:jc w:val="both"/>
        <w:rPr>
          <w:rFonts w:cs="Sylfaen"/>
          <w:szCs w:val="24"/>
          <w:lang w:val="hy-AM"/>
        </w:rPr>
      </w:pPr>
    </w:p>
    <w:p w14:paraId="6443AEBE" w14:textId="77777777" w:rsidR="00233626" w:rsidRPr="00233626" w:rsidRDefault="00233626" w:rsidP="00F6114C">
      <w:pPr>
        <w:spacing w:after="0" w:line="360" w:lineRule="auto"/>
        <w:ind w:left="-450" w:right="-695"/>
        <w:jc w:val="both"/>
        <w:rPr>
          <w:rFonts w:cs="Sylfaen"/>
          <w:szCs w:val="24"/>
          <w:lang w:val="hy-AM"/>
        </w:rPr>
      </w:pPr>
    </w:p>
    <w:p w14:paraId="21ADEA95" w14:textId="1393A963" w:rsidR="00BD76F9" w:rsidRPr="00233626" w:rsidRDefault="00B32FFB" w:rsidP="00233626">
      <w:pPr>
        <w:spacing w:after="0" w:line="360" w:lineRule="auto"/>
        <w:ind w:left="-450" w:right="-695"/>
        <w:jc w:val="right"/>
      </w:pPr>
      <w:r w:rsidRPr="00233626">
        <w:rPr>
          <w:rFonts w:cs="Sylfaen"/>
          <w:b/>
          <w:iCs/>
          <w:szCs w:val="24"/>
          <w:lang w:val="hy-AM"/>
        </w:rPr>
        <w:t>ՀՀ</w:t>
      </w:r>
      <w:r w:rsidRPr="00233626">
        <w:rPr>
          <w:rFonts w:cs="Times Armenian"/>
          <w:b/>
          <w:iCs/>
          <w:szCs w:val="24"/>
          <w:lang w:val="fr-FR"/>
        </w:rPr>
        <w:t xml:space="preserve"> </w:t>
      </w:r>
      <w:r w:rsidR="00A05B57" w:rsidRPr="00233626">
        <w:rPr>
          <w:rFonts w:cs="Times Armenian"/>
          <w:b/>
          <w:iCs/>
          <w:szCs w:val="24"/>
          <w:lang w:val="hy-AM"/>
        </w:rPr>
        <w:t>ներքին գործերի նախարարություն</w:t>
      </w:r>
    </w:p>
    <w:sectPr w:rsidR="00BD76F9" w:rsidRPr="00233626" w:rsidSect="008A5B48">
      <w:pgSz w:w="12240" w:h="15840"/>
      <w:pgMar w:top="709" w:right="1325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75622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969"/>
    <w:rsid w:val="00030746"/>
    <w:rsid w:val="000A5990"/>
    <w:rsid w:val="002231FB"/>
    <w:rsid w:val="00233626"/>
    <w:rsid w:val="002639ED"/>
    <w:rsid w:val="002B0A82"/>
    <w:rsid w:val="002C4C63"/>
    <w:rsid w:val="0032209A"/>
    <w:rsid w:val="0038738E"/>
    <w:rsid w:val="0039426A"/>
    <w:rsid w:val="003B69CE"/>
    <w:rsid w:val="00607C60"/>
    <w:rsid w:val="006904C9"/>
    <w:rsid w:val="008A5B48"/>
    <w:rsid w:val="009F7651"/>
    <w:rsid w:val="00A0100D"/>
    <w:rsid w:val="00A05B57"/>
    <w:rsid w:val="00A92192"/>
    <w:rsid w:val="00AF10BF"/>
    <w:rsid w:val="00B02811"/>
    <w:rsid w:val="00B32FFB"/>
    <w:rsid w:val="00BB4A7D"/>
    <w:rsid w:val="00BC20A4"/>
    <w:rsid w:val="00BD76F9"/>
    <w:rsid w:val="00BE78CE"/>
    <w:rsid w:val="00C61B4A"/>
    <w:rsid w:val="00D37103"/>
    <w:rsid w:val="00E56BDB"/>
    <w:rsid w:val="00E61969"/>
    <w:rsid w:val="00EC4F12"/>
    <w:rsid w:val="00F6114C"/>
    <w:rsid w:val="00F9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6B268"/>
  <w15:chartTrackingRefBased/>
  <w15:docId w15:val="{1AABC41C-FB19-4AFA-AFC7-5774559A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 w:line="276" w:lineRule="auto"/>
        <w:ind w:left="187" w:right="202"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FFB"/>
    <w:pPr>
      <w:spacing w:after="200" w:afterAutospacing="0"/>
      <w:ind w:left="0" w:right="0" w:firstLine="0"/>
      <w:jc w:val="left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F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4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372</Words>
  <Characters>2690</Characters>
  <Application>Microsoft Office Word</Application>
  <DocSecurity>0</DocSecurity>
  <Lines>56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https://mul2-mia.gov.am/tasks/3858101/oneclick?token=26f8a147874f4db48c8e9e8b2f972f71</cp:keywords>
  <dc:description/>
  <cp:lastModifiedBy>Ruslan Marandyan</cp:lastModifiedBy>
  <cp:revision>23</cp:revision>
  <cp:lastPrinted>2024-05-15T10:23:00Z</cp:lastPrinted>
  <dcterms:created xsi:type="dcterms:W3CDTF">2024-05-15T08:27:00Z</dcterms:created>
  <dcterms:modified xsi:type="dcterms:W3CDTF">2025-02-27T11:20:00Z</dcterms:modified>
</cp:coreProperties>
</file>