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A7D83" w:rsidRPr="008A7D83" w:rsidRDefault="008623E2" w:rsidP="008A7D83">
      <w:pPr>
        <w:ind w:firstLine="567"/>
        <w:jc w:val="center"/>
        <w:rPr>
          <w:rFonts w:ascii="GHEA Mariam" w:hAnsi="GHEA Mariam" w:cs="Calibri"/>
          <w:sz w:val="24"/>
          <w:szCs w:val="24"/>
        </w:rPr>
      </w:pPr>
      <w:r>
        <w:rPr>
          <w:rFonts w:ascii="GHEA Mariam" w:hAnsi="GHEA Mariam"/>
          <w:sz w:val="24"/>
          <w:szCs w:val="24"/>
          <w:lang w:val="hy-AM"/>
        </w:rPr>
        <w:t>2</w:t>
      </w:r>
      <w:r w:rsidR="00B42000">
        <w:rPr>
          <w:rFonts w:ascii="GHEA Mariam" w:hAnsi="GHEA Mariam"/>
          <w:sz w:val="24"/>
          <w:szCs w:val="24"/>
          <w:lang w:val="hy-AM"/>
        </w:rPr>
        <w:t>7</w:t>
      </w:r>
      <w:r w:rsidR="00134775" w:rsidRPr="00134775">
        <w:rPr>
          <w:rFonts w:ascii="GHEA Mariam" w:hAnsi="GHEA Mariam"/>
          <w:sz w:val="24"/>
          <w:szCs w:val="24"/>
          <w:lang w:val="hy-AM"/>
        </w:rPr>
        <w:t xml:space="preserve"> փետրվարի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8A7D83">
        <w:rPr>
          <w:rFonts w:ascii="GHEA Mariam" w:hAnsi="GHEA Mariam"/>
          <w:sz w:val="24"/>
          <w:szCs w:val="24"/>
        </w:rPr>
        <w:t xml:space="preserve">N </w:t>
      </w:r>
      <w:r w:rsidR="00296E5B" w:rsidRPr="008A7D83">
        <w:rPr>
          <w:rFonts w:ascii="GHEA Mariam" w:hAnsi="GHEA Mariam"/>
          <w:sz w:val="24"/>
          <w:szCs w:val="24"/>
          <w:lang w:val="hy-AM"/>
        </w:rPr>
        <w:t xml:space="preserve">            </w:t>
      </w:r>
      <w:r w:rsidR="00296E5B" w:rsidRPr="008A7D83">
        <w:rPr>
          <w:rFonts w:ascii="GHEA Mariam" w:hAnsi="GHEA Mariam"/>
          <w:sz w:val="24"/>
          <w:szCs w:val="24"/>
        </w:rPr>
        <w:t xml:space="preserve"> </w:t>
      </w:r>
      <w:r w:rsidR="008A7D83" w:rsidRPr="008A7D83">
        <w:rPr>
          <w:rFonts w:ascii="GHEA Mariam" w:hAnsi="GHEA Mariam"/>
          <w:sz w:val="24"/>
          <w:szCs w:val="24"/>
        </w:rPr>
        <w:t>-Ն</w:t>
      </w:r>
    </w:p>
    <w:p w:rsidR="008A7D83" w:rsidRPr="008A7D83" w:rsidRDefault="008A7D83" w:rsidP="008A7D83">
      <w:pPr>
        <w:shd w:val="clear" w:color="auto" w:fill="FFFFFF"/>
        <w:ind w:firstLine="567"/>
        <w:jc w:val="center"/>
        <w:rPr>
          <w:rFonts w:ascii="GHEA Mariam" w:hAnsi="GHEA Mariam"/>
          <w:color w:val="000000"/>
          <w:sz w:val="24"/>
          <w:szCs w:val="24"/>
        </w:rPr>
      </w:pPr>
    </w:p>
    <w:p w:rsidR="008A7D83" w:rsidRPr="008A7D83" w:rsidRDefault="008A7D83" w:rsidP="008A7D83">
      <w:pPr>
        <w:shd w:val="clear" w:color="auto" w:fill="FFFFFF"/>
        <w:ind w:firstLine="567"/>
        <w:jc w:val="center"/>
        <w:rPr>
          <w:rFonts w:ascii="GHEA Mariam" w:hAnsi="GHEA Mariam"/>
          <w:color w:val="000000"/>
          <w:sz w:val="24"/>
          <w:szCs w:val="24"/>
        </w:rPr>
      </w:pPr>
    </w:p>
    <w:p w:rsidR="008A7D83" w:rsidRDefault="008A7D83" w:rsidP="008A7D83">
      <w:pPr>
        <w:shd w:val="clear" w:color="auto" w:fill="FFFFFF"/>
        <w:ind w:firstLine="567"/>
        <w:jc w:val="center"/>
        <w:rPr>
          <w:rFonts w:ascii="GHEA Mariam" w:hAnsi="GHEA Mariam"/>
          <w:color w:val="000000"/>
          <w:sz w:val="24"/>
          <w:szCs w:val="24"/>
        </w:rPr>
      </w:pPr>
      <w:r w:rsidRPr="008A7D83">
        <w:rPr>
          <w:rFonts w:ascii="GHEA Mariam" w:hAnsi="GHEA Mariam"/>
          <w:color w:val="000000"/>
          <w:sz w:val="24"/>
          <w:szCs w:val="24"/>
        </w:rPr>
        <w:t xml:space="preserve">ՀԱՅԱՍՏԱՆԻ ՀԱՆՐԱՊԵՏՈՒԹՅԱՆ ԿԱՌԱՎԱՐՈՒԹՅԱՆ </w:t>
      </w:r>
    </w:p>
    <w:p w:rsidR="008A7D83" w:rsidRDefault="008A7D83" w:rsidP="008A7D83">
      <w:pPr>
        <w:shd w:val="clear" w:color="auto" w:fill="FFFFFF"/>
        <w:ind w:firstLine="567"/>
        <w:jc w:val="center"/>
        <w:rPr>
          <w:rFonts w:ascii="GHEA Mariam" w:hAnsi="GHEA Mariam"/>
          <w:color w:val="000000"/>
          <w:sz w:val="24"/>
          <w:szCs w:val="24"/>
        </w:rPr>
      </w:pPr>
      <w:r w:rsidRPr="008A7D83">
        <w:rPr>
          <w:rFonts w:ascii="GHEA Mariam" w:hAnsi="GHEA Mariam"/>
          <w:color w:val="000000"/>
          <w:sz w:val="24"/>
          <w:szCs w:val="24"/>
        </w:rPr>
        <w:t>201</w:t>
      </w:r>
      <w:r w:rsidRPr="008A7D83">
        <w:rPr>
          <w:rFonts w:ascii="GHEA Mariam" w:hAnsi="GHEA Mariam"/>
          <w:color w:val="000000"/>
          <w:sz w:val="24"/>
          <w:szCs w:val="24"/>
          <w:lang w:val="hy-AM"/>
        </w:rPr>
        <w:t>6</w:t>
      </w:r>
      <w:r w:rsidRPr="008A7D83">
        <w:rPr>
          <w:rFonts w:ascii="GHEA Mariam" w:hAnsi="GHEA Mariam"/>
          <w:color w:val="000000"/>
          <w:sz w:val="24"/>
          <w:szCs w:val="24"/>
        </w:rPr>
        <w:t xml:space="preserve"> ԹՎԱԿԱՆԻ </w:t>
      </w:r>
      <w:r w:rsidRPr="008A7D83">
        <w:rPr>
          <w:rFonts w:ascii="GHEA Mariam" w:hAnsi="GHEA Mariam"/>
          <w:color w:val="000000"/>
          <w:sz w:val="24"/>
          <w:szCs w:val="24"/>
          <w:lang w:val="hy-AM"/>
        </w:rPr>
        <w:t>ՀՈԿ</w:t>
      </w:r>
      <w:r w:rsidRPr="008A7D83">
        <w:rPr>
          <w:rFonts w:ascii="GHEA Mariam" w:hAnsi="GHEA Mariam"/>
          <w:color w:val="000000"/>
          <w:sz w:val="24"/>
          <w:szCs w:val="24"/>
        </w:rPr>
        <w:t xml:space="preserve">ՏԵՄԲԵՐԻ </w:t>
      </w:r>
      <w:r w:rsidRPr="008A7D83">
        <w:rPr>
          <w:rFonts w:ascii="GHEA Mariam" w:hAnsi="GHEA Mariam"/>
          <w:color w:val="000000"/>
          <w:sz w:val="24"/>
          <w:szCs w:val="24"/>
          <w:lang w:val="hy-AM"/>
        </w:rPr>
        <w:t>20</w:t>
      </w:r>
      <w:r w:rsidRPr="008A7D83">
        <w:rPr>
          <w:rFonts w:ascii="GHEA Mariam" w:hAnsi="GHEA Mariam"/>
          <w:color w:val="000000"/>
          <w:sz w:val="24"/>
          <w:szCs w:val="24"/>
        </w:rPr>
        <w:t>-Ի N 1</w:t>
      </w:r>
      <w:r w:rsidRPr="008A7D83">
        <w:rPr>
          <w:rFonts w:ascii="GHEA Mariam" w:hAnsi="GHEA Mariam"/>
          <w:color w:val="000000"/>
          <w:sz w:val="24"/>
          <w:szCs w:val="24"/>
          <w:lang w:val="hy-AM"/>
        </w:rPr>
        <w:t>081</w:t>
      </w:r>
      <w:r w:rsidRPr="008A7D83">
        <w:rPr>
          <w:rFonts w:ascii="GHEA Mariam" w:hAnsi="GHEA Mariam"/>
          <w:color w:val="000000"/>
          <w:sz w:val="24"/>
          <w:szCs w:val="24"/>
        </w:rPr>
        <w:t xml:space="preserve">-Ն ՈՐՈՇՄԱՆ </w:t>
      </w:r>
    </w:p>
    <w:p w:rsidR="008A7D83" w:rsidRDefault="008A7D83" w:rsidP="008A7D83">
      <w:pPr>
        <w:shd w:val="clear" w:color="auto" w:fill="FFFFFF"/>
        <w:ind w:firstLine="567"/>
        <w:jc w:val="center"/>
        <w:rPr>
          <w:rFonts w:ascii="GHEA Mariam" w:hAnsi="GHEA Mariam"/>
          <w:color w:val="000000"/>
          <w:sz w:val="24"/>
          <w:szCs w:val="24"/>
        </w:rPr>
      </w:pPr>
      <w:r w:rsidRPr="008A7D83">
        <w:rPr>
          <w:rFonts w:ascii="GHEA Mariam" w:hAnsi="GHEA Mariam"/>
          <w:color w:val="000000"/>
          <w:sz w:val="24"/>
          <w:szCs w:val="24"/>
        </w:rPr>
        <w:t>ՄԵՋ ՓՈՓՈԽՈՒԹՅՈՒՆ</w:t>
      </w:r>
      <w:r>
        <w:rPr>
          <w:rFonts w:ascii="GHEA Mariam" w:hAnsi="GHEA Mariam"/>
          <w:color w:val="000000"/>
          <w:sz w:val="24"/>
          <w:szCs w:val="24"/>
          <w:lang w:val="hy-AM"/>
        </w:rPr>
        <w:t xml:space="preserve"> </w:t>
      </w:r>
      <w:r w:rsidRPr="008A7D83">
        <w:rPr>
          <w:rFonts w:ascii="GHEA Mariam" w:hAnsi="GHEA Mariam"/>
          <w:color w:val="000000"/>
          <w:sz w:val="24"/>
          <w:szCs w:val="24"/>
        </w:rPr>
        <w:t>ԿԱՏԱՐԵԼՈՒ ՄԱՍԻՆ</w:t>
      </w:r>
    </w:p>
    <w:p w:rsidR="008A7D83" w:rsidRPr="008A7D83" w:rsidRDefault="008A7D83" w:rsidP="008A7D83">
      <w:pPr>
        <w:shd w:val="clear" w:color="auto" w:fill="FFFFFF"/>
        <w:ind w:firstLine="567"/>
        <w:jc w:val="center"/>
        <w:rPr>
          <w:rFonts w:ascii="GHEA Mariam" w:hAnsi="GHEA Mariam"/>
          <w:color w:val="000000"/>
          <w:sz w:val="24"/>
          <w:szCs w:val="24"/>
          <w:lang w:val="hy-AM"/>
        </w:rPr>
      </w:pPr>
      <w:r>
        <w:rPr>
          <w:rFonts w:ascii="GHEA Mariam" w:hAnsi="GHEA Mariam"/>
          <w:color w:val="000000"/>
          <w:sz w:val="24"/>
          <w:szCs w:val="24"/>
          <w:lang w:val="hy-AM"/>
        </w:rPr>
        <w:t>-----------------------------------------------------------------------------------</w:t>
      </w:r>
      <w:bookmarkStart w:id="0" w:name="_GoBack"/>
      <w:bookmarkEnd w:id="0"/>
    </w:p>
    <w:p w:rsidR="008A7D83" w:rsidRPr="008A7D83" w:rsidRDefault="008A7D83" w:rsidP="008A7D83">
      <w:pPr>
        <w:shd w:val="clear" w:color="auto" w:fill="FFFFFF"/>
        <w:ind w:firstLine="567"/>
        <w:jc w:val="both"/>
        <w:rPr>
          <w:rFonts w:ascii="GHEA Mariam" w:hAnsi="GHEA Mariam"/>
          <w:color w:val="000000"/>
          <w:sz w:val="24"/>
          <w:szCs w:val="24"/>
        </w:rPr>
      </w:pPr>
      <w:r w:rsidRPr="008A7D83">
        <w:rPr>
          <w:rFonts w:ascii="Calibri" w:hAnsi="Calibri" w:cs="Calibri"/>
          <w:color w:val="000000"/>
          <w:sz w:val="24"/>
          <w:szCs w:val="24"/>
        </w:rPr>
        <w:t> </w:t>
      </w:r>
    </w:p>
    <w:p w:rsidR="008A7D83" w:rsidRPr="008A7D83" w:rsidRDefault="008A7D83" w:rsidP="008A7D83">
      <w:pPr>
        <w:shd w:val="clear" w:color="auto" w:fill="FFFFFF"/>
        <w:spacing w:line="360" w:lineRule="auto"/>
        <w:ind w:firstLine="567"/>
        <w:jc w:val="both"/>
        <w:rPr>
          <w:rFonts w:ascii="GHEA Mariam" w:hAnsi="GHEA Mariam"/>
          <w:color w:val="000000"/>
          <w:sz w:val="24"/>
          <w:szCs w:val="24"/>
        </w:rPr>
      </w:pPr>
    </w:p>
    <w:p w:rsidR="008A7D83" w:rsidRPr="008A7D83" w:rsidRDefault="008A7D83" w:rsidP="008A7D83">
      <w:pPr>
        <w:shd w:val="clear" w:color="auto" w:fill="FFFFFF"/>
        <w:spacing w:line="360" w:lineRule="auto"/>
        <w:ind w:firstLine="567"/>
        <w:jc w:val="both"/>
        <w:rPr>
          <w:rFonts w:ascii="GHEA Mariam" w:hAnsi="GHEA Mariam"/>
          <w:color w:val="000000"/>
          <w:sz w:val="24"/>
          <w:szCs w:val="24"/>
        </w:rPr>
      </w:pPr>
      <w:r w:rsidRPr="008A7D83">
        <w:rPr>
          <w:rFonts w:ascii="GHEA Mariam" w:hAnsi="GHEA Mariam"/>
          <w:color w:val="000000"/>
          <w:sz w:val="24"/>
          <w:szCs w:val="24"/>
        </w:rPr>
        <w:t xml:space="preserve">Ղեկավարվելով «Նորմատիվ իրավական ակտերի մասին» </w:t>
      </w:r>
      <w:r w:rsidRPr="008A7D83">
        <w:rPr>
          <w:rFonts w:ascii="GHEA Mariam" w:hAnsi="GHEA Mariam" w:cs="Sylfaen"/>
          <w:bCs/>
          <w:color w:val="000000"/>
          <w:spacing w:val="-2"/>
          <w:sz w:val="24"/>
          <w:szCs w:val="24"/>
          <w:lang w:val="fr-FR"/>
        </w:rPr>
        <w:t>Հայաստանի</w:t>
      </w:r>
      <w:r w:rsidRPr="008A7D83">
        <w:rPr>
          <w:rFonts w:ascii="GHEA Mariam" w:hAnsi="GHEA Mariam" w:cs="Arial Armenian"/>
          <w:bCs/>
          <w:color w:val="000000"/>
          <w:spacing w:val="-2"/>
          <w:sz w:val="24"/>
          <w:szCs w:val="24"/>
          <w:lang w:val="fr-FR"/>
        </w:rPr>
        <w:t xml:space="preserve"> </w:t>
      </w:r>
      <w:r w:rsidRPr="008A7D83">
        <w:rPr>
          <w:rFonts w:ascii="GHEA Mariam" w:hAnsi="GHEA Mariam" w:cs="Sylfaen"/>
          <w:bCs/>
          <w:color w:val="000000"/>
          <w:spacing w:val="-2"/>
          <w:sz w:val="24"/>
          <w:szCs w:val="24"/>
          <w:lang w:val="fr-FR"/>
        </w:rPr>
        <w:t>Հանրա</w:t>
      </w:r>
      <w:r w:rsidRPr="008A7D83">
        <w:rPr>
          <w:rFonts w:ascii="GHEA Mariam" w:hAnsi="GHEA Mariam" w:cs="Sylfaen"/>
          <w:bCs/>
          <w:color w:val="000000"/>
          <w:spacing w:val="-2"/>
          <w:sz w:val="24"/>
          <w:szCs w:val="24"/>
          <w:lang w:val="fr-FR"/>
        </w:rPr>
        <w:softHyphen/>
        <w:t>պետության</w:t>
      </w:r>
      <w:r>
        <w:rPr>
          <w:rFonts w:ascii="GHEA Mariam" w:hAnsi="GHEA Mariam"/>
          <w:color w:val="000000"/>
          <w:sz w:val="24"/>
          <w:szCs w:val="24"/>
          <w:lang w:val="hy-AM"/>
        </w:rPr>
        <w:t xml:space="preserve"> </w:t>
      </w:r>
      <w:r w:rsidRPr="008A7D83">
        <w:rPr>
          <w:rFonts w:ascii="GHEA Mariam" w:hAnsi="GHEA Mariam"/>
          <w:color w:val="000000"/>
          <w:sz w:val="24"/>
          <w:szCs w:val="24"/>
        </w:rPr>
        <w:t>օրենքի 33-րդ և 34-րդ հոդվածներով` Հայաստանի Հանրապետության կառավարությունը</w:t>
      </w:r>
      <w:r w:rsidRPr="008A7D83">
        <w:rPr>
          <w:rFonts w:ascii="Calibri" w:hAnsi="Calibri" w:cs="Calibri"/>
          <w:color w:val="000000"/>
          <w:sz w:val="24"/>
          <w:szCs w:val="24"/>
        </w:rPr>
        <w:t> </w:t>
      </w:r>
      <w:r>
        <w:rPr>
          <w:rFonts w:ascii="Calibri" w:hAnsi="Calibri" w:cs="Calibri"/>
          <w:color w:val="000000"/>
          <w:sz w:val="24"/>
          <w:szCs w:val="24"/>
          <w:lang w:val="hy-AM"/>
        </w:rPr>
        <w:t xml:space="preserve">    </w:t>
      </w:r>
      <w:r w:rsidRPr="008A7D83">
        <w:rPr>
          <w:rFonts w:ascii="GHEA Mariam" w:hAnsi="GHEA Mariam"/>
          <w:color w:val="000000"/>
          <w:sz w:val="24"/>
          <w:szCs w:val="24"/>
        </w:rPr>
        <w:t>ո</w:t>
      </w:r>
      <w:r>
        <w:rPr>
          <w:rFonts w:ascii="GHEA Mariam" w:hAnsi="GHEA Mariam"/>
          <w:color w:val="000000"/>
          <w:sz w:val="24"/>
          <w:szCs w:val="24"/>
          <w:lang w:val="hy-AM"/>
        </w:rPr>
        <w:t xml:space="preserve"> </w:t>
      </w:r>
      <w:r w:rsidRPr="008A7D83">
        <w:rPr>
          <w:rFonts w:ascii="GHEA Mariam" w:hAnsi="GHEA Mariam"/>
          <w:color w:val="000000"/>
          <w:sz w:val="24"/>
          <w:szCs w:val="24"/>
        </w:rPr>
        <w:t>ր</w:t>
      </w:r>
      <w:r>
        <w:rPr>
          <w:rFonts w:ascii="GHEA Mariam" w:hAnsi="GHEA Mariam"/>
          <w:color w:val="000000"/>
          <w:sz w:val="24"/>
          <w:szCs w:val="24"/>
          <w:lang w:val="hy-AM"/>
        </w:rPr>
        <w:t xml:space="preserve"> </w:t>
      </w:r>
      <w:r w:rsidRPr="008A7D83">
        <w:rPr>
          <w:rFonts w:ascii="GHEA Mariam" w:hAnsi="GHEA Mariam"/>
          <w:color w:val="000000"/>
          <w:sz w:val="24"/>
          <w:szCs w:val="24"/>
        </w:rPr>
        <w:t>ո</w:t>
      </w:r>
      <w:r>
        <w:rPr>
          <w:rFonts w:ascii="GHEA Mariam" w:hAnsi="GHEA Mariam"/>
          <w:color w:val="000000"/>
          <w:sz w:val="24"/>
          <w:szCs w:val="24"/>
          <w:lang w:val="hy-AM"/>
        </w:rPr>
        <w:t xml:space="preserve"> </w:t>
      </w:r>
      <w:r w:rsidRPr="008A7D83">
        <w:rPr>
          <w:rFonts w:ascii="GHEA Mariam" w:hAnsi="GHEA Mariam"/>
          <w:color w:val="000000"/>
          <w:sz w:val="24"/>
          <w:szCs w:val="24"/>
        </w:rPr>
        <w:t>շ</w:t>
      </w:r>
      <w:r>
        <w:rPr>
          <w:rFonts w:ascii="GHEA Mariam" w:hAnsi="GHEA Mariam"/>
          <w:color w:val="000000"/>
          <w:sz w:val="24"/>
          <w:szCs w:val="24"/>
          <w:lang w:val="hy-AM"/>
        </w:rPr>
        <w:t xml:space="preserve"> </w:t>
      </w:r>
      <w:r w:rsidRPr="008A7D83">
        <w:rPr>
          <w:rFonts w:ascii="GHEA Mariam" w:hAnsi="GHEA Mariam"/>
          <w:color w:val="000000"/>
          <w:sz w:val="24"/>
          <w:szCs w:val="24"/>
        </w:rPr>
        <w:t>ու</w:t>
      </w:r>
      <w:r>
        <w:rPr>
          <w:rFonts w:ascii="GHEA Mariam" w:hAnsi="GHEA Mariam"/>
          <w:color w:val="000000"/>
          <w:sz w:val="24"/>
          <w:szCs w:val="24"/>
          <w:lang w:val="hy-AM"/>
        </w:rPr>
        <w:t xml:space="preserve"> </w:t>
      </w:r>
      <w:r w:rsidRPr="008A7D83">
        <w:rPr>
          <w:rFonts w:ascii="GHEA Mariam" w:hAnsi="GHEA Mariam"/>
          <w:color w:val="000000"/>
          <w:sz w:val="24"/>
          <w:szCs w:val="24"/>
        </w:rPr>
        <w:t xml:space="preserve">մ </w:t>
      </w:r>
      <w:r>
        <w:rPr>
          <w:rFonts w:ascii="GHEA Mariam" w:hAnsi="GHEA Mariam"/>
          <w:color w:val="000000"/>
          <w:sz w:val="24"/>
          <w:szCs w:val="24"/>
          <w:lang w:val="hy-AM"/>
        </w:rPr>
        <w:t xml:space="preserve">   </w:t>
      </w:r>
      <w:r w:rsidRPr="008A7D83">
        <w:rPr>
          <w:rFonts w:ascii="GHEA Mariam" w:hAnsi="GHEA Mariam"/>
          <w:color w:val="000000"/>
          <w:sz w:val="24"/>
          <w:szCs w:val="24"/>
        </w:rPr>
        <w:t>է.</w:t>
      </w:r>
    </w:p>
    <w:p w:rsidR="008A7D83" w:rsidRPr="008A7D83" w:rsidRDefault="008A7D83" w:rsidP="008A7D83">
      <w:pPr>
        <w:shd w:val="clear" w:color="auto" w:fill="FFFFFF"/>
        <w:spacing w:line="360" w:lineRule="auto"/>
        <w:ind w:firstLine="567"/>
        <w:jc w:val="both"/>
        <w:rPr>
          <w:rFonts w:ascii="GHEA Mariam" w:hAnsi="GHEA Mariam"/>
          <w:color w:val="000000"/>
          <w:sz w:val="24"/>
          <w:szCs w:val="24"/>
          <w:lang w:val="hy-AM"/>
        </w:rPr>
      </w:pPr>
      <w:r w:rsidRPr="008A7D83">
        <w:rPr>
          <w:rFonts w:ascii="GHEA Mariam" w:hAnsi="GHEA Mariam"/>
          <w:color w:val="000000"/>
          <w:sz w:val="24"/>
          <w:szCs w:val="24"/>
        </w:rPr>
        <w:t>1. Հայաստանի Հանրապետության կառավարության 2016 թվականի հոկ</w:t>
      </w:r>
      <w:r>
        <w:rPr>
          <w:rFonts w:ascii="GHEA Mariam" w:hAnsi="GHEA Mariam"/>
          <w:color w:val="000000"/>
          <w:sz w:val="24"/>
          <w:szCs w:val="24"/>
        </w:rPr>
        <w:softHyphen/>
      </w:r>
      <w:r w:rsidRPr="008A7D83">
        <w:rPr>
          <w:rFonts w:ascii="GHEA Mariam" w:hAnsi="GHEA Mariam"/>
          <w:color w:val="000000"/>
          <w:sz w:val="24"/>
          <w:szCs w:val="24"/>
        </w:rPr>
        <w:t>տեմ</w:t>
      </w:r>
      <w:r>
        <w:rPr>
          <w:rFonts w:ascii="GHEA Mariam" w:hAnsi="GHEA Mariam"/>
          <w:color w:val="000000"/>
          <w:sz w:val="24"/>
          <w:szCs w:val="24"/>
        </w:rPr>
        <w:softHyphen/>
      </w:r>
      <w:r w:rsidRPr="008A7D83">
        <w:rPr>
          <w:rFonts w:ascii="GHEA Mariam" w:hAnsi="GHEA Mariam"/>
          <w:color w:val="000000"/>
          <w:sz w:val="24"/>
          <w:szCs w:val="24"/>
        </w:rPr>
        <w:t xml:space="preserve">բերի </w:t>
      </w:r>
      <w:r w:rsidRPr="008A7D83">
        <w:rPr>
          <w:rFonts w:ascii="GHEA Mariam" w:hAnsi="GHEA Mariam"/>
          <w:color w:val="000000"/>
          <w:sz w:val="24"/>
          <w:szCs w:val="24"/>
          <w:lang w:val="hy-AM"/>
        </w:rPr>
        <w:t xml:space="preserve">20-ի </w:t>
      </w:r>
      <w:r w:rsidRPr="008A7D83">
        <w:rPr>
          <w:rFonts w:ascii="GHEA Mariam" w:hAnsi="GHEA Mariam"/>
          <w:color w:val="000000"/>
          <w:sz w:val="24"/>
          <w:szCs w:val="24"/>
        </w:rPr>
        <w:t>«</w:t>
      </w:r>
      <w:r w:rsidRPr="008A7D83">
        <w:rPr>
          <w:rFonts w:ascii="GHEA Mariam" w:hAnsi="GHEA Mariam"/>
          <w:color w:val="000000"/>
          <w:sz w:val="24"/>
          <w:szCs w:val="24"/>
          <w:lang w:val="hy-AM"/>
        </w:rPr>
        <w:t>Հ</w:t>
      </w:r>
      <w:r w:rsidRPr="008A7D83">
        <w:rPr>
          <w:rFonts w:ascii="GHEA Mariam" w:hAnsi="GHEA Mariam"/>
          <w:color w:val="000000"/>
          <w:sz w:val="24"/>
          <w:szCs w:val="24"/>
        </w:rPr>
        <w:t xml:space="preserve">այաստանի </w:t>
      </w:r>
      <w:r w:rsidRPr="008A7D83">
        <w:rPr>
          <w:rFonts w:ascii="GHEA Mariam" w:hAnsi="GHEA Mariam"/>
          <w:color w:val="000000"/>
          <w:sz w:val="24"/>
          <w:szCs w:val="24"/>
          <w:lang w:val="hy-AM"/>
        </w:rPr>
        <w:t>Հ</w:t>
      </w:r>
      <w:r w:rsidRPr="008A7D83">
        <w:rPr>
          <w:rFonts w:ascii="GHEA Mariam" w:hAnsi="GHEA Mariam"/>
          <w:color w:val="000000"/>
          <w:sz w:val="24"/>
          <w:szCs w:val="24"/>
        </w:rPr>
        <w:t>անրապետությունում գործող կազմակերպու</w:t>
      </w:r>
      <w:r>
        <w:rPr>
          <w:rFonts w:ascii="GHEA Mariam" w:hAnsi="GHEA Mariam"/>
          <w:color w:val="000000"/>
          <w:sz w:val="24"/>
          <w:szCs w:val="24"/>
        </w:rPr>
        <w:softHyphen/>
      </w:r>
      <w:r w:rsidRPr="008A7D83">
        <w:rPr>
          <w:rFonts w:ascii="GHEA Mariam" w:hAnsi="GHEA Mariam"/>
          <w:color w:val="000000"/>
          <w:sz w:val="24"/>
          <w:szCs w:val="24"/>
        </w:rPr>
        <w:t>թյուն</w:t>
      </w:r>
      <w:r>
        <w:rPr>
          <w:rFonts w:ascii="GHEA Mariam" w:hAnsi="GHEA Mariam"/>
          <w:color w:val="000000"/>
          <w:sz w:val="24"/>
          <w:szCs w:val="24"/>
        </w:rPr>
        <w:softHyphen/>
      </w:r>
      <w:r w:rsidRPr="008A7D83">
        <w:rPr>
          <w:rFonts w:ascii="GHEA Mariam" w:hAnsi="GHEA Mariam"/>
          <w:color w:val="000000"/>
          <w:sz w:val="24"/>
          <w:szCs w:val="24"/>
        </w:rPr>
        <w:t>ների նախաձեռնությամբ կամ հրավերով օտարերկրացի բուժաշխատողների մասնա</w:t>
      </w:r>
      <w:r>
        <w:rPr>
          <w:rFonts w:ascii="GHEA Mariam" w:hAnsi="GHEA Mariam"/>
          <w:color w:val="000000"/>
          <w:sz w:val="24"/>
          <w:szCs w:val="24"/>
        </w:rPr>
        <w:softHyphen/>
      </w:r>
      <w:r w:rsidRPr="008A7D83">
        <w:rPr>
          <w:rFonts w:ascii="GHEA Mariam" w:hAnsi="GHEA Mariam"/>
          <w:color w:val="000000"/>
          <w:sz w:val="24"/>
          <w:szCs w:val="24"/>
        </w:rPr>
        <w:t>գիտական կարճաժամկետ գործունեության թույլտվության տրամադրման կարգը սահմանելու մասին» N 1</w:t>
      </w:r>
      <w:r w:rsidRPr="008A7D83">
        <w:rPr>
          <w:rFonts w:ascii="GHEA Mariam" w:hAnsi="GHEA Mariam"/>
          <w:color w:val="000000"/>
          <w:sz w:val="24"/>
          <w:szCs w:val="24"/>
          <w:lang w:val="hy-AM"/>
        </w:rPr>
        <w:t>081</w:t>
      </w:r>
      <w:r w:rsidRPr="008A7D83">
        <w:rPr>
          <w:rFonts w:ascii="GHEA Mariam" w:hAnsi="GHEA Mariam"/>
          <w:color w:val="000000"/>
          <w:sz w:val="24"/>
          <w:szCs w:val="24"/>
        </w:rPr>
        <w:t xml:space="preserve">-Ն որոշման </w:t>
      </w:r>
      <w:r w:rsidRPr="008A7D83">
        <w:rPr>
          <w:rFonts w:ascii="GHEA Mariam" w:hAnsi="GHEA Mariam"/>
          <w:color w:val="000000"/>
          <w:sz w:val="24"/>
          <w:szCs w:val="24"/>
          <w:lang w:val="hy-AM"/>
        </w:rPr>
        <w:t>նախաբանում «19.1-ին հոդվածի 6-րդ մասի» բառերը փոխարինել «29-րդ հոդվածի 4-րդ մասի» բառերով:</w:t>
      </w:r>
    </w:p>
    <w:p w:rsidR="008A7D83" w:rsidRPr="008A7D83" w:rsidRDefault="008A7D83" w:rsidP="008A7D83">
      <w:pPr>
        <w:shd w:val="clear" w:color="auto" w:fill="FFFFFF"/>
        <w:spacing w:line="360" w:lineRule="auto"/>
        <w:ind w:firstLine="567"/>
        <w:jc w:val="both"/>
        <w:rPr>
          <w:rFonts w:ascii="GHEA Mariam" w:hAnsi="GHEA Mariam"/>
          <w:color w:val="000000"/>
          <w:sz w:val="24"/>
          <w:szCs w:val="24"/>
          <w:lang w:val="hy-AM"/>
        </w:rPr>
      </w:pPr>
      <w:r w:rsidRPr="008A7D83">
        <w:rPr>
          <w:rFonts w:ascii="GHEA Mariam" w:hAnsi="GHEA Mariam"/>
          <w:color w:val="000000"/>
          <w:sz w:val="24"/>
          <w:szCs w:val="24"/>
          <w:lang w:val="hy-AM"/>
        </w:rPr>
        <w:t>2. Սույն որոշումն ուժի մեջ է մտնում պաշտոնական հրապարակմանը հաջորդող օրվանից:</w:t>
      </w:r>
    </w:p>
    <w:p w:rsidR="00296E5B" w:rsidRPr="008A7D83" w:rsidRDefault="00296E5B" w:rsidP="00477447">
      <w:pPr>
        <w:rPr>
          <w:lang w:val="hy-AM"/>
        </w:rPr>
      </w:pPr>
    </w:p>
    <w:p w:rsidR="00296E5B" w:rsidRPr="008A7D83" w:rsidRDefault="00296E5B" w:rsidP="00477447">
      <w:pPr>
        <w:rPr>
          <w:lang w:val="hy-AM"/>
        </w:rPr>
      </w:pPr>
    </w:p>
    <w:p w:rsidR="00296E5B" w:rsidRPr="008A7D83"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8A7D83">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564" w:rsidRDefault="009F2564">
      <w:r>
        <w:separator/>
      </w:r>
    </w:p>
  </w:endnote>
  <w:endnote w:type="continuationSeparator" w:id="0">
    <w:p w:rsidR="009F2564" w:rsidRDefault="009F2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A7D83">
      <w:rPr>
        <w:noProof/>
        <w:sz w:val="18"/>
      </w:rPr>
      <w:t>KA-45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564" w:rsidRDefault="009F2564">
      <w:r>
        <w:separator/>
      </w:r>
    </w:p>
  </w:footnote>
  <w:footnote w:type="continuationSeparator" w:id="0">
    <w:p w:rsidR="009F2564" w:rsidRDefault="009F25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7D8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43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83"/>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564"/>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000"/>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8A7D83"/>
    <w:rPr>
      <w:rFonts w:ascii="Segoe UI" w:hAnsi="Segoe UI" w:cs="Segoe UI"/>
      <w:sz w:val="18"/>
      <w:szCs w:val="18"/>
    </w:rPr>
  </w:style>
  <w:style w:type="character" w:customStyle="1" w:styleId="BalloonTextChar">
    <w:name w:val="Balloon Text Char"/>
    <w:basedOn w:val="DefaultParagraphFont"/>
    <w:link w:val="BalloonText"/>
    <w:rsid w:val="008A7D8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167</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178</cp:revision>
  <cp:lastPrinted>2025-02-24T10:20:00Z</cp:lastPrinted>
  <dcterms:created xsi:type="dcterms:W3CDTF">2022-03-23T13:26:00Z</dcterms:created>
  <dcterms:modified xsi:type="dcterms:W3CDTF">2025-02-24T10:20:00Z</dcterms:modified>
</cp:coreProperties>
</file>