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B39" w:rsidRDefault="00386B39" w:rsidP="00386B39">
      <w:pPr>
        <w:spacing w:after="0" w:line="276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 Ե Ղ Ե Կ Ա Ն Ք</w:t>
      </w:r>
    </w:p>
    <w:p w:rsidR="00386B39" w:rsidRDefault="00386B39" w:rsidP="00386B39">
      <w:pPr>
        <w:spacing w:after="0" w:line="276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Ռուսաստանի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Դաշնության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միջև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Երևան քաղաքում </w:t>
      </w:r>
      <w:r>
        <w:rPr>
          <w:rFonts w:ascii="GHEA Grapalat" w:hAnsi="GHEA Grapalat"/>
          <w:b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Գազպրոմ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Արմենիա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r>
        <w:rPr>
          <w:rFonts w:ascii="GHEA Grapalat" w:hAnsi="GHEA Grapalat"/>
          <w:b/>
          <w:sz w:val="24"/>
          <w:szCs w:val="24"/>
          <w:lang w:val="hy-AM"/>
        </w:rPr>
        <w:t>փակ բաժնետիրական ընկերության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«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Ուսումնա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>-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սպորտային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համալիր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հիմնարկի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գործունեության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իրականացման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պայմանների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համաձայնագրի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հաստատման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նպատակահարմարության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վերաբերյալ</w:t>
      </w:r>
      <w:proofErr w:type="spellEnd"/>
    </w:p>
    <w:p w:rsidR="00386B39" w:rsidRDefault="00386B39" w:rsidP="00386B39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386B39" w:rsidRDefault="00386B39" w:rsidP="00386B39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Ռուսաստանի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Դաշնության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Երևան քաղաքում </w:t>
      </w:r>
      <w:r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Գազպրոմ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Արմենիա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Ուսումնա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սպորտային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համալիր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հիմնարկի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գործունեության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պայմանների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hամաձայնագրի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այսուհետ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Համաձայնագիր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վավերացմամբ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կամրագրվեն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տարածքում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տեղակայված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՝ «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Գազպրոմ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Արմենիա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փակ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բաժնետիրական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ընկերության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Ուսումնասպորտային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համալիր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հիմնարկի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» (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այսուհետ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Հիմնարկ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գործունեության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պայմանները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։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Վերջինս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հիմնադրվել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Գազպրոմ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» ՀԲԸ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դուստր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ընկերություն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հանդիսացող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Գազպրոմ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Արմենիա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» ՓԲԸ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։</w:t>
      </w:r>
    </w:p>
    <w:p w:rsidR="00386B39" w:rsidRDefault="00386B39" w:rsidP="00386B39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կրթության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գիտության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մշակույթի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սպորտի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նախարարությունը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այսուհետ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Նախարարություն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կարևորում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Ռուսաստանի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Դաշնության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կրթության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մշակույթի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ոլորտներում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փոխգործակցության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ընդլայնումը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հանրակրթական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ուսումնական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հաստատություններում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օտար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լեզուների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ուսումնասիրման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որակապես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հիմքերի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բարենպաստ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պայմանների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ստեղծումը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ինչպես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Հայաստանում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օտար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լեզուների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խորացված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ուսուցման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հնարավորությունը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ոչ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ուսումնական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հաստատություններում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386B39" w:rsidRDefault="00386B39" w:rsidP="00386B39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  <w:lang w:val="fr-FR"/>
        </w:rPr>
        <w:t>Համաձայնագրի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շրջանակում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կրթական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չափորոշիչներին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</w:t>
      </w:r>
      <w:r>
        <w:rPr>
          <w:rFonts w:ascii="GHEA Grapalat" w:hAnsi="GHEA Grapalat"/>
          <w:sz w:val="24"/>
          <w:szCs w:val="24"/>
        </w:rPr>
        <w:t>մապատասխան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Հիմնարկը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հայերենով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</w:t>
      </w:r>
      <w:proofErr w:type="spellStart"/>
      <w:r>
        <w:rPr>
          <w:rFonts w:ascii="GHEA Grapalat" w:hAnsi="GHEA Grapalat"/>
          <w:sz w:val="24"/>
          <w:szCs w:val="24"/>
        </w:rPr>
        <w:t>իրականացն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գործունեություն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տարրական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ընդհանուր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հիմնական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ընդհանուր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միջնակարգ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ընդհանուր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ծրագրերով</w:t>
      </w:r>
      <w:proofErr w:type="spellEnd"/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ռուսաց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լեզվի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պարտադիր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դասավանդմամբ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Միաժամանակ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Ռուսաստանի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Դաշնության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դաշնային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չափորոշիչներին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դաշնային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հիմնական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հանրակրթական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ծրագրերով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Հիմնարկը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ռուսերենով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կիրականացնի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գործունեություն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տարրական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ընդհանուր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հիմնական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ընդհանուր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միջնակարգ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ընդհանուր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ծրագրերով</w:t>
      </w:r>
      <w:proofErr w:type="spellEnd"/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հայերեն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լեզվի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պարտադիր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դասավանդմամբ</w:t>
      </w:r>
      <w:proofErr w:type="spellEnd"/>
      <w:r>
        <w:rPr>
          <w:rFonts w:ascii="GHEA Grapalat" w:hAnsi="GHEA Grapalat"/>
          <w:sz w:val="24"/>
          <w:szCs w:val="24"/>
        </w:rPr>
        <w:t>։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386B39" w:rsidRDefault="00386B39" w:rsidP="00386B39">
      <w:pPr>
        <w:pStyle w:val="Bodytext20"/>
        <w:shd w:val="clear" w:color="auto" w:fill="auto"/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չափորոշիչներին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տարրական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ընդհանուր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հիմնական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ընդհանուր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միջնակարգ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ընդհանուր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ծրագրերով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սովորելու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Հիմնարկ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</w:t>
      </w:r>
      <w:proofErr w:type="spellStart"/>
      <w:r>
        <w:rPr>
          <w:rFonts w:ascii="GHEA Grapalat" w:hAnsi="GHEA Grapalat"/>
          <w:sz w:val="24"/>
          <w:szCs w:val="24"/>
        </w:rPr>
        <w:t>ընդունվե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Ռուսաստանի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Դաշնության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պետությունների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քաղաքացիություն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չունեցող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անձանց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երեխաները</w:t>
      </w:r>
      <w:proofErr w:type="spellEnd"/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օրենսդրությանը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Հիմնադրի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lastRenderedPageBreak/>
        <w:t>կողմից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հաստատվող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Հիմնարկ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երեխաներին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ընդունելու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</w:rPr>
        <w:t>։</w:t>
      </w:r>
    </w:p>
    <w:p w:rsidR="00386B39" w:rsidRDefault="00386B39" w:rsidP="00386B39">
      <w:pPr>
        <w:pStyle w:val="Bodytext20"/>
        <w:shd w:val="clear" w:color="auto" w:fill="auto"/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</w:rPr>
        <w:t>Ռուսաստանի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Դաշնության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դաշնային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Cambria Math" w:hAnsi="Cambria Math" w:cs="Cambria Math"/>
          <w:sz w:val="24"/>
          <w:szCs w:val="24"/>
          <w:lang w:val="fr-FR"/>
        </w:rPr>
        <w:t>​​</w:t>
      </w:r>
      <w:proofErr w:type="spellStart"/>
      <w:r>
        <w:rPr>
          <w:rFonts w:ascii="GHEA Grapalat" w:hAnsi="GHEA Grapalat" w:cs="GHEA Grapalat"/>
          <w:sz w:val="24"/>
          <w:szCs w:val="24"/>
        </w:rPr>
        <w:t>կրթական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չափորոշիչներին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տարրական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ընդհանուր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հիմնական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ընդհանուր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միջնակարգ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ընդհանուր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ծրագրերով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սովորելու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Հիմնարկ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</w:t>
      </w:r>
      <w:proofErr w:type="spellStart"/>
      <w:r>
        <w:rPr>
          <w:rFonts w:ascii="GHEA Grapalat" w:hAnsi="GHEA Grapalat"/>
          <w:sz w:val="24"/>
          <w:szCs w:val="24"/>
        </w:rPr>
        <w:t>ընդունվե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տարածքում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բնակվող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Ռուսաստանի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Դաշնության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օտարերկրյա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քաղաքացիություն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չունեցող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անձանց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երեխաները</w:t>
      </w:r>
      <w:proofErr w:type="spellEnd"/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Հիմնադրի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հաստատվող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Հիմնարկ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երեխաներին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ընդունելու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կարգին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</w:rPr>
        <w:t>։</w:t>
      </w:r>
    </w:p>
    <w:p w:rsidR="00386B39" w:rsidRDefault="00386B39" w:rsidP="00386B39">
      <w:pPr>
        <w:tabs>
          <w:tab w:val="left" w:pos="1134"/>
        </w:tabs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Ելնելով</w:t>
      </w:r>
      <w:bookmarkStart w:id="0" w:name="_GoBack"/>
      <w:bookmarkEnd w:id="0"/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վերոգրյալից՝ Նախարարությունը նպատակահարմար է համարում «Հայաստանի Հանրապետության կառավարության և Ռուսաստանի Դաշնության կառավարության միջև Երևան քաղաքում «Գազպրոմ Արմենիա» փակ բաժնետիրական ընկերության «Ուսումնա-սպորտային համալիր» հիմնարկի գործունեության իրականացման պայմանների մասին» համաձայնագրի հաստատումը:</w:t>
      </w:r>
    </w:p>
    <w:p w:rsidR="00386B39" w:rsidRDefault="00386B39" w:rsidP="00386B39">
      <w:pPr>
        <w:spacing w:after="0" w:line="276" w:lineRule="auto"/>
        <w:rPr>
          <w:rFonts w:ascii="GHEA Grapalat" w:hAnsi="GHEA Grapalat"/>
          <w:b/>
          <w:sz w:val="24"/>
          <w:szCs w:val="24"/>
          <w:lang w:val="fr-FR"/>
        </w:rPr>
      </w:pPr>
    </w:p>
    <w:p w:rsidR="00386B39" w:rsidRDefault="00386B39" w:rsidP="00386B39">
      <w:pPr>
        <w:spacing w:after="0" w:line="276" w:lineRule="auto"/>
        <w:ind w:firstLine="567"/>
        <w:jc w:val="right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ՀՀ կ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րթության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գիտության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մշակույթի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386B39" w:rsidRPr="00386B39" w:rsidRDefault="00386B39" w:rsidP="00386B39">
      <w:pPr>
        <w:spacing w:after="0" w:line="276" w:lineRule="auto"/>
        <w:ind w:firstLine="567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fr-FR"/>
        </w:rPr>
        <w:t xml:space="preserve">և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սպորտի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fr-FR"/>
        </w:rPr>
        <w:t>նախարար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>ություն</w:t>
      </w:r>
    </w:p>
    <w:p w:rsidR="0018642B" w:rsidRPr="00386B39" w:rsidRDefault="0018642B">
      <w:pPr>
        <w:rPr>
          <w:lang w:val="fr-FR"/>
        </w:rPr>
      </w:pPr>
    </w:p>
    <w:sectPr w:rsidR="0018642B" w:rsidRPr="00386B39" w:rsidSect="00386B39">
      <w:pgSz w:w="11907" w:h="16840" w:code="9"/>
      <w:pgMar w:top="1008" w:right="1008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B39"/>
    <w:rsid w:val="0018642B"/>
    <w:rsid w:val="00386B39"/>
    <w:rsid w:val="007D2494"/>
    <w:rsid w:val="00827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542429-7A18-4138-80E1-1D5161E03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6B39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locked/>
    <w:rsid w:val="00386B3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86B39"/>
    <w:pPr>
      <w:widowControl w:val="0"/>
      <w:shd w:val="clear" w:color="auto" w:fill="FFFFFF"/>
      <w:spacing w:after="240" w:line="0" w:lineRule="atLeast"/>
      <w:jc w:val="righ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>https://mul2.gov.am/tasks/1111173/oneclick?token=bd43587e1a18bf498387c91e7beb4f29</cp:keywords>
  <dc:description/>
  <cp:lastModifiedBy>Kristine Grigoryan</cp:lastModifiedBy>
  <cp:revision>3</cp:revision>
  <dcterms:created xsi:type="dcterms:W3CDTF">2025-02-17T06:20:00Z</dcterms:created>
  <dcterms:modified xsi:type="dcterms:W3CDTF">2025-02-21T10:31:00Z</dcterms:modified>
</cp:coreProperties>
</file>