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D047F2" w14:textId="77777777" w:rsidR="00DF205B" w:rsidRDefault="00DF205B" w:rsidP="0094380A">
      <w:pPr>
        <w:pStyle w:val="Heading2"/>
        <w:spacing w:after="120"/>
        <w:rPr>
          <w:rFonts w:ascii="GHEA Grapalat" w:hAnsi="GHEA Grapalat"/>
          <w:szCs w:val="24"/>
          <w:lang w:val="fr-FR"/>
        </w:rPr>
      </w:pPr>
    </w:p>
    <w:p w14:paraId="51733A9B" w14:textId="77777777" w:rsidR="00DF205B" w:rsidRDefault="00DF205B" w:rsidP="0094380A">
      <w:pPr>
        <w:pStyle w:val="Heading2"/>
        <w:spacing w:after="120"/>
        <w:rPr>
          <w:rFonts w:ascii="GHEA Grapalat" w:hAnsi="GHEA Grapalat"/>
          <w:szCs w:val="24"/>
          <w:lang w:val="fr-FR"/>
        </w:rPr>
      </w:pPr>
    </w:p>
    <w:p w14:paraId="5289F53C" w14:textId="6D64DCB0" w:rsidR="00BD1766" w:rsidRPr="0094380A" w:rsidRDefault="00BD1766" w:rsidP="0094380A">
      <w:pPr>
        <w:pStyle w:val="Heading2"/>
        <w:spacing w:after="120"/>
        <w:rPr>
          <w:rFonts w:ascii="GHEA Grapalat" w:hAnsi="GHEA Grapalat"/>
          <w:spacing w:val="80"/>
          <w:szCs w:val="24"/>
          <w:lang w:val="fr-FR"/>
        </w:rPr>
      </w:pPr>
      <w:r w:rsidRPr="0094380A">
        <w:rPr>
          <w:rFonts w:ascii="GHEA Grapalat" w:hAnsi="GHEA Grapalat"/>
          <w:szCs w:val="24"/>
          <w:lang w:val="fr-FR"/>
        </w:rPr>
        <w:t>Ա Մ Փ Ո Փ Ա Թ Ե Ր Թ</w:t>
      </w:r>
    </w:p>
    <w:p w14:paraId="76397239" w14:textId="63091B32" w:rsidR="00675327" w:rsidRPr="0094380A" w:rsidRDefault="00C86A89" w:rsidP="00DC0EF8">
      <w:pPr>
        <w:pStyle w:val="mechtex"/>
        <w:spacing w:line="360" w:lineRule="auto"/>
        <w:ind w:left="1050"/>
        <w:rPr>
          <w:rFonts w:ascii="GHEA Grapalat" w:hAnsi="GHEA Grapalat"/>
          <w:b/>
          <w:sz w:val="24"/>
          <w:szCs w:val="24"/>
          <w:lang w:val="hy-AM"/>
        </w:rPr>
      </w:pPr>
      <w:r w:rsidRPr="0094380A">
        <w:rPr>
          <w:rFonts w:ascii="GHEA Grapalat" w:hAnsi="GHEA Grapalat"/>
          <w:b/>
          <w:sz w:val="24"/>
          <w:szCs w:val="24"/>
          <w:lang w:val="hy-AM"/>
        </w:rPr>
        <w:t>«Հայաստանի Հանրապետության  կառավարության 202</w:t>
      </w:r>
      <w:r w:rsidR="00675327">
        <w:rPr>
          <w:rFonts w:ascii="GHEA Grapalat" w:hAnsi="GHEA Grapalat"/>
          <w:b/>
          <w:sz w:val="24"/>
          <w:szCs w:val="24"/>
          <w:lang w:val="hy-AM"/>
        </w:rPr>
        <w:t>1</w:t>
      </w:r>
      <w:r w:rsidRPr="0094380A">
        <w:rPr>
          <w:rFonts w:ascii="GHEA Grapalat" w:hAnsi="GHEA Grapalat"/>
          <w:b/>
          <w:sz w:val="24"/>
          <w:szCs w:val="24"/>
          <w:lang w:val="hy-AM"/>
        </w:rPr>
        <w:t xml:space="preserve"> թվականի </w:t>
      </w:r>
      <w:r w:rsidR="00675327">
        <w:rPr>
          <w:rFonts w:ascii="GHEA Grapalat" w:hAnsi="GHEA Grapalat"/>
          <w:b/>
          <w:sz w:val="24"/>
          <w:szCs w:val="24"/>
          <w:lang w:val="hy-AM"/>
        </w:rPr>
        <w:t>հունիսի</w:t>
      </w:r>
      <w:r w:rsidRPr="0094380A">
        <w:rPr>
          <w:rFonts w:ascii="GHEA Grapalat" w:hAnsi="GHEA Grapalat"/>
          <w:b/>
          <w:sz w:val="24"/>
          <w:szCs w:val="24"/>
          <w:lang w:val="hy-AM"/>
        </w:rPr>
        <w:t xml:space="preserve">  3-ի N </w:t>
      </w:r>
      <w:r w:rsidR="00675327">
        <w:rPr>
          <w:rFonts w:ascii="GHEA Grapalat" w:hAnsi="GHEA Grapalat"/>
          <w:b/>
          <w:sz w:val="24"/>
          <w:szCs w:val="24"/>
          <w:lang w:val="hy-AM"/>
        </w:rPr>
        <w:t>927</w:t>
      </w:r>
      <w:r w:rsidRPr="0094380A">
        <w:rPr>
          <w:rFonts w:ascii="GHEA Grapalat" w:hAnsi="GHEA Grapalat"/>
          <w:b/>
          <w:sz w:val="24"/>
          <w:szCs w:val="24"/>
          <w:lang w:val="hy-AM"/>
        </w:rPr>
        <w:t xml:space="preserve">-Լ որոշման մեջ փոփոխություններ </w:t>
      </w:r>
      <w:r w:rsidR="00675327">
        <w:rPr>
          <w:rFonts w:ascii="GHEA Grapalat" w:hAnsi="GHEA Grapalat"/>
          <w:b/>
          <w:sz w:val="24"/>
          <w:szCs w:val="24"/>
          <w:lang w:val="hy-AM"/>
        </w:rPr>
        <w:t xml:space="preserve">և լրացումներ </w:t>
      </w:r>
      <w:r w:rsidRPr="0094380A">
        <w:rPr>
          <w:rFonts w:ascii="GHEA Grapalat" w:hAnsi="GHEA Grapalat"/>
          <w:b/>
          <w:sz w:val="24"/>
          <w:szCs w:val="24"/>
          <w:lang w:val="hy-AM"/>
        </w:rPr>
        <w:t xml:space="preserve">կատարելու մասին» Հայաստանի Հանրապետության կառավարության որոշման  նախագծի ընդունման </w:t>
      </w:r>
    </w:p>
    <w:tbl>
      <w:tblPr>
        <w:tblStyle w:val="TableGrid"/>
        <w:tblW w:w="14355" w:type="dxa"/>
        <w:tblInd w:w="-185" w:type="dxa"/>
        <w:tblLook w:val="04A0" w:firstRow="1" w:lastRow="0" w:firstColumn="1" w:lastColumn="0" w:noHBand="0" w:noVBand="1"/>
      </w:tblPr>
      <w:tblGrid>
        <w:gridCol w:w="7693"/>
        <w:gridCol w:w="3397"/>
        <w:gridCol w:w="3265"/>
      </w:tblGrid>
      <w:tr w:rsidR="00107807" w:rsidRPr="0094380A" w14:paraId="320744EB" w14:textId="77777777" w:rsidTr="00E07A6E">
        <w:trPr>
          <w:trHeight w:val="531"/>
        </w:trPr>
        <w:tc>
          <w:tcPr>
            <w:tcW w:w="11090" w:type="dxa"/>
            <w:gridSpan w:val="2"/>
            <w:vMerge w:val="restart"/>
            <w:shd w:val="clear" w:color="auto" w:fill="D9D9D9" w:themeFill="background1" w:themeFillShade="D9"/>
          </w:tcPr>
          <w:p w14:paraId="40CFDA06" w14:textId="41DD3E0B" w:rsidR="00107807" w:rsidRPr="00725D15" w:rsidRDefault="00107807" w:rsidP="003D76E7">
            <w:pPr>
              <w:pStyle w:val="Footer"/>
              <w:numPr>
                <w:ilvl w:val="0"/>
                <w:numId w:val="1"/>
              </w:numPr>
              <w:tabs>
                <w:tab w:val="clear" w:pos="4153"/>
                <w:tab w:val="clear" w:pos="8306"/>
              </w:tabs>
              <w:spacing w:line="360" w:lineRule="auto"/>
              <w:jc w:val="center"/>
              <w:rPr>
                <w:rFonts w:ascii="GHEA Grapalat" w:hAnsi="GHEA Grapalat"/>
                <w:b/>
                <w:bCs/>
                <w:szCs w:val="24"/>
                <w:lang w:val="hy-AM"/>
              </w:rPr>
            </w:pPr>
            <w:bookmarkStart w:id="0" w:name="_Hlk167379282"/>
            <w:r w:rsidRPr="00725D15">
              <w:rPr>
                <w:rFonts w:ascii="GHEA Grapalat" w:hAnsi="GHEA Grapalat"/>
                <w:b/>
                <w:bCs/>
                <w:szCs w:val="24"/>
                <w:lang w:val="hy-AM"/>
              </w:rPr>
              <w:t xml:space="preserve">ՀՀ </w:t>
            </w:r>
            <w:r w:rsidR="00A14DE4" w:rsidRPr="00725D15">
              <w:rPr>
                <w:rFonts w:ascii="GHEA Grapalat" w:hAnsi="GHEA Grapalat"/>
                <w:b/>
                <w:bCs/>
                <w:szCs w:val="24"/>
                <w:lang w:val="hy-AM"/>
              </w:rPr>
              <w:t>պետական եկամուտների կոմիտե</w:t>
            </w:r>
          </w:p>
          <w:p w14:paraId="00EC0056" w14:textId="77777777" w:rsidR="00107807" w:rsidRPr="00725D15" w:rsidRDefault="00107807" w:rsidP="003D76E7">
            <w:pPr>
              <w:pStyle w:val="Footer"/>
              <w:tabs>
                <w:tab w:val="clear" w:pos="4153"/>
                <w:tab w:val="clear" w:pos="8306"/>
              </w:tabs>
              <w:spacing w:line="360" w:lineRule="auto"/>
              <w:ind w:left="1440"/>
              <w:rPr>
                <w:rFonts w:ascii="GHEA Grapalat" w:hAnsi="GHEA Grapalat"/>
                <w:b/>
                <w:bCs/>
                <w:szCs w:val="24"/>
                <w:lang w:val="hy-AM"/>
              </w:rPr>
            </w:pPr>
          </w:p>
        </w:tc>
        <w:tc>
          <w:tcPr>
            <w:tcW w:w="3265" w:type="dxa"/>
            <w:shd w:val="clear" w:color="auto" w:fill="D9D9D9" w:themeFill="background1" w:themeFillShade="D9"/>
          </w:tcPr>
          <w:p w14:paraId="78D582C9" w14:textId="6B2A644F" w:rsidR="00107807" w:rsidRPr="00725D15" w:rsidRDefault="00A14DE4" w:rsidP="003D76E7">
            <w:pPr>
              <w:pStyle w:val="Footer"/>
              <w:tabs>
                <w:tab w:val="clear" w:pos="4153"/>
                <w:tab w:val="clear" w:pos="8306"/>
              </w:tabs>
              <w:spacing w:line="360" w:lineRule="auto"/>
              <w:jc w:val="center"/>
              <w:rPr>
                <w:rFonts w:ascii="GHEA Grapalat" w:hAnsi="GHEA Grapalat"/>
                <w:b/>
                <w:bCs/>
                <w:szCs w:val="24"/>
              </w:rPr>
            </w:pPr>
            <w:r w:rsidRPr="00725D15">
              <w:rPr>
                <w:rFonts w:ascii="GHEA Grapalat" w:hAnsi="GHEA Grapalat"/>
                <w:b/>
                <w:bCs/>
                <w:szCs w:val="24"/>
              </w:rPr>
              <w:t>19</w:t>
            </w:r>
            <w:r w:rsidRPr="00725D15">
              <w:rPr>
                <w:rFonts w:ascii="Microsoft JhengHei" w:eastAsia="Microsoft JhengHei" w:hAnsi="Microsoft JhengHei" w:cs="Microsoft JhengHei" w:hint="eastAsia"/>
                <w:b/>
                <w:bCs/>
                <w:szCs w:val="24"/>
              </w:rPr>
              <w:t>․</w:t>
            </w:r>
            <w:r w:rsidRPr="00725D15">
              <w:rPr>
                <w:rFonts w:ascii="GHEA Grapalat" w:hAnsi="GHEA Grapalat"/>
                <w:b/>
                <w:bCs/>
                <w:szCs w:val="24"/>
              </w:rPr>
              <w:t>12</w:t>
            </w:r>
            <w:r w:rsidRPr="00725D15">
              <w:rPr>
                <w:rFonts w:ascii="Microsoft JhengHei" w:eastAsia="Microsoft JhengHei" w:hAnsi="Microsoft JhengHei" w:cs="Microsoft JhengHei" w:hint="eastAsia"/>
                <w:b/>
                <w:bCs/>
                <w:szCs w:val="24"/>
              </w:rPr>
              <w:t>․</w:t>
            </w:r>
            <w:r w:rsidRPr="00725D15">
              <w:rPr>
                <w:rFonts w:ascii="GHEA Grapalat" w:hAnsi="GHEA Grapalat"/>
                <w:b/>
                <w:bCs/>
                <w:szCs w:val="24"/>
              </w:rPr>
              <w:t>2024</w:t>
            </w:r>
          </w:p>
        </w:tc>
      </w:tr>
      <w:tr w:rsidR="00107807" w:rsidRPr="0094380A" w14:paraId="007E578A" w14:textId="77777777" w:rsidTr="00E07A6E">
        <w:trPr>
          <w:trHeight w:val="333"/>
        </w:trPr>
        <w:tc>
          <w:tcPr>
            <w:tcW w:w="11090" w:type="dxa"/>
            <w:gridSpan w:val="2"/>
            <w:vMerge/>
            <w:shd w:val="clear" w:color="auto" w:fill="D9D9D9" w:themeFill="background1" w:themeFillShade="D9"/>
          </w:tcPr>
          <w:p w14:paraId="5BEBBFF7" w14:textId="77777777" w:rsidR="00107807" w:rsidRPr="00725D15" w:rsidRDefault="00107807" w:rsidP="003D76E7">
            <w:pPr>
              <w:spacing w:line="360" w:lineRule="auto"/>
              <w:jc w:val="center"/>
              <w:rPr>
                <w:rFonts w:ascii="GHEA Grapalat" w:hAnsi="GHEA Grapalat"/>
                <w:b/>
                <w:bCs/>
                <w:szCs w:val="24"/>
                <w:lang w:val="fr-FR"/>
              </w:rPr>
            </w:pPr>
          </w:p>
        </w:tc>
        <w:tc>
          <w:tcPr>
            <w:tcW w:w="3265" w:type="dxa"/>
            <w:shd w:val="clear" w:color="auto" w:fill="D9D9D9" w:themeFill="background1" w:themeFillShade="D9"/>
          </w:tcPr>
          <w:p w14:paraId="1C944DEE" w14:textId="6D54D71E" w:rsidR="00107807" w:rsidRPr="00725D15" w:rsidRDefault="00A14DE4" w:rsidP="00F969B1">
            <w:pPr>
              <w:pStyle w:val="Footer"/>
              <w:jc w:val="center"/>
              <w:rPr>
                <w:rFonts w:ascii="GHEA Grapalat" w:hAnsi="GHEA Grapalat"/>
                <w:b/>
                <w:bCs/>
                <w:szCs w:val="24"/>
                <w:lang w:val="hy-AM"/>
              </w:rPr>
            </w:pPr>
            <w:r w:rsidRPr="00725D15">
              <w:rPr>
                <w:rFonts w:ascii="GHEA Grapalat" w:hAnsi="GHEA Grapalat"/>
                <w:b/>
                <w:bCs/>
                <w:szCs w:val="24"/>
              </w:rPr>
              <w:t>N 01/3-4/80998-2024</w:t>
            </w:r>
          </w:p>
        </w:tc>
      </w:tr>
      <w:tr w:rsidR="00107807" w:rsidRPr="00871B46" w14:paraId="1387D2FE" w14:textId="77777777" w:rsidTr="00EC17DB">
        <w:trPr>
          <w:trHeight w:val="350"/>
        </w:trPr>
        <w:tc>
          <w:tcPr>
            <w:tcW w:w="7693" w:type="dxa"/>
          </w:tcPr>
          <w:p w14:paraId="7B562AC3" w14:textId="77777777" w:rsidR="00A14DE4" w:rsidRDefault="00107807" w:rsidP="00A14DE4">
            <w:pPr>
              <w:shd w:val="clear" w:color="auto" w:fill="FFFFFF"/>
              <w:spacing w:line="360" w:lineRule="auto"/>
              <w:ind w:firstLine="567"/>
              <w:jc w:val="both"/>
              <w:rPr>
                <w:rFonts w:ascii="GHEA Grapalat" w:hAnsi="GHEA Grapalat"/>
                <w:lang w:val="hy-AM"/>
              </w:rPr>
            </w:pPr>
            <w:r>
              <w:rPr>
                <w:rFonts w:ascii="GHEA Grapalat" w:hAnsi="GHEA Grapalat"/>
                <w:szCs w:val="24"/>
                <w:lang w:val="hy-AM"/>
              </w:rPr>
              <w:t xml:space="preserve">     </w:t>
            </w:r>
            <w:r w:rsidR="00A14DE4">
              <w:rPr>
                <w:rFonts w:ascii="GHEA Grapalat" w:eastAsia="Calibri" w:hAnsi="GHEA Grapalat" w:cs="Sylfaen"/>
                <w:lang w:val="hy-AM"/>
              </w:rPr>
              <w:t xml:space="preserve">Հայաստանի Հանրապետության պետական եկամուտների կոմիտեն քննարկել է </w:t>
            </w:r>
            <w:r w:rsidR="00A14DE4">
              <w:rPr>
                <w:rFonts w:ascii="GHEA Grapalat" w:hAnsi="GHEA Grapalat"/>
                <w:lang w:val="hy-AM"/>
              </w:rPr>
              <w:t>«</w:t>
            </w:r>
            <w:r w:rsidR="00A14DE4">
              <w:rPr>
                <w:rFonts w:ascii="GHEA Grapalat" w:hAnsi="GHEA Grapalat" w:cs="Sylfaen"/>
                <w:lang w:val="hy-AM"/>
              </w:rPr>
              <w:t xml:space="preserve">Հայաստանի Հանրապետության  </w:t>
            </w:r>
            <w:r w:rsidR="00A14DE4">
              <w:rPr>
                <w:rFonts w:ascii="GHEA Grapalat" w:eastAsiaTheme="minorHAnsi" w:hAnsi="GHEA Grapalat" w:cstheme="minorBidi"/>
                <w:lang w:val="hy-AM"/>
              </w:rPr>
              <w:t>կառավարության 2021  թվականի հունիսի 3-ի  N 927-Լ որոշման մեջ փոփոխություններ և լրացումներ կատարելու մասին</w:t>
            </w:r>
            <w:r w:rsidR="00A14DE4">
              <w:rPr>
                <w:rFonts w:ascii="GHEA Grapalat" w:hAnsi="GHEA Grapalat"/>
                <w:lang w:val="hy-AM"/>
              </w:rPr>
              <w:t>»</w:t>
            </w:r>
            <w:r w:rsidR="00A14DE4">
              <w:rPr>
                <w:rFonts w:ascii="GHEA Grapalat" w:eastAsiaTheme="minorHAnsi" w:hAnsi="GHEA Grapalat" w:cstheme="minorBidi"/>
                <w:lang w:val="hy-AM"/>
              </w:rPr>
              <w:t xml:space="preserve"> </w:t>
            </w:r>
            <w:r w:rsidR="00A14DE4">
              <w:rPr>
                <w:rFonts w:ascii="GHEA Grapalat" w:hAnsi="GHEA Grapalat"/>
                <w:bCs/>
                <w:lang w:val="hy-AM"/>
              </w:rPr>
              <w:t xml:space="preserve">ՀՀ կառավարության որոշման </w:t>
            </w:r>
            <w:r w:rsidR="00A14DE4">
              <w:rPr>
                <w:rFonts w:ascii="GHEA Grapalat" w:hAnsi="GHEA Grapalat"/>
                <w:lang w:val="fr-FR"/>
              </w:rPr>
              <w:t>նախագիծը,</w:t>
            </w:r>
            <w:r w:rsidR="00A14DE4">
              <w:rPr>
                <w:rFonts w:ascii="GHEA Grapalat" w:eastAsia="Calibri" w:hAnsi="GHEA Grapalat" w:cs="Sylfaen"/>
                <w:lang w:val="hy-AM"/>
              </w:rPr>
              <w:t xml:space="preserve"> </w:t>
            </w:r>
            <w:r w:rsidR="00A14DE4">
              <w:rPr>
                <w:rFonts w:ascii="GHEA Grapalat" w:hAnsi="GHEA Grapalat"/>
                <w:lang w:val="hy-AM"/>
              </w:rPr>
              <w:t>որի վերաբերյալ հայտնում ենք հետևյալը։</w:t>
            </w:r>
          </w:p>
          <w:p w14:paraId="33B36B29" w14:textId="7B48E7C5" w:rsidR="00A14DE4" w:rsidRDefault="00A14DE4" w:rsidP="00A14DE4">
            <w:pPr>
              <w:tabs>
                <w:tab w:val="left" w:pos="630"/>
                <w:tab w:val="left" w:pos="720"/>
              </w:tabs>
              <w:spacing w:line="360" w:lineRule="auto"/>
              <w:ind w:firstLine="567"/>
              <w:jc w:val="both"/>
              <w:rPr>
                <w:rFonts w:ascii="GHEA Grapalat" w:hAnsi="GHEA Grapalat"/>
                <w:lang w:val="hy-AM"/>
              </w:rPr>
            </w:pPr>
            <w:r>
              <w:rPr>
                <w:rFonts w:ascii="GHEA Grapalat" w:hAnsi="GHEA Grapalat"/>
                <w:lang w:val="hy-AM"/>
              </w:rPr>
              <w:t>1</w:t>
            </w:r>
            <w:r>
              <w:rPr>
                <w:rFonts w:ascii="Cambria Math" w:hAnsi="Cambria Math" w:cs="Cambria Math"/>
                <w:lang w:val="hy-AM"/>
              </w:rPr>
              <w:t>․</w:t>
            </w:r>
            <w:r w:rsidR="001C674C">
              <w:rPr>
                <w:rFonts w:ascii="Cambria Math" w:hAnsi="Cambria Math" w:cs="Cambria Math"/>
                <w:lang w:val="hy-AM"/>
              </w:rPr>
              <w:t xml:space="preserve"> </w:t>
            </w:r>
            <w:r>
              <w:rPr>
                <w:rFonts w:ascii="GHEA Grapalat" w:hAnsi="GHEA Grapalat"/>
                <w:lang w:val="hy-AM"/>
              </w:rPr>
              <w:t xml:space="preserve">«Եկամտային հարկի, շահութահարկի և սոցիալական վճարի անձնավորված հաշվառման մասին» ՀՀ օրենքի 15-րդ հոդվածի 1-ին մասի 1-ին կետի և 17-րդ հոդվածի 1-ին մասի 5-րդ կետի համաձայն՝ ֆիզիկական անձն իրավունք ունի հարկային մարմնի հրամանով սահմանած կարգով լիազոր մարմնից ստանալու իր անհատական հաշվի քաղվածքը` փաստաթղթային կամ էլեկտրոնային տեսքով։ </w:t>
            </w:r>
          </w:p>
          <w:p w14:paraId="0522C22A" w14:textId="77777777" w:rsidR="00A14DE4" w:rsidRDefault="00A14DE4" w:rsidP="00A14DE4">
            <w:pPr>
              <w:tabs>
                <w:tab w:val="left" w:pos="630"/>
                <w:tab w:val="left" w:pos="720"/>
              </w:tabs>
              <w:spacing w:line="360" w:lineRule="auto"/>
              <w:ind w:firstLine="567"/>
              <w:jc w:val="both"/>
              <w:rPr>
                <w:rFonts w:ascii="GHEA Grapalat" w:hAnsi="GHEA Grapalat"/>
                <w:lang w:val="hy-AM"/>
              </w:rPr>
            </w:pPr>
            <w:r>
              <w:rPr>
                <w:rFonts w:ascii="GHEA Grapalat" w:hAnsi="GHEA Grapalat"/>
                <w:lang w:val="hy-AM"/>
              </w:rPr>
              <w:lastRenderedPageBreak/>
              <w:t>Ընդ որում, ֆիզիկական անձի անհատական հաշվի քաղվածքը տվյալների սուբյեկտին տրամադրելու կարգը սահմանված է ՀՀ ԿԱ ՊԵԿ նախագահի 20.03.2018թ.-ի N183-Ն հրամանով։</w:t>
            </w:r>
          </w:p>
          <w:p w14:paraId="11D3E9D6" w14:textId="77777777" w:rsidR="00107807" w:rsidRDefault="00A14DE4" w:rsidP="00725D15">
            <w:pPr>
              <w:tabs>
                <w:tab w:val="left" w:pos="630"/>
                <w:tab w:val="left" w:pos="720"/>
              </w:tabs>
              <w:spacing w:line="360" w:lineRule="auto"/>
              <w:ind w:firstLine="567"/>
              <w:jc w:val="both"/>
              <w:rPr>
                <w:rFonts w:ascii="GHEA Grapalat" w:hAnsi="GHEA Grapalat" w:cs="Sylfaen"/>
                <w:lang w:val="hy-AM"/>
              </w:rPr>
            </w:pPr>
            <w:r>
              <w:rPr>
                <w:rFonts w:ascii="GHEA Grapalat" w:hAnsi="GHEA Grapalat"/>
                <w:lang w:val="hy-AM"/>
              </w:rPr>
              <w:t xml:space="preserve">Ելնելով վերոգրյալից՝ առաջարկվում է նախագծի </w:t>
            </w:r>
            <w:r>
              <w:rPr>
                <w:rFonts w:ascii="GHEA Grapalat" w:hAnsi="GHEA Grapalat" w:cs="Sylfaen"/>
                <w:lang w:val="hy-AM"/>
              </w:rPr>
              <w:t xml:space="preserve">16-րդ կետով սահմանվող՝ ՀՀ  կառավարության 2021  թվականի հունիսի 3-ի  N927-Լ որոշման 1-ին կետով հաստատված հավելվածի (այսուհետ՝ Հավելված) 23-րդ կետի 3-րդ ենթակետում լրացվող նոր «զ» պարբերությունում, նախագծի 17-րդ կետով սահմանվող՝ Հավելվածի 23-րդ կետի 4-րդ ենթակետի «ժ» պարբերությունում, ինչպես նաև նախագծի 20-րդ կետով սահմանվող՝ </w:t>
            </w:r>
            <w:r>
              <w:rPr>
                <w:rFonts w:ascii="GHEA Grapalat" w:hAnsi="GHEA Grapalat"/>
                <w:color w:val="000000"/>
                <w:shd w:val="clear" w:color="auto" w:fill="FFFFFF"/>
                <w:lang w:val="hy-AM"/>
              </w:rPr>
              <w:t xml:space="preserve">Հավելվածի 24-րդ կետի 7-րդ ենթակետի «թ» պարբերությունում </w:t>
            </w:r>
            <w:r>
              <w:rPr>
                <w:rFonts w:ascii="GHEA Grapalat" w:hAnsi="GHEA Grapalat" w:cs="Sylfaen"/>
                <w:lang w:val="hy-AM"/>
              </w:rPr>
              <w:t>«հարկային քաղվածք» բառերը փոխարինել «</w:t>
            </w:r>
            <w:r>
              <w:rPr>
                <w:rFonts w:ascii="GHEA Grapalat" w:hAnsi="GHEA Grapalat" w:cs="Wingdings"/>
                <w:lang w:val="hy-AM"/>
              </w:rPr>
              <w:t>ֆիզիկական անձի անհատական հաշվի քաղվածք</w:t>
            </w:r>
            <w:r>
              <w:rPr>
                <w:rFonts w:ascii="GHEA Grapalat" w:hAnsi="GHEA Grapalat" w:cs="Sylfaen"/>
                <w:lang w:val="hy-AM"/>
              </w:rPr>
              <w:t xml:space="preserve">» բառերով։ </w:t>
            </w:r>
          </w:p>
          <w:p w14:paraId="0EC2FB6A" w14:textId="1D6B7753" w:rsidR="00725D15" w:rsidRPr="00725D15" w:rsidRDefault="00725D15" w:rsidP="00725D15">
            <w:pPr>
              <w:tabs>
                <w:tab w:val="left" w:pos="630"/>
                <w:tab w:val="left" w:pos="720"/>
              </w:tabs>
              <w:spacing w:line="360" w:lineRule="auto"/>
              <w:ind w:firstLine="567"/>
              <w:jc w:val="both"/>
              <w:rPr>
                <w:rFonts w:ascii="GHEA Grapalat" w:hAnsi="GHEA Grapalat" w:cs="Sylfaen"/>
                <w:lang w:val="hy-AM"/>
              </w:rPr>
            </w:pPr>
          </w:p>
        </w:tc>
        <w:tc>
          <w:tcPr>
            <w:tcW w:w="6662" w:type="dxa"/>
            <w:gridSpan w:val="2"/>
          </w:tcPr>
          <w:p w14:paraId="37EA0914" w14:textId="77777777" w:rsidR="00871B46" w:rsidRDefault="00871B46" w:rsidP="00871B46">
            <w:pPr>
              <w:spacing w:line="360" w:lineRule="auto"/>
              <w:jc w:val="center"/>
              <w:rPr>
                <w:rFonts w:ascii="GHEA Grapalat" w:hAnsi="GHEA Grapalat"/>
                <w:b/>
                <w:bCs/>
                <w:szCs w:val="24"/>
                <w:lang w:val="hy-AM"/>
              </w:rPr>
            </w:pPr>
          </w:p>
          <w:p w14:paraId="312F5AD1" w14:textId="77777777" w:rsidR="00871B46" w:rsidRDefault="00871B46" w:rsidP="00871B46">
            <w:pPr>
              <w:spacing w:line="360" w:lineRule="auto"/>
              <w:jc w:val="center"/>
              <w:rPr>
                <w:rFonts w:ascii="GHEA Grapalat" w:hAnsi="GHEA Grapalat"/>
                <w:b/>
                <w:bCs/>
                <w:szCs w:val="24"/>
                <w:lang w:val="hy-AM"/>
              </w:rPr>
            </w:pPr>
          </w:p>
          <w:p w14:paraId="4103E7B7" w14:textId="77777777" w:rsidR="00871B46" w:rsidRDefault="00871B46" w:rsidP="00871B46">
            <w:pPr>
              <w:spacing w:line="360" w:lineRule="auto"/>
              <w:jc w:val="center"/>
              <w:rPr>
                <w:rFonts w:ascii="GHEA Grapalat" w:hAnsi="GHEA Grapalat"/>
                <w:b/>
                <w:bCs/>
                <w:szCs w:val="24"/>
                <w:lang w:val="hy-AM"/>
              </w:rPr>
            </w:pPr>
          </w:p>
          <w:p w14:paraId="267A5E25" w14:textId="77777777" w:rsidR="00871B46" w:rsidRDefault="00871B46" w:rsidP="00725D15">
            <w:pPr>
              <w:spacing w:line="360" w:lineRule="auto"/>
              <w:rPr>
                <w:rFonts w:ascii="GHEA Grapalat" w:hAnsi="GHEA Grapalat"/>
                <w:b/>
                <w:bCs/>
                <w:szCs w:val="24"/>
                <w:lang w:val="hy-AM"/>
              </w:rPr>
            </w:pPr>
          </w:p>
          <w:p w14:paraId="576CC6CC" w14:textId="77777777" w:rsidR="00871B46" w:rsidRDefault="00871B46" w:rsidP="00871B46">
            <w:pPr>
              <w:spacing w:line="360" w:lineRule="auto"/>
              <w:jc w:val="center"/>
              <w:rPr>
                <w:rFonts w:ascii="GHEA Grapalat" w:hAnsi="GHEA Grapalat"/>
                <w:b/>
                <w:bCs/>
                <w:szCs w:val="24"/>
                <w:lang w:val="hy-AM"/>
              </w:rPr>
            </w:pPr>
          </w:p>
          <w:p w14:paraId="1B5FAF12" w14:textId="77777777" w:rsidR="00871B46" w:rsidRDefault="00871B46" w:rsidP="00871B46">
            <w:pPr>
              <w:spacing w:line="360" w:lineRule="auto"/>
              <w:jc w:val="center"/>
              <w:rPr>
                <w:rFonts w:ascii="GHEA Grapalat" w:hAnsi="GHEA Grapalat"/>
                <w:b/>
                <w:bCs/>
                <w:szCs w:val="24"/>
                <w:lang w:val="hy-AM"/>
              </w:rPr>
            </w:pPr>
          </w:p>
          <w:p w14:paraId="0AF96A30" w14:textId="77777777" w:rsidR="00725D15" w:rsidRDefault="00725D15" w:rsidP="00871B46">
            <w:pPr>
              <w:spacing w:line="360" w:lineRule="auto"/>
              <w:jc w:val="center"/>
              <w:rPr>
                <w:rFonts w:ascii="GHEA Grapalat" w:hAnsi="GHEA Grapalat"/>
                <w:b/>
                <w:bCs/>
                <w:szCs w:val="24"/>
                <w:lang w:val="hy-AM"/>
              </w:rPr>
            </w:pPr>
          </w:p>
          <w:p w14:paraId="03B6B69A" w14:textId="4916CE69" w:rsidR="00107807" w:rsidRPr="00871B46" w:rsidRDefault="00871B46" w:rsidP="00871B46">
            <w:pPr>
              <w:spacing w:line="360" w:lineRule="auto"/>
              <w:jc w:val="center"/>
              <w:rPr>
                <w:rFonts w:ascii="GHEA Grapalat" w:hAnsi="GHEA Grapalat"/>
                <w:b/>
                <w:bCs/>
                <w:szCs w:val="24"/>
                <w:lang w:val="hy-AM"/>
              </w:rPr>
            </w:pPr>
            <w:r w:rsidRPr="00871B46">
              <w:rPr>
                <w:rFonts w:ascii="GHEA Grapalat" w:hAnsi="GHEA Grapalat"/>
                <w:b/>
                <w:bCs/>
                <w:szCs w:val="24"/>
                <w:lang w:val="hy-AM"/>
              </w:rPr>
              <w:t>Ընդունվել է։</w:t>
            </w:r>
          </w:p>
        </w:tc>
      </w:tr>
      <w:tr w:rsidR="00A14DE4" w:rsidRPr="008C7929" w14:paraId="105613F6" w14:textId="77777777" w:rsidTr="00EC17DB">
        <w:trPr>
          <w:trHeight w:val="350"/>
        </w:trPr>
        <w:tc>
          <w:tcPr>
            <w:tcW w:w="7693" w:type="dxa"/>
          </w:tcPr>
          <w:p w14:paraId="619B93B4" w14:textId="77777777" w:rsidR="00A14DE4" w:rsidRDefault="00A14DE4" w:rsidP="00725D15">
            <w:pPr>
              <w:tabs>
                <w:tab w:val="left" w:pos="630"/>
                <w:tab w:val="left" w:pos="720"/>
              </w:tabs>
              <w:spacing w:line="360" w:lineRule="auto"/>
              <w:ind w:firstLine="567"/>
              <w:jc w:val="both"/>
              <w:rPr>
                <w:rFonts w:ascii="GHEA Grapalat" w:hAnsi="GHEA Grapalat"/>
                <w:lang w:val="hy-AM"/>
              </w:rPr>
            </w:pPr>
            <w:r>
              <w:rPr>
                <w:rFonts w:ascii="GHEA Grapalat" w:hAnsi="GHEA Grapalat" w:cs="Sylfaen"/>
                <w:lang w:val="hy-AM"/>
              </w:rPr>
              <w:t>2</w:t>
            </w:r>
            <w:r>
              <w:rPr>
                <w:rFonts w:ascii="Cambria Math" w:hAnsi="Cambria Math" w:cs="Cambria Math"/>
                <w:lang w:val="hy-AM"/>
              </w:rPr>
              <w:t>․</w:t>
            </w:r>
            <w:r>
              <w:rPr>
                <w:rFonts w:ascii="GHEA Grapalat" w:hAnsi="GHEA Grapalat" w:cs="Sylfaen"/>
                <w:lang w:val="hy-AM"/>
              </w:rPr>
              <w:t xml:space="preserve"> Նախագծի 17-րդ կետով սահմանվող՝ </w:t>
            </w:r>
            <w:r>
              <w:rPr>
                <w:rFonts w:ascii="GHEA Grapalat" w:hAnsi="GHEA Grapalat"/>
                <w:lang w:val="hy-AM"/>
              </w:rPr>
              <w:t>Հավելվածի 23-րդ կետի 4-րդ ենթակետի «զ» ենթակետում, ինչպես նաև նախագծի 20-րդ կետով սահմանվող՝ Հավելվածի 24-րդ կետի 7-րդ ենթակետի «դ» ենթակետում առաջարկվում է հանել «՝ ներմուծման հաշիվ ապրանքագիր կամ ձեռք բերման հաշիվ ապրանքագիր» բառերը, քանի որ ձեռքբերումը կամ ներմուծումը հավաստող փաստաթղթեր կարող են հանդիսանալ ոչ միայն նշված փաստաթղթերը։</w:t>
            </w:r>
          </w:p>
          <w:p w14:paraId="780D7963" w14:textId="3ECD745C" w:rsidR="00725D15" w:rsidRPr="00725D15" w:rsidRDefault="00725D15" w:rsidP="00725D15">
            <w:pPr>
              <w:tabs>
                <w:tab w:val="left" w:pos="630"/>
                <w:tab w:val="left" w:pos="720"/>
              </w:tabs>
              <w:spacing w:line="360" w:lineRule="auto"/>
              <w:ind w:firstLine="567"/>
              <w:jc w:val="both"/>
              <w:rPr>
                <w:rFonts w:ascii="GHEA Grapalat" w:hAnsi="GHEA Grapalat"/>
                <w:lang w:val="hy-AM"/>
              </w:rPr>
            </w:pPr>
          </w:p>
        </w:tc>
        <w:tc>
          <w:tcPr>
            <w:tcW w:w="6662" w:type="dxa"/>
            <w:gridSpan w:val="2"/>
          </w:tcPr>
          <w:p w14:paraId="6FCD25B5" w14:textId="77777777" w:rsidR="0039740D" w:rsidRPr="008E1E9F" w:rsidRDefault="0039740D" w:rsidP="0039740D">
            <w:pPr>
              <w:spacing w:line="360" w:lineRule="auto"/>
              <w:jc w:val="center"/>
              <w:rPr>
                <w:rFonts w:ascii="GHEA Grapalat" w:hAnsi="GHEA Grapalat"/>
                <w:b/>
                <w:bCs/>
                <w:szCs w:val="24"/>
                <w:lang w:val="hy-AM"/>
              </w:rPr>
            </w:pPr>
            <w:r w:rsidRPr="008E1E9F">
              <w:rPr>
                <w:rFonts w:ascii="GHEA Grapalat" w:hAnsi="GHEA Grapalat"/>
                <w:b/>
                <w:bCs/>
                <w:szCs w:val="24"/>
                <w:lang w:val="hy-AM"/>
              </w:rPr>
              <w:t>Մասամբ է ընդունվել։</w:t>
            </w:r>
          </w:p>
          <w:p w14:paraId="37F6C0FA" w14:textId="0C06DB11" w:rsidR="00A14DE4" w:rsidRDefault="0039740D" w:rsidP="0039740D">
            <w:pPr>
              <w:spacing w:line="360" w:lineRule="auto"/>
              <w:jc w:val="both"/>
              <w:rPr>
                <w:rFonts w:ascii="GHEA Grapalat" w:hAnsi="GHEA Grapalat"/>
                <w:b/>
                <w:bCs/>
                <w:szCs w:val="24"/>
                <w:lang w:val="hy-AM"/>
              </w:rPr>
            </w:pPr>
            <w:r>
              <w:rPr>
                <w:rFonts w:ascii="GHEA Grapalat" w:hAnsi="GHEA Grapalat"/>
                <w:lang w:val="hy-AM"/>
              </w:rPr>
              <w:t xml:space="preserve">     «ներմուծման հաշիվ ապրանքագիր կամ ձեռք բերման հաշիվ ապրանքագիր» բառեր</w:t>
            </w:r>
            <w:r w:rsidR="0003692B">
              <w:rPr>
                <w:rFonts w:ascii="GHEA Grapalat" w:hAnsi="GHEA Grapalat"/>
                <w:lang w:val="hy-AM"/>
              </w:rPr>
              <w:t>ը</w:t>
            </w:r>
            <w:r>
              <w:rPr>
                <w:rFonts w:ascii="GHEA Grapalat" w:hAnsi="GHEA Grapalat"/>
                <w:lang w:val="hy-AM"/>
              </w:rPr>
              <w:t xml:space="preserve"> </w:t>
            </w:r>
            <w:r w:rsidR="0003692B">
              <w:rPr>
                <w:rFonts w:ascii="GHEA Grapalat" w:hAnsi="GHEA Grapalat"/>
                <w:lang w:val="hy-AM"/>
              </w:rPr>
              <w:t>փոխարինվել են</w:t>
            </w:r>
            <w:r>
              <w:rPr>
                <w:rFonts w:ascii="GHEA Grapalat" w:hAnsi="GHEA Grapalat"/>
                <w:lang w:val="hy-AM"/>
              </w:rPr>
              <w:t xml:space="preserve"> «</w:t>
            </w:r>
            <w:r w:rsidR="0003692B" w:rsidRPr="00084FFE">
              <w:rPr>
                <w:rFonts w:ascii="GHEA Grapalat" w:hAnsi="GHEA Grapalat" w:cs="GHEA Grapalat"/>
                <w:kern w:val="2"/>
                <w:szCs w:val="24"/>
                <w:shd w:val="clear" w:color="auto" w:fill="FFFFFF"/>
                <w:lang w:val="hy-AM" w:eastAsia="ru-RU"/>
                <w14:ligatures w14:val="standardContextual"/>
              </w:rPr>
              <w:t>ներմուծման հաշիվ վավերագիր կամ հարկային հաշիվ կամ ձեռք բերման հաշիվ վավերագիր կամ հարկային հաշիվ կամ այլ հաշվարկային փաստաթղթեր</w:t>
            </w:r>
            <w:r>
              <w:rPr>
                <w:rFonts w:ascii="GHEA Grapalat" w:hAnsi="GHEA Grapalat"/>
                <w:lang w:val="hy-AM"/>
              </w:rPr>
              <w:t>» բառեր</w:t>
            </w:r>
            <w:r w:rsidR="0003692B">
              <w:rPr>
                <w:rFonts w:ascii="GHEA Grapalat" w:hAnsi="GHEA Grapalat"/>
                <w:lang w:val="hy-AM"/>
              </w:rPr>
              <w:t>ով</w:t>
            </w:r>
            <w:r>
              <w:rPr>
                <w:rFonts w:ascii="GHEA Grapalat" w:hAnsi="GHEA Grapalat"/>
                <w:lang w:val="hy-AM"/>
              </w:rPr>
              <w:t>։</w:t>
            </w:r>
          </w:p>
        </w:tc>
      </w:tr>
      <w:tr w:rsidR="00A14DE4" w:rsidRPr="008C7929" w14:paraId="75AE3E99" w14:textId="77777777" w:rsidTr="00EC17DB">
        <w:trPr>
          <w:trHeight w:val="350"/>
        </w:trPr>
        <w:tc>
          <w:tcPr>
            <w:tcW w:w="7693" w:type="dxa"/>
          </w:tcPr>
          <w:p w14:paraId="63973C87" w14:textId="77777777" w:rsidR="00A14DE4" w:rsidRDefault="00A14DE4" w:rsidP="00A14DE4">
            <w:pPr>
              <w:tabs>
                <w:tab w:val="left" w:pos="630"/>
                <w:tab w:val="left" w:pos="720"/>
              </w:tabs>
              <w:spacing w:line="360" w:lineRule="auto"/>
              <w:ind w:firstLine="567"/>
              <w:jc w:val="both"/>
              <w:rPr>
                <w:rFonts w:ascii="GHEA Grapalat" w:hAnsi="GHEA Grapalat"/>
                <w:lang w:val="hy-AM"/>
              </w:rPr>
            </w:pPr>
            <w:r>
              <w:rPr>
                <w:rFonts w:ascii="GHEA Grapalat" w:hAnsi="GHEA Grapalat"/>
                <w:lang w:val="hy-AM"/>
              </w:rPr>
              <w:lastRenderedPageBreak/>
              <w:t>3</w:t>
            </w:r>
            <w:r>
              <w:rPr>
                <w:rFonts w:ascii="Cambria Math" w:hAnsi="Cambria Math" w:cs="Cambria Math"/>
                <w:lang w:val="hy-AM"/>
              </w:rPr>
              <w:t>․</w:t>
            </w:r>
            <w:r>
              <w:rPr>
                <w:rFonts w:ascii="GHEA Grapalat" w:hAnsi="GHEA Grapalat"/>
                <w:lang w:val="hy-AM"/>
              </w:rPr>
              <w:t xml:space="preserve"> </w:t>
            </w:r>
            <w:r>
              <w:rPr>
                <w:rFonts w:ascii="GHEA Grapalat" w:hAnsi="GHEA Grapalat" w:cs="GHEA Grapalat"/>
                <w:lang w:val="hy-AM"/>
              </w:rPr>
              <w:t>Նախագծի</w:t>
            </w:r>
            <w:r>
              <w:rPr>
                <w:rFonts w:ascii="GHEA Grapalat" w:hAnsi="GHEA Grapalat"/>
                <w:lang w:val="hy-AM"/>
              </w:rPr>
              <w:t xml:space="preserve"> 20-րդ կետով նախատեսվում է Հավելվածի 24-րդ կետի 7-րդ ենթակետը շարադրել նոր խմբագրությամբ, որի «բ» ենթակետի համաձայն՝ շահառուն փոխհատուցում ստանալու նպատակով (կարկտապաշտպան ցանցի ներդրման դեպքում՝ կապալառուին փոխհատուցումը տրամադրելու նպատակով) էլեկտրոնային կամ թղթային տարբերակով դիմում է նախարարություն՝ դիմումին կից ներկայացնելով, մասնավորապես՝ կապալառուի հետ կնքված պայմանագրի պատճենը և կատարված  աշխատանքների հանձնման ընդունման ակտը, որը պետք է ներառի նաև կապալառուի փաստացի կատարված ընդամենը ծախսերի (ներառյալ ԱԱՀ-ն) տեղեկատվությունը։</w:t>
            </w:r>
          </w:p>
          <w:p w14:paraId="762BE8D3" w14:textId="77777777" w:rsidR="00A14DE4" w:rsidRDefault="00A14DE4" w:rsidP="00A14DE4">
            <w:pPr>
              <w:tabs>
                <w:tab w:val="left" w:pos="630"/>
                <w:tab w:val="left" w:pos="720"/>
              </w:tabs>
              <w:spacing w:line="360" w:lineRule="auto"/>
              <w:ind w:firstLine="567"/>
              <w:jc w:val="both"/>
              <w:rPr>
                <w:rFonts w:ascii="GHEA Grapalat" w:hAnsi="GHEA Grapalat"/>
                <w:lang w:val="hy-AM"/>
              </w:rPr>
            </w:pPr>
            <w:r>
              <w:rPr>
                <w:rFonts w:ascii="GHEA Grapalat" w:hAnsi="GHEA Grapalat"/>
                <w:lang w:val="hy-AM"/>
              </w:rPr>
              <w:t>Հաշվի առնելով այն հանգամանքը, որ ԱԱՀ-ն հանդիսանում է հաշվանցվող հարկ, հետևաբար՝ քննարկման կարիք ունի ԱԱՀ-ն ծախսերում ներառելու դրույթը։</w:t>
            </w:r>
          </w:p>
          <w:p w14:paraId="5AE7719F" w14:textId="1C6A463A" w:rsidR="00725D15" w:rsidRPr="00A14DE4" w:rsidRDefault="00725D15" w:rsidP="00A14DE4">
            <w:pPr>
              <w:tabs>
                <w:tab w:val="left" w:pos="630"/>
                <w:tab w:val="left" w:pos="720"/>
              </w:tabs>
              <w:spacing w:line="360" w:lineRule="auto"/>
              <w:ind w:firstLine="567"/>
              <w:jc w:val="both"/>
              <w:rPr>
                <w:rFonts w:ascii="GHEA Grapalat" w:hAnsi="GHEA Grapalat"/>
                <w:lang w:val="hy-AM"/>
              </w:rPr>
            </w:pPr>
          </w:p>
        </w:tc>
        <w:tc>
          <w:tcPr>
            <w:tcW w:w="6662" w:type="dxa"/>
            <w:gridSpan w:val="2"/>
          </w:tcPr>
          <w:p w14:paraId="58BD217E" w14:textId="77777777" w:rsidR="00A14DE4" w:rsidRDefault="00871B46" w:rsidP="003D76E7">
            <w:pPr>
              <w:spacing w:line="360" w:lineRule="auto"/>
              <w:jc w:val="center"/>
              <w:rPr>
                <w:rFonts w:ascii="GHEA Grapalat" w:hAnsi="GHEA Grapalat"/>
                <w:b/>
                <w:bCs/>
                <w:szCs w:val="24"/>
                <w:lang w:val="hy-AM"/>
              </w:rPr>
            </w:pPr>
            <w:r>
              <w:rPr>
                <w:rFonts w:ascii="GHEA Grapalat" w:hAnsi="GHEA Grapalat"/>
                <w:b/>
                <w:bCs/>
                <w:szCs w:val="24"/>
                <w:lang w:val="hy-AM"/>
              </w:rPr>
              <w:t>Չի ընդունվել։</w:t>
            </w:r>
          </w:p>
          <w:p w14:paraId="0E698603" w14:textId="65D3CAD9" w:rsidR="00871B46" w:rsidRPr="00AE4F8A" w:rsidRDefault="00871B46" w:rsidP="00AE4F8A">
            <w:pPr>
              <w:spacing w:line="360" w:lineRule="auto"/>
              <w:ind w:firstLine="301"/>
              <w:jc w:val="both"/>
              <w:rPr>
                <w:rFonts w:ascii="GHEA Grapalat" w:hAnsi="GHEA Grapalat"/>
                <w:szCs w:val="24"/>
                <w:lang w:val="hy-AM"/>
              </w:rPr>
            </w:pPr>
            <w:r w:rsidRPr="00AE4F8A">
              <w:rPr>
                <w:rFonts w:ascii="GHEA Grapalat" w:hAnsi="GHEA Grapalat"/>
                <w:szCs w:val="24"/>
                <w:lang w:val="hy-AM"/>
              </w:rPr>
              <w:t>Հաշվի առնելով, որ կապալառուի մատուցած ծառայությունների համար վճարման ենթակա գումարը ներառում է նաև ԱԱՀ-ը և շահառուն առնվազն 25% ծախսը վճարելիս համամասնորեն պետք է վճարի նաև Ա</w:t>
            </w:r>
            <w:r w:rsidR="00B03598">
              <w:rPr>
                <w:rFonts w:ascii="GHEA Grapalat" w:hAnsi="GHEA Grapalat"/>
                <w:szCs w:val="24"/>
                <w:lang w:val="hy-AM"/>
              </w:rPr>
              <w:t>Ա</w:t>
            </w:r>
            <w:r w:rsidRPr="00AE4F8A">
              <w:rPr>
                <w:rFonts w:ascii="GHEA Grapalat" w:hAnsi="GHEA Grapalat"/>
                <w:szCs w:val="24"/>
                <w:lang w:val="hy-AM"/>
              </w:rPr>
              <w:t>Հ-</w:t>
            </w:r>
            <w:r w:rsidR="00B03598">
              <w:rPr>
                <w:rFonts w:ascii="GHEA Grapalat" w:hAnsi="GHEA Grapalat"/>
                <w:szCs w:val="24"/>
                <w:lang w:val="hy-AM"/>
              </w:rPr>
              <w:t>ն</w:t>
            </w:r>
            <w:r w:rsidRPr="00AE4F8A">
              <w:rPr>
                <w:rFonts w:ascii="GHEA Grapalat" w:hAnsi="GHEA Grapalat"/>
                <w:szCs w:val="24"/>
                <w:lang w:val="hy-AM"/>
              </w:rPr>
              <w:t xml:space="preserve">,  </w:t>
            </w:r>
            <w:r w:rsidR="00B03598">
              <w:rPr>
                <w:rFonts w:ascii="GHEA Grapalat" w:hAnsi="GHEA Grapalat"/>
                <w:szCs w:val="24"/>
                <w:lang w:val="hy-AM"/>
              </w:rPr>
              <w:t>հետև</w:t>
            </w:r>
            <w:r w:rsidRPr="00AE4F8A">
              <w:rPr>
                <w:rFonts w:ascii="GHEA Grapalat" w:hAnsi="GHEA Grapalat"/>
                <w:szCs w:val="24"/>
                <w:lang w:val="hy-AM"/>
              </w:rPr>
              <w:t xml:space="preserve">աբար փոխհատուցման ենթակա գումարը նույնպես պետք է ներառի ԱԱՀ-ն։ </w:t>
            </w:r>
          </w:p>
          <w:p w14:paraId="7BFEB68D" w14:textId="075A37C6" w:rsidR="00871B46" w:rsidRPr="00871B46" w:rsidRDefault="00871B46" w:rsidP="00AE4F8A">
            <w:pPr>
              <w:spacing w:line="360" w:lineRule="auto"/>
              <w:ind w:firstLine="211"/>
              <w:jc w:val="both"/>
              <w:rPr>
                <w:rFonts w:ascii="GHEA Grapalat" w:hAnsi="GHEA Grapalat"/>
                <w:b/>
                <w:bCs/>
                <w:szCs w:val="24"/>
                <w:lang w:val="hy-AM"/>
              </w:rPr>
            </w:pPr>
            <w:r w:rsidRPr="00AE4F8A">
              <w:rPr>
                <w:rFonts w:ascii="GHEA Grapalat" w:hAnsi="GHEA Grapalat"/>
                <w:szCs w:val="24"/>
                <w:lang w:val="hy-AM"/>
              </w:rPr>
              <w:t xml:space="preserve">Միաժամանակ, հաշվի է առնվել, որ ԱԱՀ-ն  </w:t>
            </w:r>
            <w:r w:rsidRPr="00AE4F8A">
              <w:rPr>
                <w:rFonts w:ascii="GHEA Grapalat" w:hAnsi="GHEA Grapalat"/>
                <w:lang w:val="hy-AM"/>
              </w:rPr>
              <w:t>հաշվանցվող հարկ է</w:t>
            </w:r>
            <w:r w:rsidR="00B03598">
              <w:rPr>
                <w:rFonts w:ascii="GHEA Grapalat" w:hAnsi="GHEA Grapalat"/>
                <w:lang w:val="hy-AM"/>
              </w:rPr>
              <w:t xml:space="preserve"> և արդյունքում փոխհատուցված գումարը հաշվանցվելու է։</w:t>
            </w:r>
          </w:p>
        </w:tc>
      </w:tr>
      <w:bookmarkEnd w:id="0"/>
      <w:tr w:rsidR="00107807" w:rsidRPr="00A14DE4" w14:paraId="7C4293FB" w14:textId="77777777" w:rsidTr="00E07A6E">
        <w:trPr>
          <w:trHeight w:val="452"/>
        </w:trPr>
        <w:tc>
          <w:tcPr>
            <w:tcW w:w="11090" w:type="dxa"/>
            <w:gridSpan w:val="2"/>
            <w:vMerge w:val="restart"/>
            <w:shd w:val="clear" w:color="auto" w:fill="D9D9D9" w:themeFill="background1" w:themeFillShade="D9"/>
          </w:tcPr>
          <w:p w14:paraId="0374838B" w14:textId="2190D43B" w:rsidR="00107807" w:rsidRPr="00725D15" w:rsidRDefault="006909C6" w:rsidP="00C374A0">
            <w:pPr>
              <w:pStyle w:val="Footer"/>
              <w:tabs>
                <w:tab w:val="clear" w:pos="4153"/>
                <w:tab w:val="clear" w:pos="8306"/>
              </w:tabs>
              <w:spacing w:line="360" w:lineRule="auto"/>
              <w:ind w:left="1080"/>
              <w:jc w:val="center"/>
              <w:rPr>
                <w:rFonts w:ascii="GHEA Grapalat" w:hAnsi="GHEA Grapalat"/>
                <w:b/>
                <w:bCs/>
                <w:szCs w:val="24"/>
                <w:lang w:val="hy-AM"/>
              </w:rPr>
            </w:pPr>
            <w:r w:rsidRPr="00725D15">
              <w:rPr>
                <w:rFonts w:ascii="GHEA Grapalat" w:hAnsi="GHEA Grapalat"/>
                <w:b/>
                <w:bCs/>
                <w:szCs w:val="24"/>
                <w:lang w:val="hy-AM"/>
              </w:rPr>
              <w:t>2</w:t>
            </w:r>
            <w:r w:rsidR="00C374A0" w:rsidRPr="00725D15">
              <w:rPr>
                <w:rFonts w:ascii="Cambria Math" w:hAnsi="Cambria Math"/>
                <w:b/>
                <w:bCs/>
                <w:szCs w:val="24"/>
                <w:lang w:val="hy-AM"/>
              </w:rPr>
              <w:t xml:space="preserve">․ </w:t>
            </w:r>
            <w:r w:rsidR="00D6598B" w:rsidRPr="00725D15">
              <w:rPr>
                <w:rFonts w:ascii="GHEA Grapalat" w:hAnsi="GHEA Grapalat"/>
                <w:b/>
                <w:bCs/>
                <w:szCs w:val="24"/>
                <w:lang w:val="hy-AM"/>
              </w:rPr>
              <w:t>ՀՀ ք</w:t>
            </w:r>
            <w:r w:rsidR="00107807" w:rsidRPr="00725D15">
              <w:rPr>
                <w:rFonts w:ascii="GHEA Grapalat" w:hAnsi="GHEA Grapalat"/>
                <w:b/>
                <w:bCs/>
                <w:szCs w:val="24"/>
                <w:lang w:val="hy-AM"/>
              </w:rPr>
              <w:t>աղաքաշինության կոմիտե</w:t>
            </w:r>
          </w:p>
          <w:p w14:paraId="27E717B5" w14:textId="77777777" w:rsidR="00107807" w:rsidRPr="00725D15" w:rsidRDefault="00107807" w:rsidP="003D76E7">
            <w:pPr>
              <w:pStyle w:val="Footer"/>
              <w:tabs>
                <w:tab w:val="clear" w:pos="4153"/>
                <w:tab w:val="clear" w:pos="8306"/>
              </w:tabs>
              <w:spacing w:line="360" w:lineRule="auto"/>
              <w:ind w:left="1440"/>
              <w:rPr>
                <w:rFonts w:ascii="GHEA Grapalat" w:hAnsi="GHEA Grapalat"/>
                <w:b/>
                <w:bCs/>
                <w:szCs w:val="24"/>
                <w:lang w:val="hy-AM"/>
              </w:rPr>
            </w:pPr>
          </w:p>
        </w:tc>
        <w:tc>
          <w:tcPr>
            <w:tcW w:w="3265" w:type="dxa"/>
            <w:shd w:val="clear" w:color="auto" w:fill="D9D9D9" w:themeFill="background1" w:themeFillShade="D9"/>
          </w:tcPr>
          <w:p w14:paraId="678534AC" w14:textId="2C37241A" w:rsidR="00107807" w:rsidRPr="00725D15" w:rsidRDefault="00626654" w:rsidP="003D76E7">
            <w:pPr>
              <w:pStyle w:val="Footer"/>
              <w:tabs>
                <w:tab w:val="clear" w:pos="4153"/>
                <w:tab w:val="clear" w:pos="8306"/>
              </w:tabs>
              <w:spacing w:line="360" w:lineRule="auto"/>
              <w:jc w:val="center"/>
              <w:rPr>
                <w:rFonts w:ascii="GHEA Grapalat" w:hAnsi="GHEA Grapalat"/>
                <w:b/>
                <w:bCs/>
                <w:szCs w:val="24"/>
                <w:lang w:val="hy-AM"/>
              </w:rPr>
            </w:pPr>
            <w:r w:rsidRPr="00725D15">
              <w:rPr>
                <w:rFonts w:ascii="GHEA Grapalat" w:hAnsi="GHEA Grapalat"/>
                <w:b/>
                <w:bCs/>
                <w:szCs w:val="24"/>
                <w:lang w:val="hy-AM"/>
              </w:rPr>
              <w:t>17</w:t>
            </w:r>
            <w:r w:rsidR="00107807" w:rsidRPr="00725D15">
              <w:rPr>
                <w:rFonts w:ascii="GHEA Grapalat" w:hAnsi="GHEA Grapalat"/>
                <w:b/>
                <w:bCs/>
                <w:szCs w:val="24"/>
                <w:lang w:val="hy-AM"/>
              </w:rPr>
              <w:t>.</w:t>
            </w:r>
            <w:r w:rsidRPr="00725D15">
              <w:rPr>
                <w:rFonts w:ascii="GHEA Grapalat" w:hAnsi="GHEA Grapalat"/>
                <w:b/>
                <w:bCs/>
                <w:szCs w:val="24"/>
                <w:lang w:val="hy-AM"/>
              </w:rPr>
              <w:t>12</w:t>
            </w:r>
            <w:r w:rsidR="00107807" w:rsidRPr="00725D15">
              <w:rPr>
                <w:rFonts w:ascii="GHEA Grapalat" w:hAnsi="GHEA Grapalat"/>
                <w:b/>
                <w:bCs/>
                <w:szCs w:val="24"/>
                <w:lang w:val="hy-AM"/>
              </w:rPr>
              <w:t>.2024թ.</w:t>
            </w:r>
          </w:p>
        </w:tc>
      </w:tr>
      <w:tr w:rsidR="00107807" w:rsidRPr="00A14DE4" w14:paraId="2955F979" w14:textId="77777777" w:rsidTr="00E07A6E">
        <w:trPr>
          <w:trHeight w:val="333"/>
        </w:trPr>
        <w:tc>
          <w:tcPr>
            <w:tcW w:w="11090" w:type="dxa"/>
            <w:gridSpan w:val="2"/>
            <w:vMerge/>
            <w:shd w:val="clear" w:color="auto" w:fill="D9D9D9" w:themeFill="background1" w:themeFillShade="D9"/>
          </w:tcPr>
          <w:p w14:paraId="2133FACC" w14:textId="77777777" w:rsidR="00107807" w:rsidRPr="00725D15" w:rsidRDefault="00107807" w:rsidP="003D76E7">
            <w:pPr>
              <w:spacing w:line="360" w:lineRule="auto"/>
              <w:jc w:val="center"/>
              <w:rPr>
                <w:rFonts w:ascii="GHEA Grapalat" w:hAnsi="GHEA Grapalat"/>
                <w:b/>
                <w:bCs/>
                <w:szCs w:val="24"/>
                <w:lang w:val="fr-FR"/>
              </w:rPr>
            </w:pPr>
          </w:p>
        </w:tc>
        <w:tc>
          <w:tcPr>
            <w:tcW w:w="3265" w:type="dxa"/>
            <w:shd w:val="clear" w:color="auto" w:fill="D9D9D9" w:themeFill="background1" w:themeFillShade="D9"/>
          </w:tcPr>
          <w:p w14:paraId="60940378" w14:textId="5A27FB35" w:rsidR="00107807" w:rsidRPr="00725D15" w:rsidRDefault="00626654" w:rsidP="003D76E7">
            <w:pPr>
              <w:pStyle w:val="Footer"/>
              <w:tabs>
                <w:tab w:val="clear" w:pos="4153"/>
                <w:tab w:val="clear" w:pos="8306"/>
              </w:tabs>
              <w:spacing w:line="360" w:lineRule="auto"/>
              <w:jc w:val="center"/>
              <w:rPr>
                <w:rFonts w:ascii="GHEA Grapalat" w:hAnsi="GHEA Grapalat"/>
                <w:b/>
                <w:bCs/>
                <w:szCs w:val="24"/>
                <w:lang w:val="hy-AM"/>
              </w:rPr>
            </w:pPr>
            <w:r w:rsidRPr="00725D15">
              <w:rPr>
                <w:rFonts w:ascii="GHEA Grapalat" w:hAnsi="GHEA Grapalat"/>
                <w:b/>
                <w:bCs/>
                <w:szCs w:val="24"/>
              </w:rPr>
              <w:t>01/18/19967-2024</w:t>
            </w:r>
          </w:p>
        </w:tc>
      </w:tr>
      <w:tr w:rsidR="00107807" w:rsidRPr="00A14DE4" w14:paraId="7716E9F5" w14:textId="77777777" w:rsidTr="00EC17DB">
        <w:trPr>
          <w:trHeight w:val="350"/>
        </w:trPr>
        <w:tc>
          <w:tcPr>
            <w:tcW w:w="7693" w:type="dxa"/>
          </w:tcPr>
          <w:p w14:paraId="024A6B46" w14:textId="77777777" w:rsidR="00107807" w:rsidRDefault="00D6598B" w:rsidP="00D6598B">
            <w:pPr>
              <w:spacing w:line="360" w:lineRule="auto"/>
              <w:ind w:left="-270" w:firstLine="529"/>
              <w:jc w:val="both"/>
              <w:rPr>
                <w:rFonts w:ascii="GHEA Grapalat" w:hAnsi="GHEA Grapalat"/>
                <w:lang w:val="hy-AM"/>
              </w:rPr>
            </w:pPr>
            <w:r w:rsidRPr="00A14DE4">
              <w:rPr>
                <w:rFonts w:ascii="GHEA Grapalat" w:hAnsi="GHEA Grapalat"/>
                <w:lang w:val="hy-AM"/>
              </w:rPr>
              <w:t>«</w:t>
            </w:r>
            <w:r w:rsidRPr="00A14DE4">
              <w:rPr>
                <w:rFonts w:ascii="GHEA Grapalat" w:hAnsi="GHEA Grapalat" w:cs="Sylfaen"/>
                <w:lang w:val="hy-AM"/>
              </w:rPr>
              <w:t xml:space="preserve">Հայաստանի Հանրապետության </w:t>
            </w:r>
            <w:r w:rsidRPr="00A14DE4">
              <w:rPr>
                <w:rFonts w:ascii="GHEA Grapalat" w:eastAsiaTheme="minorHAnsi" w:hAnsi="GHEA Grapalat" w:cstheme="minorBidi"/>
                <w:lang w:val="hy-AM"/>
              </w:rPr>
              <w:t>կառավարության 2021 թվականի հունիսի 3-ի N</w:t>
            </w:r>
            <w:r w:rsidR="00626654" w:rsidRPr="00A14DE4">
              <w:rPr>
                <w:rFonts w:ascii="GHEA Grapalat" w:eastAsiaTheme="minorHAnsi" w:hAnsi="GHEA Grapalat" w:cstheme="minorBidi"/>
                <w:lang w:val="hy-AM"/>
              </w:rPr>
              <w:t xml:space="preserve"> </w:t>
            </w:r>
            <w:r w:rsidRPr="00A14DE4">
              <w:rPr>
                <w:rFonts w:ascii="GHEA Grapalat" w:eastAsiaTheme="minorHAnsi" w:hAnsi="GHEA Grapalat" w:cstheme="minorBidi"/>
                <w:lang w:val="hy-AM"/>
              </w:rPr>
              <w:t>927-Լ որոշման մեջ փոփոխություններ և լրացումներ կատարելու մասին</w:t>
            </w:r>
            <w:r w:rsidRPr="00A14DE4">
              <w:rPr>
                <w:rFonts w:ascii="GHEA Grapalat" w:hAnsi="GHEA Grapalat"/>
                <w:lang w:val="hy-AM"/>
              </w:rPr>
              <w:t>»</w:t>
            </w:r>
            <w:r w:rsidRPr="00A14DE4">
              <w:rPr>
                <w:rFonts w:ascii="GHEA Grapalat" w:hAnsi="GHEA Grapalat" w:cs="Sylfaen"/>
                <w:lang w:val="hy-AM"/>
              </w:rPr>
              <w:t xml:space="preserve"> </w:t>
            </w:r>
            <w:r w:rsidRPr="00A14DE4">
              <w:rPr>
                <w:rFonts w:ascii="GHEA Grapalat" w:hAnsi="GHEA Grapalat"/>
                <w:bCs/>
                <w:lang w:val="hy-AM"/>
              </w:rPr>
              <w:t xml:space="preserve">ՀՀ կառավարության որոշման նախագծի </w:t>
            </w:r>
            <w:r w:rsidRPr="00A14DE4">
              <w:rPr>
                <w:rFonts w:ascii="GHEA Grapalat" w:hAnsi="GHEA Grapalat"/>
                <w:lang w:val="hy-AM"/>
              </w:rPr>
              <w:t xml:space="preserve">վերաբերյալ ՀՀ քաղաքաշինության կոմիտեն  </w:t>
            </w:r>
            <w:r w:rsidRPr="00A14DE4">
              <w:rPr>
                <w:rFonts w:ascii="GHEA Grapalat" w:hAnsi="GHEA Grapalat"/>
                <w:bCs/>
                <w:lang w:val="hy-AM"/>
              </w:rPr>
              <w:t>դիտողություններ և առաջարկություններ</w:t>
            </w:r>
            <w:r w:rsidRPr="00A14DE4">
              <w:rPr>
                <w:rFonts w:ascii="GHEA Grapalat" w:hAnsi="GHEA Grapalat"/>
                <w:lang w:val="hy-AM"/>
              </w:rPr>
              <w:t xml:space="preserve"> չունի:</w:t>
            </w:r>
          </w:p>
          <w:p w14:paraId="16ED150D" w14:textId="1A37B076" w:rsidR="00725D15" w:rsidRPr="00A14DE4" w:rsidRDefault="00725D15" w:rsidP="00D6598B">
            <w:pPr>
              <w:spacing w:line="360" w:lineRule="auto"/>
              <w:ind w:left="-270" w:firstLine="529"/>
              <w:jc w:val="both"/>
              <w:rPr>
                <w:rFonts w:ascii="GHEA Grapalat" w:hAnsi="GHEA Grapalat"/>
                <w:bCs/>
                <w:color w:val="000000"/>
                <w:shd w:val="clear" w:color="auto" w:fill="FFFFFF"/>
                <w:lang w:val="hy-AM"/>
              </w:rPr>
            </w:pPr>
          </w:p>
        </w:tc>
        <w:tc>
          <w:tcPr>
            <w:tcW w:w="6662" w:type="dxa"/>
            <w:gridSpan w:val="2"/>
          </w:tcPr>
          <w:p w14:paraId="204D6087" w14:textId="77777777" w:rsidR="00107807" w:rsidRPr="00A14DE4" w:rsidRDefault="00107807" w:rsidP="003D76E7">
            <w:pPr>
              <w:spacing w:line="360" w:lineRule="auto"/>
              <w:jc w:val="center"/>
              <w:rPr>
                <w:rFonts w:ascii="GHEA Grapalat" w:hAnsi="GHEA Grapalat"/>
                <w:b/>
                <w:bCs/>
                <w:szCs w:val="24"/>
                <w:lang w:val="hy-AM"/>
              </w:rPr>
            </w:pPr>
            <w:r w:rsidRPr="00A14DE4">
              <w:rPr>
                <w:rFonts w:ascii="GHEA Grapalat" w:hAnsi="GHEA Grapalat"/>
                <w:b/>
                <w:bCs/>
                <w:szCs w:val="24"/>
                <w:lang w:val="hy-AM"/>
              </w:rPr>
              <w:lastRenderedPageBreak/>
              <w:t>Ընդունվել է։</w:t>
            </w:r>
          </w:p>
          <w:p w14:paraId="537CD57C" w14:textId="77777777" w:rsidR="00107807" w:rsidRPr="00A14DE4" w:rsidRDefault="00107807" w:rsidP="003D76E7">
            <w:pPr>
              <w:spacing w:line="360" w:lineRule="auto"/>
              <w:jc w:val="both"/>
              <w:rPr>
                <w:rFonts w:ascii="GHEA Grapalat" w:hAnsi="GHEA Grapalat"/>
                <w:szCs w:val="24"/>
                <w:lang w:val="hy-AM"/>
              </w:rPr>
            </w:pPr>
          </w:p>
        </w:tc>
      </w:tr>
      <w:tr w:rsidR="00D6598B" w:rsidRPr="00A14DE4" w14:paraId="6BA16D8E" w14:textId="77777777" w:rsidTr="00E07A6E">
        <w:trPr>
          <w:trHeight w:val="452"/>
        </w:trPr>
        <w:tc>
          <w:tcPr>
            <w:tcW w:w="11090" w:type="dxa"/>
            <w:gridSpan w:val="2"/>
            <w:vMerge w:val="restart"/>
            <w:shd w:val="clear" w:color="auto" w:fill="D9D9D9" w:themeFill="background1" w:themeFillShade="D9"/>
          </w:tcPr>
          <w:p w14:paraId="05F6E7A4" w14:textId="1A0977AE" w:rsidR="00D6598B" w:rsidRPr="00725D15" w:rsidRDefault="006909C6" w:rsidP="00C374A0">
            <w:pPr>
              <w:pStyle w:val="Footer"/>
              <w:tabs>
                <w:tab w:val="clear" w:pos="4153"/>
                <w:tab w:val="clear" w:pos="8306"/>
              </w:tabs>
              <w:spacing w:line="360" w:lineRule="auto"/>
              <w:ind w:left="1080"/>
              <w:jc w:val="center"/>
              <w:rPr>
                <w:rFonts w:ascii="GHEA Grapalat" w:hAnsi="GHEA Grapalat"/>
                <w:b/>
                <w:bCs/>
                <w:szCs w:val="24"/>
                <w:lang w:val="hy-AM"/>
              </w:rPr>
            </w:pPr>
            <w:bookmarkStart w:id="1" w:name="_Hlk190768921"/>
            <w:r w:rsidRPr="00725D15">
              <w:rPr>
                <w:rFonts w:ascii="GHEA Grapalat" w:hAnsi="GHEA Grapalat"/>
                <w:b/>
                <w:bCs/>
                <w:szCs w:val="24"/>
                <w:lang w:val="hy-AM"/>
              </w:rPr>
              <w:t>2</w:t>
            </w:r>
            <w:r w:rsidR="00C374A0" w:rsidRPr="00725D15">
              <w:rPr>
                <w:rFonts w:ascii="Cambria Math" w:hAnsi="Cambria Math"/>
                <w:b/>
                <w:bCs/>
                <w:szCs w:val="24"/>
                <w:lang w:val="hy-AM"/>
              </w:rPr>
              <w:t xml:space="preserve">․ </w:t>
            </w:r>
            <w:r w:rsidR="00D6598B" w:rsidRPr="00725D15">
              <w:rPr>
                <w:rFonts w:ascii="GHEA Grapalat" w:hAnsi="GHEA Grapalat"/>
                <w:b/>
                <w:bCs/>
                <w:szCs w:val="24"/>
                <w:lang w:val="hy-AM"/>
              </w:rPr>
              <w:t>ՀՀ</w:t>
            </w:r>
            <w:r w:rsidR="00626654" w:rsidRPr="00725D15">
              <w:rPr>
                <w:rFonts w:ascii="GHEA Grapalat" w:hAnsi="GHEA Grapalat"/>
                <w:b/>
                <w:bCs/>
                <w:szCs w:val="24"/>
                <w:lang w:val="hy-AM"/>
              </w:rPr>
              <w:t xml:space="preserve"> կադաստրի կոմիտե</w:t>
            </w:r>
          </w:p>
          <w:p w14:paraId="6C2142C3" w14:textId="77777777" w:rsidR="00D6598B" w:rsidRPr="00725D15" w:rsidRDefault="00D6598B" w:rsidP="003D76E7">
            <w:pPr>
              <w:pStyle w:val="Footer"/>
              <w:tabs>
                <w:tab w:val="clear" w:pos="4153"/>
                <w:tab w:val="clear" w:pos="8306"/>
              </w:tabs>
              <w:spacing w:line="360" w:lineRule="auto"/>
              <w:ind w:left="1440"/>
              <w:rPr>
                <w:rFonts w:ascii="GHEA Grapalat" w:hAnsi="GHEA Grapalat"/>
                <w:b/>
                <w:bCs/>
                <w:szCs w:val="24"/>
                <w:lang w:val="hy-AM"/>
              </w:rPr>
            </w:pPr>
          </w:p>
        </w:tc>
        <w:tc>
          <w:tcPr>
            <w:tcW w:w="3265" w:type="dxa"/>
            <w:shd w:val="clear" w:color="auto" w:fill="D9D9D9" w:themeFill="background1" w:themeFillShade="D9"/>
          </w:tcPr>
          <w:p w14:paraId="530B17EB" w14:textId="65DB886C" w:rsidR="00D6598B" w:rsidRPr="00725D15" w:rsidRDefault="00626654" w:rsidP="003D76E7">
            <w:pPr>
              <w:pStyle w:val="Footer"/>
              <w:tabs>
                <w:tab w:val="clear" w:pos="4153"/>
                <w:tab w:val="clear" w:pos="8306"/>
              </w:tabs>
              <w:spacing w:line="360" w:lineRule="auto"/>
              <w:jc w:val="center"/>
              <w:rPr>
                <w:rFonts w:ascii="GHEA Grapalat" w:hAnsi="GHEA Grapalat"/>
                <w:b/>
                <w:bCs/>
                <w:szCs w:val="24"/>
                <w:lang w:val="hy-AM"/>
              </w:rPr>
            </w:pPr>
            <w:r w:rsidRPr="00725D15">
              <w:rPr>
                <w:rFonts w:ascii="GHEA Grapalat" w:hAnsi="GHEA Grapalat"/>
                <w:b/>
                <w:bCs/>
                <w:szCs w:val="24"/>
                <w:lang w:val="hy-AM"/>
              </w:rPr>
              <w:t>13</w:t>
            </w:r>
            <w:r w:rsidR="00D6598B" w:rsidRPr="00725D15">
              <w:rPr>
                <w:rFonts w:ascii="GHEA Grapalat" w:hAnsi="GHEA Grapalat"/>
                <w:b/>
                <w:bCs/>
                <w:szCs w:val="24"/>
                <w:lang w:val="hy-AM"/>
              </w:rPr>
              <w:t>.</w:t>
            </w:r>
            <w:r w:rsidRPr="00725D15">
              <w:rPr>
                <w:rFonts w:ascii="GHEA Grapalat" w:hAnsi="GHEA Grapalat"/>
                <w:b/>
                <w:bCs/>
                <w:szCs w:val="24"/>
                <w:lang w:val="hy-AM"/>
              </w:rPr>
              <w:t>12</w:t>
            </w:r>
            <w:r w:rsidR="00D6598B" w:rsidRPr="00725D15">
              <w:rPr>
                <w:rFonts w:ascii="GHEA Grapalat" w:hAnsi="GHEA Grapalat"/>
                <w:b/>
                <w:bCs/>
                <w:szCs w:val="24"/>
                <w:lang w:val="hy-AM"/>
              </w:rPr>
              <w:t>.2024թ.</w:t>
            </w:r>
          </w:p>
        </w:tc>
      </w:tr>
      <w:tr w:rsidR="00D6598B" w:rsidRPr="00A14DE4" w14:paraId="1AB6856E" w14:textId="77777777" w:rsidTr="00E07A6E">
        <w:trPr>
          <w:trHeight w:val="333"/>
        </w:trPr>
        <w:tc>
          <w:tcPr>
            <w:tcW w:w="11090" w:type="dxa"/>
            <w:gridSpan w:val="2"/>
            <w:vMerge/>
            <w:shd w:val="clear" w:color="auto" w:fill="D9D9D9" w:themeFill="background1" w:themeFillShade="D9"/>
          </w:tcPr>
          <w:p w14:paraId="2AF4E2F6" w14:textId="77777777" w:rsidR="00D6598B" w:rsidRPr="00725D15" w:rsidRDefault="00D6598B" w:rsidP="003D76E7">
            <w:pPr>
              <w:spacing w:line="360" w:lineRule="auto"/>
              <w:jc w:val="center"/>
              <w:rPr>
                <w:rFonts w:ascii="GHEA Grapalat" w:hAnsi="GHEA Grapalat"/>
                <w:b/>
                <w:bCs/>
                <w:szCs w:val="24"/>
                <w:lang w:val="fr-FR"/>
              </w:rPr>
            </w:pPr>
          </w:p>
        </w:tc>
        <w:tc>
          <w:tcPr>
            <w:tcW w:w="3265" w:type="dxa"/>
            <w:shd w:val="clear" w:color="auto" w:fill="D9D9D9" w:themeFill="background1" w:themeFillShade="D9"/>
          </w:tcPr>
          <w:p w14:paraId="00BE2C4F" w14:textId="27825719" w:rsidR="00D6598B" w:rsidRPr="00725D15" w:rsidRDefault="00626654" w:rsidP="003D76E7">
            <w:pPr>
              <w:pStyle w:val="Footer"/>
              <w:tabs>
                <w:tab w:val="clear" w:pos="4153"/>
                <w:tab w:val="clear" w:pos="8306"/>
              </w:tabs>
              <w:spacing w:line="360" w:lineRule="auto"/>
              <w:jc w:val="center"/>
              <w:rPr>
                <w:rFonts w:ascii="GHEA Grapalat" w:hAnsi="GHEA Grapalat"/>
                <w:b/>
                <w:bCs/>
                <w:szCs w:val="24"/>
                <w:lang w:val="hy-AM"/>
              </w:rPr>
            </w:pPr>
            <w:r w:rsidRPr="00725D15">
              <w:rPr>
                <w:rFonts w:ascii="GHEA Grapalat" w:hAnsi="GHEA Grapalat"/>
                <w:b/>
                <w:bCs/>
                <w:szCs w:val="24"/>
              </w:rPr>
              <w:t>ՍԹ/21124-2024</w:t>
            </w:r>
          </w:p>
        </w:tc>
      </w:tr>
      <w:bookmarkEnd w:id="1"/>
      <w:tr w:rsidR="00D6598B" w:rsidRPr="00A14DE4" w14:paraId="12537C57" w14:textId="77777777" w:rsidTr="00EC17DB">
        <w:trPr>
          <w:trHeight w:val="350"/>
        </w:trPr>
        <w:tc>
          <w:tcPr>
            <w:tcW w:w="7693" w:type="dxa"/>
          </w:tcPr>
          <w:p w14:paraId="45E83018" w14:textId="77777777" w:rsidR="00D6598B" w:rsidRDefault="00626654" w:rsidP="00725D15">
            <w:pPr>
              <w:spacing w:before="120" w:line="360" w:lineRule="auto"/>
              <w:ind w:right="-22" w:firstLine="321"/>
              <w:jc w:val="both"/>
              <w:rPr>
                <w:rFonts w:ascii="GHEA Grapalat" w:hAnsi="GHEA Grapalat"/>
                <w:szCs w:val="24"/>
              </w:rPr>
            </w:pPr>
            <w:r w:rsidRPr="00A14DE4">
              <w:rPr>
                <w:rFonts w:ascii="GHEA Grapalat" w:hAnsi="GHEA Grapalat"/>
                <w:szCs w:val="24"/>
              </w:rPr>
              <w:t xml:space="preserve">   Ի պատասխան Ձեր 2024 թվականի դեկտեմբերի 9-ի N 01/24376-2024 գրության՝ հայտնում ենք, որ «Հայաստանի Հանրապետության կառավարության 2021 թվականի հունիսի 3-ի N 927-Լ որոշման մեջ փոփոխություններ և լրացումներ կատարելու մասին» ՀՀ կառավարության որոշման նախագծի վերաբերյալ առաջարկություններ չունենք:</w:t>
            </w:r>
          </w:p>
          <w:p w14:paraId="08661CA4" w14:textId="6AF5B2A7" w:rsidR="00725D15" w:rsidRPr="00A14DE4" w:rsidRDefault="00725D15" w:rsidP="00725D15">
            <w:pPr>
              <w:spacing w:before="120" w:line="360" w:lineRule="auto"/>
              <w:ind w:right="-22" w:firstLine="321"/>
              <w:jc w:val="both"/>
              <w:rPr>
                <w:rFonts w:ascii="GHEA Grapalat" w:hAnsi="GHEA Grapalat"/>
                <w:szCs w:val="24"/>
              </w:rPr>
            </w:pPr>
          </w:p>
        </w:tc>
        <w:tc>
          <w:tcPr>
            <w:tcW w:w="6662" w:type="dxa"/>
            <w:gridSpan w:val="2"/>
          </w:tcPr>
          <w:p w14:paraId="61930FB0" w14:textId="77777777" w:rsidR="00626654" w:rsidRPr="00A14DE4" w:rsidRDefault="00626654" w:rsidP="00626654">
            <w:pPr>
              <w:spacing w:line="360" w:lineRule="auto"/>
              <w:jc w:val="center"/>
              <w:rPr>
                <w:rFonts w:ascii="GHEA Grapalat" w:hAnsi="GHEA Grapalat"/>
                <w:b/>
                <w:bCs/>
                <w:szCs w:val="24"/>
                <w:lang w:val="hy-AM"/>
              </w:rPr>
            </w:pPr>
            <w:r w:rsidRPr="00A14DE4">
              <w:rPr>
                <w:rFonts w:ascii="GHEA Grapalat" w:hAnsi="GHEA Grapalat"/>
                <w:b/>
                <w:bCs/>
                <w:szCs w:val="24"/>
                <w:lang w:val="hy-AM"/>
              </w:rPr>
              <w:t>Ընդունվել է։</w:t>
            </w:r>
          </w:p>
          <w:p w14:paraId="33F2097B" w14:textId="77777777" w:rsidR="00756976" w:rsidRPr="00A14DE4" w:rsidRDefault="00756976" w:rsidP="00C61D0F">
            <w:pPr>
              <w:tabs>
                <w:tab w:val="left" w:pos="142"/>
                <w:tab w:val="left" w:pos="720"/>
              </w:tabs>
              <w:spacing w:line="360" w:lineRule="auto"/>
              <w:jc w:val="both"/>
              <w:rPr>
                <w:rFonts w:ascii="GHEA Grapalat" w:eastAsiaTheme="minorHAnsi" w:hAnsi="GHEA Grapalat" w:cstheme="minorBidi"/>
                <w:szCs w:val="24"/>
                <w:lang w:val="hy-AM"/>
              </w:rPr>
            </w:pPr>
          </w:p>
          <w:p w14:paraId="49918E39" w14:textId="77777777" w:rsidR="00756976" w:rsidRPr="00A14DE4" w:rsidRDefault="00756976" w:rsidP="00C61D0F">
            <w:pPr>
              <w:tabs>
                <w:tab w:val="left" w:pos="142"/>
                <w:tab w:val="left" w:pos="720"/>
              </w:tabs>
              <w:spacing w:line="360" w:lineRule="auto"/>
              <w:jc w:val="both"/>
              <w:rPr>
                <w:rFonts w:ascii="GHEA Grapalat" w:eastAsiaTheme="minorHAnsi" w:hAnsi="GHEA Grapalat" w:cstheme="minorBidi"/>
                <w:szCs w:val="24"/>
                <w:lang w:val="hy-AM"/>
              </w:rPr>
            </w:pPr>
          </w:p>
          <w:p w14:paraId="4BD4A7E6" w14:textId="77777777" w:rsidR="00756976" w:rsidRPr="00A14DE4" w:rsidRDefault="00756976" w:rsidP="00C61D0F">
            <w:pPr>
              <w:tabs>
                <w:tab w:val="left" w:pos="142"/>
                <w:tab w:val="left" w:pos="720"/>
              </w:tabs>
              <w:spacing w:line="360" w:lineRule="auto"/>
              <w:jc w:val="both"/>
              <w:rPr>
                <w:rFonts w:ascii="GHEA Grapalat" w:eastAsiaTheme="minorHAnsi" w:hAnsi="GHEA Grapalat" w:cstheme="minorBidi"/>
                <w:szCs w:val="24"/>
                <w:lang w:val="hy-AM"/>
              </w:rPr>
            </w:pPr>
          </w:p>
          <w:p w14:paraId="24AE33B1" w14:textId="2C2EC8F2" w:rsidR="00626654" w:rsidRPr="00A14DE4" w:rsidRDefault="00756976" w:rsidP="00626654">
            <w:pPr>
              <w:tabs>
                <w:tab w:val="left" w:pos="142"/>
                <w:tab w:val="left" w:pos="720"/>
              </w:tabs>
              <w:spacing w:line="360" w:lineRule="auto"/>
              <w:jc w:val="both"/>
              <w:rPr>
                <w:rFonts w:ascii="GHEA Grapalat" w:eastAsiaTheme="minorHAnsi" w:hAnsi="GHEA Grapalat" w:cstheme="minorBidi"/>
                <w:szCs w:val="24"/>
                <w:lang w:val="hy-AM"/>
              </w:rPr>
            </w:pPr>
            <w:r w:rsidRPr="00A14DE4">
              <w:rPr>
                <w:rFonts w:ascii="GHEA Grapalat" w:eastAsiaTheme="minorHAnsi" w:hAnsi="GHEA Grapalat" w:cstheme="minorBidi"/>
                <w:szCs w:val="24"/>
                <w:lang w:val="hy-AM"/>
              </w:rPr>
              <w:t xml:space="preserve">     </w:t>
            </w:r>
          </w:p>
          <w:p w14:paraId="5FDBE7AB" w14:textId="725C95C9" w:rsidR="00C61D0F" w:rsidRPr="00A14DE4" w:rsidRDefault="00C61D0F" w:rsidP="00F969B1">
            <w:pPr>
              <w:tabs>
                <w:tab w:val="left" w:pos="142"/>
                <w:tab w:val="left" w:pos="720"/>
              </w:tabs>
              <w:spacing w:line="360" w:lineRule="auto"/>
              <w:ind w:firstLine="178"/>
              <w:jc w:val="both"/>
              <w:rPr>
                <w:rFonts w:ascii="GHEA Grapalat" w:eastAsiaTheme="minorHAnsi" w:hAnsi="GHEA Grapalat" w:cstheme="minorBidi"/>
                <w:szCs w:val="24"/>
                <w:lang w:val="hy-AM"/>
              </w:rPr>
            </w:pPr>
          </w:p>
        </w:tc>
      </w:tr>
      <w:tr w:rsidR="003E409A" w:rsidRPr="00A14DE4" w14:paraId="0CC998F9" w14:textId="77777777" w:rsidTr="00E07A6E">
        <w:trPr>
          <w:trHeight w:val="452"/>
        </w:trPr>
        <w:tc>
          <w:tcPr>
            <w:tcW w:w="11090" w:type="dxa"/>
            <w:gridSpan w:val="2"/>
            <w:vMerge w:val="restart"/>
            <w:shd w:val="clear" w:color="auto" w:fill="D9D9D9" w:themeFill="background1" w:themeFillShade="D9"/>
          </w:tcPr>
          <w:p w14:paraId="452F3274" w14:textId="701B97EB" w:rsidR="003E409A" w:rsidRPr="00725D15" w:rsidRDefault="006909C6" w:rsidP="00C374A0">
            <w:pPr>
              <w:pStyle w:val="Footer"/>
              <w:tabs>
                <w:tab w:val="clear" w:pos="4153"/>
                <w:tab w:val="clear" w:pos="8306"/>
              </w:tabs>
              <w:spacing w:line="360" w:lineRule="auto"/>
              <w:ind w:left="1080"/>
              <w:jc w:val="center"/>
              <w:rPr>
                <w:rFonts w:ascii="GHEA Grapalat" w:hAnsi="GHEA Grapalat"/>
                <w:b/>
                <w:bCs/>
                <w:szCs w:val="24"/>
                <w:lang w:val="hy-AM"/>
              </w:rPr>
            </w:pPr>
            <w:bookmarkStart w:id="2" w:name="_Hlk167956113"/>
            <w:r w:rsidRPr="00725D15">
              <w:rPr>
                <w:rFonts w:ascii="GHEA Grapalat" w:hAnsi="GHEA Grapalat"/>
                <w:b/>
                <w:bCs/>
                <w:szCs w:val="24"/>
                <w:lang w:val="hy-AM"/>
              </w:rPr>
              <w:t>4</w:t>
            </w:r>
            <w:r w:rsidR="00C374A0" w:rsidRPr="00725D15">
              <w:rPr>
                <w:rFonts w:ascii="Cambria Math" w:hAnsi="Cambria Math"/>
                <w:b/>
                <w:bCs/>
                <w:szCs w:val="24"/>
                <w:lang w:val="hy-AM"/>
              </w:rPr>
              <w:t xml:space="preserve">․ </w:t>
            </w:r>
            <w:r w:rsidR="003E409A" w:rsidRPr="00725D15">
              <w:rPr>
                <w:rFonts w:ascii="GHEA Grapalat" w:hAnsi="GHEA Grapalat"/>
                <w:b/>
                <w:bCs/>
                <w:szCs w:val="24"/>
                <w:lang w:val="hy-AM"/>
              </w:rPr>
              <w:t>ՀՀ տարածքային կառավարման և ենթակառուցվածքների նախարարություն</w:t>
            </w:r>
          </w:p>
          <w:p w14:paraId="3EAF703F" w14:textId="77777777" w:rsidR="003E409A" w:rsidRPr="00725D15" w:rsidRDefault="003E409A" w:rsidP="00430138">
            <w:pPr>
              <w:pStyle w:val="Footer"/>
              <w:tabs>
                <w:tab w:val="clear" w:pos="4153"/>
                <w:tab w:val="clear" w:pos="8306"/>
              </w:tabs>
              <w:spacing w:line="360" w:lineRule="auto"/>
              <w:ind w:left="1440"/>
              <w:rPr>
                <w:rFonts w:ascii="GHEA Grapalat" w:hAnsi="GHEA Grapalat"/>
                <w:b/>
                <w:bCs/>
                <w:szCs w:val="24"/>
                <w:lang w:val="hy-AM"/>
              </w:rPr>
            </w:pPr>
          </w:p>
        </w:tc>
        <w:tc>
          <w:tcPr>
            <w:tcW w:w="3265" w:type="dxa"/>
            <w:shd w:val="clear" w:color="auto" w:fill="D9D9D9" w:themeFill="background1" w:themeFillShade="D9"/>
          </w:tcPr>
          <w:p w14:paraId="6B71EE23" w14:textId="7D018D1F" w:rsidR="003E409A" w:rsidRPr="00725D15" w:rsidRDefault="00626654" w:rsidP="00430138">
            <w:pPr>
              <w:pStyle w:val="Footer"/>
              <w:tabs>
                <w:tab w:val="clear" w:pos="4153"/>
                <w:tab w:val="clear" w:pos="8306"/>
              </w:tabs>
              <w:spacing w:line="360" w:lineRule="auto"/>
              <w:jc w:val="center"/>
              <w:rPr>
                <w:rFonts w:ascii="GHEA Grapalat" w:hAnsi="GHEA Grapalat"/>
                <w:b/>
                <w:bCs/>
                <w:szCs w:val="24"/>
                <w:lang w:val="hy-AM"/>
              </w:rPr>
            </w:pPr>
            <w:r w:rsidRPr="00725D15">
              <w:rPr>
                <w:rFonts w:ascii="GHEA Grapalat" w:hAnsi="GHEA Grapalat"/>
                <w:b/>
                <w:bCs/>
                <w:szCs w:val="24"/>
                <w:lang w:val="hy-AM"/>
              </w:rPr>
              <w:t>18</w:t>
            </w:r>
            <w:r w:rsidR="003E409A" w:rsidRPr="00725D15">
              <w:rPr>
                <w:rFonts w:ascii="GHEA Grapalat" w:hAnsi="GHEA Grapalat"/>
                <w:b/>
                <w:bCs/>
                <w:szCs w:val="24"/>
                <w:lang w:val="hy-AM"/>
              </w:rPr>
              <w:t>.</w:t>
            </w:r>
            <w:r w:rsidRPr="00725D15">
              <w:rPr>
                <w:rFonts w:ascii="GHEA Grapalat" w:hAnsi="GHEA Grapalat"/>
                <w:b/>
                <w:bCs/>
                <w:szCs w:val="24"/>
                <w:lang w:val="hy-AM"/>
              </w:rPr>
              <w:t>12</w:t>
            </w:r>
            <w:r w:rsidR="003E409A" w:rsidRPr="00725D15">
              <w:rPr>
                <w:rFonts w:ascii="GHEA Grapalat" w:hAnsi="GHEA Grapalat"/>
                <w:b/>
                <w:bCs/>
                <w:szCs w:val="24"/>
                <w:lang w:val="hy-AM"/>
              </w:rPr>
              <w:t>.2024թ.</w:t>
            </w:r>
          </w:p>
        </w:tc>
      </w:tr>
      <w:tr w:rsidR="003E409A" w:rsidRPr="00A14DE4" w14:paraId="5B825457" w14:textId="77777777" w:rsidTr="00E07A6E">
        <w:trPr>
          <w:trHeight w:val="333"/>
        </w:trPr>
        <w:tc>
          <w:tcPr>
            <w:tcW w:w="11090" w:type="dxa"/>
            <w:gridSpan w:val="2"/>
            <w:vMerge/>
            <w:shd w:val="clear" w:color="auto" w:fill="D9D9D9" w:themeFill="background1" w:themeFillShade="D9"/>
          </w:tcPr>
          <w:p w14:paraId="2CFE3D6F" w14:textId="77777777" w:rsidR="003E409A" w:rsidRPr="00725D15" w:rsidRDefault="003E409A" w:rsidP="00430138">
            <w:pPr>
              <w:spacing w:line="360" w:lineRule="auto"/>
              <w:jc w:val="center"/>
              <w:rPr>
                <w:rFonts w:ascii="GHEA Grapalat" w:hAnsi="GHEA Grapalat"/>
                <w:b/>
                <w:bCs/>
                <w:szCs w:val="24"/>
                <w:lang w:val="fr-FR"/>
              </w:rPr>
            </w:pPr>
          </w:p>
        </w:tc>
        <w:tc>
          <w:tcPr>
            <w:tcW w:w="3265" w:type="dxa"/>
            <w:shd w:val="clear" w:color="auto" w:fill="D9D9D9" w:themeFill="background1" w:themeFillShade="D9"/>
          </w:tcPr>
          <w:p w14:paraId="30878EE9" w14:textId="5F58B449" w:rsidR="003E409A" w:rsidRPr="00725D15" w:rsidRDefault="00626654" w:rsidP="003E409A">
            <w:pPr>
              <w:spacing w:line="360" w:lineRule="auto"/>
              <w:jc w:val="both"/>
              <w:rPr>
                <w:rFonts w:ascii="GHEA Grapalat" w:hAnsi="GHEA Grapalat"/>
                <w:b/>
                <w:bCs/>
                <w:lang w:val="hy-AM"/>
              </w:rPr>
            </w:pPr>
            <w:r w:rsidRPr="00725D15">
              <w:rPr>
                <w:rFonts w:ascii="GHEA Grapalat" w:hAnsi="GHEA Grapalat" w:cs="Calibri Cyr"/>
                <w:b/>
                <w:bCs/>
                <w:lang w:val="hy-AM"/>
              </w:rPr>
              <w:t xml:space="preserve">   № ԴԽ/15.2/41272-2024</w:t>
            </w:r>
          </w:p>
        </w:tc>
      </w:tr>
      <w:tr w:rsidR="003E409A" w:rsidRPr="0094380A" w14:paraId="22B8B124" w14:textId="77777777" w:rsidTr="00EC17DB">
        <w:trPr>
          <w:trHeight w:val="350"/>
        </w:trPr>
        <w:tc>
          <w:tcPr>
            <w:tcW w:w="7693" w:type="dxa"/>
          </w:tcPr>
          <w:p w14:paraId="014A2275" w14:textId="77777777" w:rsidR="00626654" w:rsidRPr="00A14DE4" w:rsidRDefault="00626654" w:rsidP="00626654">
            <w:pPr>
              <w:spacing w:line="360" w:lineRule="auto"/>
              <w:ind w:left="37" w:right="144" w:firstLine="284"/>
              <w:jc w:val="both"/>
              <w:rPr>
                <w:rFonts w:ascii="GHEA Grapalat" w:hAnsi="GHEA Grapalat"/>
                <w:bCs/>
                <w:noProof/>
                <w:lang w:val="hy-AM"/>
              </w:rPr>
            </w:pPr>
            <w:bookmarkStart w:id="3" w:name="_Hlk167957216"/>
            <w:bookmarkEnd w:id="2"/>
            <w:r w:rsidRPr="00A14DE4">
              <w:rPr>
                <w:rFonts w:ascii="GHEA Grapalat" w:hAnsi="GHEA Grapalat"/>
                <w:noProof/>
                <w:lang w:val="hy-AM"/>
              </w:rPr>
              <w:t xml:space="preserve">«Հայաստանի Հանրապետության  կառավարության 2021  թվականի հունիսի 3-ի  N 927-Լ որոշման մեջ փոփոխություններ և լրացումներ կատարելու մասին»  </w:t>
            </w:r>
            <w:r w:rsidRPr="00A14DE4">
              <w:rPr>
                <w:rFonts w:ascii="GHEA Grapalat" w:hAnsi="GHEA Grapalat"/>
                <w:bCs/>
                <w:noProof/>
                <w:lang w:val="hy-AM"/>
              </w:rPr>
              <w:t>ՀՀ կառավարության որոշման նախագիծը (այսուհետ՝ Նախագիծ) քննարկվել է ՀՀ մարզպետների աշխատակազմերի հետ։</w:t>
            </w:r>
          </w:p>
          <w:p w14:paraId="7F7D7CDA" w14:textId="77777777" w:rsidR="003E409A" w:rsidRDefault="00626654" w:rsidP="00725D15">
            <w:pPr>
              <w:spacing w:line="360" w:lineRule="auto"/>
              <w:ind w:left="37" w:right="144" w:firstLine="284"/>
              <w:jc w:val="both"/>
              <w:rPr>
                <w:rFonts w:ascii="GHEA Grapalat" w:hAnsi="GHEA Grapalat"/>
                <w:bCs/>
                <w:noProof/>
                <w:lang w:val="hy-AM"/>
              </w:rPr>
            </w:pPr>
            <w:r w:rsidRPr="00A14DE4">
              <w:rPr>
                <w:rFonts w:ascii="GHEA Grapalat" w:hAnsi="GHEA Grapalat"/>
                <w:bCs/>
                <w:noProof/>
                <w:lang w:val="hy-AM"/>
              </w:rPr>
              <w:t xml:space="preserve">     Քննարկման արդյունքներով հայտնում ենք, որ Նախագծի վերաբերյալ առաջարկություններ և դիտողություններ չկան։</w:t>
            </w:r>
          </w:p>
          <w:p w14:paraId="1B035B7A" w14:textId="6ED3AA93" w:rsidR="00725D15" w:rsidRPr="00A14DE4" w:rsidRDefault="00725D15" w:rsidP="00725D15">
            <w:pPr>
              <w:spacing w:line="360" w:lineRule="auto"/>
              <w:ind w:left="37" w:right="144" w:firstLine="284"/>
              <w:jc w:val="both"/>
              <w:rPr>
                <w:rFonts w:ascii="GHEA Grapalat" w:hAnsi="GHEA Grapalat"/>
                <w:noProof/>
                <w:lang w:val="hy-AM"/>
              </w:rPr>
            </w:pPr>
          </w:p>
        </w:tc>
        <w:tc>
          <w:tcPr>
            <w:tcW w:w="6662" w:type="dxa"/>
            <w:gridSpan w:val="2"/>
          </w:tcPr>
          <w:p w14:paraId="6AD911B0" w14:textId="77777777" w:rsidR="003E409A" w:rsidRPr="0094380A" w:rsidRDefault="003E409A" w:rsidP="00430138">
            <w:pPr>
              <w:spacing w:line="360" w:lineRule="auto"/>
              <w:jc w:val="center"/>
              <w:rPr>
                <w:rFonts w:ascii="GHEA Grapalat" w:hAnsi="GHEA Grapalat"/>
                <w:b/>
                <w:bCs/>
                <w:szCs w:val="24"/>
                <w:lang w:val="hy-AM"/>
              </w:rPr>
            </w:pPr>
            <w:r w:rsidRPr="00A14DE4">
              <w:rPr>
                <w:rFonts w:ascii="GHEA Grapalat" w:hAnsi="GHEA Grapalat"/>
                <w:b/>
                <w:bCs/>
                <w:szCs w:val="24"/>
                <w:lang w:val="hy-AM"/>
              </w:rPr>
              <w:t>Ընդունվել է։</w:t>
            </w:r>
          </w:p>
          <w:p w14:paraId="248879E3" w14:textId="77777777" w:rsidR="003E409A" w:rsidRPr="0094380A" w:rsidRDefault="003E409A" w:rsidP="00430138">
            <w:pPr>
              <w:spacing w:line="360" w:lineRule="auto"/>
              <w:jc w:val="both"/>
              <w:rPr>
                <w:rFonts w:ascii="GHEA Grapalat" w:hAnsi="GHEA Grapalat"/>
                <w:szCs w:val="24"/>
                <w:lang w:val="hy-AM"/>
              </w:rPr>
            </w:pPr>
          </w:p>
        </w:tc>
      </w:tr>
      <w:bookmarkEnd w:id="3"/>
      <w:tr w:rsidR="001C674C" w:rsidRPr="00A14DE4" w14:paraId="753EB553" w14:textId="77777777" w:rsidTr="00E07A6E">
        <w:trPr>
          <w:trHeight w:val="452"/>
        </w:trPr>
        <w:tc>
          <w:tcPr>
            <w:tcW w:w="11090" w:type="dxa"/>
            <w:gridSpan w:val="2"/>
            <w:vMerge w:val="restart"/>
            <w:shd w:val="clear" w:color="auto" w:fill="D9D9D9" w:themeFill="background1" w:themeFillShade="D9"/>
          </w:tcPr>
          <w:p w14:paraId="63A80C52" w14:textId="3CF99025" w:rsidR="001C674C" w:rsidRPr="00725D15" w:rsidRDefault="006909C6" w:rsidP="001C674C">
            <w:pPr>
              <w:pStyle w:val="Footer"/>
              <w:tabs>
                <w:tab w:val="clear" w:pos="4153"/>
                <w:tab w:val="clear" w:pos="8306"/>
              </w:tabs>
              <w:spacing w:line="360" w:lineRule="auto"/>
              <w:ind w:left="1080"/>
              <w:jc w:val="center"/>
              <w:rPr>
                <w:rFonts w:ascii="GHEA Grapalat" w:hAnsi="GHEA Grapalat"/>
                <w:b/>
                <w:bCs/>
                <w:szCs w:val="24"/>
                <w:lang w:val="hy-AM"/>
              </w:rPr>
            </w:pPr>
            <w:r w:rsidRPr="00725D15">
              <w:rPr>
                <w:rFonts w:ascii="GHEA Grapalat" w:hAnsi="GHEA Grapalat"/>
                <w:b/>
                <w:bCs/>
                <w:szCs w:val="24"/>
                <w:lang w:val="hy-AM"/>
              </w:rPr>
              <w:t>5</w:t>
            </w:r>
            <w:r w:rsidRPr="00725D15">
              <w:rPr>
                <w:rFonts w:ascii="MS Mincho" w:eastAsia="MS Mincho" w:hAnsi="MS Mincho" w:cs="MS Mincho"/>
                <w:b/>
                <w:bCs/>
                <w:szCs w:val="24"/>
                <w:lang w:val="hy-AM"/>
              </w:rPr>
              <w:t>․</w:t>
            </w:r>
            <w:r w:rsidR="001C674C" w:rsidRPr="00725D15">
              <w:rPr>
                <w:rFonts w:ascii="Cambria Math" w:hAnsi="Cambria Math"/>
                <w:b/>
                <w:bCs/>
                <w:szCs w:val="24"/>
                <w:lang w:val="hy-AM"/>
              </w:rPr>
              <w:t xml:space="preserve"> </w:t>
            </w:r>
            <w:r w:rsidR="001C674C" w:rsidRPr="00725D15">
              <w:rPr>
                <w:rFonts w:ascii="GHEA Grapalat" w:hAnsi="GHEA Grapalat"/>
                <w:b/>
                <w:bCs/>
                <w:szCs w:val="24"/>
                <w:lang w:val="hy-AM"/>
              </w:rPr>
              <w:t>ՀՀ Ֆինանսների նախարարություն</w:t>
            </w:r>
          </w:p>
          <w:p w14:paraId="7E16B471" w14:textId="77777777" w:rsidR="001C674C" w:rsidRPr="00725D15" w:rsidRDefault="001C674C" w:rsidP="00A02173">
            <w:pPr>
              <w:pStyle w:val="Footer"/>
              <w:tabs>
                <w:tab w:val="clear" w:pos="4153"/>
                <w:tab w:val="clear" w:pos="8306"/>
              </w:tabs>
              <w:spacing w:line="360" w:lineRule="auto"/>
              <w:ind w:left="1440"/>
              <w:rPr>
                <w:rFonts w:ascii="GHEA Grapalat" w:hAnsi="GHEA Grapalat"/>
                <w:b/>
                <w:bCs/>
                <w:szCs w:val="24"/>
                <w:lang w:val="hy-AM"/>
              </w:rPr>
            </w:pPr>
          </w:p>
        </w:tc>
        <w:tc>
          <w:tcPr>
            <w:tcW w:w="3265" w:type="dxa"/>
            <w:shd w:val="clear" w:color="auto" w:fill="D9D9D9" w:themeFill="background1" w:themeFillShade="D9"/>
          </w:tcPr>
          <w:p w14:paraId="481553DA" w14:textId="685AB6C3" w:rsidR="001C674C" w:rsidRPr="00725D15" w:rsidRDefault="001C674C" w:rsidP="00A02173">
            <w:pPr>
              <w:pStyle w:val="Footer"/>
              <w:tabs>
                <w:tab w:val="clear" w:pos="4153"/>
                <w:tab w:val="clear" w:pos="8306"/>
              </w:tabs>
              <w:spacing w:line="360" w:lineRule="auto"/>
              <w:jc w:val="center"/>
              <w:rPr>
                <w:rFonts w:ascii="GHEA Grapalat" w:hAnsi="GHEA Grapalat"/>
                <w:b/>
                <w:bCs/>
                <w:szCs w:val="24"/>
                <w:lang w:val="hy-AM"/>
              </w:rPr>
            </w:pPr>
            <w:r w:rsidRPr="00725D15">
              <w:rPr>
                <w:rFonts w:ascii="GHEA Grapalat" w:hAnsi="GHEA Grapalat"/>
                <w:b/>
                <w:bCs/>
                <w:szCs w:val="24"/>
                <w:lang w:val="hy-AM"/>
              </w:rPr>
              <w:t>24.12.2024թ.</w:t>
            </w:r>
          </w:p>
        </w:tc>
      </w:tr>
      <w:tr w:rsidR="001C674C" w:rsidRPr="00A14DE4" w14:paraId="673538A9" w14:textId="77777777" w:rsidTr="00E07A6E">
        <w:trPr>
          <w:trHeight w:val="333"/>
        </w:trPr>
        <w:tc>
          <w:tcPr>
            <w:tcW w:w="11090" w:type="dxa"/>
            <w:gridSpan w:val="2"/>
            <w:vMerge/>
            <w:shd w:val="clear" w:color="auto" w:fill="D9D9D9" w:themeFill="background1" w:themeFillShade="D9"/>
          </w:tcPr>
          <w:p w14:paraId="01BF16E9" w14:textId="77777777" w:rsidR="001C674C" w:rsidRPr="00725D15" w:rsidRDefault="001C674C" w:rsidP="00A02173">
            <w:pPr>
              <w:spacing w:line="360" w:lineRule="auto"/>
              <w:jc w:val="center"/>
              <w:rPr>
                <w:rFonts w:ascii="GHEA Grapalat" w:hAnsi="GHEA Grapalat"/>
                <w:b/>
                <w:bCs/>
                <w:szCs w:val="24"/>
                <w:lang w:val="fr-FR"/>
              </w:rPr>
            </w:pPr>
          </w:p>
        </w:tc>
        <w:tc>
          <w:tcPr>
            <w:tcW w:w="3265" w:type="dxa"/>
            <w:shd w:val="clear" w:color="auto" w:fill="D9D9D9" w:themeFill="background1" w:themeFillShade="D9"/>
          </w:tcPr>
          <w:p w14:paraId="1ADE8F89" w14:textId="72296D0D" w:rsidR="001C674C" w:rsidRPr="00725D15" w:rsidRDefault="001C674C" w:rsidP="00A02173">
            <w:pPr>
              <w:pStyle w:val="Footer"/>
              <w:tabs>
                <w:tab w:val="clear" w:pos="4153"/>
                <w:tab w:val="clear" w:pos="8306"/>
              </w:tabs>
              <w:spacing w:line="360" w:lineRule="auto"/>
              <w:jc w:val="center"/>
              <w:rPr>
                <w:rFonts w:ascii="GHEA Grapalat" w:hAnsi="GHEA Grapalat"/>
                <w:b/>
                <w:bCs/>
                <w:szCs w:val="24"/>
                <w:lang w:val="hy-AM"/>
              </w:rPr>
            </w:pPr>
            <w:r w:rsidRPr="00725D15">
              <w:rPr>
                <w:rFonts w:ascii="GHEA Grapalat" w:hAnsi="GHEA Grapalat"/>
                <w:b/>
                <w:bCs/>
                <w:szCs w:val="24"/>
              </w:rPr>
              <w:t>01/9-2/27405-2024</w:t>
            </w:r>
          </w:p>
        </w:tc>
      </w:tr>
      <w:tr w:rsidR="001C674C" w:rsidRPr="008C7929" w14:paraId="2596678B" w14:textId="77777777" w:rsidTr="00EC17DB">
        <w:trPr>
          <w:trHeight w:val="4760"/>
        </w:trPr>
        <w:tc>
          <w:tcPr>
            <w:tcW w:w="7693" w:type="dxa"/>
          </w:tcPr>
          <w:p w14:paraId="6BF29354" w14:textId="77777777" w:rsidR="001C674C" w:rsidRPr="00C90E7D" w:rsidRDefault="001C674C" w:rsidP="001C674C">
            <w:pPr>
              <w:spacing w:line="360" w:lineRule="auto"/>
              <w:ind w:firstLine="567"/>
              <w:jc w:val="both"/>
              <w:rPr>
                <w:rFonts w:ascii="GHEA Grapalat" w:hAnsi="GHEA Grapalat"/>
                <w:szCs w:val="24"/>
                <w:lang w:val="hy-AM"/>
              </w:rPr>
            </w:pPr>
            <w:r w:rsidRPr="00127353">
              <w:rPr>
                <w:rFonts w:ascii="GHEA Grapalat" w:hAnsi="GHEA Grapalat"/>
                <w:szCs w:val="24"/>
                <w:lang w:val="hy-AM"/>
              </w:rPr>
              <w:lastRenderedPageBreak/>
              <w:t>«</w:t>
            </w:r>
            <w:r w:rsidRPr="001D027A">
              <w:rPr>
                <w:rFonts w:ascii="GHEA Grapalat" w:hAnsi="GHEA Grapalat" w:cs="Sylfaen"/>
                <w:szCs w:val="24"/>
                <w:lang w:val="hy-AM"/>
              </w:rPr>
              <w:t>Հ</w:t>
            </w:r>
            <w:r>
              <w:rPr>
                <w:rFonts w:ascii="GHEA Grapalat" w:hAnsi="GHEA Grapalat" w:cs="Sylfaen"/>
                <w:szCs w:val="24"/>
                <w:lang w:val="hy-AM"/>
              </w:rPr>
              <w:t xml:space="preserve">այաստանի </w:t>
            </w:r>
            <w:r w:rsidRPr="001D027A">
              <w:rPr>
                <w:rFonts w:ascii="GHEA Grapalat" w:hAnsi="GHEA Grapalat" w:cs="Sylfaen"/>
                <w:szCs w:val="24"/>
                <w:lang w:val="hy-AM"/>
              </w:rPr>
              <w:t>Հ</w:t>
            </w:r>
            <w:r>
              <w:rPr>
                <w:rFonts w:ascii="GHEA Grapalat" w:hAnsi="GHEA Grapalat" w:cs="Sylfaen"/>
                <w:szCs w:val="24"/>
                <w:lang w:val="hy-AM"/>
              </w:rPr>
              <w:t xml:space="preserve">անրապետության </w:t>
            </w:r>
            <w:r>
              <w:rPr>
                <w:rFonts w:ascii="GHEA Grapalat" w:eastAsiaTheme="minorHAnsi" w:hAnsi="GHEA Grapalat"/>
                <w:szCs w:val="24"/>
                <w:lang w:val="hy-AM"/>
              </w:rPr>
              <w:t xml:space="preserve">կառավարության 2021 </w:t>
            </w:r>
            <w:r w:rsidRPr="00B272DD">
              <w:rPr>
                <w:rFonts w:ascii="GHEA Grapalat" w:hAnsi="GHEA Grapalat"/>
                <w:szCs w:val="24"/>
                <w:lang w:val="hy-AM"/>
              </w:rPr>
              <w:t>թվականի հունիսի 3-ի N 927-Լ որոշման մեջ փոփոխություններ և լրացումներ կատարելու մասին</w:t>
            </w:r>
            <w:r w:rsidRPr="00127353">
              <w:rPr>
                <w:rFonts w:ascii="GHEA Grapalat" w:hAnsi="GHEA Grapalat"/>
                <w:szCs w:val="24"/>
                <w:lang w:val="hy-AM"/>
              </w:rPr>
              <w:t xml:space="preserve"> ՀՀ կառավարության որոշման նախագծի (այսուհետ՝ Նախագիծ) վերաբերյալ, որով </w:t>
            </w:r>
            <w:r w:rsidRPr="00C90E7D">
              <w:rPr>
                <w:rFonts w:ascii="GHEA Grapalat" w:hAnsi="GHEA Grapalat"/>
                <w:szCs w:val="24"/>
                <w:lang w:val="hy-AM"/>
              </w:rPr>
              <w:t>առաջարկվում է</w:t>
            </w:r>
            <w:r w:rsidRPr="00B272DD">
              <w:rPr>
                <w:rFonts w:ascii="GHEA Grapalat" w:hAnsi="GHEA Grapalat"/>
                <w:szCs w:val="24"/>
                <w:lang w:val="hy-AM"/>
              </w:rPr>
              <w:t xml:space="preserve"> գերնորմատիվային ջրապահանջարկ ունեցող հողատարածքներում ոռոգման հիմնախնդրի լուծման համար ջրախնայողական համակարգեր կիրառելու նպատակով Հայաստանի Հանրապետությունում ինտենսիվ այգեգործության զարգացման, արդիական տեխնոլոգիաների ներդրման և ոչ ավանդական բարձրարժեք մշակաբույսերի արտադրության խթանման պետական աջակցության 2021-2025 թվականների ծրագրում (այսուհետ՝ Ծրագիր) առանց այգեհիմնման ոռոգման արդիական համակարգերի ներդրման կամ ջրավազանների կառուցման դեպքում՝ </w:t>
            </w:r>
            <w:r w:rsidRPr="00B272DD">
              <w:rPr>
                <w:rFonts w:ascii="GHEA Grapalat" w:hAnsi="GHEA Grapalat"/>
                <w:i/>
                <w:szCs w:val="24"/>
                <w:lang w:val="hy-AM"/>
              </w:rPr>
              <w:t>գերնորմատիվային ջրապահանջարկ ունեցող հողատարածքներում ներդրողների</w:t>
            </w:r>
            <w:r w:rsidRPr="00B272DD">
              <w:rPr>
                <w:rFonts w:ascii="GHEA Grapalat" w:hAnsi="GHEA Grapalat"/>
                <w:szCs w:val="24"/>
                <w:lang w:val="hy-AM"/>
              </w:rPr>
              <w:t xml:space="preserve"> վարկերի տոկոսադրույքների սուբսիդավորումն իրականացնել 14 (արտարժույթի դեպքում՝ 8)</w:t>
            </w:r>
            <w:r w:rsidRPr="00B272DD">
              <w:rPr>
                <w:rFonts w:cs="Calibri"/>
                <w:szCs w:val="24"/>
                <w:lang w:val="hy-AM"/>
              </w:rPr>
              <w:t> </w:t>
            </w:r>
            <w:r w:rsidRPr="00B272DD">
              <w:rPr>
                <w:rFonts w:ascii="GHEA Grapalat" w:hAnsi="GHEA Grapalat"/>
                <w:szCs w:val="24"/>
                <w:lang w:val="hy-AM"/>
              </w:rPr>
              <w:t>տոկոսային կետով (գործող 12 (արտարժույթի դեպքում՝ 7)</w:t>
            </w:r>
            <w:r w:rsidRPr="001D027A">
              <w:rPr>
                <w:rFonts w:ascii="GHEA Grapalat" w:hAnsi="GHEA Grapalat"/>
                <w:szCs w:val="24"/>
                <w:lang w:val="hy-AM"/>
              </w:rPr>
              <w:t xml:space="preserve"> </w:t>
            </w:r>
            <w:r w:rsidRPr="00B272DD">
              <w:rPr>
                <w:rFonts w:ascii="GHEA Grapalat" w:hAnsi="GHEA Grapalat"/>
                <w:szCs w:val="24"/>
                <w:lang w:val="hy-AM"/>
              </w:rPr>
              <w:t>տոկոսային կետի փոխարեն), ինչպես նաև որոշ հստակեցումներ կատարել Ծրագրի կարգավորումներում,</w:t>
            </w:r>
            <w:r w:rsidRPr="00C90E7D">
              <w:rPr>
                <w:rFonts w:ascii="GHEA Grapalat" w:hAnsi="GHEA Grapalat"/>
                <w:szCs w:val="24"/>
                <w:lang w:val="hy-AM"/>
              </w:rPr>
              <w:t xml:space="preserve"> հայտնում ենք հետևյալը.</w:t>
            </w:r>
          </w:p>
          <w:p w14:paraId="540AE5BD" w14:textId="77777777" w:rsidR="001C674C" w:rsidRDefault="001C674C" w:rsidP="001C674C">
            <w:pPr>
              <w:spacing w:line="360" w:lineRule="auto"/>
              <w:ind w:firstLine="567"/>
              <w:jc w:val="both"/>
              <w:rPr>
                <w:rFonts w:ascii="GHEA Grapalat" w:hAnsi="GHEA Grapalat"/>
                <w:szCs w:val="24"/>
                <w:lang w:val="hy-AM"/>
              </w:rPr>
            </w:pPr>
            <w:r>
              <w:rPr>
                <w:rFonts w:ascii="GHEA Grapalat" w:hAnsi="GHEA Grapalat"/>
                <w:szCs w:val="24"/>
                <w:lang w:val="hy-AM"/>
              </w:rPr>
              <w:t>1</w:t>
            </w:r>
            <w:r w:rsidRPr="00C90E7D">
              <w:rPr>
                <w:rFonts w:ascii="GHEA Grapalat" w:eastAsiaTheme="minorHAnsi" w:hAnsi="GHEA Grapalat"/>
                <w:szCs w:val="24"/>
                <w:lang w:val="hy-AM"/>
              </w:rPr>
              <w:t>.</w:t>
            </w:r>
            <w:r>
              <w:rPr>
                <w:rFonts w:ascii="GHEA Grapalat" w:hAnsi="GHEA Grapalat"/>
                <w:szCs w:val="24"/>
                <w:lang w:val="hy-AM"/>
              </w:rPr>
              <w:t xml:space="preserve"> </w:t>
            </w:r>
            <w:r w:rsidRPr="00732823">
              <w:rPr>
                <w:rFonts w:ascii="GHEA Grapalat" w:hAnsi="GHEA Grapalat"/>
                <w:szCs w:val="24"/>
                <w:lang w:val="hy-AM"/>
              </w:rPr>
              <w:t>Նախագծ</w:t>
            </w:r>
            <w:r>
              <w:rPr>
                <w:rFonts w:ascii="GHEA Grapalat" w:hAnsi="GHEA Grapalat"/>
                <w:szCs w:val="24"/>
                <w:lang w:val="hy-AM"/>
              </w:rPr>
              <w:t xml:space="preserve">ի հիմնավորումներում բերված են որոշակի տվյալներ </w:t>
            </w:r>
            <w:r w:rsidRPr="00AC2767">
              <w:rPr>
                <w:rFonts w:ascii="GHEA Grapalat" w:hAnsi="GHEA Grapalat"/>
                <w:szCs w:val="24"/>
                <w:lang w:val="hy-AM"/>
              </w:rPr>
              <w:t xml:space="preserve">ոռոգման արդիական համակարգերի ներդրման (ներառյալ ջրավազանի կառուցում) նպատակով վարկային </w:t>
            </w:r>
            <w:r w:rsidRPr="00AC2767">
              <w:rPr>
                <w:rFonts w:ascii="GHEA Grapalat" w:hAnsi="GHEA Grapalat"/>
                <w:szCs w:val="24"/>
                <w:lang w:val="hy-AM"/>
              </w:rPr>
              <w:lastRenderedPageBreak/>
              <w:t>բաղադրիչով</w:t>
            </w:r>
            <w:r>
              <w:rPr>
                <w:rFonts w:ascii="GHEA Grapalat" w:hAnsi="GHEA Grapalat"/>
                <w:szCs w:val="24"/>
                <w:lang w:val="hy-AM"/>
              </w:rPr>
              <w:t xml:space="preserve"> ստացված</w:t>
            </w:r>
            <w:r w:rsidRPr="00AC2767">
              <w:rPr>
                <w:rFonts w:ascii="GHEA Grapalat" w:hAnsi="GHEA Grapalat"/>
                <w:szCs w:val="24"/>
                <w:lang w:val="hy-AM"/>
              </w:rPr>
              <w:t xml:space="preserve"> հայտ</w:t>
            </w:r>
            <w:r>
              <w:rPr>
                <w:rFonts w:ascii="GHEA Grapalat" w:hAnsi="GHEA Grapalat"/>
                <w:szCs w:val="24"/>
                <w:lang w:val="hy-AM"/>
              </w:rPr>
              <w:t>երի</w:t>
            </w:r>
            <w:r w:rsidRPr="00AC2767">
              <w:rPr>
                <w:rFonts w:ascii="GHEA Grapalat" w:hAnsi="GHEA Grapalat"/>
                <w:szCs w:val="24"/>
                <w:lang w:val="hy-AM"/>
              </w:rPr>
              <w:t xml:space="preserve"> և ծախսերի մասնակի փոխհատուցման բաղադրիչով</w:t>
            </w:r>
            <w:r>
              <w:rPr>
                <w:rFonts w:ascii="GHEA Grapalat" w:hAnsi="GHEA Grapalat"/>
                <w:szCs w:val="24"/>
                <w:lang w:val="hy-AM"/>
              </w:rPr>
              <w:t xml:space="preserve"> կնքված</w:t>
            </w:r>
            <w:r w:rsidRPr="00AC2767">
              <w:rPr>
                <w:rFonts w:ascii="GHEA Grapalat" w:hAnsi="GHEA Grapalat"/>
                <w:szCs w:val="24"/>
                <w:lang w:val="hy-AM"/>
              </w:rPr>
              <w:t xml:space="preserve"> պայմանագր</w:t>
            </w:r>
            <w:r>
              <w:rPr>
                <w:rFonts w:ascii="GHEA Grapalat" w:hAnsi="GHEA Grapalat"/>
                <w:szCs w:val="24"/>
                <w:lang w:val="hy-AM"/>
              </w:rPr>
              <w:t xml:space="preserve">երի վերաբերյալ, առանց տարանջատելու </w:t>
            </w:r>
            <w:r w:rsidRPr="00AC2767">
              <w:rPr>
                <w:rFonts w:ascii="GHEA Grapalat" w:hAnsi="GHEA Grapalat"/>
                <w:szCs w:val="24"/>
                <w:lang w:val="hy-AM"/>
              </w:rPr>
              <w:t>գերնորմատիվային ջրապահանջարկ ունեցող հողատարածքներում համանման</w:t>
            </w:r>
            <w:r>
              <w:rPr>
                <w:rFonts w:ascii="GHEA Grapalat" w:hAnsi="GHEA Grapalat"/>
                <w:szCs w:val="24"/>
                <w:lang w:val="hy-AM"/>
              </w:rPr>
              <w:t xml:space="preserve"> ցուցանիշները։ </w:t>
            </w:r>
          </w:p>
          <w:p w14:paraId="411C76FA" w14:textId="77777777" w:rsidR="001C674C" w:rsidRPr="006F052A" w:rsidRDefault="001C674C" w:rsidP="001C674C">
            <w:pPr>
              <w:spacing w:line="360" w:lineRule="auto"/>
              <w:ind w:firstLine="567"/>
              <w:jc w:val="both"/>
              <w:rPr>
                <w:rFonts w:ascii="GHEA Grapalat" w:hAnsi="GHEA Grapalat"/>
                <w:szCs w:val="24"/>
                <w:lang w:val="hy-AM"/>
              </w:rPr>
            </w:pPr>
            <w:r>
              <w:rPr>
                <w:rFonts w:ascii="GHEA Grapalat" w:hAnsi="GHEA Grapalat"/>
                <w:szCs w:val="24"/>
                <w:lang w:val="hy-AM"/>
              </w:rPr>
              <w:t xml:space="preserve">Ընդ որում Նախագծով առաջարկվող փոփոխությունների համար որպես հիմնավորում նշվում է, որ </w:t>
            </w:r>
            <w:r w:rsidRPr="006F052A">
              <w:rPr>
                <w:rFonts w:ascii="GHEA Grapalat" w:hAnsi="GHEA Grapalat"/>
                <w:szCs w:val="24"/>
                <w:lang w:val="hy-AM"/>
              </w:rPr>
              <w:t xml:space="preserve">որոշակի խնդիրներ են առաջացել ծրագրի որոշ դրույթների հստակեցման, գերնորմատիվային </w:t>
            </w:r>
            <w:r>
              <w:rPr>
                <w:rFonts w:ascii="GHEA Grapalat" w:hAnsi="GHEA Grapalat"/>
                <w:szCs w:val="24"/>
                <w:lang w:val="hy-AM"/>
              </w:rPr>
              <w:t>ջրա</w:t>
            </w:r>
            <w:r w:rsidRPr="006F052A">
              <w:rPr>
                <w:rFonts w:ascii="GHEA Grapalat" w:hAnsi="GHEA Grapalat"/>
                <w:szCs w:val="24"/>
                <w:lang w:val="hy-AM"/>
              </w:rPr>
              <w:t>պահանջարկ ունեցող հողատարածքներում վարկային բաղադրիչով լրացուցիչ աջակցությ</w:t>
            </w:r>
            <w:r>
              <w:rPr>
                <w:rFonts w:ascii="GHEA Grapalat" w:hAnsi="GHEA Grapalat"/>
                <w:szCs w:val="24"/>
                <w:lang w:val="hy-AM"/>
              </w:rPr>
              <w:t>ա</w:t>
            </w:r>
            <w:r w:rsidRPr="006F052A">
              <w:rPr>
                <w:rFonts w:ascii="GHEA Grapalat" w:hAnsi="GHEA Grapalat"/>
                <w:szCs w:val="24"/>
                <w:lang w:val="hy-AM"/>
              </w:rPr>
              <w:t>ն տրամադրման անհրաժեշտության հետ կապված</w:t>
            </w:r>
            <w:r>
              <w:rPr>
                <w:rFonts w:ascii="GHEA Grapalat" w:hAnsi="GHEA Grapalat"/>
                <w:szCs w:val="24"/>
                <w:lang w:val="hy-AM"/>
              </w:rPr>
              <w:t>՝ առանց հստակեցնելու խնդիրների բնույթը</w:t>
            </w:r>
            <w:r w:rsidRPr="006F052A">
              <w:rPr>
                <w:rFonts w:ascii="GHEA Grapalat" w:hAnsi="GHEA Grapalat"/>
                <w:szCs w:val="24"/>
                <w:lang w:val="hy-AM"/>
              </w:rPr>
              <w:t xml:space="preserve">։ </w:t>
            </w:r>
            <w:r>
              <w:rPr>
                <w:rFonts w:ascii="GHEA Grapalat" w:hAnsi="GHEA Grapalat"/>
                <w:szCs w:val="24"/>
                <w:lang w:val="hy-AM"/>
              </w:rPr>
              <w:t xml:space="preserve">Ոստի պարզաբանման կարիք ունի թե ինչպես է դրամով տրամադրվող վարկերի տոկոսների 2 տոկոսային կետով լրացուցիչ սուբսիդավորումը և արտարժույթով տրամադրվող վարկերի տոկոսների 1 տոկոսային կետով լրացուցիչ սուբսիդավորումը խթանելու </w:t>
            </w:r>
            <w:r w:rsidRPr="006F052A">
              <w:rPr>
                <w:rFonts w:ascii="GHEA Grapalat" w:hAnsi="GHEA Grapalat"/>
                <w:szCs w:val="24"/>
                <w:lang w:val="hy-AM"/>
              </w:rPr>
              <w:t xml:space="preserve">գերնորմատիվային </w:t>
            </w:r>
            <w:r>
              <w:rPr>
                <w:rFonts w:ascii="GHEA Grapalat" w:hAnsi="GHEA Grapalat"/>
                <w:szCs w:val="24"/>
                <w:lang w:val="hy-AM"/>
              </w:rPr>
              <w:t>ջրա</w:t>
            </w:r>
            <w:r w:rsidRPr="006F052A">
              <w:rPr>
                <w:rFonts w:ascii="GHEA Grapalat" w:hAnsi="GHEA Grapalat"/>
                <w:szCs w:val="24"/>
                <w:lang w:val="hy-AM"/>
              </w:rPr>
              <w:t>պահանջարկ ունեցող հողատարածքներում</w:t>
            </w:r>
            <w:r>
              <w:rPr>
                <w:rFonts w:ascii="GHEA Grapalat" w:hAnsi="GHEA Grapalat"/>
                <w:szCs w:val="24"/>
                <w:lang w:val="hy-AM"/>
              </w:rPr>
              <w:t xml:space="preserve"> </w:t>
            </w:r>
            <w:r w:rsidRPr="00B272DD">
              <w:rPr>
                <w:rFonts w:ascii="GHEA Grapalat" w:hAnsi="GHEA Grapalat"/>
                <w:szCs w:val="24"/>
                <w:lang w:val="hy-AM"/>
              </w:rPr>
              <w:t>ոռոգման արդիական համակարգերի ներդրման</w:t>
            </w:r>
            <w:r>
              <w:rPr>
                <w:rFonts w:ascii="GHEA Grapalat" w:hAnsi="GHEA Grapalat"/>
                <w:szCs w:val="24"/>
                <w:lang w:val="hy-AM"/>
              </w:rPr>
              <w:t>ը</w:t>
            </w:r>
            <w:r w:rsidRPr="00B272DD">
              <w:rPr>
                <w:rFonts w:ascii="GHEA Grapalat" w:hAnsi="GHEA Grapalat"/>
                <w:szCs w:val="24"/>
                <w:lang w:val="hy-AM"/>
              </w:rPr>
              <w:t xml:space="preserve"> կամ ջրավազանների կառուցման</w:t>
            </w:r>
            <w:r>
              <w:rPr>
                <w:rFonts w:ascii="GHEA Grapalat" w:hAnsi="GHEA Grapalat"/>
                <w:szCs w:val="24"/>
                <w:lang w:val="hy-AM"/>
              </w:rPr>
              <w:t>ը (կարևորում ենք համապատասխան գնահատումների առկայությունը)։</w:t>
            </w:r>
          </w:p>
          <w:p w14:paraId="7FCB9D95" w14:textId="2328B69E" w:rsidR="001C674C" w:rsidRPr="00A14DE4" w:rsidRDefault="001C674C" w:rsidP="00A02173">
            <w:pPr>
              <w:spacing w:line="360" w:lineRule="auto"/>
              <w:ind w:left="-270" w:firstLine="529"/>
              <w:jc w:val="both"/>
              <w:rPr>
                <w:rFonts w:ascii="GHEA Grapalat" w:hAnsi="GHEA Grapalat"/>
                <w:bCs/>
                <w:color w:val="000000"/>
                <w:shd w:val="clear" w:color="auto" w:fill="FFFFFF"/>
                <w:lang w:val="hy-AM"/>
              </w:rPr>
            </w:pPr>
          </w:p>
        </w:tc>
        <w:tc>
          <w:tcPr>
            <w:tcW w:w="6662" w:type="dxa"/>
            <w:gridSpan w:val="2"/>
          </w:tcPr>
          <w:p w14:paraId="39FC81F6" w14:textId="77777777" w:rsidR="00871B46" w:rsidRDefault="00871B46" w:rsidP="00A02173">
            <w:pPr>
              <w:spacing w:line="360" w:lineRule="auto"/>
              <w:jc w:val="center"/>
              <w:rPr>
                <w:rFonts w:ascii="GHEA Grapalat" w:hAnsi="GHEA Grapalat"/>
                <w:b/>
                <w:bCs/>
                <w:szCs w:val="24"/>
                <w:lang w:val="hy-AM"/>
              </w:rPr>
            </w:pPr>
          </w:p>
          <w:p w14:paraId="0FC69BAD" w14:textId="77777777" w:rsidR="00871B46" w:rsidRDefault="00871B46" w:rsidP="00A02173">
            <w:pPr>
              <w:spacing w:line="360" w:lineRule="auto"/>
              <w:jc w:val="center"/>
              <w:rPr>
                <w:rFonts w:ascii="GHEA Grapalat" w:hAnsi="GHEA Grapalat"/>
                <w:b/>
                <w:bCs/>
                <w:szCs w:val="24"/>
                <w:lang w:val="hy-AM"/>
              </w:rPr>
            </w:pPr>
          </w:p>
          <w:p w14:paraId="5FF1CA46" w14:textId="77777777" w:rsidR="00871B46" w:rsidRDefault="00871B46" w:rsidP="00A02173">
            <w:pPr>
              <w:spacing w:line="360" w:lineRule="auto"/>
              <w:jc w:val="center"/>
              <w:rPr>
                <w:rFonts w:ascii="GHEA Grapalat" w:hAnsi="GHEA Grapalat"/>
                <w:b/>
                <w:bCs/>
                <w:szCs w:val="24"/>
                <w:lang w:val="hy-AM"/>
              </w:rPr>
            </w:pPr>
          </w:p>
          <w:p w14:paraId="7A2CD2EE" w14:textId="77777777" w:rsidR="00871B46" w:rsidRDefault="00871B46" w:rsidP="00A02173">
            <w:pPr>
              <w:spacing w:line="360" w:lineRule="auto"/>
              <w:jc w:val="center"/>
              <w:rPr>
                <w:rFonts w:ascii="GHEA Grapalat" w:hAnsi="GHEA Grapalat"/>
                <w:b/>
                <w:bCs/>
                <w:szCs w:val="24"/>
                <w:lang w:val="hy-AM"/>
              </w:rPr>
            </w:pPr>
          </w:p>
          <w:p w14:paraId="64067510" w14:textId="77777777" w:rsidR="00871B46" w:rsidRDefault="00871B46" w:rsidP="00A02173">
            <w:pPr>
              <w:spacing w:line="360" w:lineRule="auto"/>
              <w:jc w:val="center"/>
              <w:rPr>
                <w:rFonts w:ascii="GHEA Grapalat" w:hAnsi="GHEA Grapalat"/>
                <w:b/>
                <w:bCs/>
                <w:szCs w:val="24"/>
                <w:lang w:val="hy-AM"/>
              </w:rPr>
            </w:pPr>
          </w:p>
          <w:p w14:paraId="4CE9A7EA" w14:textId="77777777" w:rsidR="00871B46" w:rsidRDefault="00871B46" w:rsidP="00A02173">
            <w:pPr>
              <w:spacing w:line="360" w:lineRule="auto"/>
              <w:jc w:val="center"/>
              <w:rPr>
                <w:rFonts w:ascii="GHEA Grapalat" w:hAnsi="GHEA Grapalat"/>
                <w:b/>
                <w:bCs/>
                <w:szCs w:val="24"/>
                <w:lang w:val="hy-AM"/>
              </w:rPr>
            </w:pPr>
          </w:p>
          <w:p w14:paraId="170D409E" w14:textId="77777777" w:rsidR="00871B46" w:rsidRDefault="00871B46" w:rsidP="00A02173">
            <w:pPr>
              <w:spacing w:line="360" w:lineRule="auto"/>
              <w:jc w:val="center"/>
              <w:rPr>
                <w:rFonts w:ascii="GHEA Grapalat" w:hAnsi="GHEA Grapalat"/>
                <w:b/>
                <w:bCs/>
                <w:szCs w:val="24"/>
                <w:lang w:val="hy-AM"/>
              </w:rPr>
            </w:pPr>
          </w:p>
          <w:p w14:paraId="7F2724B9" w14:textId="77777777" w:rsidR="00871B46" w:rsidRDefault="00871B46" w:rsidP="00A02173">
            <w:pPr>
              <w:spacing w:line="360" w:lineRule="auto"/>
              <w:jc w:val="center"/>
              <w:rPr>
                <w:rFonts w:ascii="GHEA Grapalat" w:hAnsi="GHEA Grapalat"/>
                <w:b/>
                <w:bCs/>
                <w:szCs w:val="24"/>
                <w:lang w:val="hy-AM"/>
              </w:rPr>
            </w:pPr>
          </w:p>
          <w:p w14:paraId="1DE62D4A" w14:textId="77777777" w:rsidR="00871B46" w:rsidRDefault="00871B46" w:rsidP="00A02173">
            <w:pPr>
              <w:spacing w:line="360" w:lineRule="auto"/>
              <w:jc w:val="center"/>
              <w:rPr>
                <w:rFonts w:ascii="GHEA Grapalat" w:hAnsi="GHEA Grapalat"/>
                <w:b/>
                <w:bCs/>
                <w:szCs w:val="24"/>
                <w:lang w:val="hy-AM"/>
              </w:rPr>
            </w:pPr>
          </w:p>
          <w:p w14:paraId="761AB8B0" w14:textId="77777777" w:rsidR="00871B46" w:rsidRDefault="00871B46" w:rsidP="00A02173">
            <w:pPr>
              <w:spacing w:line="360" w:lineRule="auto"/>
              <w:jc w:val="center"/>
              <w:rPr>
                <w:rFonts w:ascii="GHEA Grapalat" w:hAnsi="GHEA Grapalat"/>
                <w:b/>
                <w:bCs/>
                <w:szCs w:val="24"/>
                <w:lang w:val="hy-AM"/>
              </w:rPr>
            </w:pPr>
          </w:p>
          <w:p w14:paraId="0A61D236" w14:textId="77777777" w:rsidR="00871B46" w:rsidRDefault="00871B46" w:rsidP="00A02173">
            <w:pPr>
              <w:spacing w:line="360" w:lineRule="auto"/>
              <w:jc w:val="center"/>
              <w:rPr>
                <w:rFonts w:ascii="GHEA Grapalat" w:hAnsi="GHEA Grapalat"/>
                <w:b/>
                <w:bCs/>
                <w:szCs w:val="24"/>
                <w:lang w:val="hy-AM"/>
              </w:rPr>
            </w:pPr>
          </w:p>
          <w:p w14:paraId="12C0A09A" w14:textId="77777777" w:rsidR="00871B46" w:rsidRDefault="00871B46" w:rsidP="00A02173">
            <w:pPr>
              <w:spacing w:line="360" w:lineRule="auto"/>
              <w:jc w:val="center"/>
              <w:rPr>
                <w:rFonts w:ascii="GHEA Grapalat" w:hAnsi="GHEA Grapalat"/>
                <w:b/>
                <w:bCs/>
                <w:szCs w:val="24"/>
                <w:lang w:val="hy-AM"/>
              </w:rPr>
            </w:pPr>
          </w:p>
          <w:p w14:paraId="197F03D1" w14:textId="77777777" w:rsidR="00871B46" w:rsidRDefault="00871B46" w:rsidP="00A02173">
            <w:pPr>
              <w:spacing w:line="360" w:lineRule="auto"/>
              <w:jc w:val="center"/>
              <w:rPr>
                <w:rFonts w:ascii="GHEA Grapalat" w:hAnsi="GHEA Grapalat"/>
                <w:b/>
                <w:bCs/>
                <w:szCs w:val="24"/>
                <w:lang w:val="hy-AM"/>
              </w:rPr>
            </w:pPr>
          </w:p>
          <w:p w14:paraId="0DBC5693" w14:textId="77777777" w:rsidR="00871B46" w:rsidRDefault="00871B46" w:rsidP="00A02173">
            <w:pPr>
              <w:spacing w:line="360" w:lineRule="auto"/>
              <w:jc w:val="center"/>
              <w:rPr>
                <w:rFonts w:ascii="GHEA Grapalat" w:hAnsi="GHEA Grapalat"/>
                <w:b/>
                <w:bCs/>
                <w:szCs w:val="24"/>
                <w:lang w:val="hy-AM"/>
              </w:rPr>
            </w:pPr>
          </w:p>
          <w:p w14:paraId="1C6C856C" w14:textId="77777777" w:rsidR="00871B46" w:rsidRDefault="00871B46" w:rsidP="00A02173">
            <w:pPr>
              <w:spacing w:line="360" w:lineRule="auto"/>
              <w:jc w:val="center"/>
              <w:rPr>
                <w:rFonts w:ascii="GHEA Grapalat" w:hAnsi="GHEA Grapalat"/>
                <w:b/>
                <w:bCs/>
                <w:szCs w:val="24"/>
                <w:lang w:val="hy-AM"/>
              </w:rPr>
            </w:pPr>
          </w:p>
          <w:p w14:paraId="6A6C29B5" w14:textId="77777777" w:rsidR="00871B46" w:rsidRDefault="00871B46" w:rsidP="00A02173">
            <w:pPr>
              <w:spacing w:line="360" w:lineRule="auto"/>
              <w:jc w:val="center"/>
              <w:rPr>
                <w:rFonts w:ascii="GHEA Grapalat" w:hAnsi="GHEA Grapalat"/>
                <w:b/>
                <w:bCs/>
                <w:szCs w:val="24"/>
                <w:lang w:val="hy-AM"/>
              </w:rPr>
            </w:pPr>
          </w:p>
          <w:p w14:paraId="6A907F34" w14:textId="77777777" w:rsidR="00871B46" w:rsidRDefault="00871B46" w:rsidP="00A02173">
            <w:pPr>
              <w:spacing w:line="360" w:lineRule="auto"/>
              <w:jc w:val="center"/>
              <w:rPr>
                <w:rFonts w:ascii="GHEA Grapalat" w:hAnsi="GHEA Grapalat"/>
                <w:b/>
                <w:bCs/>
                <w:szCs w:val="24"/>
                <w:lang w:val="hy-AM"/>
              </w:rPr>
            </w:pPr>
          </w:p>
          <w:p w14:paraId="20111640" w14:textId="77777777" w:rsidR="00871B46" w:rsidRDefault="00871B46" w:rsidP="00A02173">
            <w:pPr>
              <w:spacing w:line="360" w:lineRule="auto"/>
              <w:jc w:val="center"/>
              <w:rPr>
                <w:rFonts w:ascii="GHEA Grapalat" w:hAnsi="GHEA Grapalat"/>
                <w:b/>
                <w:bCs/>
                <w:szCs w:val="24"/>
                <w:lang w:val="hy-AM"/>
              </w:rPr>
            </w:pPr>
          </w:p>
          <w:p w14:paraId="76B7AFCC" w14:textId="77777777" w:rsidR="00871B46" w:rsidRDefault="00871B46" w:rsidP="00A02173">
            <w:pPr>
              <w:spacing w:line="360" w:lineRule="auto"/>
              <w:jc w:val="center"/>
              <w:rPr>
                <w:rFonts w:ascii="GHEA Grapalat" w:hAnsi="GHEA Grapalat"/>
                <w:b/>
                <w:bCs/>
                <w:szCs w:val="24"/>
                <w:lang w:val="hy-AM"/>
              </w:rPr>
            </w:pPr>
          </w:p>
          <w:p w14:paraId="478FA906" w14:textId="77777777" w:rsidR="00871B46" w:rsidRDefault="00871B46" w:rsidP="00725D15">
            <w:pPr>
              <w:spacing w:line="360" w:lineRule="auto"/>
              <w:rPr>
                <w:rFonts w:ascii="GHEA Grapalat" w:hAnsi="GHEA Grapalat"/>
                <w:b/>
                <w:bCs/>
                <w:szCs w:val="24"/>
                <w:lang w:val="hy-AM"/>
              </w:rPr>
            </w:pPr>
          </w:p>
          <w:p w14:paraId="41695670" w14:textId="6DB4AE4D" w:rsidR="001C674C" w:rsidRPr="00A14DE4" w:rsidRDefault="001C674C" w:rsidP="00A02173">
            <w:pPr>
              <w:spacing w:line="360" w:lineRule="auto"/>
              <w:jc w:val="center"/>
              <w:rPr>
                <w:rFonts w:ascii="GHEA Grapalat" w:hAnsi="GHEA Grapalat"/>
                <w:b/>
                <w:bCs/>
                <w:szCs w:val="24"/>
                <w:lang w:val="hy-AM"/>
              </w:rPr>
            </w:pPr>
            <w:r w:rsidRPr="00A14DE4">
              <w:rPr>
                <w:rFonts w:ascii="GHEA Grapalat" w:hAnsi="GHEA Grapalat"/>
                <w:b/>
                <w:bCs/>
                <w:szCs w:val="24"/>
                <w:lang w:val="hy-AM"/>
              </w:rPr>
              <w:t>Ընդունվել է։</w:t>
            </w:r>
          </w:p>
          <w:p w14:paraId="46BCC5F5" w14:textId="155D7B99" w:rsidR="001C674C" w:rsidRDefault="00871B46" w:rsidP="00A02173">
            <w:pPr>
              <w:spacing w:line="360" w:lineRule="auto"/>
              <w:jc w:val="both"/>
              <w:rPr>
                <w:rFonts w:ascii="GHEA Grapalat" w:hAnsi="GHEA Grapalat"/>
                <w:szCs w:val="24"/>
                <w:lang w:val="hy-AM"/>
              </w:rPr>
            </w:pPr>
            <w:r>
              <w:rPr>
                <w:rFonts w:ascii="GHEA Grapalat" w:hAnsi="GHEA Grapalat"/>
                <w:szCs w:val="24"/>
                <w:lang w:val="hy-AM"/>
              </w:rPr>
              <w:t>Հիմնավորման մեջ կատարվել է լրացում։</w:t>
            </w:r>
          </w:p>
          <w:p w14:paraId="392AD92B" w14:textId="77777777" w:rsidR="00871B46" w:rsidRDefault="00871B46" w:rsidP="00A02173">
            <w:pPr>
              <w:spacing w:line="360" w:lineRule="auto"/>
              <w:jc w:val="both"/>
              <w:rPr>
                <w:rFonts w:ascii="GHEA Grapalat" w:hAnsi="GHEA Grapalat"/>
                <w:szCs w:val="24"/>
                <w:lang w:val="hy-AM"/>
              </w:rPr>
            </w:pPr>
          </w:p>
          <w:p w14:paraId="0125E387" w14:textId="77777777" w:rsidR="00871B46" w:rsidRPr="00A14DE4" w:rsidRDefault="00871B46" w:rsidP="00A02173">
            <w:pPr>
              <w:spacing w:line="360" w:lineRule="auto"/>
              <w:jc w:val="both"/>
              <w:rPr>
                <w:rFonts w:ascii="GHEA Grapalat" w:hAnsi="GHEA Grapalat"/>
                <w:szCs w:val="24"/>
                <w:lang w:val="hy-AM"/>
              </w:rPr>
            </w:pPr>
          </w:p>
        </w:tc>
      </w:tr>
      <w:tr w:rsidR="001C674C" w:rsidRPr="008C7929" w14:paraId="1699CF9D" w14:textId="77777777" w:rsidTr="00EC17DB">
        <w:trPr>
          <w:trHeight w:val="4760"/>
        </w:trPr>
        <w:tc>
          <w:tcPr>
            <w:tcW w:w="7693" w:type="dxa"/>
          </w:tcPr>
          <w:p w14:paraId="11BAED4A" w14:textId="77777777" w:rsidR="001C674C" w:rsidRDefault="001C674C" w:rsidP="001C674C">
            <w:pPr>
              <w:spacing w:line="360" w:lineRule="auto"/>
              <w:ind w:firstLine="567"/>
              <w:jc w:val="both"/>
              <w:rPr>
                <w:rFonts w:ascii="GHEA Grapalat" w:hAnsi="GHEA Grapalat"/>
                <w:szCs w:val="24"/>
                <w:lang w:val="hy-AM"/>
              </w:rPr>
            </w:pPr>
            <w:r>
              <w:rPr>
                <w:rFonts w:ascii="GHEA Grapalat" w:hAnsi="GHEA Grapalat"/>
                <w:szCs w:val="24"/>
                <w:lang w:val="hy-AM"/>
              </w:rPr>
              <w:lastRenderedPageBreak/>
              <w:t>2</w:t>
            </w:r>
            <w:r w:rsidRPr="00C90E7D">
              <w:rPr>
                <w:rFonts w:ascii="GHEA Grapalat" w:eastAsiaTheme="minorHAnsi" w:hAnsi="GHEA Grapalat"/>
                <w:szCs w:val="24"/>
                <w:lang w:val="hy-AM"/>
              </w:rPr>
              <w:t>.</w:t>
            </w:r>
            <w:r>
              <w:rPr>
                <w:rFonts w:ascii="GHEA Grapalat" w:hAnsi="GHEA Grapalat"/>
                <w:szCs w:val="24"/>
                <w:lang w:val="hy-AM"/>
              </w:rPr>
              <w:t xml:space="preserve"> Նախագծով</w:t>
            </w:r>
            <w:r w:rsidRPr="00732823">
              <w:rPr>
                <w:rFonts w:ascii="GHEA Grapalat" w:hAnsi="GHEA Grapalat"/>
                <w:szCs w:val="24"/>
                <w:lang w:val="hy-AM"/>
              </w:rPr>
              <w:t xml:space="preserve"> ա</w:t>
            </w:r>
            <w:r w:rsidRPr="00994886">
              <w:rPr>
                <w:rFonts w:ascii="GHEA Grapalat" w:hAnsi="GHEA Grapalat"/>
                <w:szCs w:val="24"/>
                <w:lang w:val="hy-AM"/>
              </w:rPr>
              <w:t xml:space="preserve">ռաջարկվող </w:t>
            </w:r>
            <w:r w:rsidRPr="001D027A">
              <w:rPr>
                <w:rFonts w:ascii="GHEA Grapalat" w:hAnsi="GHEA Grapalat"/>
                <w:szCs w:val="24"/>
                <w:lang w:val="hy-AM"/>
              </w:rPr>
              <w:t xml:space="preserve">հիշյալ </w:t>
            </w:r>
            <w:r w:rsidRPr="00994886">
              <w:rPr>
                <w:rFonts w:ascii="GHEA Grapalat" w:hAnsi="GHEA Grapalat"/>
                <w:szCs w:val="24"/>
                <w:lang w:val="hy-AM"/>
              </w:rPr>
              <w:t>փոփոխությունը կհանգեցնի Ծրագրի գծով 2025թ. պետական բյուջեով և ՀՀ կառավարության 04.07.2024թ. N 1064-Ն որոշմամբ հաստատված ՀՀ 2025-2027թթ. ՄԺԾԾ-ով (այսուհետ՝ 2025-2027թթ. ՄԺԾԾ) նախատեսված ֆինանսական միջոցների ավելացման, որոնց գնահատակ</w:t>
            </w:r>
            <w:r w:rsidRPr="00732823">
              <w:rPr>
                <w:rFonts w:ascii="GHEA Grapalat" w:hAnsi="GHEA Grapalat"/>
                <w:szCs w:val="24"/>
                <w:lang w:val="hy-AM"/>
              </w:rPr>
              <w:t>ա</w:t>
            </w:r>
            <w:r w:rsidRPr="00994886">
              <w:rPr>
                <w:rFonts w:ascii="GHEA Grapalat" w:hAnsi="GHEA Grapalat"/>
                <w:szCs w:val="24"/>
                <w:lang w:val="hy-AM"/>
              </w:rPr>
              <w:t xml:space="preserve">նն ու հաշվարկ-հիմնավորումները չեն ներկայացվել: Փոխարենը հիմնավորմամբ ներկայացվել է, որ Նախագծի ընդունման կապակցությամբ </w:t>
            </w:r>
            <w:r w:rsidRPr="00E27A16">
              <w:rPr>
                <w:rFonts w:ascii="GHEA Grapalat" w:hAnsi="GHEA Grapalat"/>
                <w:szCs w:val="24"/>
                <w:lang w:val="hy-AM"/>
              </w:rPr>
              <w:t>2025թ. և հետագա տարիների համար անհրաժեշտ ֆինանսավորումը կիրականացվի ՀՀ պետական</w:t>
            </w:r>
            <w:r w:rsidRPr="001D027A">
              <w:rPr>
                <w:rFonts w:ascii="GHEA Grapalat" w:hAnsi="GHEA Grapalat"/>
                <w:szCs w:val="24"/>
                <w:lang w:val="hy-AM"/>
              </w:rPr>
              <w:t xml:space="preserve"> </w:t>
            </w:r>
            <w:r w:rsidRPr="00E27A16">
              <w:rPr>
                <w:rFonts w:ascii="GHEA Grapalat" w:hAnsi="GHEA Grapalat"/>
                <w:szCs w:val="24"/>
                <w:lang w:val="hy-AM"/>
              </w:rPr>
              <w:t>բյուջեից Էկոնոմիկայի նախարարությանը տրամադրված միջոցների հաշվին։</w:t>
            </w:r>
          </w:p>
          <w:p w14:paraId="4B2DDEDD" w14:textId="77777777" w:rsidR="001C674C" w:rsidRDefault="001C674C" w:rsidP="001C674C">
            <w:pPr>
              <w:spacing w:line="360" w:lineRule="auto"/>
              <w:ind w:firstLine="567"/>
              <w:jc w:val="both"/>
              <w:rPr>
                <w:rFonts w:ascii="GHEA Grapalat" w:hAnsi="GHEA Grapalat"/>
                <w:szCs w:val="24"/>
                <w:lang w:val="hy-AM"/>
              </w:rPr>
            </w:pPr>
            <w:r w:rsidRPr="00F4773D">
              <w:rPr>
                <w:rFonts w:ascii="GHEA Grapalat" w:hAnsi="GHEA Grapalat"/>
                <w:szCs w:val="24"/>
                <w:lang w:val="hy-AM"/>
              </w:rPr>
              <w:t>Այս կապակցությամբ</w:t>
            </w:r>
            <w:r>
              <w:rPr>
                <w:rFonts w:ascii="GHEA Grapalat" w:hAnsi="GHEA Grapalat"/>
                <w:szCs w:val="24"/>
                <w:lang w:val="hy-AM"/>
              </w:rPr>
              <w:t xml:space="preserve">, </w:t>
            </w:r>
            <w:r w:rsidRPr="00994886">
              <w:rPr>
                <w:rFonts w:ascii="GHEA Grapalat" w:hAnsi="GHEA Grapalat"/>
                <w:szCs w:val="24"/>
                <w:lang w:val="hy-AM"/>
              </w:rPr>
              <w:t xml:space="preserve">բացահայտման կարիք ունեն այն միջոցառումները, որոնց գծով ՀՀ 2025թ. պետական բյուջեով սահմանված ծախսերի թերակատարման կամ վերաբաշխման հաշվին նախատեսվում </w:t>
            </w:r>
            <w:r>
              <w:rPr>
                <w:rFonts w:ascii="GHEA Grapalat" w:hAnsi="GHEA Grapalat"/>
                <w:szCs w:val="24"/>
                <w:lang w:val="hy-AM"/>
              </w:rPr>
              <w:t>են</w:t>
            </w:r>
            <w:r w:rsidRPr="00994886">
              <w:rPr>
                <w:rFonts w:ascii="GHEA Grapalat" w:hAnsi="GHEA Grapalat"/>
                <w:szCs w:val="24"/>
                <w:lang w:val="hy-AM"/>
              </w:rPr>
              <w:t xml:space="preserve"> իրականացնել Նախագծի ընդունման դեպքում առաջացող հավելյալ ծախսերը:</w:t>
            </w:r>
          </w:p>
          <w:p w14:paraId="39CB99DB" w14:textId="77777777" w:rsidR="001C674C" w:rsidRPr="00E27A16" w:rsidRDefault="001C674C" w:rsidP="001C674C">
            <w:pPr>
              <w:spacing w:line="360" w:lineRule="auto"/>
              <w:ind w:firstLine="720"/>
              <w:jc w:val="both"/>
              <w:rPr>
                <w:rFonts w:ascii="GHEA Grapalat" w:hAnsi="GHEA Grapalat"/>
                <w:szCs w:val="24"/>
                <w:lang w:val="hy-AM"/>
              </w:rPr>
            </w:pPr>
            <w:r>
              <w:rPr>
                <w:rFonts w:ascii="GHEA Grapalat" w:hAnsi="GHEA Grapalat"/>
                <w:szCs w:val="24"/>
                <w:lang w:val="hy-AM"/>
              </w:rPr>
              <w:t>Ընդ որում Նախագծի հիմնավորման մեջ պարզաբանված չէ, թե ինչու բյուջետային գործընթացի շրջանակներում չեն բացահայտվել այն միջոցառումները, որոնցից 2025թ</w:t>
            </w:r>
            <w:r w:rsidRPr="001D027A">
              <w:rPr>
                <w:rFonts w:ascii="GHEA Grapalat" w:hAnsi="GHEA Grapalat"/>
                <w:color w:val="000000"/>
                <w:szCs w:val="24"/>
                <w:shd w:val="clear" w:color="auto" w:fill="FFFFFF"/>
                <w:lang w:val="hy-AM"/>
              </w:rPr>
              <w:t>.</w:t>
            </w:r>
            <w:r>
              <w:rPr>
                <w:rFonts w:ascii="GHEA Grapalat" w:hAnsi="GHEA Grapalat"/>
                <w:szCs w:val="24"/>
                <w:lang w:val="hy-AM"/>
              </w:rPr>
              <w:t xml:space="preserve"> հնարավոր է իրականացնել նվազեցումներ կամ վերաբաշխումներ (հաշվի առնելով, որ բյուջետային տարին դեռ չի սկսվել, տպավորություն է ստեղծվում, որ տարբեր միջոցառումների շրջանակներում </w:t>
            </w:r>
            <w:r>
              <w:rPr>
                <w:rFonts w:ascii="GHEA Grapalat" w:hAnsi="GHEA Grapalat"/>
                <w:szCs w:val="24"/>
                <w:lang w:val="hy-AM"/>
              </w:rPr>
              <w:lastRenderedPageBreak/>
              <w:t xml:space="preserve">նախատեսվել են հավելյալ միջոցներ հետագա վերաբաշխումներ կամ աջակցության ծրագրերում լրամշակումներ կատարելու նպատակով)։ </w:t>
            </w:r>
          </w:p>
          <w:p w14:paraId="52DA2AAB" w14:textId="77777777" w:rsidR="001C674C" w:rsidRPr="00994886" w:rsidRDefault="001C674C" w:rsidP="001C674C">
            <w:pPr>
              <w:spacing w:line="360" w:lineRule="auto"/>
              <w:ind w:firstLine="567"/>
              <w:contextualSpacing/>
              <w:jc w:val="both"/>
              <w:rPr>
                <w:rFonts w:ascii="GHEA Grapalat" w:hAnsi="GHEA Grapalat"/>
                <w:szCs w:val="24"/>
                <w:lang w:val="hy-AM"/>
              </w:rPr>
            </w:pPr>
            <w:r>
              <w:rPr>
                <w:rFonts w:ascii="GHEA Grapalat" w:hAnsi="GHEA Grapalat"/>
                <w:szCs w:val="24"/>
                <w:lang w:val="hy-AM"/>
              </w:rPr>
              <w:t xml:space="preserve">Միաժամանակ </w:t>
            </w:r>
            <w:r w:rsidRPr="00994886">
              <w:rPr>
                <w:rFonts w:ascii="GHEA Grapalat" w:hAnsi="GHEA Grapalat"/>
                <w:szCs w:val="24"/>
                <w:lang w:val="hy-AM"/>
              </w:rPr>
              <w:t>նշե</w:t>
            </w:r>
            <w:r>
              <w:rPr>
                <w:rFonts w:ascii="GHEA Grapalat" w:hAnsi="GHEA Grapalat"/>
                <w:szCs w:val="24"/>
                <w:lang w:val="hy-AM"/>
              </w:rPr>
              <w:t>նք</w:t>
            </w:r>
            <w:r w:rsidRPr="00994886">
              <w:rPr>
                <w:rFonts w:ascii="GHEA Grapalat" w:hAnsi="GHEA Grapalat"/>
                <w:szCs w:val="24"/>
                <w:lang w:val="hy-AM"/>
              </w:rPr>
              <w:t xml:space="preserve">, որ 2025-2027թթ. ՄԺԾԾ-ով և 2025թ. պետական բյուջեով արդեն իսկ սահմանված են ոլորտին հատկացվելիք գումարները (որոնց մեծ մասը ծանրաբեռնված է ընթացիկ պարտավորություններով) և Ծրագրի իրականացման ուղղությամբ գումարները </w:t>
            </w:r>
            <w:r>
              <w:rPr>
                <w:rFonts w:ascii="GHEA Grapalat" w:hAnsi="GHEA Grapalat"/>
                <w:szCs w:val="24"/>
                <w:lang w:val="hy-AM"/>
              </w:rPr>
              <w:t xml:space="preserve">ըստ բյուջետային հայտերի </w:t>
            </w:r>
            <w:r w:rsidRPr="00994886">
              <w:rPr>
                <w:rFonts w:ascii="GHEA Grapalat" w:hAnsi="GHEA Grapalat"/>
                <w:szCs w:val="24"/>
                <w:lang w:val="hy-AM"/>
              </w:rPr>
              <w:t xml:space="preserve">նախատեսվել </w:t>
            </w:r>
            <w:r w:rsidRPr="00E27A16">
              <w:rPr>
                <w:rFonts w:ascii="GHEA Grapalat" w:hAnsi="GHEA Grapalat"/>
                <w:szCs w:val="24"/>
                <w:lang w:val="hy-AM"/>
              </w:rPr>
              <w:t xml:space="preserve">են ոռոգման արդիական համակարգերի ներդրման կամ ջրավազանների կառուցման համար տրամադրվող վարկերի տոկոսադրույքների </w:t>
            </w:r>
            <w:r w:rsidRPr="00B272DD">
              <w:rPr>
                <w:rFonts w:ascii="GHEA Grapalat" w:hAnsi="GHEA Grapalat"/>
                <w:szCs w:val="24"/>
                <w:lang w:val="hy-AM"/>
              </w:rPr>
              <w:t>12 (արտարժույթի դեպքում՝ 7)</w:t>
            </w:r>
            <w:r>
              <w:rPr>
                <w:rFonts w:cs="Calibri"/>
                <w:szCs w:val="24"/>
                <w:lang w:val="hy-AM"/>
              </w:rPr>
              <w:t xml:space="preserve"> </w:t>
            </w:r>
            <w:r w:rsidRPr="00B272DD">
              <w:rPr>
                <w:rFonts w:ascii="GHEA Grapalat" w:hAnsi="GHEA Grapalat"/>
                <w:szCs w:val="24"/>
                <w:lang w:val="hy-AM"/>
              </w:rPr>
              <w:t>տոկոսային կետ</w:t>
            </w:r>
            <w:r w:rsidRPr="00E27A16">
              <w:rPr>
                <w:rFonts w:ascii="GHEA Grapalat" w:hAnsi="GHEA Grapalat"/>
                <w:szCs w:val="24"/>
                <w:lang w:val="hy-AM"/>
              </w:rPr>
              <w:t>ով սուբսիդավորման</w:t>
            </w:r>
            <w:r w:rsidRPr="00B272DD">
              <w:rPr>
                <w:rFonts w:ascii="GHEA Grapalat" w:hAnsi="GHEA Grapalat"/>
                <w:szCs w:val="24"/>
                <w:lang w:val="hy-AM"/>
              </w:rPr>
              <w:t xml:space="preserve"> </w:t>
            </w:r>
            <w:r w:rsidRPr="00994886">
              <w:rPr>
                <w:rFonts w:ascii="GHEA Grapalat" w:hAnsi="GHEA Grapalat"/>
                <w:szCs w:val="24"/>
                <w:lang w:val="hy-AM"/>
              </w:rPr>
              <w:t xml:space="preserve">հաշվարկով: </w:t>
            </w:r>
          </w:p>
          <w:p w14:paraId="16A3C03C" w14:textId="77777777" w:rsidR="001C674C" w:rsidRDefault="001C674C" w:rsidP="001C674C">
            <w:pPr>
              <w:spacing w:line="360" w:lineRule="auto"/>
              <w:ind w:firstLine="567"/>
              <w:jc w:val="both"/>
              <w:rPr>
                <w:rFonts w:ascii="GHEA Grapalat" w:hAnsi="GHEA Grapalat"/>
                <w:szCs w:val="24"/>
                <w:lang w:val="hy-AM"/>
              </w:rPr>
            </w:pPr>
            <w:r w:rsidRPr="00994886">
              <w:rPr>
                <w:rFonts w:ascii="GHEA Grapalat" w:hAnsi="GHEA Grapalat"/>
                <w:szCs w:val="24"/>
                <w:lang w:val="hy-AM"/>
              </w:rPr>
              <w:t>Հետևաբար ֆիսկալ սահմանափակումներից ելնելով՝ առաջարկում ենք նոր պարտավորություններ ստանձնելուց առաջ, դրանք առաջնահերթ համարելու պարագայում</w:t>
            </w:r>
            <w:r>
              <w:rPr>
                <w:rFonts w:ascii="GHEA Grapalat" w:hAnsi="GHEA Grapalat"/>
                <w:szCs w:val="24"/>
                <w:lang w:val="hy-AM"/>
              </w:rPr>
              <w:t xml:space="preserve">, </w:t>
            </w:r>
            <w:r w:rsidRPr="00994886">
              <w:rPr>
                <w:rFonts w:ascii="GHEA Grapalat" w:hAnsi="GHEA Grapalat"/>
                <w:szCs w:val="24"/>
                <w:lang w:val="hy-AM"/>
              </w:rPr>
              <w:t>վերանայել մարմնի 2025թ. պետական բյուջեով նախատեսված ծախսային առաջնահերթությունները՝ համապատասխան չափով նվազեցնելով ոչ առաջնահերթ միջոցառումներին տրամադրվող հատկացումները, ինչպես նաև ներկայացնել համապատասխան ծախսերի</w:t>
            </w:r>
            <w:r w:rsidRPr="00732823">
              <w:rPr>
                <w:rFonts w:ascii="GHEA Grapalat" w:hAnsi="GHEA Grapalat"/>
                <w:szCs w:val="24"/>
                <w:lang w:val="hy-AM"/>
              </w:rPr>
              <w:t xml:space="preserve"> ֆինանսական գնահատականն ու</w:t>
            </w:r>
            <w:r w:rsidRPr="00994886">
              <w:rPr>
                <w:rFonts w:ascii="GHEA Grapalat" w:hAnsi="GHEA Grapalat"/>
                <w:szCs w:val="24"/>
                <w:lang w:val="hy-AM"/>
              </w:rPr>
              <w:t xml:space="preserve"> հաշվարկ-հիմնավորումները:</w:t>
            </w:r>
          </w:p>
          <w:p w14:paraId="43101D74" w14:textId="77777777" w:rsidR="001C674C" w:rsidRDefault="001C674C" w:rsidP="001C674C">
            <w:pPr>
              <w:spacing w:line="360" w:lineRule="auto"/>
              <w:ind w:firstLine="567"/>
              <w:jc w:val="both"/>
              <w:rPr>
                <w:rFonts w:ascii="GHEA Grapalat" w:hAnsi="GHEA Grapalat"/>
                <w:szCs w:val="24"/>
                <w:lang w:val="hy-AM"/>
              </w:rPr>
            </w:pPr>
          </w:p>
          <w:p w14:paraId="3B1F7D67" w14:textId="77777777" w:rsidR="00725D15" w:rsidRPr="00127353" w:rsidRDefault="00725D15" w:rsidP="001C674C">
            <w:pPr>
              <w:spacing w:line="360" w:lineRule="auto"/>
              <w:ind w:firstLine="567"/>
              <w:jc w:val="both"/>
              <w:rPr>
                <w:rFonts w:ascii="GHEA Grapalat" w:hAnsi="GHEA Grapalat"/>
                <w:szCs w:val="24"/>
                <w:lang w:val="hy-AM"/>
              </w:rPr>
            </w:pPr>
          </w:p>
        </w:tc>
        <w:tc>
          <w:tcPr>
            <w:tcW w:w="6662" w:type="dxa"/>
            <w:gridSpan w:val="2"/>
          </w:tcPr>
          <w:p w14:paraId="783205A2" w14:textId="77777777" w:rsidR="001C674C" w:rsidRPr="008E1E9F" w:rsidRDefault="00871B46" w:rsidP="008E1E9F">
            <w:pPr>
              <w:spacing w:line="360" w:lineRule="auto"/>
              <w:jc w:val="center"/>
              <w:rPr>
                <w:rFonts w:ascii="GHEA Grapalat" w:hAnsi="GHEA Grapalat"/>
                <w:b/>
                <w:bCs/>
                <w:szCs w:val="24"/>
                <w:lang w:val="hy-AM"/>
              </w:rPr>
            </w:pPr>
            <w:r w:rsidRPr="008E1E9F">
              <w:rPr>
                <w:rFonts w:ascii="GHEA Grapalat" w:hAnsi="GHEA Grapalat"/>
                <w:b/>
                <w:bCs/>
                <w:szCs w:val="24"/>
                <w:lang w:val="hy-AM"/>
              </w:rPr>
              <w:lastRenderedPageBreak/>
              <w:t>Մասամբ է ընդունվել։</w:t>
            </w:r>
          </w:p>
          <w:p w14:paraId="6E1D7BDF" w14:textId="4F69D972" w:rsidR="00871B46" w:rsidRPr="008E1E9F" w:rsidRDefault="00871B46" w:rsidP="008E1E9F">
            <w:pPr>
              <w:spacing w:line="360" w:lineRule="auto"/>
              <w:ind w:firstLine="121"/>
              <w:jc w:val="both"/>
              <w:rPr>
                <w:rFonts w:ascii="GHEA Grapalat" w:hAnsi="GHEA Grapalat"/>
                <w:szCs w:val="24"/>
                <w:lang w:val="hy-AM"/>
              </w:rPr>
            </w:pPr>
            <w:r w:rsidRPr="008E1E9F">
              <w:rPr>
                <w:rFonts w:ascii="GHEA Grapalat" w:hAnsi="GHEA Grapalat"/>
                <w:szCs w:val="24"/>
                <w:lang w:val="hy-AM"/>
              </w:rPr>
              <w:t xml:space="preserve">Նախագծի ընդունման կապակցությամն ֆինանսավորումը կիրականացվի </w:t>
            </w:r>
            <w:r w:rsidR="00171BB1" w:rsidRPr="008E1E9F">
              <w:rPr>
                <w:rFonts w:ascii="GHEA Grapalat" w:hAnsi="GHEA Grapalat"/>
                <w:szCs w:val="24"/>
                <w:lang w:val="hy-AM"/>
              </w:rPr>
              <w:t>միջոցառման իրականացման համար 2025 թվականի բյուջեով նախատեսված միջոցների հաշվին և միայն անհրաժեշտությամբ պայմանավորված կարող են իրականացվել վերաբաշ</w:t>
            </w:r>
            <w:r w:rsidR="008E1E9F" w:rsidRPr="008E1E9F">
              <w:rPr>
                <w:rFonts w:ascii="GHEA Grapalat" w:hAnsi="GHEA Grapalat"/>
                <w:szCs w:val="24"/>
                <w:lang w:val="hy-AM"/>
              </w:rPr>
              <w:t>խ</w:t>
            </w:r>
            <w:r w:rsidR="008E1E9F">
              <w:rPr>
                <w:rFonts w:ascii="GHEA Grapalat" w:hAnsi="GHEA Grapalat"/>
                <w:szCs w:val="24"/>
                <w:lang w:val="hy-AM"/>
              </w:rPr>
              <w:t>ումներ</w:t>
            </w:r>
            <w:r w:rsidR="00171BB1" w:rsidRPr="008E1E9F">
              <w:rPr>
                <w:rFonts w:ascii="GHEA Grapalat" w:hAnsi="GHEA Grapalat"/>
                <w:szCs w:val="24"/>
                <w:lang w:val="hy-AM"/>
              </w:rPr>
              <w:t>, հաշվի առնելով, որ նախագծով կատարվող փոփոխությունը չի պահանջի էական ֆինանսական միջոցներ։</w:t>
            </w:r>
          </w:p>
          <w:p w14:paraId="421ABB8C" w14:textId="5AF7151D" w:rsidR="00171BB1" w:rsidRPr="008E1E9F" w:rsidRDefault="00171BB1" w:rsidP="008E1E9F">
            <w:pPr>
              <w:spacing w:line="360" w:lineRule="auto"/>
              <w:ind w:firstLine="211"/>
              <w:jc w:val="both"/>
              <w:rPr>
                <w:rFonts w:ascii="GHEA Grapalat" w:hAnsi="GHEA Grapalat"/>
                <w:szCs w:val="24"/>
                <w:lang w:val="hy-AM"/>
              </w:rPr>
            </w:pPr>
            <w:r w:rsidRPr="008E1E9F">
              <w:rPr>
                <w:rFonts w:ascii="GHEA Grapalat" w:hAnsi="GHEA Grapalat"/>
                <w:szCs w:val="24"/>
                <w:lang w:val="hy-AM"/>
              </w:rPr>
              <w:t>Միաժամանակ պետք է նշել, որ ծրագրի շրջանակում գերնորմատիվային ջրապահանջարկ ունեցող հողատարածքներում</w:t>
            </w:r>
            <w:r w:rsidR="00DB4EA6">
              <w:rPr>
                <w:rFonts w:ascii="GHEA Grapalat" w:hAnsi="GHEA Grapalat"/>
                <w:szCs w:val="24"/>
                <w:lang w:val="hy-AM"/>
              </w:rPr>
              <w:t xml:space="preserve"> այգեհիմնման,</w:t>
            </w:r>
            <w:r w:rsidRPr="008E1E9F">
              <w:rPr>
                <w:rFonts w:ascii="GHEA Grapalat" w:hAnsi="GHEA Grapalat"/>
                <w:szCs w:val="24"/>
                <w:lang w:val="hy-AM"/>
              </w:rPr>
              <w:t xml:space="preserve"> ոռոգման արդիական համակարգերի ներդրման կամ ջրավազանների կառուցման</w:t>
            </w:r>
            <w:r w:rsidR="008E1E9F">
              <w:rPr>
                <w:rFonts w:ascii="GHEA Grapalat" w:hAnsi="GHEA Grapalat"/>
                <w:szCs w:val="24"/>
                <w:lang w:val="hy-AM"/>
              </w:rPr>
              <w:t xml:space="preserve"> սուբ</w:t>
            </w:r>
            <w:r w:rsidR="00B03598">
              <w:rPr>
                <w:rFonts w:ascii="GHEA Grapalat" w:hAnsi="GHEA Grapalat"/>
                <w:szCs w:val="24"/>
                <w:lang w:val="hy-AM"/>
              </w:rPr>
              <w:t>ս</w:t>
            </w:r>
            <w:r w:rsidR="008E1E9F">
              <w:rPr>
                <w:rFonts w:ascii="GHEA Grapalat" w:hAnsi="GHEA Grapalat"/>
                <w:szCs w:val="24"/>
                <w:lang w:val="hy-AM"/>
              </w:rPr>
              <w:t>իդավորումը</w:t>
            </w:r>
            <w:r w:rsidRPr="008E1E9F">
              <w:rPr>
                <w:rFonts w:ascii="GHEA Grapalat" w:hAnsi="GHEA Grapalat"/>
                <w:szCs w:val="24"/>
                <w:lang w:val="hy-AM"/>
              </w:rPr>
              <w:t xml:space="preserve">  ծրագրով սա</w:t>
            </w:r>
            <w:r w:rsidR="00B03598">
              <w:rPr>
                <w:rFonts w:ascii="GHEA Grapalat" w:hAnsi="GHEA Grapalat"/>
                <w:szCs w:val="24"/>
                <w:lang w:val="hy-AM"/>
              </w:rPr>
              <w:t>հ</w:t>
            </w:r>
            <w:r w:rsidRPr="008E1E9F">
              <w:rPr>
                <w:rFonts w:ascii="GHEA Grapalat" w:hAnsi="GHEA Grapalat"/>
                <w:szCs w:val="24"/>
                <w:lang w:val="hy-AM"/>
              </w:rPr>
              <w:t>մանված արտոնյալ պայմաններ</w:t>
            </w:r>
            <w:r w:rsidR="008E1E9F">
              <w:rPr>
                <w:rFonts w:ascii="GHEA Grapalat" w:hAnsi="GHEA Grapalat"/>
                <w:szCs w:val="24"/>
                <w:lang w:val="hy-AM"/>
              </w:rPr>
              <w:t xml:space="preserve">ով՝ </w:t>
            </w:r>
            <w:r w:rsidRPr="008E1E9F">
              <w:rPr>
                <w:rFonts w:ascii="GHEA Grapalat" w:hAnsi="GHEA Grapalat"/>
                <w:szCs w:val="24"/>
                <w:lang w:val="hy-AM"/>
              </w:rPr>
              <w:t>14 %-</w:t>
            </w:r>
            <w:r w:rsidR="008E1E9F">
              <w:rPr>
                <w:rFonts w:ascii="GHEA Grapalat" w:hAnsi="GHEA Grapalat"/>
                <w:szCs w:val="24"/>
                <w:lang w:val="hy-AM"/>
              </w:rPr>
              <w:t xml:space="preserve"> ով</w:t>
            </w:r>
            <w:r w:rsidRPr="008E1E9F">
              <w:rPr>
                <w:rFonts w:ascii="GHEA Grapalat" w:hAnsi="GHEA Grapalat"/>
                <w:szCs w:val="24"/>
                <w:lang w:val="hy-AM"/>
              </w:rPr>
              <w:t xml:space="preserve"> արդեն իսկ իրականացվել է</w:t>
            </w:r>
            <w:r w:rsidR="008E1E9F">
              <w:rPr>
                <w:rFonts w:ascii="GHEA Grapalat" w:hAnsi="GHEA Grapalat"/>
                <w:szCs w:val="24"/>
                <w:lang w:val="hy-AM"/>
              </w:rPr>
              <w:t xml:space="preserve">, սակայն </w:t>
            </w:r>
            <w:r w:rsidRPr="008E1E9F">
              <w:rPr>
                <w:rFonts w:ascii="GHEA Grapalat" w:hAnsi="GHEA Grapalat"/>
                <w:szCs w:val="24"/>
                <w:lang w:val="hy-AM"/>
              </w:rPr>
              <w:t>նշված դրույթը հանվել է ՀՀ կառավարության 2024 փետրվարի 8-ի N 198-</w:t>
            </w:r>
            <w:r w:rsidR="008E1E9F" w:rsidRPr="008E1E9F">
              <w:rPr>
                <w:rFonts w:ascii="GHEA Grapalat" w:hAnsi="GHEA Grapalat"/>
                <w:szCs w:val="24"/>
                <w:lang w:val="hy-AM"/>
              </w:rPr>
              <w:t>Լ որոշմամբ</w:t>
            </w:r>
            <w:r w:rsidR="00B03598">
              <w:rPr>
                <w:rFonts w:ascii="GHEA Grapalat" w:hAnsi="GHEA Grapalat"/>
                <w:szCs w:val="24"/>
                <w:lang w:val="hy-AM"/>
              </w:rPr>
              <w:t xml:space="preserve"> և վերականգնվում է սույն նախագծով։</w:t>
            </w:r>
            <w:r w:rsidR="008E1E9F" w:rsidRPr="008E1E9F">
              <w:rPr>
                <w:rFonts w:ascii="GHEA Grapalat" w:hAnsi="GHEA Grapalat"/>
                <w:szCs w:val="24"/>
                <w:lang w:val="hy-AM"/>
              </w:rPr>
              <w:t xml:space="preserve"> </w:t>
            </w:r>
            <w:r w:rsidRPr="008E1E9F">
              <w:rPr>
                <w:rFonts w:ascii="GHEA Grapalat" w:hAnsi="GHEA Grapalat"/>
                <w:szCs w:val="24"/>
                <w:lang w:val="hy-AM"/>
              </w:rPr>
              <w:t xml:space="preserve"> </w:t>
            </w:r>
          </w:p>
        </w:tc>
      </w:tr>
      <w:tr w:rsidR="00C45D22" w:rsidRPr="00A14DE4" w14:paraId="2E985295" w14:textId="77777777" w:rsidTr="00E07A6E">
        <w:trPr>
          <w:trHeight w:val="452"/>
        </w:trPr>
        <w:tc>
          <w:tcPr>
            <w:tcW w:w="11090" w:type="dxa"/>
            <w:gridSpan w:val="2"/>
            <w:vMerge w:val="restart"/>
            <w:shd w:val="clear" w:color="auto" w:fill="D9D9D9" w:themeFill="background1" w:themeFillShade="D9"/>
          </w:tcPr>
          <w:p w14:paraId="1E1EF67D" w14:textId="07A67EBA" w:rsidR="00C45D22" w:rsidRPr="00725D15" w:rsidRDefault="006909C6" w:rsidP="00725D15">
            <w:pPr>
              <w:pStyle w:val="Footer"/>
              <w:spacing w:line="276" w:lineRule="auto"/>
              <w:ind w:left="1080"/>
              <w:jc w:val="center"/>
              <w:rPr>
                <w:rFonts w:ascii="GHEA Grapalat" w:hAnsi="GHEA Grapalat"/>
                <w:b/>
                <w:szCs w:val="24"/>
                <w:lang w:val="hy-AM"/>
              </w:rPr>
            </w:pPr>
            <w:r w:rsidRPr="00725D15">
              <w:rPr>
                <w:rFonts w:ascii="GHEA Grapalat" w:hAnsi="GHEA Grapalat"/>
                <w:b/>
                <w:szCs w:val="24"/>
                <w:lang w:val="hy-AM"/>
              </w:rPr>
              <w:lastRenderedPageBreak/>
              <w:t>6</w:t>
            </w:r>
            <w:r w:rsidRPr="00725D15">
              <w:rPr>
                <w:rFonts w:ascii="MS Mincho" w:eastAsia="MS Mincho" w:hAnsi="MS Mincho" w:cs="MS Mincho"/>
                <w:b/>
                <w:szCs w:val="24"/>
                <w:lang w:val="hy-AM"/>
              </w:rPr>
              <w:t xml:space="preserve">․ </w:t>
            </w:r>
            <w:r w:rsidR="00C45D22" w:rsidRPr="00725D15">
              <w:rPr>
                <w:rFonts w:ascii="GHEA Grapalat" w:hAnsi="GHEA Grapalat"/>
                <w:b/>
                <w:szCs w:val="24"/>
                <w:lang w:val="hy-AM"/>
              </w:rPr>
              <w:t>ՀՀ ԷՆ «Գյուղական տարածք</w:t>
            </w:r>
            <w:r w:rsidR="00C45D22" w:rsidRPr="00725D15">
              <w:rPr>
                <w:rFonts w:ascii="GHEA Grapalat" w:hAnsi="GHEA Grapalat"/>
                <w:b/>
                <w:szCs w:val="24"/>
                <w:lang w:val="hy-AM"/>
              </w:rPr>
              <w:softHyphen/>
              <w:t>ների տնտեսական զարգացման ծրագրերի իրականացման գրա</w:t>
            </w:r>
            <w:r w:rsidR="00C45D22" w:rsidRPr="00725D15">
              <w:rPr>
                <w:rFonts w:ascii="GHEA Grapalat" w:hAnsi="GHEA Grapalat"/>
                <w:b/>
                <w:szCs w:val="24"/>
                <w:lang w:val="hy-AM"/>
              </w:rPr>
              <w:softHyphen/>
              <w:t>սենյակ» ՊՀ-ի  գյուղական ֆինանսավորման կառույց</w:t>
            </w:r>
          </w:p>
        </w:tc>
        <w:tc>
          <w:tcPr>
            <w:tcW w:w="3265" w:type="dxa"/>
            <w:shd w:val="clear" w:color="auto" w:fill="D9D9D9" w:themeFill="background1" w:themeFillShade="D9"/>
          </w:tcPr>
          <w:p w14:paraId="24E2DF2C" w14:textId="77777777" w:rsidR="00C45D22" w:rsidRPr="00725D15" w:rsidRDefault="00C45D22" w:rsidP="00A02173">
            <w:pPr>
              <w:pStyle w:val="Footer"/>
              <w:tabs>
                <w:tab w:val="clear" w:pos="4153"/>
                <w:tab w:val="clear" w:pos="8306"/>
              </w:tabs>
              <w:spacing w:line="360" w:lineRule="auto"/>
              <w:jc w:val="center"/>
              <w:rPr>
                <w:rFonts w:ascii="GHEA Grapalat" w:hAnsi="GHEA Grapalat"/>
                <w:b/>
                <w:szCs w:val="24"/>
                <w:lang w:val="hy-AM"/>
              </w:rPr>
            </w:pPr>
            <w:r w:rsidRPr="00725D15">
              <w:rPr>
                <w:rFonts w:ascii="GHEA Grapalat" w:hAnsi="GHEA Grapalat"/>
                <w:b/>
                <w:szCs w:val="24"/>
                <w:lang w:val="hy-AM"/>
              </w:rPr>
              <w:t>17.12.2024թ.</w:t>
            </w:r>
          </w:p>
        </w:tc>
      </w:tr>
      <w:tr w:rsidR="00C45D22" w:rsidRPr="00A14DE4" w14:paraId="251A2F0F" w14:textId="77777777" w:rsidTr="00E07A6E">
        <w:trPr>
          <w:trHeight w:val="489"/>
        </w:trPr>
        <w:tc>
          <w:tcPr>
            <w:tcW w:w="11090" w:type="dxa"/>
            <w:gridSpan w:val="2"/>
            <w:vMerge/>
            <w:shd w:val="clear" w:color="auto" w:fill="D9D9D9" w:themeFill="background1" w:themeFillShade="D9"/>
          </w:tcPr>
          <w:p w14:paraId="24A4EF6E" w14:textId="77777777" w:rsidR="00C45D22" w:rsidRPr="00725D15" w:rsidRDefault="00C45D22" w:rsidP="00A02173">
            <w:pPr>
              <w:spacing w:line="360" w:lineRule="auto"/>
              <w:jc w:val="center"/>
              <w:rPr>
                <w:rFonts w:ascii="GHEA Grapalat" w:hAnsi="GHEA Grapalat"/>
                <w:b/>
                <w:szCs w:val="24"/>
                <w:lang w:val="fr-FR"/>
              </w:rPr>
            </w:pPr>
          </w:p>
        </w:tc>
        <w:tc>
          <w:tcPr>
            <w:tcW w:w="3265" w:type="dxa"/>
            <w:shd w:val="clear" w:color="auto" w:fill="D9D9D9" w:themeFill="background1" w:themeFillShade="D9"/>
          </w:tcPr>
          <w:p w14:paraId="66820582" w14:textId="77777777" w:rsidR="00C45D22" w:rsidRPr="00725D15" w:rsidRDefault="00C45D22" w:rsidP="00A02173">
            <w:pPr>
              <w:pStyle w:val="Footer"/>
              <w:tabs>
                <w:tab w:val="clear" w:pos="4153"/>
                <w:tab w:val="clear" w:pos="8306"/>
              </w:tabs>
              <w:spacing w:line="360" w:lineRule="auto"/>
              <w:jc w:val="center"/>
              <w:rPr>
                <w:rFonts w:ascii="GHEA Grapalat" w:hAnsi="GHEA Grapalat"/>
                <w:b/>
                <w:szCs w:val="24"/>
                <w:lang w:val="hy-AM"/>
              </w:rPr>
            </w:pPr>
            <w:r w:rsidRPr="00725D15">
              <w:rPr>
                <w:rFonts w:ascii="GHEA Grapalat" w:hAnsi="GHEA Grapalat"/>
                <w:b/>
                <w:szCs w:val="24"/>
              </w:rPr>
              <w:t>01/18/19967-2024</w:t>
            </w:r>
          </w:p>
        </w:tc>
      </w:tr>
      <w:tr w:rsidR="00C45D22" w:rsidRPr="00A14DE4" w14:paraId="6E060DB9" w14:textId="77777777" w:rsidTr="00EC17DB">
        <w:trPr>
          <w:trHeight w:val="6506"/>
        </w:trPr>
        <w:tc>
          <w:tcPr>
            <w:tcW w:w="7693" w:type="dxa"/>
          </w:tcPr>
          <w:p w14:paraId="43966770" w14:textId="1C4DFFCC" w:rsidR="00C45D22" w:rsidRPr="00C45D22" w:rsidRDefault="00C45D22" w:rsidP="00C45D22">
            <w:pPr>
              <w:pStyle w:val="NormalWeb"/>
              <w:shd w:val="clear" w:color="auto" w:fill="FFFFFF"/>
              <w:spacing w:line="360" w:lineRule="auto"/>
              <w:rPr>
                <w:rFonts w:ascii="GHEA Grapalat" w:hAnsi="GHEA Grapalat"/>
                <w:sz w:val="24"/>
                <w:szCs w:val="24"/>
                <w:lang w:val="hy-AM"/>
              </w:rPr>
            </w:pPr>
            <w:r w:rsidRPr="00C45D22">
              <w:rPr>
                <w:rFonts w:ascii="Calibri" w:hAnsi="Calibri" w:cs="Calibri"/>
                <w:sz w:val="24"/>
                <w:szCs w:val="24"/>
                <w:lang w:val="hy-AM"/>
              </w:rPr>
              <w:t> </w:t>
            </w:r>
            <w:r w:rsidRPr="00C45D22">
              <w:rPr>
                <w:rFonts w:ascii="GHEA Grapalat" w:hAnsi="GHEA Grapalat"/>
                <w:sz w:val="24"/>
                <w:szCs w:val="24"/>
                <w:lang w:val="hy-AM"/>
              </w:rPr>
              <w:t>ՀՀ կառավարության 2021 թվականի</w:t>
            </w:r>
            <w:r w:rsidRPr="00C45D22">
              <w:rPr>
                <w:rFonts w:ascii="Calibri" w:hAnsi="Calibri" w:cs="Calibri"/>
                <w:sz w:val="24"/>
                <w:szCs w:val="24"/>
                <w:lang w:val="hy-AM"/>
              </w:rPr>
              <w:t> </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հունիսի</w:t>
            </w:r>
            <w:r w:rsidRPr="00C45D22">
              <w:rPr>
                <w:rFonts w:ascii="GHEA Grapalat" w:hAnsi="GHEA Grapalat"/>
                <w:sz w:val="24"/>
                <w:szCs w:val="24"/>
                <w:lang w:val="hy-AM"/>
              </w:rPr>
              <w:t xml:space="preserve"> 3-</w:t>
            </w:r>
            <w:r w:rsidRPr="00C45D22">
              <w:rPr>
                <w:rFonts w:ascii="GHEA Grapalat" w:hAnsi="GHEA Grapalat" w:cs="GHEA Grapalat"/>
                <w:sz w:val="24"/>
                <w:szCs w:val="24"/>
                <w:lang w:val="hy-AM"/>
              </w:rPr>
              <w:t>ի</w:t>
            </w:r>
            <w:r w:rsidRPr="00C45D22">
              <w:rPr>
                <w:rFonts w:ascii="GHEA Grapalat" w:hAnsi="GHEA Grapalat"/>
                <w:sz w:val="24"/>
                <w:szCs w:val="24"/>
                <w:lang w:val="hy-AM"/>
              </w:rPr>
              <w:t xml:space="preserve"> N</w:t>
            </w:r>
            <w:r w:rsidR="00B03598">
              <w:rPr>
                <w:rFonts w:ascii="GHEA Grapalat" w:hAnsi="GHEA Grapalat"/>
                <w:sz w:val="24"/>
                <w:szCs w:val="24"/>
                <w:lang w:val="hy-AM"/>
              </w:rPr>
              <w:t xml:space="preserve"> </w:t>
            </w:r>
            <w:r w:rsidRPr="00C45D22">
              <w:rPr>
                <w:rFonts w:ascii="GHEA Grapalat" w:hAnsi="GHEA Grapalat"/>
                <w:sz w:val="24"/>
                <w:szCs w:val="24"/>
                <w:lang w:val="hy-AM"/>
              </w:rPr>
              <w:t>927-</w:t>
            </w:r>
            <w:r w:rsidRPr="00C45D22">
              <w:rPr>
                <w:rFonts w:ascii="GHEA Grapalat" w:hAnsi="GHEA Grapalat" w:cs="GHEA Grapalat"/>
                <w:sz w:val="24"/>
                <w:szCs w:val="24"/>
                <w:lang w:val="hy-AM"/>
              </w:rPr>
              <w:t>Լ</w:t>
            </w:r>
            <w:r w:rsidRPr="00C45D22">
              <w:rPr>
                <w:rFonts w:ascii="Calibri" w:hAnsi="Calibri" w:cs="Calibri"/>
                <w:sz w:val="24"/>
                <w:szCs w:val="24"/>
                <w:lang w:val="hy-AM"/>
              </w:rPr>
              <w:t> </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որոշման</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շրջանակներում</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այգեհիմնման</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նպատակով</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ՄՖԿ</w:t>
            </w:r>
            <w:r w:rsidRPr="00C45D22">
              <w:rPr>
                <w:rFonts w:ascii="GHEA Grapalat" w:hAnsi="GHEA Grapalat"/>
                <w:sz w:val="24"/>
                <w:szCs w:val="24"/>
                <w:lang w:val="hy-AM"/>
              </w:rPr>
              <w:t>-</w:t>
            </w:r>
            <w:r w:rsidRPr="00C45D22">
              <w:rPr>
                <w:rFonts w:ascii="GHEA Grapalat" w:hAnsi="GHEA Grapalat" w:cs="GHEA Grapalat"/>
                <w:sz w:val="24"/>
                <w:szCs w:val="24"/>
                <w:lang w:val="hy-AM"/>
              </w:rPr>
              <w:t>ների</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կողմից</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վարկերը</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հիմնականում</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շահառուներին</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տրամադրվում</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են</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միանվագ</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քանի</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որ</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կապալառուների</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հետ</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կնքված</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պայմանագրերում</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հիմնականում</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նշվում</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է</w:t>
            </w:r>
            <w:r w:rsidRPr="00C45D22">
              <w:rPr>
                <w:rFonts w:ascii="GHEA Grapalat" w:hAnsi="GHEA Grapalat"/>
                <w:sz w:val="24"/>
                <w:szCs w:val="24"/>
                <w:lang w:val="hy-AM"/>
              </w:rPr>
              <w:t xml:space="preserve"> 100% </w:t>
            </w:r>
            <w:r w:rsidRPr="00C45D22">
              <w:rPr>
                <w:rFonts w:ascii="GHEA Grapalat" w:hAnsi="GHEA Grapalat" w:cs="GHEA Grapalat"/>
                <w:sz w:val="24"/>
                <w:szCs w:val="24"/>
                <w:lang w:val="hy-AM"/>
              </w:rPr>
              <w:t>կանխավճար</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ինչի</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արդյունքում</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կառավարությունը</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ավելի</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շատ</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տոկոսագումար</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է</w:t>
            </w:r>
            <w:r w:rsidRPr="00C45D22">
              <w:rPr>
                <w:rFonts w:ascii="GHEA Grapalat" w:hAnsi="GHEA Grapalat"/>
                <w:sz w:val="24"/>
                <w:szCs w:val="24"/>
                <w:lang w:val="hy-AM"/>
              </w:rPr>
              <w:t xml:space="preserve"> </w:t>
            </w:r>
            <w:r w:rsidRPr="00C45D22">
              <w:rPr>
                <w:rFonts w:ascii="GHEA Grapalat" w:hAnsi="GHEA Grapalat" w:cs="GHEA Grapalat"/>
                <w:sz w:val="24"/>
                <w:szCs w:val="24"/>
                <w:lang w:val="hy-AM"/>
              </w:rPr>
              <w:t>սուբսիդավորում։</w:t>
            </w:r>
          </w:p>
          <w:p w14:paraId="7C0B00C9" w14:textId="77777777" w:rsidR="00C45D22" w:rsidRPr="00C45D22" w:rsidRDefault="00C45D22" w:rsidP="00C45D22">
            <w:pPr>
              <w:shd w:val="clear" w:color="auto" w:fill="FFFFFF"/>
              <w:spacing w:line="360" w:lineRule="auto"/>
              <w:jc w:val="both"/>
              <w:rPr>
                <w:rFonts w:ascii="GHEA Grapalat" w:hAnsi="GHEA Grapalat"/>
                <w:szCs w:val="24"/>
                <w:lang w:val="hy-AM"/>
              </w:rPr>
            </w:pPr>
            <w:r w:rsidRPr="00C45D22">
              <w:rPr>
                <w:rFonts w:ascii="GHEA Grapalat" w:hAnsi="GHEA Grapalat"/>
                <w:szCs w:val="24"/>
                <w:lang w:val="hy-AM"/>
              </w:rPr>
              <w:t>Խնդրում եմ Ձեզ նշված որոշման մեջ կատարել համապատասխան փոփոխություններ և սահմանել, որ վարկի տրամադրումը պետք է իրականացվի փուլային եղանակով, յուրաքանչյուր փուլի գումարի չպետք է գերազանցի ընդհանուր վարկի 30 տոկոսը, և յուրաքանչյուր փուլի տրամադրումից առաջ ֆինանսական կառույցը պետք է իրականացնի նախորդ փուլի նպատակայնության մոնիթորինգ։</w:t>
            </w:r>
          </w:p>
          <w:p w14:paraId="4D2A1BB3" w14:textId="77777777" w:rsidR="00C45D22" w:rsidRPr="00C45D22" w:rsidRDefault="00C45D22" w:rsidP="00C45D22">
            <w:pPr>
              <w:shd w:val="clear" w:color="auto" w:fill="FFFFFF"/>
              <w:rPr>
                <w:rFonts w:ascii="Calibri" w:hAnsi="Calibri" w:cs="Calibri"/>
                <w:color w:val="000000"/>
                <w:sz w:val="22"/>
                <w:szCs w:val="22"/>
                <w:lang w:val="hy-AM"/>
              </w:rPr>
            </w:pPr>
            <w:r w:rsidRPr="00C45D22">
              <w:rPr>
                <w:rFonts w:ascii="Sylfaen" w:hAnsi="Sylfaen" w:cs="Calibri"/>
                <w:color w:val="000000"/>
                <w:szCs w:val="24"/>
                <w:lang w:val="hy-AM"/>
              </w:rPr>
              <w:t> </w:t>
            </w:r>
          </w:p>
          <w:p w14:paraId="788C1C53" w14:textId="09BE6C8B" w:rsidR="00C45D22" w:rsidRPr="00725D15" w:rsidRDefault="00C45D22" w:rsidP="00725D15">
            <w:pPr>
              <w:shd w:val="clear" w:color="auto" w:fill="FFFFFF"/>
              <w:rPr>
                <w:rFonts w:ascii="Calibri" w:hAnsi="Calibri" w:cs="Calibri"/>
                <w:color w:val="000000"/>
                <w:sz w:val="22"/>
                <w:szCs w:val="22"/>
                <w:lang w:val="hy-AM"/>
              </w:rPr>
            </w:pPr>
            <w:r w:rsidRPr="00C45D22">
              <w:rPr>
                <w:rFonts w:ascii="Sylfaen" w:hAnsi="Sylfaen" w:cs="Calibri"/>
                <w:color w:val="000000"/>
                <w:szCs w:val="24"/>
                <w:lang w:val="hy-AM"/>
              </w:rPr>
              <w:t> </w:t>
            </w:r>
          </w:p>
        </w:tc>
        <w:tc>
          <w:tcPr>
            <w:tcW w:w="6662" w:type="dxa"/>
            <w:gridSpan w:val="2"/>
          </w:tcPr>
          <w:p w14:paraId="3227A01A" w14:textId="77777777" w:rsidR="00C45D22" w:rsidRPr="00A14DE4" w:rsidRDefault="00C45D22" w:rsidP="00A02173">
            <w:pPr>
              <w:spacing w:line="360" w:lineRule="auto"/>
              <w:jc w:val="center"/>
              <w:rPr>
                <w:rFonts w:ascii="GHEA Grapalat" w:hAnsi="GHEA Grapalat"/>
                <w:b/>
                <w:bCs/>
                <w:szCs w:val="24"/>
                <w:lang w:val="hy-AM"/>
              </w:rPr>
            </w:pPr>
            <w:r w:rsidRPr="00A14DE4">
              <w:rPr>
                <w:rFonts w:ascii="GHEA Grapalat" w:hAnsi="GHEA Grapalat"/>
                <w:b/>
                <w:bCs/>
                <w:szCs w:val="24"/>
                <w:lang w:val="hy-AM"/>
              </w:rPr>
              <w:t>Ընդունվել է։</w:t>
            </w:r>
          </w:p>
          <w:p w14:paraId="3535DA57" w14:textId="77777777" w:rsidR="00C45D22" w:rsidRPr="00A14DE4" w:rsidRDefault="00C45D22" w:rsidP="00A02173">
            <w:pPr>
              <w:spacing w:line="360" w:lineRule="auto"/>
              <w:jc w:val="both"/>
              <w:rPr>
                <w:rFonts w:ascii="GHEA Grapalat" w:hAnsi="GHEA Grapalat"/>
                <w:szCs w:val="24"/>
                <w:lang w:val="hy-AM"/>
              </w:rPr>
            </w:pPr>
          </w:p>
        </w:tc>
      </w:tr>
      <w:tr w:rsidR="006909C6" w:rsidRPr="008B22CE" w14:paraId="18939BC8" w14:textId="77777777" w:rsidTr="00E07A6E">
        <w:trPr>
          <w:trHeight w:val="439"/>
        </w:trPr>
        <w:tc>
          <w:tcPr>
            <w:tcW w:w="11090" w:type="dxa"/>
            <w:gridSpan w:val="2"/>
            <w:vMerge w:val="restart"/>
            <w:shd w:val="clear" w:color="auto" w:fill="D9D9D9" w:themeFill="background1" w:themeFillShade="D9"/>
          </w:tcPr>
          <w:p w14:paraId="62943345" w14:textId="2D329A4A" w:rsidR="006909C6" w:rsidRPr="00725D15" w:rsidRDefault="006909C6" w:rsidP="006909C6">
            <w:pPr>
              <w:pStyle w:val="Footer"/>
              <w:tabs>
                <w:tab w:val="clear" w:pos="4153"/>
                <w:tab w:val="clear" w:pos="8306"/>
              </w:tabs>
              <w:spacing w:line="360" w:lineRule="auto"/>
              <w:ind w:left="1080"/>
              <w:jc w:val="center"/>
              <w:rPr>
                <w:rFonts w:ascii="GHEA Grapalat" w:hAnsi="GHEA Grapalat"/>
                <w:b/>
                <w:bCs/>
                <w:szCs w:val="24"/>
                <w:lang w:val="hy-AM"/>
              </w:rPr>
            </w:pPr>
            <w:r w:rsidRPr="00725D15">
              <w:rPr>
                <w:rFonts w:ascii="GHEA Grapalat" w:hAnsi="GHEA Grapalat"/>
                <w:b/>
                <w:bCs/>
                <w:szCs w:val="24"/>
                <w:lang w:val="hy-AM"/>
              </w:rPr>
              <w:t>7</w:t>
            </w:r>
            <w:r w:rsidRPr="00725D15">
              <w:rPr>
                <w:rFonts w:ascii="GHEA Grapalat" w:hAnsi="GHEA Grapalat"/>
                <w:b/>
                <w:bCs/>
                <w:szCs w:val="24"/>
              </w:rPr>
              <w:t xml:space="preserve">. </w:t>
            </w:r>
            <w:r w:rsidRPr="00725D15">
              <w:rPr>
                <w:rFonts w:ascii="GHEA Grapalat" w:hAnsi="GHEA Grapalat"/>
                <w:b/>
                <w:bCs/>
                <w:szCs w:val="24"/>
                <w:lang w:val="hy-AM"/>
              </w:rPr>
              <w:t>ՀՀ արդարադատության նախարարություն</w:t>
            </w:r>
          </w:p>
          <w:p w14:paraId="6A7FB6B4" w14:textId="77777777" w:rsidR="006909C6" w:rsidRPr="00725D15" w:rsidRDefault="006909C6" w:rsidP="00CC061A">
            <w:pPr>
              <w:pStyle w:val="Footer"/>
              <w:tabs>
                <w:tab w:val="clear" w:pos="4153"/>
                <w:tab w:val="clear" w:pos="8306"/>
              </w:tabs>
              <w:spacing w:line="360" w:lineRule="auto"/>
              <w:ind w:left="1440"/>
              <w:rPr>
                <w:rFonts w:ascii="GHEA Grapalat" w:hAnsi="GHEA Grapalat"/>
                <w:b/>
                <w:bCs/>
                <w:szCs w:val="24"/>
                <w:lang w:val="hy-AM"/>
              </w:rPr>
            </w:pPr>
          </w:p>
        </w:tc>
        <w:tc>
          <w:tcPr>
            <w:tcW w:w="3265" w:type="dxa"/>
            <w:shd w:val="clear" w:color="auto" w:fill="D9D9D9" w:themeFill="background1" w:themeFillShade="D9"/>
          </w:tcPr>
          <w:p w14:paraId="40911306" w14:textId="77777777" w:rsidR="006909C6" w:rsidRPr="00725D15" w:rsidRDefault="006909C6" w:rsidP="00CC061A">
            <w:pPr>
              <w:pStyle w:val="Footer"/>
              <w:tabs>
                <w:tab w:val="clear" w:pos="4153"/>
                <w:tab w:val="clear" w:pos="8306"/>
              </w:tabs>
              <w:spacing w:line="360" w:lineRule="auto"/>
              <w:jc w:val="center"/>
              <w:rPr>
                <w:rFonts w:ascii="GHEA Grapalat" w:eastAsia="Microsoft JhengHei" w:hAnsi="GHEA Grapalat" w:cs="Microsoft JhengHei"/>
                <w:b/>
                <w:bCs/>
                <w:szCs w:val="24"/>
                <w:lang w:val="hy-AM"/>
              </w:rPr>
            </w:pPr>
            <w:r w:rsidRPr="00725D15">
              <w:rPr>
                <w:rFonts w:ascii="GHEA Grapalat" w:hAnsi="GHEA Grapalat"/>
                <w:b/>
                <w:bCs/>
                <w:szCs w:val="24"/>
                <w:lang w:val="hy-AM"/>
              </w:rPr>
              <w:t>03</w:t>
            </w:r>
            <w:r w:rsidRPr="00725D15">
              <w:rPr>
                <w:rFonts w:ascii="Microsoft JhengHei" w:eastAsia="Microsoft JhengHei" w:hAnsi="Microsoft JhengHei" w:cs="Microsoft JhengHei" w:hint="eastAsia"/>
                <w:b/>
                <w:bCs/>
                <w:szCs w:val="24"/>
                <w:lang w:val="hy-AM"/>
              </w:rPr>
              <w:t>․</w:t>
            </w:r>
            <w:r w:rsidRPr="00725D15">
              <w:rPr>
                <w:rFonts w:ascii="GHEA Grapalat" w:eastAsia="Microsoft JhengHei" w:hAnsi="GHEA Grapalat" w:cs="Microsoft JhengHei"/>
                <w:b/>
                <w:bCs/>
                <w:szCs w:val="24"/>
                <w:lang w:val="hy-AM"/>
              </w:rPr>
              <w:t>01</w:t>
            </w:r>
            <w:r w:rsidRPr="00725D15">
              <w:rPr>
                <w:rFonts w:ascii="Microsoft JhengHei" w:eastAsia="Microsoft JhengHei" w:hAnsi="Microsoft JhengHei" w:cs="Microsoft JhengHei" w:hint="eastAsia"/>
                <w:b/>
                <w:bCs/>
                <w:szCs w:val="24"/>
                <w:lang w:val="hy-AM"/>
              </w:rPr>
              <w:t>․</w:t>
            </w:r>
            <w:r w:rsidRPr="00725D15">
              <w:rPr>
                <w:rFonts w:ascii="GHEA Grapalat" w:eastAsia="Microsoft JhengHei" w:hAnsi="GHEA Grapalat" w:cs="Microsoft JhengHei"/>
                <w:b/>
                <w:bCs/>
                <w:szCs w:val="24"/>
                <w:lang w:val="hy-AM"/>
              </w:rPr>
              <w:t>2024</w:t>
            </w:r>
          </w:p>
        </w:tc>
      </w:tr>
      <w:tr w:rsidR="006909C6" w:rsidRPr="0094380A" w14:paraId="21F3685C" w14:textId="77777777" w:rsidTr="00E07A6E">
        <w:trPr>
          <w:trHeight w:val="333"/>
        </w:trPr>
        <w:tc>
          <w:tcPr>
            <w:tcW w:w="11090" w:type="dxa"/>
            <w:gridSpan w:val="2"/>
            <w:vMerge/>
            <w:shd w:val="clear" w:color="auto" w:fill="D9D9D9" w:themeFill="background1" w:themeFillShade="D9"/>
          </w:tcPr>
          <w:p w14:paraId="71CC0FE2" w14:textId="77777777" w:rsidR="006909C6" w:rsidRPr="00725D15" w:rsidRDefault="006909C6" w:rsidP="00CC061A">
            <w:pPr>
              <w:spacing w:line="360" w:lineRule="auto"/>
              <w:jc w:val="center"/>
              <w:rPr>
                <w:rFonts w:ascii="GHEA Grapalat" w:hAnsi="GHEA Grapalat"/>
                <w:b/>
                <w:bCs/>
                <w:szCs w:val="24"/>
                <w:lang w:val="fr-FR"/>
              </w:rPr>
            </w:pPr>
          </w:p>
        </w:tc>
        <w:tc>
          <w:tcPr>
            <w:tcW w:w="3265" w:type="dxa"/>
            <w:shd w:val="clear" w:color="auto" w:fill="D9D9D9" w:themeFill="background1" w:themeFillShade="D9"/>
          </w:tcPr>
          <w:p w14:paraId="3C8A5533" w14:textId="77777777" w:rsidR="006909C6" w:rsidRPr="00725D15" w:rsidRDefault="006909C6" w:rsidP="00CC061A">
            <w:pPr>
              <w:pStyle w:val="Footer"/>
              <w:jc w:val="center"/>
              <w:rPr>
                <w:rFonts w:ascii="GHEA Grapalat" w:hAnsi="GHEA Grapalat"/>
                <w:b/>
                <w:bCs/>
                <w:szCs w:val="24"/>
                <w:lang w:val="hy-AM"/>
              </w:rPr>
            </w:pPr>
            <w:r w:rsidRPr="00725D15">
              <w:rPr>
                <w:rFonts w:ascii="GHEA Grapalat" w:hAnsi="GHEA Grapalat"/>
                <w:b/>
                <w:bCs/>
                <w:szCs w:val="24"/>
              </w:rPr>
              <w:t xml:space="preserve">N </w:t>
            </w:r>
            <w:r w:rsidRPr="00725D15">
              <w:rPr>
                <w:rFonts w:ascii="GHEA Grapalat" w:hAnsi="GHEA Grapalat"/>
                <w:b/>
                <w:bCs/>
                <w:szCs w:val="24"/>
                <w:lang w:val="hy-AM"/>
              </w:rPr>
              <w:t>/10.1.2/52700-2024</w:t>
            </w:r>
          </w:p>
        </w:tc>
      </w:tr>
      <w:tr w:rsidR="006909C6" w:rsidRPr="008C7929" w14:paraId="28D83D47" w14:textId="77777777" w:rsidTr="00EC17DB">
        <w:trPr>
          <w:trHeight w:val="350"/>
        </w:trPr>
        <w:tc>
          <w:tcPr>
            <w:tcW w:w="7693" w:type="dxa"/>
          </w:tcPr>
          <w:p w14:paraId="11F75B4E" w14:textId="77777777" w:rsidR="006909C6" w:rsidRPr="00F87712" w:rsidRDefault="006909C6" w:rsidP="00CC061A">
            <w:pPr>
              <w:pStyle w:val="ListParagraph"/>
              <w:numPr>
                <w:ilvl w:val="0"/>
                <w:numId w:val="27"/>
              </w:numPr>
              <w:tabs>
                <w:tab w:val="left" w:pos="1080"/>
              </w:tabs>
              <w:autoSpaceDE w:val="0"/>
              <w:autoSpaceDN w:val="0"/>
              <w:adjustRightInd w:val="0"/>
              <w:spacing w:line="360" w:lineRule="auto"/>
              <w:ind w:left="0" w:firstLine="720"/>
              <w:jc w:val="both"/>
              <w:rPr>
                <w:rFonts w:ascii="GHEA Grapalat" w:hAnsi="GHEA Grapalat"/>
                <w:b/>
                <w:lang w:val="hy-AM"/>
              </w:rPr>
            </w:pPr>
            <w:r w:rsidRPr="006909C6">
              <w:rPr>
                <w:rFonts w:ascii="GHEA Grapalat" w:hAnsi="GHEA Grapalat"/>
                <w:bCs/>
                <w:szCs w:val="24"/>
                <w:lang w:val="hy-AM"/>
              </w:rPr>
              <w:t xml:space="preserve"> </w:t>
            </w:r>
            <w:r w:rsidRPr="00F87712">
              <w:rPr>
                <w:rFonts w:ascii="GHEA Grapalat" w:hAnsi="GHEA Grapalat"/>
                <w:lang w:val="hy-AM"/>
              </w:rPr>
              <w:t xml:space="preserve">Նախագծին կից ներկայացված հիմնավորմամբ նշվում է, որ Նախագծի մշակումն ու ընդունումը պայմանավորված է </w:t>
            </w:r>
            <w:r>
              <w:rPr>
                <w:rFonts w:ascii="GHEA Grapalat" w:hAnsi="GHEA Grapalat" w:cs="Sylfaen"/>
                <w:lang w:val="hy-AM"/>
              </w:rPr>
              <w:t>Կ</w:t>
            </w:r>
            <w:r w:rsidRPr="00F87712">
              <w:rPr>
                <w:rFonts w:ascii="GHEA Grapalat" w:hAnsi="GHEA Grapalat" w:cs="Sylfaen"/>
                <w:lang w:val="hy-AM"/>
              </w:rPr>
              <w:t xml:space="preserve">առավարության 2021 թվականի հունիսի 3-ի N 927-Լ որոշմամբ (այսուհետ՝ Որոշում) հաստատված </w:t>
            </w:r>
            <w:r w:rsidRPr="00F87712">
              <w:rPr>
                <w:rFonts w:ascii="GHEA Grapalat" w:hAnsi="GHEA Grapalat"/>
                <w:lang w:val="hy-AM"/>
              </w:rPr>
              <w:t>պետական աջակցության 2021-</w:t>
            </w:r>
            <w:r w:rsidRPr="00F87712">
              <w:rPr>
                <w:rFonts w:ascii="GHEA Grapalat" w:hAnsi="GHEA Grapalat"/>
                <w:lang w:val="hy-AM"/>
              </w:rPr>
              <w:lastRenderedPageBreak/>
              <w:t xml:space="preserve">2025 թվականների ծրագրով սահմանված որոշակի դրույթների հստակեցման, ինչպես նաև գերնորմատիվային ջրապահանջարկ ունեցող հողատարածքներում ոռոգման արդիական համակարգերի ներդրման կամ ջրավազանների կառուցման դեպքում արտոնյալ պայմաններով պետական աջակցություն տրամադրելու անհրաժեշտությամբ: </w:t>
            </w:r>
          </w:p>
          <w:p w14:paraId="5976768F" w14:textId="4F8586A2" w:rsidR="006909C6" w:rsidRPr="00F87712" w:rsidRDefault="006909C6" w:rsidP="00725D15">
            <w:pPr>
              <w:tabs>
                <w:tab w:val="left" w:pos="1080"/>
              </w:tabs>
              <w:spacing w:line="360" w:lineRule="auto"/>
              <w:ind w:firstLine="720"/>
              <w:jc w:val="both"/>
              <w:rPr>
                <w:rFonts w:ascii="GHEA Grapalat" w:hAnsi="GHEA Grapalat"/>
                <w:lang w:val="hy-AM"/>
              </w:rPr>
            </w:pPr>
            <w:r w:rsidRPr="008B22CE">
              <w:rPr>
                <w:rFonts w:ascii="GHEA Grapalat" w:hAnsi="GHEA Grapalat" w:cs="Sylfaen"/>
                <w:lang w:val="hy-AM"/>
              </w:rPr>
              <w:t>Այս</w:t>
            </w:r>
            <w:r w:rsidRPr="00F87712">
              <w:rPr>
                <w:rFonts w:ascii="GHEA Grapalat" w:hAnsi="GHEA Grapalat" w:cs="Sylfaen"/>
                <w:lang w:val="hy-AM"/>
              </w:rPr>
              <w:t xml:space="preserve"> </w:t>
            </w:r>
            <w:r w:rsidRPr="00F87712">
              <w:rPr>
                <w:rFonts w:ascii="GHEA Grapalat" w:hAnsi="GHEA Grapalat"/>
                <w:lang w:val="hy-AM"/>
              </w:rPr>
              <w:t>կապա</w:t>
            </w:r>
            <w:r>
              <w:rPr>
                <w:rFonts w:ascii="GHEA Grapalat" w:hAnsi="GHEA Grapalat"/>
                <w:lang w:val="hy-AM"/>
              </w:rPr>
              <w:t xml:space="preserve">կցությամբ պարզ չէ՝ </w:t>
            </w:r>
            <w:r w:rsidRPr="00F87712">
              <w:rPr>
                <w:rFonts w:ascii="GHEA Grapalat" w:hAnsi="GHEA Grapalat"/>
                <w:lang w:val="hy-AM"/>
              </w:rPr>
              <w:t>ինչով է պայմանավորված ծրագրի վերջնական փուլում Որոշման դրույթների հստակեցումը՝ հաշվի առնելով, որ 2021-2024 թվականների ընթացքում արդեն իսկ գործընթացն իրականացվել է գործող դրույթների հիման վրա:</w:t>
            </w:r>
            <w:r>
              <w:rPr>
                <w:rFonts w:ascii="GHEA Grapalat" w:hAnsi="GHEA Grapalat"/>
                <w:lang w:val="hy-AM"/>
              </w:rPr>
              <w:t xml:space="preserve"> </w:t>
            </w:r>
            <w:r w:rsidRPr="00F87712">
              <w:rPr>
                <w:rFonts w:ascii="GHEA Grapalat" w:hAnsi="GHEA Grapalat"/>
                <w:lang w:val="hy-AM"/>
              </w:rPr>
              <w:t>Նշվածը թույլ է տալիս եզրակացնել, որ ծրագրի իրակա</w:t>
            </w:r>
            <w:r>
              <w:rPr>
                <w:rFonts w:ascii="GHEA Grapalat" w:hAnsi="GHEA Grapalat"/>
                <w:lang w:val="hy-AM"/>
              </w:rPr>
              <w:t>նա</w:t>
            </w:r>
            <w:r w:rsidRPr="00F87712">
              <w:rPr>
                <w:rFonts w:ascii="GHEA Grapalat" w:hAnsi="GHEA Grapalat"/>
                <w:lang w:val="hy-AM"/>
              </w:rPr>
              <w:t>ցման 2021-2024 թվականների ընթացքում առաջացել են որոշակի խնդիրներ, որոնք էլ պայմանավորել են Որոշման դրույթների փոփոխությունների նախաձեռնումը, սակայն դրանց վերաբերյալ Նախագծի հիմնավորման մեջ որևէ անդրադարձ չկա: Բացի այդ, որպես հիմնավորում</w:t>
            </w:r>
            <w:r>
              <w:rPr>
                <w:rFonts w:ascii="GHEA Grapalat" w:hAnsi="GHEA Grapalat"/>
                <w:lang w:val="hy-AM"/>
              </w:rPr>
              <w:t>՝</w:t>
            </w:r>
            <w:r w:rsidRPr="00F87712">
              <w:rPr>
                <w:rFonts w:ascii="GHEA Grapalat" w:hAnsi="GHEA Grapalat"/>
                <w:lang w:val="hy-AM"/>
              </w:rPr>
              <w:t xml:space="preserve"> նշվում է գերնորմատիվային ջրապահանջարկ ունեցող հողատարածքներում ոռոգման արդիական համակարգերի ներդրման կամ ջրավազանների կառուցման դեպքում արտոնյալ պայմաններով պետական աջակցության տրամադրումը, սակայն հարկ է նկատել, որ Որոշմամբ հաստատված ծրագրի նպատակն ի սկզբանե եղել է պետական աջակցության տրամադրումը, ուստի </w:t>
            </w:r>
            <w:r w:rsidRPr="00F87712">
              <w:rPr>
                <w:rFonts w:ascii="GHEA Grapalat" w:hAnsi="GHEA Grapalat"/>
                <w:lang w:val="hy-AM"/>
              </w:rPr>
              <w:lastRenderedPageBreak/>
              <w:t xml:space="preserve">նշված հիմնավորումը չի կարող դրվել Նախագծի ընդունման անհրաժեշտության հիմքում: </w:t>
            </w:r>
          </w:p>
          <w:p w14:paraId="30AF20C5" w14:textId="77777777" w:rsidR="006909C6" w:rsidRPr="00F87712" w:rsidRDefault="006909C6" w:rsidP="00CC061A">
            <w:pPr>
              <w:tabs>
                <w:tab w:val="left" w:pos="1080"/>
              </w:tabs>
              <w:spacing w:line="360" w:lineRule="auto"/>
              <w:ind w:firstLine="720"/>
              <w:jc w:val="both"/>
              <w:rPr>
                <w:rFonts w:ascii="GHEA Grapalat" w:eastAsia="MS Mincho" w:hAnsi="GHEA Grapalat" w:cs="MS Mincho"/>
                <w:lang w:val="hy-AM"/>
              </w:rPr>
            </w:pPr>
            <w:r w:rsidRPr="00780290">
              <w:rPr>
                <w:rFonts w:ascii="GHEA Grapalat" w:hAnsi="GHEA Grapalat"/>
                <w:color w:val="000000"/>
                <w:shd w:val="clear" w:color="auto" w:fill="FFFFFF"/>
                <w:lang w:val="hy-AM"/>
              </w:rPr>
              <w:t>Հարկ է նշել, որ նախագծի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w:t>
            </w:r>
            <w:r w:rsidRPr="00F87712">
              <w:rPr>
                <w:rFonts w:ascii="GHEA Grapalat" w:hAnsi="GHEA Grapalat"/>
                <w:color w:val="000000"/>
                <w:shd w:val="clear" w:color="auto" w:fill="FFFFFF"/>
                <w:lang w:val="hy-AM"/>
              </w:rPr>
              <w:t xml:space="preserve">: </w:t>
            </w:r>
            <w:r w:rsidRPr="00F87712">
              <w:rPr>
                <w:rFonts w:ascii="GHEA Grapalat" w:hAnsi="GHEA Grapalat"/>
                <w:lang w:val="hy-AM"/>
              </w:rPr>
              <w:t>Այսպիսով, անհրաժեշտ է ներկայացնել</w:t>
            </w:r>
            <w:r w:rsidRPr="00780290">
              <w:rPr>
                <w:rFonts w:ascii="GHEA Grapalat" w:eastAsia="MS Mincho" w:hAnsi="GHEA Grapalat" w:cs="MS Mincho"/>
                <w:lang w:val="hy-AM"/>
              </w:rPr>
              <w:t xml:space="preserve"> </w:t>
            </w:r>
            <w:r w:rsidRPr="00780290">
              <w:rPr>
                <w:rFonts w:ascii="GHEA Grapalat" w:hAnsi="GHEA Grapalat"/>
                <w:lang w:val="hy-AM"/>
              </w:rPr>
              <w:t>«Նորմատիվ ի</w:t>
            </w:r>
            <w:r w:rsidRPr="00780290">
              <w:rPr>
                <w:rFonts w:ascii="GHEA Grapalat" w:hAnsi="GHEA Grapalat" w:cs="Sylfaen"/>
                <w:lang w:val="hy-AM"/>
              </w:rPr>
              <w:t>րավական ակտերի մասին</w:t>
            </w:r>
            <w:r w:rsidRPr="00780290">
              <w:rPr>
                <w:rFonts w:ascii="GHEA Grapalat" w:hAnsi="GHEA Grapalat"/>
                <w:lang w:val="hy-AM"/>
              </w:rPr>
              <w:t xml:space="preserve">» </w:t>
            </w:r>
            <w:r w:rsidRPr="00780290">
              <w:rPr>
                <w:rFonts w:ascii="GHEA Grapalat" w:hAnsi="GHEA Grapalat" w:cs="Sylfaen"/>
                <w:lang w:val="hy-AM"/>
              </w:rPr>
              <w:t xml:space="preserve">օրենքի 6-րդ հոդվածի 5-րդ մասի պահանջներին համապատասխան </w:t>
            </w:r>
            <w:r w:rsidRPr="00780290">
              <w:rPr>
                <w:rFonts w:ascii="GHEA Grapalat" w:hAnsi="GHEA Grapalat" w:cs="Sylfaen"/>
                <w:color w:val="191919"/>
                <w:shd w:val="clear" w:color="auto" w:fill="FFFFFF"/>
                <w:lang w:val="hy-AM"/>
              </w:rPr>
              <w:t>հիմնավորում</w:t>
            </w:r>
            <w:r w:rsidRPr="00F87712">
              <w:rPr>
                <w:rFonts w:ascii="GHEA Grapalat" w:hAnsi="GHEA Grapalat" w:cs="Sylfaen"/>
                <w:color w:val="191919"/>
                <w:shd w:val="clear" w:color="auto" w:fill="FFFFFF"/>
                <w:lang w:val="hy-AM"/>
              </w:rPr>
              <w:t xml:space="preserve">, որը կարտացոլի </w:t>
            </w:r>
            <w:r w:rsidRPr="00C60676">
              <w:rPr>
                <w:rFonts w:ascii="GHEA Grapalat" w:eastAsia="MS Mincho" w:hAnsi="GHEA Grapalat" w:cs="MS Mincho"/>
                <w:lang w:val="hy-AM"/>
              </w:rPr>
              <w:t xml:space="preserve">Նախագծում ամրագրված </w:t>
            </w:r>
            <w:r w:rsidRPr="00F87712">
              <w:rPr>
                <w:rFonts w:ascii="GHEA Grapalat" w:eastAsia="MS Mincho" w:hAnsi="GHEA Grapalat" w:cs="MS Mincho"/>
                <w:lang w:val="hy-AM"/>
              </w:rPr>
              <w:t>փոփոխությունների բուն նպատակն ու Նախագծի ընդունման իրական անհրաժեշտությունը</w:t>
            </w:r>
            <w:r w:rsidRPr="00C60676">
              <w:rPr>
                <w:rFonts w:ascii="GHEA Grapalat" w:eastAsia="MS Mincho" w:hAnsi="GHEA Grapalat" w:cs="MS Mincho"/>
                <w:lang w:val="hy-AM"/>
              </w:rPr>
              <w:t>:</w:t>
            </w:r>
          </w:p>
          <w:p w14:paraId="4988F0B8" w14:textId="77777777" w:rsidR="006909C6" w:rsidRPr="008B22CE" w:rsidRDefault="006909C6" w:rsidP="00CC061A">
            <w:pPr>
              <w:pStyle w:val="ListParagraph"/>
              <w:tabs>
                <w:tab w:val="left" w:pos="540"/>
                <w:tab w:val="left" w:pos="810"/>
              </w:tabs>
              <w:spacing w:line="360" w:lineRule="auto"/>
              <w:ind w:left="321"/>
              <w:jc w:val="both"/>
              <w:rPr>
                <w:rFonts w:ascii="GHEA Grapalat" w:hAnsi="GHEA Grapalat"/>
                <w:b/>
                <w:i/>
                <w:color w:val="000000"/>
                <w:szCs w:val="24"/>
                <w:shd w:val="clear" w:color="auto" w:fill="FFFFFF"/>
                <w:lang w:val="hy-AM"/>
              </w:rPr>
            </w:pPr>
          </w:p>
        </w:tc>
        <w:tc>
          <w:tcPr>
            <w:tcW w:w="6662" w:type="dxa"/>
            <w:gridSpan w:val="2"/>
          </w:tcPr>
          <w:p w14:paraId="2587A3CE" w14:textId="77777777" w:rsidR="006909C6" w:rsidRDefault="006909C6" w:rsidP="00CC061A">
            <w:pPr>
              <w:spacing w:line="360" w:lineRule="auto"/>
              <w:jc w:val="center"/>
              <w:rPr>
                <w:rFonts w:ascii="GHEA Grapalat" w:hAnsi="GHEA Grapalat"/>
                <w:b/>
                <w:bCs/>
                <w:szCs w:val="24"/>
                <w:lang w:val="hy-AM"/>
              </w:rPr>
            </w:pPr>
            <w:r>
              <w:rPr>
                <w:rFonts w:ascii="GHEA Grapalat" w:hAnsi="GHEA Grapalat"/>
                <w:b/>
                <w:bCs/>
                <w:szCs w:val="24"/>
                <w:lang w:val="hy-AM"/>
              </w:rPr>
              <w:lastRenderedPageBreak/>
              <w:t>Մասամբ է ընդունվել։</w:t>
            </w:r>
          </w:p>
          <w:p w14:paraId="5FA3CAF5" w14:textId="71DADFA5" w:rsidR="006909C6" w:rsidRPr="00860D48" w:rsidRDefault="006909C6" w:rsidP="00CC061A">
            <w:pPr>
              <w:spacing w:line="360" w:lineRule="auto"/>
              <w:jc w:val="both"/>
              <w:rPr>
                <w:rFonts w:ascii="GHEA Grapalat" w:hAnsi="GHEA Grapalat"/>
                <w:szCs w:val="24"/>
                <w:lang w:val="hy-AM"/>
              </w:rPr>
            </w:pPr>
            <w:r w:rsidRPr="00860D48">
              <w:rPr>
                <w:rFonts w:ascii="GHEA Grapalat" w:hAnsi="GHEA Grapalat"/>
                <w:szCs w:val="24"/>
                <w:lang w:val="hy-AM"/>
              </w:rPr>
              <w:t xml:space="preserve">Հիմնավորման մեջ կատարվել են լրացումներ։ Իսկապես, Որոշմամբ հաստատված ծրագրի նպատակը ի սկզբանե եղել է պետական աջակցության տրամադրումը, </w:t>
            </w:r>
            <w:r w:rsidRPr="00860D48">
              <w:rPr>
                <w:rFonts w:ascii="GHEA Grapalat" w:hAnsi="GHEA Grapalat"/>
                <w:szCs w:val="24"/>
                <w:lang w:val="hy-AM"/>
              </w:rPr>
              <w:lastRenderedPageBreak/>
              <w:t>միաժամանակ, նախագծի ընդուն</w:t>
            </w:r>
            <w:r w:rsidR="001E67C1">
              <w:rPr>
                <w:rFonts w:ascii="GHEA Grapalat" w:hAnsi="GHEA Grapalat"/>
                <w:szCs w:val="24"/>
                <w:lang w:val="hy-AM"/>
              </w:rPr>
              <w:t>ումը</w:t>
            </w:r>
            <w:r w:rsidRPr="00860D48">
              <w:rPr>
                <w:rFonts w:ascii="GHEA Grapalat" w:hAnsi="GHEA Grapalat"/>
                <w:szCs w:val="24"/>
                <w:lang w:val="hy-AM"/>
              </w:rPr>
              <w:t xml:space="preserve"> պայմանավորված է ծրագրի վարկային բաղադրիչով գերնորմատիվային ջրապահանջարկ ունեցող հողատարածքներում </w:t>
            </w:r>
            <w:r w:rsidR="00DB4EA6">
              <w:rPr>
                <w:rFonts w:ascii="GHEA Grapalat" w:hAnsi="GHEA Grapalat"/>
                <w:szCs w:val="24"/>
                <w:lang w:val="hy-AM"/>
              </w:rPr>
              <w:t xml:space="preserve">այգեհիմնման, </w:t>
            </w:r>
            <w:r w:rsidRPr="00860D48">
              <w:rPr>
                <w:rFonts w:ascii="GHEA Grapalat" w:hAnsi="GHEA Grapalat"/>
                <w:szCs w:val="24"/>
                <w:lang w:val="hy-AM"/>
              </w:rPr>
              <w:t>ոռոգման արդիական համակարգերի կամ ջրավազանների կառուցման դեպքում լրացուցիչ աջակցության տրամադրման ա</w:t>
            </w:r>
            <w:r w:rsidR="001872B7">
              <w:rPr>
                <w:rFonts w:ascii="GHEA Grapalat" w:hAnsi="GHEA Grapalat"/>
                <w:szCs w:val="24"/>
                <w:lang w:val="hy-AM"/>
              </w:rPr>
              <w:t>ն</w:t>
            </w:r>
            <w:r w:rsidRPr="00860D48">
              <w:rPr>
                <w:rFonts w:ascii="GHEA Grapalat" w:hAnsi="GHEA Grapalat"/>
                <w:szCs w:val="24"/>
                <w:lang w:val="hy-AM"/>
              </w:rPr>
              <w:t>հրաժեշտությամբ (վարկի տոկոսադրույքի սուբսիդավորման չափի ավելացում), հաշվի առնելով, որ գերնորմատիվային ջրապահանջարկ ունեցող հողատարածքներում ոռոգման խնդրի ամենարդյունավետ լուծումը ջրախնայողական համակարգերի կ</w:t>
            </w:r>
            <w:r w:rsidR="001872B7">
              <w:rPr>
                <w:rFonts w:ascii="GHEA Grapalat" w:hAnsi="GHEA Grapalat"/>
                <w:szCs w:val="24"/>
                <w:lang w:val="hy-AM"/>
              </w:rPr>
              <w:t>ի</w:t>
            </w:r>
            <w:r w:rsidRPr="00860D48">
              <w:rPr>
                <w:rFonts w:ascii="GHEA Grapalat" w:hAnsi="GHEA Grapalat"/>
                <w:szCs w:val="24"/>
                <w:lang w:val="hy-AM"/>
              </w:rPr>
              <w:t>րառումն է։</w:t>
            </w:r>
          </w:p>
          <w:p w14:paraId="29AE10E4" w14:textId="2B67978B" w:rsidR="006909C6" w:rsidRPr="00860D48" w:rsidRDefault="006909C6" w:rsidP="00CC061A">
            <w:pPr>
              <w:spacing w:line="360" w:lineRule="auto"/>
              <w:jc w:val="both"/>
              <w:rPr>
                <w:rFonts w:ascii="GHEA Grapalat" w:hAnsi="GHEA Grapalat"/>
                <w:szCs w:val="24"/>
                <w:lang w:val="hy-AM"/>
              </w:rPr>
            </w:pPr>
            <w:r w:rsidRPr="00860D48">
              <w:rPr>
                <w:rFonts w:ascii="GHEA Grapalat" w:hAnsi="GHEA Grapalat"/>
                <w:szCs w:val="24"/>
                <w:lang w:val="hy-AM"/>
              </w:rPr>
              <w:t>Բնականաբար, ծրագրի իրականացման ընթացքում որոշակի խնդիրներ (պարզաբանման ենթակա հարցեր, հստակեցման ենթակա դրույթներ) են առաջացել ծրագրի որոշ դրույթների հետ կապված, որոնք էլ հստակեցվում են նախագծի շրջանակում։ Պետք է նշել, որ նախագծով առաջարկվող փոփոխություններն  ու լրացումները, չեն փոխում ծրագրով սահմանված դրույթների բուն էությունը, այլ միայն հստակեցնում են գործընթացը։</w:t>
            </w:r>
          </w:p>
          <w:p w14:paraId="7EDD5B20" w14:textId="77777777" w:rsidR="006909C6" w:rsidRDefault="006909C6" w:rsidP="00E07A6E">
            <w:pPr>
              <w:spacing w:line="360" w:lineRule="auto"/>
              <w:rPr>
                <w:rFonts w:ascii="GHEA Grapalat" w:hAnsi="GHEA Grapalat"/>
                <w:b/>
                <w:bCs/>
                <w:szCs w:val="24"/>
                <w:lang w:val="hy-AM"/>
              </w:rPr>
            </w:pPr>
          </w:p>
          <w:p w14:paraId="00BB3476" w14:textId="77777777" w:rsidR="006909C6" w:rsidRPr="0094380A" w:rsidRDefault="006909C6" w:rsidP="00E07A6E">
            <w:pPr>
              <w:spacing w:line="360" w:lineRule="auto"/>
              <w:rPr>
                <w:rFonts w:ascii="GHEA Grapalat" w:hAnsi="GHEA Grapalat"/>
                <w:szCs w:val="24"/>
                <w:lang w:val="hy-AM"/>
              </w:rPr>
            </w:pPr>
          </w:p>
        </w:tc>
      </w:tr>
      <w:tr w:rsidR="006909C6" w:rsidRPr="008C7929" w14:paraId="5A73B74A" w14:textId="77777777" w:rsidTr="00EC17DB">
        <w:trPr>
          <w:trHeight w:val="350"/>
        </w:trPr>
        <w:tc>
          <w:tcPr>
            <w:tcW w:w="7693" w:type="dxa"/>
          </w:tcPr>
          <w:p w14:paraId="27F2BEB3" w14:textId="0DA3AD60" w:rsidR="006909C6" w:rsidRPr="00E07A6E" w:rsidRDefault="006909C6" w:rsidP="00CC061A">
            <w:pPr>
              <w:pStyle w:val="ListParagraph"/>
              <w:numPr>
                <w:ilvl w:val="0"/>
                <w:numId w:val="27"/>
              </w:numPr>
              <w:tabs>
                <w:tab w:val="left" w:pos="1080"/>
              </w:tabs>
              <w:autoSpaceDE w:val="0"/>
              <w:autoSpaceDN w:val="0"/>
              <w:adjustRightInd w:val="0"/>
              <w:spacing w:line="360" w:lineRule="auto"/>
              <w:ind w:left="0" w:firstLine="720"/>
              <w:jc w:val="both"/>
              <w:rPr>
                <w:rFonts w:ascii="GHEA Grapalat" w:hAnsi="GHEA Grapalat"/>
                <w:lang w:val="hy-AM"/>
              </w:rPr>
            </w:pPr>
            <w:r w:rsidRPr="008B22CE">
              <w:rPr>
                <w:rFonts w:ascii="GHEA Grapalat" w:hAnsi="GHEA Grapalat"/>
                <w:lang w:val="hy-AM"/>
              </w:rPr>
              <w:lastRenderedPageBreak/>
              <w:t xml:space="preserve">Իրավական որոշակիության տեսանկյունից խնդրահարույց է Նախագծի 1-ին կետի 4-րդ ենթակետում տեղ գտած ձևակերպումը, ըստ որի՝ Հավելվածի 6-րդ կետի 1-ին ենթակետը «համահիմնադիր,» բառից հետո լրացվում է «ինչպես նաև ծրագրի շահառու ֆիզիկական անձը չի կարող ծրագրի շահառու հանդիսանալ որպես անհատ ձեռնարկատեր կամ անհատ ձեռնարկատերը որպես ֆիզիկական անձ,» բառերով: Հարկ է </w:t>
            </w:r>
            <w:r w:rsidRPr="008B22CE">
              <w:rPr>
                <w:rFonts w:ascii="GHEA Grapalat" w:hAnsi="GHEA Grapalat"/>
                <w:lang w:val="hy-AM"/>
              </w:rPr>
              <w:lastRenderedPageBreak/>
              <w:t>նկատել, որ Որոշման նշված դրույթով սահմանվում է, թե ովքեր են հանդիսանում ծրագրի մասնակիցներ, իսկ առաջարկվող փոփոխությամբ ոչ միայն սահամանափակ</w:t>
            </w:r>
            <w:r>
              <w:rPr>
                <w:rFonts w:ascii="GHEA Grapalat" w:hAnsi="GHEA Grapalat"/>
                <w:lang w:val="hy-AM"/>
              </w:rPr>
              <w:t>վ</w:t>
            </w:r>
            <w:r w:rsidRPr="008B22CE">
              <w:rPr>
                <w:rFonts w:ascii="GHEA Grapalat" w:hAnsi="GHEA Grapalat"/>
                <w:lang w:val="hy-AM"/>
              </w:rPr>
              <w:t xml:space="preserve">ում է ծրագրի մասնակիցների շրջանակը, </w:t>
            </w:r>
            <w:r>
              <w:rPr>
                <w:rFonts w:ascii="GHEA Grapalat" w:hAnsi="GHEA Grapalat"/>
                <w:lang w:val="hy-AM"/>
              </w:rPr>
              <w:t>այլև</w:t>
            </w:r>
            <w:r w:rsidRPr="008B22CE">
              <w:rPr>
                <w:rFonts w:ascii="GHEA Grapalat" w:hAnsi="GHEA Grapalat"/>
                <w:lang w:val="hy-AM"/>
              </w:rPr>
              <w:t>՝ առաջարկվող ձևակերպումը որոշակի չէ, պարզ չէ նշված փոփոխության բովանդակային իմաստն ու նպատակը:</w:t>
            </w:r>
          </w:p>
        </w:tc>
        <w:tc>
          <w:tcPr>
            <w:tcW w:w="6662" w:type="dxa"/>
            <w:gridSpan w:val="2"/>
          </w:tcPr>
          <w:p w14:paraId="268AAEEF" w14:textId="77777777" w:rsidR="006909C6" w:rsidRPr="00860D48" w:rsidRDefault="006909C6" w:rsidP="00CC061A">
            <w:pPr>
              <w:spacing w:line="360" w:lineRule="auto"/>
              <w:jc w:val="center"/>
              <w:rPr>
                <w:rFonts w:ascii="GHEA Grapalat" w:hAnsi="GHEA Grapalat"/>
                <w:b/>
                <w:bCs/>
                <w:szCs w:val="24"/>
                <w:lang w:val="hy-AM"/>
              </w:rPr>
            </w:pPr>
            <w:r w:rsidRPr="00860D48">
              <w:rPr>
                <w:rFonts w:ascii="GHEA Grapalat" w:hAnsi="GHEA Grapalat"/>
                <w:b/>
                <w:bCs/>
                <w:szCs w:val="24"/>
                <w:lang w:val="hy-AM"/>
              </w:rPr>
              <w:lastRenderedPageBreak/>
              <w:t>Մասամբ է ընդունվել։</w:t>
            </w:r>
          </w:p>
          <w:p w14:paraId="3165D71C" w14:textId="29BBEACD" w:rsidR="006909C6" w:rsidRDefault="006909C6" w:rsidP="00CC061A">
            <w:pPr>
              <w:spacing w:line="360" w:lineRule="auto"/>
              <w:ind w:left="-59" w:firstLine="180"/>
              <w:jc w:val="both"/>
              <w:rPr>
                <w:rFonts w:ascii="GHEA Grapalat" w:hAnsi="GHEA Grapalat"/>
                <w:szCs w:val="24"/>
                <w:lang w:val="hy-AM"/>
              </w:rPr>
            </w:pPr>
            <w:r>
              <w:rPr>
                <w:rFonts w:ascii="GHEA Grapalat" w:hAnsi="GHEA Grapalat"/>
                <w:szCs w:val="24"/>
                <w:lang w:val="hy-AM"/>
              </w:rPr>
              <w:t>Նախագծի 1-ին կետի 4-րդ ենթակետով սահմանվող ձևակերպումը չի սահմանափակում ծրագրի մասնակիցների շրջանակը, այլ վերոնշյալ ենթակետով սահմանվում են այն դեպքերը, որոնց ժամանակ անձը չի կարող հանդիսանալ ծրագրի շահառու</w:t>
            </w:r>
            <w:r w:rsidR="001872B7">
              <w:rPr>
                <w:rFonts w:ascii="GHEA Grapalat" w:hAnsi="GHEA Grapalat"/>
                <w:szCs w:val="24"/>
                <w:lang w:val="hy-AM"/>
              </w:rPr>
              <w:t>՝</w:t>
            </w:r>
            <w:r>
              <w:rPr>
                <w:rFonts w:ascii="GHEA Grapalat" w:hAnsi="GHEA Grapalat"/>
                <w:szCs w:val="24"/>
                <w:lang w:val="hy-AM"/>
              </w:rPr>
              <w:t xml:space="preserve"> եթե գերազանցվում են ծրագրի 9-րդ կետով սահմանված՝ յուրաքանչյուր </w:t>
            </w:r>
            <w:r>
              <w:rPr>
                <w:rFonts w:ascii="GHEA Grapalat" w:hAnsi="GHEA Grapalat"/>
                <w:szCs w:val="24"/>
                <w:lang w:val="hy-AM"/>
              </w:rPr>
              <w:lastRenderedPageBreak/>
              <w:t xml:space="preserve">շահառուի կողմից ծրագրի շրջանակում թույլատրելի տարածքների հանրագումարի չափը։   </w:t>
            </w:r>
          </w:p>
          <w:p w14:paraId="2AFA2BEC" w14:textId="3BBED40F" w:rsidR="006909C6" w:rsidRPr="00860D48" w:rsidRDefault="006909C6" w:rsidP="00CC061A">
            <w:pPr>
              <w:spacing w:line="360" w:lineRule="auto"/>
              <w:ind w:left="-59" w:firstLine="180"/>
              <w:jc w:val="both"/>
              <w:rPr>
                <w:rFonts w:ascii="GHEA Grapalat" w:hAnsi="GHEA Grapalat"/>
                <w:szCs w:val="24"/>
                <w:lang w:val="hy-AM"/>
              </w:rPr>
            </w:pPr>
            <w:r>
              <w:rPr>
                <w:rFonts w:ascii="GHEA Grapalat" w:hAnsi="GHEA Grapalat"/>
                <w:szCs w:val="24"/>
                <w:lang w:val="hy-AM"/>
              </w:rPr>
              <w:t xml:space="preserve">Միաժամանակ, նշված դրույթի ձևակերպումը </w:t>
            </w:r>
            <w:r w:rsidR="001872B7">
              <w:rPr>
                <w:rFonts w:ascii="GHEA Grapalat" w:hAnsi="GHEA Grapalat"/>
                <w:szCs w:val="24"/>
                <w:lang w:val="hy-AM"/>
              </w:rPr>
              <w:t xml:space="preserve">նախագծում </w:t>
            </w:r>
            <w:r>
              <w:rPr>
                <w:rFonts w:ascii="GHEA Grapalat" w:hAnsi="GHEA Grapalat"/>
                <w:szCs w:val="24"/>
                <w:lang w:val="hy-AM"/>
              </w:rPr>
              <w:t>խմբագրվել է</w:t>
            </w:r>
            <w:r w:rsidR="001872B7">
              <w:rPr>
                <w:rFonts w:ascii="GHEA Grapalat" w:hAnsi="GHEA Grapalat"/>
                <w:szCs w:val="24"/>
                <w:lang w:val="hy-AM"/>
              </w:rPr>
              <w:t>՝ բովանդակային իմաստը որոշակի դարձնելու նպատակով։</w:t>
            </w:r>
          </w:p>
        </w:tc>
      </w:tr>
      <w:tr w:rsidR="006909C6" w:rsidRPr="008C7929" w14:paraId="5FEF9A2C" w14:textId="77777777" w:rsidTr="00EC17DB">
        <w:trPr>
          <w:trHeight w:val="350"/>
        </w:trPr>
        <w:tc>
          <w:tcPr>
            <w:tcW w:w="7693" w:type="dxa"/>
          </w:tcPr>
          <w:p w14:paraId="244B7D12" w14:textId="77777777" w:rsidR="006909C6" w:rsidRPr="008B22CE" w:rsidRDefault="006909C6" w:rsidP="00CC061A">
            <w:pPr>
              <w:pStyle w:val="ListParagraph"/>
              <w:numPr>
                <w:ilvl w:val="0"/>
                <w:numId w:val="27"/>
              </w:numPr>
              <w:tabs>
                <w:tab w:val="left" w:pos="1080"/>
              </w:tabs>
              <w:autoSpaceDE w:val="0"/>
              <w:autoSpaceDN w:val="0"/>
              <w:adjustRightInd w:val="0"/>
              <w:spacing w:line="360" w:lineRule="auto"/>
              <w:ind w:left="0" w:firstLine="720"/>
              <w:jc w:val="both"/>
              <w:rPr>
                <w:rFonts w:ascii="GHEA Grapalat" w:hAnsi="GHEA Grapalat"/>
                <w:lang w:val="hy-AM"/>
              </w:rPr>
            </w:pPr>
            <w:r w:rsidRPr="008B22CE">
              <w:rPr>
                <w:rFonts w:ascii="GHEA Grapalat" w:hAnsi="GHEA Grapalat" w:cs="Sylfaen"/>
                <w:lang w:val="hy-AM"/>
              </w:rPr>
              <w:lastRenderedPageBreak/>
              <w:t>Ն</w:t>
            </w:r>
            <w:r w:rsidRPr="008B22CE">
              <w:rPr>
                <w:rFonts w:ascii="GHEA Grapalat" w:hAnsi="GHEA Grapalat"/>
                <w:lang w:val="hy-AM"/>
              </w:rPr>
              <w:t>ախագծի 1-ին կետի 8-րդ ենթակետում առաջարկվում է Հավելվածի 12-րդ կետի 11-րդ ենթակետում «տեղադրում» բառից հետո լրացնել «(բացառությամբ ոռոգման առաջադիմական շարժական համակարգերի)» բառերով: Որոշման նշված դրույթով սահմանվում է, որ այգեհիմնման կամ ոռոգման արդիական համակարգերի ներդրման կամ ջրավազանների կառուցման կամ ընդլայնման դեպքերում ներդրվող տարածքի համար անհրաժեշտ է ապահովել ջրաչափի տեղադրում, մինչդեռ Նախագծով առաջարկվող փոփոխության արդյունքում սահմանվում է նշվածից բացառություն: Այդ առումով հարկ է հստակեցնել, թե ինչ են իրենցից ենթադրում ոռոգման առաջադիմական շարժական համակարգերը, արդյոք դրանցում ներառված է նաև ջրաչափի գործառույթը:</w:t>
            </w:r>
          </w:p>
        </w:tc>
        <w:tc>
          <w:tcPr>
            <w:tcW w:w="6662" w:type="dxa"/>
            <w:gridSpan w:val="2"/>
          </w:tcPr>
          <w:p w14:paraId="7F09DBF9" w14:textId="77777777" w:rsidR="006909C6" w:rsidRPr="006909C6" w:rsidRDefault="006909C6" w:rsidP="00CC061A">
            <w:pPr>
              <w:spacing w:line="360" w:lineRule="auto"/>
              <w:jc w:val="center"/>
              <w:rPr>
                <w:rFonts w:ascii="GHEA Grapalat" w:hAnsi="GHEA Grapalat"/>
                <w:b/>
                <w:bCs/>
                <w:szCs w:val="24"/>
                <w:lang w:val="hy-AM"/>
              </w:rPr>
            </w:pPr>
            <w:r w:rsidRPr="006909C6">
              <w:rPr>
                <w:rFonts w:ascii="GHEA Grapalat" w:hAnsi="GHEA Grapalat"/>
                <w:b/>
                <w:bCs/>
                <w:szCs w:val="24"/>
                <w:lang w:val="hy-AM"/>
              </w:rPr>
              <w:t>Ընդունվել է։</w:t>
            </w:r>
          </w:p>
          <w:p w14:paraId="3848E7C1" w14:textId="17EACC97" w:rsidR="006909C6" w:rsidRPr="006909C6" w:rsidRDefault="006909C6" w:rsidP="006909C6">
            <w:pPr>
              <w:spacing w:line="360" w:lineRule="auto"/>
              <w:ind w:firstLine="211"/>
              <w:jc w:val="both"/>
              <w:rPr>
                <w:rFonts w:ascii="GHEA Grapalat" w:hAnsi="GHEA Grapalat"/>
                <w:szCs w:val="24"/>
                <w:lang w:val="hy-AM"/>
              </w:rPr>
            </w:pPr>
            <w:r w:rsidRPr="006909C6">
              <w:rPr>
                <w:rFonts w:ascii="GHEA Grapalat" w:hAnsi="GHEA Grapalat"/>
                <w:szCs w:val="24"/>
                <w:lang w:val="hy-AM"/>
              </w:rPr>
              <w:t xml:space="preserve">Հաշվի առնելով, որ ոռոգման առաջադիմական շարժական համակարգերով կարելի է ոռոգում իրականացնել ցանկացած վայրում գտնվող հողատարածքում (ջրի հասանելության պայմաններում), ապա շահառուի կողմից </w:t>
            </w:r>
            <w:r w:rsidRPr="006909C6">
              <w:rPr>
                <w:rFonts w:ascii="GHEA Grapalat" w:hAnsi="GHEA Grapalat"/>
                <w:lang w:val="hy-AM"/>
              </w:rPr>
              <w:t>ոռոգման առաջադիմական շարժական համակարգ ձեռք բեր</w:t>
            </w:r>
            <w:r>
              <w:rPr>
                <w:rFonts w:ascii="GHEA Grapalat" w:hAnsi="GHEA Grapalat"/>
                <w:lang w:val="hy-AM"/>
              </w:rPr>
              <w:t>ե</w:t>
            </w:r>
            <w:r w:rsidRPr="006909C6">
              <w:rPr>
                <w:rFonts w:ascii="GHEA Grapalat" w:hAnsi="GHEA Grapalat"/>
                <w:lang w:val="hy-AM"/>
              </w:rPr>
              <w:t>լու դեպքում, նրա կողմից որևէ հողատարածքում ջրաչափի տեղադրման պահանջ ներկայացնելը</w:t>
            </w:r>
            <w:r>
              <w:rPr>
                <w:rFonts w:ascii="GHEA Grapalat" w:hAnsi="GHEA Grapalat"/>
                <w:lang w:val="hy-AM"/>
              </w:rPr>
              <w:t xml:space="preserve"> </w:t>
            </w:r>
            <w:r w:rsidRPr="006909C6">
              <w:rPr>
                <w:rFonts w:ascii="GHEA Grapalat" w:hAnsi="GHEA Grapalat"/>
                <w:lang w:val="hy-AM"/>
              </w:rPr>
              <w:t xml:space="preserve">անիմաստ է։ </w:t>
            </w:r>
          </w:p>
        </w:tc>
      </w:tr>
      <w:tr w:rsidR="006909C6" w:rsidRPr="008C7929" w14:paraId="3D86AF29" w14:textId="77777777" w:rsidTr="00EC17DB">
        <w:trPr>
          <w:trHeight w:val="350"/>
        </w:trPr>
        <w:tc>
          <w:tcPr>
            <w:tcW w:w="7693" w:type="dxa"/>
          </w:tcPr>
          <w:p w14:paraId="05FA79A2" w14:textId="77777777" w:rsidR="006909C6" w:rsidRPr="00393808" w:rsidRDefault="006909C6" w:rsidP="00CC061A">
            <w:pPr>
              <w:pStyle w:val="ListParagraph"/>
              <w:numPr>
                <w:ilvl w:val="0"/>
                <w:numId w:val="27"/>
              </w:numPr>
              <w:tabs>
                <w:tab w:val="left" w:pos="1080"/>
              </w:tabs>
              <w:autoSpaceDE w:val="0"/>
              <w:autoSpaceDN w:val="0"/>
              <w:adjustRightInd w:val="0"/>
              <w:spacing w:line="360" w:lineRule="auto"/>
              <w:ind w:left="0" w:firstLine="720"/>
              <w:jc w:val="both"/>
              <w:rPr>
                <w:rFonts w:ascii="GHEA Grapalat" w:hAnsi="GHEA Grapalat"/>
              </w:rPr>
            </w:pPr>
            <w:r w:rsidRPr="008B22CE">
              <w:rPr>
                <w:rFonts w:ascii="GHEA Grapalat" w:hAnsi="GHEA Grapalat" w:cs="Sylfaen"/>
                <w:lang w:val="hy-AM"/>
              </w:rPr>
              <w:t>Ն</w:t>
            </w:r>
            <w:r w:rsidRPr="008B22CE">
              <w:rPr>
                <w:rFonts w:ascii="GHEA Grapalat" w:hAnsi="GHEA Grapalat"/>
                <w:lang w:val="hy-AM"/>
              </w:rPr>
              <w:t>ախագծի 1-ին կետի 10-րդ ենթակետով նախատեսվում է Հավելվածի 12-րդ կետը լրացնել նաև 14-րդ ենթակետով</w:t>
            </w:r>
            <w:r>
              <w:rPr>
                <w:rFonts w:ascii="GHEA Grapalat" w:hAnsi="GHEA Grapalat"/>
                <w:lang w:val="hy-AM"/>
              </w:rPr>
              <w:t>՝</w:t>
            </w:r>
            <w:r w:rsidRPr="008B22CE">
              <w:rPr>
                <w:rFonts w:ascii="GHEA Grapalat" w:hAnsi="GHEA Grapalat"/>
                <w:lang w:val="hy-AM"/>
              </w:rPr>
              <w:t xml:space="preserve"> հետևյալ բովանդակությամբ</w:t>
            </w:r>
            <w:r w:rsidRPr="008B22CE">
              <w:rPr>
                <w:rFonts w:ascii="GHEA Grapalat" w:eastAsia="MS Mincho" w:hAnsi="GHEA Grapalat" w:cs="MS Mincho"/>
                <w:lang w:val="hy-AM"/>
              </w:rPr>
              <w:t xml:space="preserve">. </w:t>
            </w:r>
            <w:r w:rsidRPr="008B22CE">
              <w:rPr>
                <w:rFonts w:ascii="GHEA Grapalat" w:hAnsi="GHEA Grapalat"/>
                <w:lang w:val="hy-AM"/>
              </w:rPr>
              <w:t xml:space="preserve">«14) </w:t>
            </w:r>
            <w:r w:rsidRPr="008B22CE">
              <w:rPr>
                <w:rFonts w:ascii="GHEA Grapalat" w:eastAsia="MS Mincho" w:hAnsi="GHEA Grapalat" w:cs="Sylfaen"/>
                <w:lang w:val="hy-AM"/>
              </w:rPr>
              <w:t>ներդրված</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կաթիլային</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ոռոգման</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արդիական</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համակարգերում</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ապահովել</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կաթոցիկների</w:t>
            </w:r>
            <w:r w:rsidRPr="008B22CE">
              <w:rPr>
                <w:rFonts w:ascii="GHEA Grapalat" w:eastAsia="MS Mincho" w:hAnsi="GHEA Grapalat" w:cs="MS Mincho"/>
                <w:lang w:val="hy-AM"/>
              </w:rPr>
              <w:t xml:space="preserve"> </w:t>
            </w:r>
            <w:r w:rsidRPr="008B22CE">
              <w:rPr>
                <w:rFonts w:ascii="GHEA Grapalat" w:eastAsia="MS Mincho" w:hAnsi="GHEA Grapalat" w:cs="MS Mincho"/>
                <w:lang w:val="hy-AM"/>
              </w:rPr>
              <w:lastRenderedPageBreak/>
              <w:t>(</w:t>
            </w:r>
            <w:r w:rsidRPr="008B22CE">
              <w:rPr>
                <w:rFonts w:ascii="GHEA Grapalat" w:eastAsia="MS Mincho" w:hAnsi="GHEA Grapalat" w:cs="Sylfaen"/>
                <w:lang w:val="hy-AM"/>
              </w:rPr>
              <w:t>կաթոցիկների</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քանակը</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և</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աշխատանքային</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հզորությունը</w:t>
            </w:r>
            <w:r w:rsidRPr="008B22CE">
              <w:rPr>
                <w:rFonts w:ascii="GHEA Grapalat" w:eastAsia="MS Mincho" w:hAnsi="GHEA Grapalat" w:cs="MS Mincho"/>
                <w:lang w:val="hy-AM"/>
              </w:rPr>
              <w:t xml:space="preserve"> </w:t>
            </w:r>
            <w:r w:rsidRPr="008B22CE">
              <w:rPr>
                <w:rFonts w:ascii="GHEA Grapalat" w:eastAsia="MS Mincho" w:hAnsi="GHEA Grapalat" w:cs="Sylfaen"/>
                <w:b/>
                <w:lang w:val="hy-AM"/>
              </w:rPr>
              <w:t>պետք</w:t>
            </w:r>
            <w:r w:rsidRPr="008B22CE">
              <w:rPr>
                <w:rFonts w:ascii="GHEA Grapalat" w:eastAsia="MS Mincho" w:hAnsi="GHEA Grapalat" w:cs="MS Mincho"/>
                <w:b/>
                <w:lang w:val="hy-AM"/>
              </w:rPr>
              <w:t xml:space="preserve"> </w:t>
            </w:r>
            <w:r w:rsidRPr="008B22CE">
              <w:rPr>
                <w:rFonts w:ascii="GHEA Grapalat" w:eastAsia="MS Mincho" w:hAnsi="GHEA Grapalat" w:cs="Sylfaen"/>
                <w:b/>
                <w:lang w:val="hy-AM"/>
              </w:rPr>
              <w:t>է</w:t>
            </w:r>
            <w:r w:rsidRPr="008B22CE">
              <w:rPr>
                <w:rFonts w:ascii="GHEA Grapalat" w:eastAsia="MS Mincho" w:hAnsi="GHEA Grapalat" w:cs="MS Mincho"/>
                <w:b/>
                <w:lang w:val="hy-AM"/>
              </w:rPr>
              <w:t xml:space="preserve"> </w:t>
            </w:r>
            <w:r w:rsidRPr="008B22CE">
              <w:rPr>
                <w:rFonts w:ascii="GHEA Grapalat" w:eastAsia="MS Mincho" w:hAnsi="GHEA Grapalat" w:cs="Sylfaen"/>
                <w:b/>
                <w:lang w:val="hy-AM"/>
              </w:rPr>
              <w:t>որոշի</w:t>
            </w:r>
            <w:r w:rsidRPr="008B22CE">
              <w:rPr>
                <w:rFonts w:ascii="GHEA Grapalat" w:eastAsia="MS Mincho" w:hAnsi="GHEA Grapalat" w:cs="MS Mincho"/>
                <w:b/>
                <w:lang w:val="hy-AM"/>
              </w:rPr>
              <w:t xml:space="preserve"> </w:t>
            </w:r>
            <w:r w:rsidRPr="008B22CE">
              <w:rPr>
                <w:rFonts w:ascii="GHEA Grapalat" w:eastAsia="MS Mincho" w:hAnsi="GHEA Grapalat" w:cs="Sylfaen"/>
                <w:b/>
                <w:lang w:val="hy-AM"/>
              </w:rPr>
              <w:t>կապալառու</w:t>
            </w:r>
            <w:r w:rsidRPr="008B22CE">
              <w:rPr>
                <w:rFonts w:ascii="GHEA Grapalat" w:eastAsia="MS Mincho" w:hAnsi="GHEA Grapalat" w:cs="MS Mincho"/>
                <w:b/>
                <w:lang w:val="hy-AM"/>
              </w:rPr>
              <w:t xml:space="preserve"> </w:t>
            </w:r>
            <w:r w:rsidRPr="008B22CE">
              <w:rPr>
                <w:rFonts w:ascii="GHEA Grapalat" w:eastAsia="MS Mincho" w:hAnsi="GHEA Grapalat" w:cs="Sylfaen"/>
                <w:b/>
                <w:lang w:val="hy-AM"/>
              </w:rPr>
              <w:t>կազմակերպությունը</w:t>
            </w:r>
            <w:r w:rsidRPr="008B22CE">
              <w:rPr>
                <w:rFonts w:ascii="GHEA Grapalat" w:eastAsia="MS Mincho" w:hAnsi="GHEA Grapalat" w:cs="MS Mincho"/>
                <w:b/>
                <w:lang w:val="hy-AM"/>
              </w:rPr>
              <w:t xml:space="preserve">, </w:t>
            </w:r>
            <w:r w:rsidRPr="008B22CE">
              <w:rPr>
                <w:rFonts w:ascii="GHEA Grapalat" w:eastAsia="MS Mincho" w:hAnsi="GHEA Grapalat" w:cs="Sylfaen"/>
                <w:b/>
                <w:lang w:val="hy-AM"/>
              </w:rPr>
              <w:t>ելնելով</w:t>
            </w:r>
            <w:r w:rsidRPr="008B22CE">
              <w:rPr>
                <w:rFonts w:ascii="GHEA Grapalat" w:eastAsia="MS Mincho" w:hAnsi="GHEA Grapalat" w:cs="MS Mincho"/>
                <w:b/>
                <w:lang w:val="hy-AM"/>
              </w:rPr>
              <w:t xml:space="preserve"> </w:t>
            </w:r>
            <w:r w:rsidRPr="008B22CE">
              <w:rPr>
                <w:rFonts w:ascii="GHEA Grapalat" w:eastAsia="MS Mincho" w:hAnsi="GHEA Grapalat" w:cs="Sylfaen"/>
                <w:b/>
                <w:lang w:val="hy-AM"/>
              </w:rPr>
              <w:t>այգու</w:t>
            </w:r>
            <w:r w:rsidRPr="008B22CE">
              <w:rPr>
                <w:rFonts w:ascii="GHEA Grapalat" w:eastAsia="MS Mincho" w:hAnsi="GHEA Grapalat" w:cs="MS Mincho"/>
                <w:b/>
                <w:lang w:val="hy-AM"/>
              </w:rPr>
              <w:t xml:space="preserve"> </w:t>
            </w:r>
            <w:r w:rsidRPr="008B22CE">
              <w:rPr>
                <w:rFonts w:ascii="GHEA Grapalat" w:eastAsia="MS Mincho" w:hAnsi="GHEA Grapalat" w:cs="Sylfaen"/>
                <w:b/>
                <w:lang w:val="hy-AM"/>
              </w:rPr>
              <w:t>առանձնահատկություններից</w:t>
            </w:r>
            <w:r w:rsidRPr="008B22CE">
              <w:rPr>
                <w:rFonts w:ascii="GHEA Grapalat" w:eastAsia="MS Mincho" w:hAnsi="GHEA Grapalat" w:cs="MS Mincho"/>
                <w:b/>
                <w:lang w:val="hy-AM"/>
              </w:rPr>
              <w:t xml:space="preserve">) </w:t>
            </w:r>
            <w:r w:rsidRPr="008B22CE">
              <w:rPr>
                <w:rFonts w:ascii="GHEA Grapalat" w:eastAsia="MS Mincho" w:hAnsi="GHEA Grapalat" w:cs="Sylfaen"/>
                <w:b/>
                <w:lang w:val="hy-AM"/>
              </w:rPr>
              <w:t>և</w:t>
            </w:r>
            <w:r w:rsidRPr="008B22CE">
              <w:rPr>
                <w:rFonts w:ascii="GHEA Grapalat" w:eastAsia="MS Mincho" w:hAnsi="GHEA Grapalat" w:cs="MS Mincho"/>
                <w:b/>
                <w:lang w:val="hy-AM"/>
              </w:rPr>
              <w:t xml:space="preserve"> </w:t>
            </w:r>
            <w:r w:rsidRPr="008B22CE">
              <w:rPr>
                <w:rFonts w:ascii="GHEA Grapalat" w:eastAsia="MS Mincho" w:hAnsi="GHEA Grapalat" w:cs="Sylfaen"/>
                <w:b/>
                <w:lang w:val="hy-AM"/>
              </w:rPr>
              <w:t>ջրի</w:t>
            </w:r>
            <w:r w:rsidRPr="008B22CE">
              <w:rPr>
                <w:rFonts w:ascii="GHEA Grapalat" w:eastAsia="MS Mincho" w:hAnsi="GHEA Grapalat" w:cs="MS Mincho"/>
                <w:b/>
                <w:lang w:val="hy-AM"/>
              </w:rPr>
              <w:t xml:space="preserve"> </w:t>
            </w:r>
            <w:r w:rsidRPr="008B22CE">
              <w:rPr>
                <w:rFonts w:ascii="GHEA Grapalat" w:eastAsia="MS Mincho" w:hAnsi="GHEA Grapalat" w:cs="Sylfaen"/>
                <w:b/>
                <w:lang w:val="hy-AM"/>
              </w:rPr>
              <w:t>մաքրման</w:t>
            </w:r>
            <w:r w:rsidRPr="008B22CE">
              <w:rPr>
                <w:rFonts w:ascii="GHEA Grapalat" w:eastAsia="MS Mincho" w:hAnsi="GHEA Grapalat" w:cs="MS Mincho"/>
                <w:b/>
                <w:lang w:val="hy-AM"/>
              </w:rPr>
              <w:t xml:space="preserve"> (</w:t>
            </w:r>
            <w:r w:rsidRPr="008B22CE">
              <w:rPr>
                <w:rFonts w:ascii="GHEA Grapalat" w:eastAsia="MS Mincho" w:hAnsi="GHEA Grapalat" w:cs="Sylfaen"/>
                <w:b/>
                <w:lang w:val="hy-AM"/>
              </w:rPr>
              <w:t>ֆիլտրացիոն</w:t>
            </w:r>
            <w:r w:rsidRPr="008B22CE">
              <w:rPr>
                <w:rFonts w:ascii="GHEA Grapalat" w:eastAsia="MS Mincho" w:hAnsi="GHEA Grapalat" w:cs="MS Mincho"/>
                <w:b/>
                <w:lang w:val="hy-AM"/>
              </w:rPr>
              <w:t xml:space="preserve">) </w:t>
            </w:r>
            <w:r w:rsidRPr="008B22CE">
              <w:rPr>
                <w:rFonts w:ascii="GHEA Grapalat" w:eastAsia="MS Mincho" w:hAnsi="GHEA Grapalat" w:cs="Sylfaen"/>
                <w:b/>
                <w:lang w:val="hy-AM"/>
              </w:rPr>
              <w:t>համակարգի</w:t>
            </w:r>
            <w:r w:rsidRPr="008B22CE">
              <w:rPr>
                <w:rFonts w:ascii="GHEA Grapalat" w:eastAsia="MS Mincho" w:hAnsi="GHEA Grapalat" w:cs="MS Mincho"/>
                <w:b/>
                <w:lang w:val="hy-AM"/>
              </w:rPr>
              <w:t xml:space="preserve"> </w:t>
            </w:r>
            <w:r w:rsidRPr="008B22CE">
              <w:rPr>
                <w:rFonts w:ascii="GHEA Grapalat" w:eastAsia="MS Mincho" w:hAnsi="GHEA Grapalat" w:cs="Sylfaen"/>
                <w:b/>
                <w:lang w:val="hy-AM"/>
              </w:rPr>
              <w:t>առկայությունը</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իսկ</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ջրավազանի</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կառուցման</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դեպքում՝</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ապահովել</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ջրավազանի</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պատումը</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գեոմեմբրանային</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թաղանթով</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թաղանթի</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հաստությունն</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ու</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որակական</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առանձնահատկությունները</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որոշում</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է</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կապալառու</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կազմակերպությունը՝</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հաշվի</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առնելով</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ջրավազանի</w:t>
            </w:r>
            <w:r w:rsidRPr="008B22CE">
              <w:rPr>
                <w:rFonts w:ascii="GHEA Grapalat" w:eastAsia="MS Mincho" w:hAnsi="GHEA Grapalat" w:cs="MS Mincho"/>
                <w:lang w:val="hy-AM"/>
              </w:rPr>
              <w:t xml:space="preserve"> </w:t>
            </w:r>
            <w:r w:rsidRPr="008B22CE">
              <w:rPr>
                <w:rFonts w:ascii="GHEA Grapalat" w:eastAsia="MS Mincho" w:hAnsi="GHEA Grapalat" w:cs="Sylfaen"/>
                <w:lang w:val="hy-AM"/>
              </w:rPr>
              <w:t>տարողությունը</w:t>
            </w:r>
            <w:r w:rsidRPr="008B22CE">
              <w:rPr>
                <w:rFonts w:ascii="GHEA Grapalat" w:eastAsia="MS Mincho" w:hAnsi="GHEA Grapalat" w:cs="MS Mincho"/>
                <w:lang w:val="hy-AM"/>
              </w:rPr>
              <w:t>)</w:t>
            </w:r>
            <w:r w:rsidRPr="008B22CE">
              <w:rPr>
                <w:rFonts w:ascii="GHEA Grapalat" w:eastAsia="MS Mincho" w:hAnsi="GHEA Grapalat" w:cs="Tahoma"/>
                <w:lang w:val="hy-AM"/>
              </w:rPr>
              <w:t>։</w:t>
            </w:r>
            <w:r w:rsidRPr="00393808">
              <w:rPr>
                <w:rFonts w:ascii="GHEA Grapalat" w:eastAsia="MS Mincho" w:hAnsi="GHEA Grapalat" w:cs="MS Mincho"/>
              </w:rPr>
              <w:t xml:space="preserve">»: </w:t>
            </w:r>
          </w:p>
          <w:p w14:paraId="7518E1B0" w14:textId="77777777" w:rsidR="006909C6" w:rsidRPr="00393808" w:rsidRDefault="006909C6" w:rsidP="00CC061A">
            <w:pPr>
              <w:pStyle w:val="ListParagraph"/>
              <w:tabs>
                <w:tab w:val="left" w:pos="1080"/>
              </w:tabs>
              <w:spacing w:line="360" w:lineRule="auto"/>
              <w:ind w:left="0" w:firstLine="720"/>
              <w:jc w:val="both"/>
              <w:rPr>
                <w:rFonts w:ascii="GHEA Grapalat" w:hAnsi="GHEA Grapalat"/>
              </w:rPr>
            </w:pPr>
            <w:r w:rsidRPr="00393808">
              <w:rPr>
                <w:rFonts w:ascii="GHEA Grapalat" w:eastAsia="MS Mincho" w:hAnsi="GHEA Grapalat" w:cs="MS Mincho"/>
              </w:rPr>
              <w:t>Տվյալ պարագայում գտնում ենք, որ Նախագծի կարգավորման առարկայից դուրս է պայմանագրի կողմ հանդիսացող կապալառուի համար</w:t>
            </w:r>
            <w:r>
              <w:rPr>
                <w:rFonts w:ascii="GHEA Grapalat" w:eastAsia="MS Mincho" w:hAnsi="GHEA Grapalat" w:cs="MS Mincho"/>
              </w:rPr>
              <w:t xml:space="preserve"> </w:t>
            </w:r>
            <w:r w:rsidRPr="00393808">
              <w:rPr>
                <w:rFonts w:ascii="GHEA Grapalat" w:eastAsia="MS Mincho" w:hAnsi="GHEA Grapalat" w:cs="MS Mincho"/>
              </w:rPr>
              <w:t>համապատասխան դրույթների սահմանումը` հաշվի առնելով, որ կապալառուի և պատվիրատուի իրավունքներն ու պարտականությունները սահմանվում են նրանց միջև կնքված պայմանագրի հիման վրա:</w:t>
            </w:r>
          </w:p>
          <w:p w14:paraId="569712B9" w14:textId="77777777" w:rsidR="006909C6" w:rsidRDefault="006909C6" w:rsidP="00CC061A">
            <w:pPr>
              <w:tabs>
                <w:tab w:val="left" w:pos="1080"/>
              </w:tabs>
              <w:spacing w:line="360" w:lineRule="auto"/>
              <w:ind w:firstLine="720"/>
              <w:jc w:val="both"/>
              <w:rPr>
                <w:rFonts w:ascii="GHEA Grapalat" w:hAnsi="GHEA Grapalat"/>
              </w:rPr>
            </w:pPr>
            <w:r w:rsidRPr="008B3969">
              <w:rPr>
                <w:rFonts w:ascii="GHEA Grapalat" w:hAnsi="GHEA Grapalat" w:cs="Sylfaen"/>
              </w:rPr>
              <w:t>Նշված դիտարկումը բխում է Քաղաքացիական օրենսգրքի ընդհանուր պահանջներից, այն է՝ պայմանագրային իրավահարաբերություններում իրավունքները և պարտականությունները ծագում են պայման</w:t>
            </w:r>
            <w:r>
              <w:rPr>
                <w:rFonts w:ascii="GHEA Grapalat" w:hAnsi="GHEA Grapalat" w:cs="Sylfaen"/>
                <w:lang w:val="hy-AM"/>
              </w:rPr>
              <w:t>ա</w:t>
            </w:r>
            <w:r w:rsidRPr="008B3969">
              <w:rPr>
                <w:rFonts w:ascii="GHEA Grapalat" w:hAnsi="GHEA Grapalat" w:cs="Sylfaen"/>
              </w:rPr>
              <w:t>գրերից և այլ գործարքներից: Պայմանագրի կողմերը իրենց</w:t>
            </w:r>
            <w:r w:rsidRPr="008B3969">
              <w:rPr>
                <w:rFonts w:ascii="GHEA Grapalat" w:hAnsi="GHEA Grapalat"/>
              </w:rPr>
              <w:t xml:space="preserve"> </w:t>
            </w:r>
            <w:r w:rsidRPr="008B3969">
              <w:rPr>
                <w:rFonts w:ascii="GHEA Grapalat" w:hAnsi="GHEA Grapalat" w:cs="Sylfaen"/>
              </w:rPr>
              <w:t>իրավունքները</w:t>
            </w:r>
            <w:r w:rsidRPr="008B3969">
              <w:rPr>
                <w:rFonts w:ascii="GHEA Grapalat" w:hAnsi="GHEA Grapalat"/>
              </w:rPr>
              <w:t xml:space="preserve"> </w:t>
            </w:r>
            <w:r w:rsidRPr="008B3969">
              <w:rPr>
                <w:rFonts w:ascii="GHEA Grapalat" w:hAnsi="GHEA Grapalat" w:cs="Sylfaen"/>
              </w:rPr>
              <w:t>և</w:t>
            </w:r>
            <w:r w:rsidRPr="008B3969">
              <w:rPr>
                <w:rFonts w:ascii="GHEA Grapalat" w:hAnsi="GHEA Grapalat"/>
              </w:rPr>
              <w:t xml:space="preserve"> </w:t>
            </w:r>
            <w:r w:rsidRPr="008B3969">
              <w:rPr>
                <w:rFonts w:ascii="GHEA Grapalat" w:hAnsi="GHEA Grapalat" w:cs="Sylfaen"/>
              </w:rPr>
              <w:t>պարտականությունները սահմանում են պայմանագրի</w:t>
            </w:r>
            <w:r w:rsidRPr="008B3969">
              <w:rPr>
                <w:rFonts w:ascii="GHEA Grapalat" w:hAnsi="GHEA Grapalat"/>
              </w:rPr>
              <w:t xml:space="preserve"> </w:t>
            </w:r>
            <w:r w:rsidRPr="008B3969">
              <w:rPr>
                <w:rFonts w:ascii="GHEA Grapalat" w:hAnsi="GHEA Grapalat" w:cs="Sylfaen"/>
              </w:rPr>
              <w:t>հիման</w:t>
            </w:r>
            <w:r w:rsidRPr="008B3969">
              <w:rPr>
                <w:rFonts w:ascii="GHEA Grapalat" w:hAnsi="GHEA Grapalat"/>
              </w:rPr>
              <w:t xml:space="preserve"> </w:t>
            </w:r>
            <w:r w:rsidRPr="008B3969">
              <w:rPr>
                <w:rFonts w:ascii="GHEA Grapalat" w:hAnsi="GHEA Grapalat" w:cs="Sylfaen"/>
              </w:rPr>
              <w:t>վրա</w:t>
            </w:r>
            <w:r w:rsidRPr="008B3969">
              <w:rPr>
                <w:rFonts w:ascii="GHEA Grapalat" w:hAnsi="GHEA Grapalat"/>
              </w:rPr>
              <w:t xml:space="preserve"> </w:t>
            </w:r>
            <w:r w:rsidRPr="008B3969">
              <w:rPr>
                <w:rFonts w:ascii="GHEA Grapalat" w:hAnsi="GHEA Grapalat" w:cs="Sylfaen"/>
              </w:rPr>
              <w:t>և ազատ են՝ որոշելու</w:t>
            </w:r>
            <w:r w:rsidRPr="008B3969">
              <w:rPr>
                <w:rFonts w:ascii="GHEA Grapalat" w:hAnsi="GHEA Grapalat"/>
              </w:rPr>
              <w:t xml:space="preserve"> </w:t>
            </w:r>
            <w:r w:rsidRPr="008B3969">
              <w:rPr>
                <w:rFonts w:ascii="GHEA Grapalat" w:hAnsi="GHEA Grapalat" w:cs="Sylfaen"/>
              </w:rPr>
              <w:t>պայմանագրի</w:t>
            </w:r>
            <w:r w:rsidRPr="008B3969">
              <w:rPr>
                <w:rFonts w:ascii="GHEA Grapalat" w:hAnsi="GHEA Grapalat"/>
              </w:rPr>
              <w:t xml:space="preserve">` </w:t>
            </w:r>
            <w:r w:rsidRPr="008B3969">
              <w:rPr>
                <w:rFonts w:ascii="GHEA Grapalat" w:hAnsi="GHEA Grapalat" w:cs="Sylfaen"/>
              </w:rPr>
              <w:t>օրենսդրությանը</w:t>
            </w:r>
            <w:r w:rsidRPr="008B3969">
              <w:rPr>
                <w:rFonts w:ascii="GHEA Grapalat" w:hAnsi="GHEA Grapalat"/>
              </w:rPr>
              <w:t xml:space="preserve"> </w:t>
            </w:r>
            <w:r w:rsidRPr="008B3969">
              <w:rPr>
                <w:rFonts w:ascii="GHEA Grapalat" w:hAnsi="GHEA Grapalat" w:cs="Sylfaen"/>
              </w:rPr>
              <w:t>չհակասող</w:t>
            </w:r>
            <w:r w:rsidRPr="008B3969">
              <w:rPr>
                <w:rFonts w:ascii="GHEA Grapalat" w:hAnsi="GHEA Grapalat"/>
              </w:rPr>
              <w:t xml:space="preserve"> </w:t>
            </w:r>
            <w:r w:rsidRPr="008B3969">
              <w:rPr>
                <w:rFonts w:ascii="GHEA Grapalat" w:hAnsi="GHEA Grapalat" w:cs="Sylfaen"/>
              </w:rPr>
              <w:lastRenderedPageBreak/>
              <w:t>ցանկացած</w:t>
            </w:r>
            <w:r w:rsidRPr="008B3969">
              <w:rPr>
                <w:rFonts w:ascii="GHEA Grapalat" w:hAnsi="GHEA Grapalat"/>
              </w:rPr>
              <w:t xml:space="preserve"> </w:t>
            </w:r>
            <w:r w:rsidRPr="008B3969">
              <w:rPr>
                <w:rFonts w:ascii="GHEA Grapalat" w:hAnsi="GHEA Grapalat" w:cs="Sylfaen"/>
              </w:rPr>
              <w:t>պայման</w:t>
            </w:r>
            <w:r w:rsidRPr="008B3969">
              <w:rPr>
                <w:rFonts w:ascii="GHEA Grapalat" w:hAnsi="GHEA Grapalat"/>
              </w:rPr>
              <w:t>:</w:t>
            </w:r>
            <w:r>
              <w:rPr>
                <w:rFonts w:ascii="GHEA Grapalat" w:hAnsi="GHEA Grapalat"/>
              </w:rPr>
              <w:t xml:space="preserve"> Ուստի նման դրույթների սահմանման հարցում գործում է պայմանագրի </w:t>
            </w:r>
            <w:r w:rsidRPr="005C20B3">
              <w:rPr>
                <w:rFonts w:ascii="GHEA Grapalat" w:hAnsi="GHEA Grapalat"/>
              </w:rPr>
              <w:t>ազատության սկզբունքը և պայմանագրի կողմերն իրենք են որոշում</w:t>
            </w:r>
            <w:r>
              <w:rPr>
                <w:rFonts w:ascii="GHEA Grapalat" w:hAnsi="GHEA Grapalat"/>
                <w:lang w:val="hy-AM"/>
              </w:rPr>
              <w:t>՝</w:t>
            </w:r>
            <w:r w:rsidRPr="005C20B3">
              <w:rPr>
                <w:rFonts w:ascii="GHEA Grapalat" w:hAnsi="GHEA Grapalat"/>
              </w:rPr>
              <w:t xml:space="preserve"> արդյոք անհրաժեշտ է նման դրույթ սահմանել, թե՝ ոչ:</w:t>
            </w:r>
          </w:p>
          <w:p w14:paraId="7CB631B9" w14:textId="77777777" w:rsidR="006909C6" w:rsidRPr="008B22CE" w:rsidRDefault="006909C6" w:rsidP="00CC061A">
            <w:pPr>
              <w:tabs>
                <w:tab w:val="left" w:pos="1080"/>
              </w:tabs>
              <w:spacing w:line="360" w:lineRule="auto"/>
              <w:ind w:firstLine="720"/>
              <w:jc w:val="both"/>
              <w:rPr>
                <w:rFonts w:ascii="GHEA Grapalat" w:hAnsi="GHEA Grapalat"/>
              </w:rPr>
            </w:pPr>
            <w:r>
              <w:rPr>
                <w:rFonts w:ascii="GHEA Grapalat" w:hAnsi="GHEA Grapalat"/>
              </w:rPr>
              <w:t xml:space="preserve">Նույն դիտարկումը վերաբերում է նաև </w:t>
            </w:r>
            <w:r w:rsidRPr="005C20B3">
              <w:rPr>
                <w:rFonts w:ascii="GHEA Grapalat" w:hAnsi="GHEA Grapalat"/>
              </w:rPr>
              <w:t>Նախագծի 1-ին կետի 1</w:t>
            </w:r>
            <w:r>
              <w:rPr>
                <w:rFonts w:ascii="GHEA Grapalat" w:hAnsi="GHEA Grapalat"/>
              </w:rPr>
              <w:t>2</w:t>
            </w:r>
            <w:r w:rsidRPr="005C20B3">
              <w:rPr>
                <w:rFonts w:ascii="GHEA Grapalat" w:hAnsi="GHEA Grapalat"/>
              </w:rPr>
              <w:t>-րդ ենթակետ</w:t>
            </w:r>
            <w:r>
              <w:rPr>
                <w:rFonts w:ascii="GHEA Grapalat" w:hAnsi="GHEA Grapalat"/>
              </w:rPr>
              <w:t>ին:</w:t>
            </w:r>
          </w:p>
        </w:tc>
        <w:tc>
          <w:tcPr>
            <w:tcW w:w="6662" w:type="dxa"/>
            <w:gridSpan w:val="2"/>
          </w:tcPr>
          <w:p w14:paraId="749E8356" w14:textId="77777777" w:rsidR="006909C6" w:rsidRPr="00860D48" w:rsidRDefault="006909C6" w:rsidP="00CC061A">
            <w:pPr>
              <w:spacing w:line="360" w:lineRule="auto"/>
              <w:jc w:val="center"/>
              <w:rPr>
                <w:rFonts w:ascii="GHEA Grapalat" w:hAnsi="GHEA Grapalat"/>
                <w:b/>
                <w:bCs/>
                <w:szCs w:val="24"/>
                <w:lang w:val="hy-AM"/>
              </w:rPr>
            </w:pPr>
            <w:r w:rsidRPr="00860D48">
              <w:rPr>
                <w:rFonts w:ascii="GHEA Grapalat" w:hAnsi="GHEA Grapalat"/>
                <w:b/>
                <w:bCs/>
                <w:szCs w:val="24"/>
                <w:lang w:val="hy-AM"/>
              </w:rPr>
              <w:lastRenderedPageBreak/>
              <w:t>Մասամբ է ընդունվել։</w:t>
            </w:r>
          </w:p>
          <w:p w14:paraId="0E44874C" w14:textId="77777777" w:rsidR="00BB0CB9" w:rsidRDefault="006909C6" w:rsidP="00BB0CB9">
            <w:pPr>
              <w:spacing w:line="360" w:lineRule="auto"/>
              <w:ind w:left="31" w:firstLine="360"/>
              <w:jc w:val="both"/>
              <w:rPr>
                <w:rFonts w:ascii="GHEA Grapalat" w:hAnsi="GHEA Grapalat"/>
                <w:szCs w:val="24"/>
                <w:lang w:val="hy-AM"/>
              </w:rPr>
            </w:pPr>
            <w:r w:rsidRPr="006909C6">
              <w:rPr>
                <w:rFonts w:ascii="GHEA Grapalat" w:hAnsi="GHEA Grapalat"/>
                <w:szCs w:val="24"/>
                <w:lang w:val="hy-AM"/>
              </w:rPr>
              <w:t>Ընդունելի է, որ կապալառուի և պատվիրատուի իրավունքներն ու պարտականությունները սահմանվում են նրանց միջև կնքված պայմանագրի հիման վրա։</w:t>
            </w:r>
          </w:p>
          <w:p w14:paraId="2D2445CE" w14:textId="14B2423A" w:rsidR="00BB0CB9" w:rsidRDefault="006909C6" w:rsidP="00BB0CB9">
            <w:pPr>
              <w:spacing w:line="360" w:lineRule="auto"/>
              <w:ind w:left="31" w:firstLine="360"/>
              <w:jc w:val="both"/>
              <w:rPr>
                <w:rFonts w:ascii="GHEA Grapalat" w:hAnsi="GHEA Grapalat"/>
                <w:szCs w:val="24"/>
                <w:lang w:val="hy-AM"/>
              </w:rPr>
            </w:pPr>
            <w:r w:rsidRPr="006909C6">
              <w:rPr>
                <w:rFonts w:ascii="GHEA Grapalat" w:hAnsi="GHEA Grapalat"/>
                <w:szCs w:val="24"/>
                <w:lang w:val="hy-AM"/>
              </w:rPr>
              <w:lastRenderedPageBreak/>
              <w:t>Միաժամանակ, հավելվածի 12-րդ կետը 14-րդ ենթակետով լրացնելու անհրաժեշտությունը պայմանավորված է նրանով, որ պատվիրատուի և կապալառուի միչև կնքվող պայմանագիրը ներառի համապատասխան դրույթ վերոնշյալ հարցերի վերաբերյալ, որ</w:t>
            </w:r>
            <w:r w:rsidR="00BB0CB9">
              <w:rPr>
                <w:rFonts w:ascii="GHEA Grapalat" w:hAnsi="GHEA Grapalat"/>
                <w:szCs w:val="24"/>
                <w:lang w:val="hy-AM"/>
              </w:rPr>
              <w:t>ը</w:t>
            </w:r>
            <w:r w:rsidRPr="006909C6">
              <w:rPr>
                <w:rFonts w:ascii="GHEA Grapalat" w:hAnsi="GHEA Grapalat"/>
                <w:szCs w:val="24"/>
                <w:lang w:val="hy-AM"/>
              </w:rPr>
              <w:t xml:space="preserve"> </w:t>
            </w:r>
            <w:r w:rsidR="001872B7" w:rsidRPr="006909C6">
              <w:rPr>
                <w:rFonts w:ascii="GHEA Grapalat" w:hAnsi="GHEA Grapalat"/>
                <w:szCs w:val="24"/>
                <w:lang w:val="hy-AM"/>
              </w:rPr>
              <w:t xml:space="preserve">կաթիլային ոռոգման համակարգերի ներդրման և ջրավազանների կառուցման համար </w:t>
            </w:r>
            <w:r w:rsidRPr="006909C6">
              <w:rPr>
                <w:rFonts w:ascii="GHEA Grapalat" w:hAnsi="GHEA Grapalat"/>
                <w:szCs w:val="24"/>
                <w:lang w:val="hy-AM"/>
              </w:rPr>
              <w:t>ծրագրի պարտադիր պահանջ է</w:t>
            </w:r>
            <w:r w:rsidR="00BB0CB9">
              <w:rPr>
                <w:rFonts w:ascii="GHEA Grapalat" w:hAnsi="GHEA Grapalat"/>
                <w:szCs w:val="24"/>
                <w:lang w:val="hy-AM"/>
              </w:rPr>
              <w:t>։</w:t>
            </w:r>
          </w:p>
          <w:p w14:paraId="0868EDE5" w14:textId="77777777" w:rsidR="00BB0CB9" w:rsidRDefault="006909C6" w:rsidP="00BB0CB9">
            <w:pPr>
              <w:spacing w:line="360" w:lineRule="auto"/>
              <w:ind w:left="31" w:firstLine="360"/>
              <w:jc w:val="both"/>
              <w:rPr>
                <w:rFonts w:ascii="GHEA Grapalat" w:hAnsi="GHEA Grapalat"/>
                <w:szCs w:val="24"/>
                <w:lang w:val="hy-AM"/>
              </w:rPr>
            </w:pPr>
            <w:r w:rsidRPr="006909C6">
              <w:rPr>
                <w:rFonts w:ascii="GHEA Grapalat" w:hAnsi="GHEA Grapalat"/>
                <w:szCs w:val="24"/>
                <w:lang w:val="hy-AM"/>
              </w:rPr>
              <w:t>Նշված դրույթի չամրագրման պայմաններում կարող են պատվիրատուի մոտ առաջանալ  խնդիրներ՝ աջակցության տրամադրման հետ կապված, ինչն էլ կարող է պատվիրատուի կողմից մեկնաբանվել որպես ծրագրում չամրագրված պահանջ։</w:t>
            </w:r>
          </w:p>
          <w:p w14:paraId="5C90E3F9" w14:textId="06B5D2E9" w:rsidR="006909C6" w:rsidRPr="006909C6" w:rsidRDefault="006909C6" w:rsidP="00BB0CB9">
            <w:pPr>
              <w:spacing w:line="360" w:lineRule="auto"/>
              <w:ind w:left="31" w:firstLine="360"/>
              <w:jc w:val="both"/>
              <w:rPr>
                <w:rFonts w:ascii="GHEA Grapalat" w:hAnsi="GHEA Grapalat"/>
                <w:szCs w:val="24"/>
                <w:lang w:val="hy-AM"/>
              </w:rPr>
            </w:pPr>
            <w:r w:rsidRPr="006909C6">
              <w:rPr>
                <w:rFonts w:ascii="GHEA Grapalat" w:hAnsi="GHEA Grapalat"/>
                <w:szCs w:val="24"/>
                <w:lang w:val="hy-AM"/>
              </w:rPr>
              <w:t>Վերոնշյալ պարզաբանումը վերաբերում է նաև  նախագծի 1-ին կետի 12-րդ ենթակետին։</w:t>
            </w:r>
          </w:p>
        </w:tc>
      </w:tr>
      <w:tr w:rsidR="006909C6" w:rsidRPr="008C7929" w14:paraId="506B22C1" w14:textId="77777777" w:rsidTr="00EC17DB">
        <w:trPr>
          <w:trHeight w:val="350"/>
        </w:trPr>
        <w:tc>
          <w:tcPr>
            <w:tcW w:w="7693" w:type="dxa"/>
          </w:tcPr>
          <w:p w14:paraId="5B90E5A9" w14:textId="3F5B7F9C" w:rsidR="007D3768" w:rsidRPr="007D3768" w:rsidRDefault="007D3768" w:rsidP="007D3768">
            <w:pPr>
              <w:tabs>
                <w:tab w:val="left" w:pos="1080"/>
              </w:tabs>
              <w:autoSpaceDE w:val="0"/>
              <w:autoSpaceDN w:val="0"/>
              <w:adjustRightInd w:val="0"/>
              <w:spacing w:line="360" w:lineRule="auto"/>
              <w:ind w:firstLine="720"/>
              <w:jc w:val="both"/>
              <w:rPr>
                <w:rFonts w:ascii="GHEA Grapalat" w:hAnsi="GHEA Grapalat"/>
                <w:lang w:val="hy-AM"/>
              </w:rPr>
            </w:pPr>
            <w:r>
              <w:rPr>
                <w:rFonts w:ascii="GHEA Grapalat" w:hAnsi="GHEA Grapalat"/>
                <w:lang w:val="hy-AM"/>
              </w:rPr>
              <w:lastRenderedPageBreak/>
              <w:t>5</w:t>
            </w:r>
            <w:r>
              <w:rPr>
                <w:rFonts w:ascii="MS Mincho" w:eastAsia="MS Mincho" w:hAnsi="MS Mincho" w:cs="MS Mincho"/>
                <w:lang w:val="hy-AM"/>
              </w:rPr>
              <w:t xml:space="preserve">․ </w:t>
            </w:r>
            <w:r w:rsidRPr="007D3768">
              <w:rPr>
                <w:rFonts w:ascii="GHEA Grapalat" w:hAnsi="GHEA Grapalat"/>
                <w:lang w:val="hy-AM"/>
              </w:rPr>
              <w:t>Նախագծի 1-ին կետի 11-րդ ենթակետով նախատեսվում է Որոշման Հավելվածի 15-րդ կետը «միջոցով» բառից առաջ լրացնել «(իրավաբանական անձ կամ անհատ ձեռնարկատեր, որը պետք է ունենա տվյալ բնագավառի առնվազն մեկ որակավորված աշխատող)» բառերով, (…):</w:t>
            </w:r>
          </w:p>
          <w:p w14:paraId="72FA88BD" w14:textId="30440B67" w:rsidR="006909C6" w:rsidRPr="00BB7854" w:rsidRDefault="007D3768" w:rsidP="007D3768">
            <w:pPr>
              <w:tabs>
                <w:tab w:val="left" w:pos="1080"/>
              </w:tabs>
              <w:autoSpaceDE w:val="0"/>
              <w:autoSpaceDN w:val="0"/>
              <w:adjustRightInd w:val="0"/>
              <w:spacing w:line="360" w:lineRule="auto"/>
              <w:ind w:firstLine="720"/>
              <w:jc w:val="both"/>
              <w:rPr>
                <w:rFonts w:ascii="GHEA Grapalat" w:hAnsi="GHEA Grapalat"/>
                <w:lang w:val="hy-AM"/>
              </w:rPr>
            </w:pPr>
            <w:r w:rsidRPr="007D3768">
              <w:rPr>
                <w:rFonts w:ascii="GHEA Grapalat" w:hAnsi="GHEA Grapalat"/>
                <w:lang w:val="hy-AM"/>
              </w:rPr>
              <w:t>Այս առումով խնդրահարույց է «տվյալ բնագավառի առնվազն մեկ որակավորված աշխատող» ձևակերպումը, պարզ չէ՝ ինչով է պայմանավորված ծրագրի վերջնափուլում որակավորված աշխատողի ներգրավվածության հիմնավորումը և ովքեր են դիտարկվելու որպես որակավորված աշխատող (որակավորում, մասն</w:t>
            </w:r>
            <w:r>
              <w:rPr>
                <w:rFonts w:ascii="GHEA Grapalat" w:hAnsi="GHEA Grapalat"/>
                <w:lang w:val="hy-AM"/>
              </w:rPr>
              <w:t>ա</w:t>
            </w:r>
            <w:r w:rsidRPr="007D3768">
              <w:rPr>
                <w:rFonts w:ascii="GHEA Grapalat" w:hAnsi="GHEA Grapalat"/>
                <w:lang w:val="hy-AM"/>
              </w:rPr>
              <w:t>գիտություն և այլն):</w:t>
            </w:r>
          </w:p>
        </w:tc>
        <w:tc>
          <w:tcPr>
            <w:tcW w:w="6662" w:type="dxa"/>
            <w:gridSpan w:val="2"/>
          </w:tcPr>
          <w:p w14:paraId="02A45D6D" w14:textId="77777777" w:rsidR="006909C6" w:rsidRPr="000344C1" w:rsidRDefault="00BB7854" w:rsidP="00CC061A">
            <w:pPr>
              <w:spacing w:line="360" w:lineRule="auto"/>
              <w:jc w:val="center"/>
              <w:rPr>
                <w:rFonts w:ascii="GHEA Grapalat" w:hAnsi="GHEA Grapalat"/>
                <w:b/>
                <w:bCs/>
                <w:szCs w:val="24"/>
                <w:lang w:val="hy-AM"/>
              </w:rPr>
            </w:pPr>
            <w:r w:rsidRPr="000344C1">
              <w:rPr>
                <w:rFonts w:ascii="GHEA Grapalat" w:hAnsi="GHEA Grapalat"/>
                <w:b/>
                <w:bCs/>
                <w:szCs w:val="24"/>
                <w:lang w:val="hy-AM"/>
              </w:rPr>
              <w:t>Մասամբ է ընդունվել։</w:t>
            </w:r>
          </w:p>
          <w:p w14:paraId="105CBA7E" w14:textId="5A1F0F9B" w:rsidR="00BB7854" w:rsidRPr="000344C1" w:rsidRDefault="00BB7854" w:rsidP="000344C1">
            <w:pPr>
              <w:spacing w:line="360" w:lineRule="auto"/>
              <w:ind w:firstLine="301"/>
              <w:jc w:val="both"/>
              <w:rPr>
                <w:rFonts w:ascii="GHEA Grapalat" w:eastAsia="MS Mincho" w:hAnsi="GHEA Grapalat" w:cs="MS Mincho"/>
                <w:szCs w:val="24"/>
                <w:lang w:val="hy-AM"/>
              </w:rPr>
            </w:pPr>
            <w:r w:rsidRPr="000344C1">
              <w:rPr>
                <w:rFonts w:ascii="GHEA Grapalat" w:hAnsi="GHEA Grapalat"/>
                <w:szCs w:val="24"/>
                <w:lang w:val="hy-AM"/>
              </w:rPr>
              <w:t xml:space="preserve">Հաշվի առնելով, որ ծրագրի շրջանակում  իրականացվող, մասնավորապես, այգեհիմնման աշխատանքների համար ՀՀ օրենսդրությամբ սահմանված չէ կապալառուին ներկայացվող պահանջ, ապա շահառուի </w:t>
            </w:r>
            <w:r w:rsidR="000344C1" w:rsidRPr="000344C1">
              <w:rPr>
                <w:rFonts w:ascii="GHEA Grapalat" w:eastAsia="MS Mincho" w:hAnsi="GHEA Grapalat" w:cs="MS Mincho"/>
                <w:szCs w:val="24"/>
                <w:lang w:val="hy-AM"/>
              </w:rPr>
              <w:t xml:space="preserve">ռիսկերը </w:t>
            </w:r>
            <w:r w:rsidRPr="000344C1">
              <w:rPr>
                <w:rFonts w:ascii="GHEA Grapalat" w:eastAsia="MS Mincho" w:hAnsi="GHEA Grapalat" w:cs="MS Mincho"/>
                <w:szCs w:val="24"/>
                <w:lang w:val="hy-AM"/>
              </w:rPr>
              <w:t xml:space="preserve">հնարավորինս մեղմելու և կապալառուի կողմից իրականացվող աշխատանքների որակի ապահովման համար ներառվել է վերոնշյալ դրույթը։ Ինչ վերաբերվում </w:t>
            </w:r>
            <w:r w:rsidR="0053286D">
              <w:rPr>
                <w:rFonts w:ascii="GHEA Grapalat" w:eastAsia="MS Mincho" w:hAnsi="GHEA Grapalat" w:cs="MS Mincho"/>
                <w:szCs w:val="24"/>
                <w:lang w:val="hy-AM"/>
              </w:rPr>
              <w:t xml:space="preserve">է </w:t>
            </w:r>
            <w:r w:rsidRPr="000344C1">
              <w:rPr>
                <w:rFonts w:ascii="GHEA Grapalat" w:eastAsia="MS Mincho" w:hAnsi="GHEA Grapalat" w:cs="MS Mincho"/>
                <w:szCs w:val="24"/>
                <w:lang w:val="hy-AM"/>
              </w:rPr>
              <w:t>թե ովքեր են դիտարկվելու որպես որ</w:t>
            </w:r>
            <w:r w:rsidR="00AF23D2">
              <w:rPr>
                <w:rFonts w:ascii="GHEA Grapalat" w:eastAsia="MS Mincho" w:hAnsi="GHEA Grapalat" w:cs="MS Mincho"/>
                <w:szCs w:val="24"/>
                <w:lang w:val="hy-AM"/>
              </w:rPr>
              <w:t>ա</w:t>
            </w:r>
            <w:r w:rsidRPr="000344C1">
              <w:rPr>
                <w:rFonts w:ascii="GHEA Grapalat" w:eastAsia="MS Mincho" w:hAnsi="GHEA Grapalat" w:cs="MS Mincho"/>
                <w:szCs w:val="24"/>
                <w:lang w:val="hy-AM"/>
              </w:rPr>
              <w:t>կավորված աշխատող, ապա</w:t>
            </w:r>
            <w:r w:rsidR="0053286D">
              <w:rPr>
                <w:rFonts w:ascii="GHEA Grapalat" w:eastAsia="MS Mincho" w:hAnsi="GHEA Grapalat" w:cs="MS Mincho"/>
                <w:szCs w:val="24"/>
                <w:lang w:val="hy-AM"/>
              </w:rPr>
              <w:t xml:space="preserve"> </w:t>
            </w:r>
            <w:r w:rsidRPr="000344C1">
              <w:rPr>
                <w:rFonts w:ascii="GHEA Grapalat" w:eastAsia="MS Mincho" w:hAnsi="GHEA Grapalat" w:cs="MS Mincho"/>
                <w:szCs w:val="24"/>
                <w:lang w:val="hy-AM"/>
              </w:rPr>
              <w:t xml:space="preserve">նախագծի 1-ին կետի 16-րդ և 21-րդ ենթակետերում </w:t>
            </w:r>
            <w:r w:rsidR="000344C1" w:rsidRPr="000344C1">
              <w:rPr>
                <w:rFonts w:ascii="GHEA Grapalat" w:eastAsia="MS Mincho" w:hAnsi="GHEA Grapalat" w:cs="MS Mincho"/>
                <w:szCs w:val="24"/>
                <w:lang w:val="hy-AM"/>
              </w:rPr>
              <w:t>ներկայացված են որակավորված աշխատող ունենալու փաստը հավաստող փաստաթղթերի կազմը, որից պարզ է դառնում, որ որակավորված աշխատող կարող է հանդիսանալ ինչպես համապատասխան մասնագիտության, այնպես էլ որակավորում ունեցող անձը։</w:t>
            </w:r>
          </w:p>
        </w:tc>
      </w:tr>
      <w:tr w:rsidR="006909C6" w14:paraId="5EE79FCE" w14:textId="77777777" w:rsidTr="00EC17DB">
        <w:trPr>
          <w:trHeight w:val="350"/>
        </w:trPr>
        <w:tc>
          <w:tcPr>
            <w:tcW w:w="7693" w:type="dxa"/>
          </w:tcPr>
          <w:p w14:paraId="462FCCAF" w14:textId="60FE0839" w:rsidR="006909C6" w:rsidRPr="00EC17DB" w:rsidRDefault="006909C6" w:rsidP="00EC17DB">
            <w:pPr>
              <w:tabs>
                <w:tab w:val="left" w:pos="1080"/>
              </w:tabs>
              <w:autoSpaceDE w:val="0"/>
              <w:autoSpaceDN w:val="0"/>
              <w:adjustRightInd w:val="0"/>
              <w:spacing w:line="360" w:lineRule="auto"/>
              <w:ind w:firstLine="720"/>
              <w:jc w:val="both"/>
              <w:rPr>
                <w:rFonts w:ascii="GHEA Grapalat" w:hAnsi="GHEA Grapalat"/>
                <w:lang w:val="hy-AM"/>
              </w:rPr>
            </w:pPr>
            <w:r>
              <w:rPr>
                <w:rFonts w:ascii="GHEA Grapalat" w:hAnsi="GHEA Grapalat"/>
                <w:lang w:val="hy-AM"/>
              </w:rPr>
              <w:lastRenderedPageBreak/>
              <w:t>6</w:t>
            </w:r>
            <w:r>
              <w:rPr>
                <w:rFonts w:ascii="MS Mincho" w:eastAsia="MS Mincho" w:hAnsi="MS Mincho" w:cs="MS Mincho"/>
                <w:lang w:val="hy-AM"/>
              </w:rPr>
              <w:t xml:space="preserve">․ </w:t>
            </w:r>
            <w:r w:rsidRPr="006909C6">
              <w:rPr>
                <w:rFonts w:ascii="GHEA Grapalat" w:hAnsi="GHEA Grapalat"/>
                <w:lang w:val="hy-AM"/>
              </w:rPr>
              <w:t>Նախագծի 1-ին կետի 23-րդ ենթակետով նախատեսվող լրացման շրջանակում՝ շահառուի կողմից մոնիթորինգի իրականացումը չապահովելը (խոչընդոտելը) դիտարկվելու է որպես ծրագրի պայմանների խախտում և մոնիթորինգի բացասական եզրակացության հիմք, ինչը խնդրահարույց է այն հաշվառմամբ, որ պարզ չէ, թե մոնիթորինգի իրականացումը չապահովելը (խոչընդոտելը) իրենից ինչպիսի գործողություններ է ենթադրում՝ հաշվի առնելով, որ վերջիններս հիմք են հանդիսանալու բացասական եզրակացության կայացման՝ այդպիսով փոխհատուցման մերժման համար: Հետևապես՝ պետք է հստակ և որոշակի նկարագրված լինեն այն գործողությունները, որոնց կատարման դեպքերը դիտվելու են որպես մոնիթորինգի իրականացումը չապահովել (խոչընդոտել), որպեսզի դրանց կիրառողները կարողանան իրենց վարքագիծը համապատասխանեցնել առաջադրվող պահանջներին:</w:t>
            </w:r>
          </w:p>
        </w:tc>
        <w:tc>
          <w:tcPr>
            <w:tcW w:w="6662" w:type="dxa"/>
            <w:gridSpan w:val="2"/>
          </w:tcPr>
          <w:p w14:paraId="32CC33AF" w14:textId="3F9EF06A" w:rsidR="006909C6" w:rsidRPr="00725D15" w:rsidRDefault="007D3768" w:rsidP="00CC061A">
            <w:pPr>
              <w:spacing w:line="360" w:lineRule="auto"/>
              <w:jc w:val="center"/>
              <w:rPr>
                <w:rFonts w:ascii="GHEA Grapalat" w:hAnsi="GHEA Grapalat"/>
                <w:b/>
                <w:bCs/>
                <w:szCs w:val="24"/>
                <w:lang w:val="hy-AM"/>
              </w:rPr>
            </w:pPr>
            <w:r w:rsidRPr="00725D15">
              <w:rPr>
                <w:rFonts w:ascii="GHEA Grapalat" w:hAnsi="GHEA Grapalat"/>
                <w:b/>
                <w:bCs/>
                <w:szCs w:val="24"/>
                <w:lang w:val="hy-AM"/>
              </w:rPr>
              <w:t>Ընդունվել է։</w:t>
            </w:r>
          </w:p>
        </w:tc>
      </w:tr>
      <w:tr w:rsidR="007E043A" w:rsidRPr="00725D15" w14:paraId="1572CB9D" w14:textId="77777777" w:rsidTr="00E07A6E">
        <w:trPr>
          <w:trHeight w:val="452"/>
        </w:trPr>
        <w:tc>
          <w:tcPr>
            <w:tcW w:w="11090" w:type="dxa"/>
            <w:gridSpan w:val="2"/>
            <w:vMerge w:val="restart"/>
            <w:shd w:val="clear" w:color="auto" w:fill="D9D9D9" w:themeFill="background1" w:themeFillShade="D9"/>
          </w:tcPr>
          <w:p w14:paraId="74EC7067" w14:textId="5B3F05D4" w:rsidR="007E043A" w:rsidRPr="00725D15" w:rsidRDefault="007E043A" w:rsidP="00CA5615">
            <w:pPr>
              <w:pStyle w:val="Footer"/>
              <w:tabs>
                <w:tab w:val="clear" w:pos="4153"/>
                <w:tab w:val="clear" w:pos="8306"/>
              </w:tabs>
              <w:spacing w:line="360" w:lineRule="auto"/>
              <w:ind w:left="1440"/>
              <w:rPr>
                <w:rFonts w:ascii="GHEA Grapalat" w:hAnsi="GHEA Grapalat"/>
                <w:b/>
                <w:bCs/>
                <w:szCs w:val="24"/>
                <w:lang w:val="hy-AM"/>
              </w:rPr>
            </w:pPr>
            <w:r>
              <w:rPr>
                <w:rFonts w:ascii="GHEA Grapalat" w:hAnsi="GHEA Grapalat"/>
                <w:b/>
                <w:bCs/>
                <w:szCs w:val="24"/>
              </w:rPr>
              <w:t>8</w:t>
            </w:r>
            <w:r>
              <w:rPr>
                <w:rFonts w:ascii="Cambria Math" w:hAnsi="Cambria Math"/>
                <w:b/>
                <w:bCs/>
                <w:szCs w:val="24"/>
              </w:rPr>
              <w:t xml:space="preserve">․ </w:t>
            </w:r>
            <w:r w:rsidRPr="00773EB9">
              <w:rPr>
                <w:rFonts w:ascii="GHEA Grapalat" w:hAnsi="GHEA Grapalat"/>
                <w:b/>
                <w:bCs/>
                <w:szCs w:val="24"/>
              </w:rPr>
              <w:t>Ֆ</w:t>
            </w:r>
            <w:r w:rsidRPr="00AE2D59">
              <w:rPr>
                <w:rFonts w:ascii="GHEA Grapalat" w:hAnsi="GHEA Grapalat"/>
                <w:b/>
                <w:bCs/>
                <w:szCs w:val="24"/>
              </w:rPr>
              <w:t>ինանսատնտեսական նախարարական կոմիտեի նիստ</w:t>
            </w:r>
            <w:r w:rsidRPr="00725D15">
              <w:rPr>
                <w:rFonts w:ascii="GHEA Grapalat" w:hAnsi="GHEA Grapalat"/>
                <w:b/>
                <w:bCs/>
                <w:szCs w:val="24"/>
                <w:lang w:val="hy-AM"/>
              </w:rPr>
              <w:t xml:space="preserve"> </w:t>
            </w:r>
          </w:p>
        </w:tc>
        <w:tc>
          <w:tcPr>
            <w:tcW w:w="3265" w:type="dxa"/>
            <w:shd w:val="clear" w:color="auto" w:fill="D9D9D9" w:themeFill="background1" w:themeFillShade="D9"/>
          </w:tcPr>
          <w:p w14:paraId="2DA10613" w14:textId="2DE3F8BE" w:rsidR="007E043A" w:rsidRPr="00725D15" w:rsidRDefault="007E043A" w:rsidP="00CA5615">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17.02.2025թ.</w:t>
            </w:r>
          </w:p>
        </w:tc>
      </w:tr>
      <w:tr w:rsidR="007E043A" w:rsidRPr="00725D15" w14:paraId="0389B636" w14:textId="77777777" w:rsidTr="00E07A6E">
        <w:trPr>
          <w:trHeight w:val="333"/>
        </w:trPr>
        <w:tc>
          <w:tcPr>
            <w:tcW w:w="11090" w:type="dxa"/>
            <w:gridSpan w:val="2"/>
            <w:vMerge/>
            <w:shd w:val="clear" w:color="auto" w:fill="D9D9D9" w:themeFill="background1" w:themeFillShade="D9"/>
          </w:tcPr>
          <w:p w14:paraId="6FFA0F2A" w14:textId="77777777" w:rsidR="007E043A" w:rsidRPr="00725D15" w:rsidRDefault="007E043A" w:rsidP="00CA5615">
            <w:pPr>
              <w:spacing w:line="360" w:lineRule="auto"/>
              <w:jc w:val="center"/>
              <w:rPr>
                <w:rFonts w:ascii="GHEA Grapalat" w:hAnsi="GHEA Grapalat"/>
                <w:b/>
                <w:bCs/>
                <w:szCs w:val="24"/>
                <w:lang w:val="fr-FR"/>
              </w:rPr>
            </w:pPr>
          </w:p>
        </w:tc>
        <w:tc>
          <w:tcPr>
            <w:tcW w:w="3265" w:type="dxa"/>
            <w:shd w:val="clear" w:color="auto" w:fill="D9D9D9" w:themeFill="background1" w:themeFillShade="D9"/>
          </w:tcPr>
          <w:p w14:paraId="6724A2E2" w14:textId="1DCA6638" w:rsidR="007E043A" w:rsidRPr="00725D15" w:rsidRDefault="007E043A" w:rsidP="00CA5615">
            <w:pPr>
              <w:pStyle w:val="Footer"/>
              <w:tabs>
                <w:tab w:val="clear" w:pos="4153"/>
                <w:tab w:val="clear" w:pos="8306"/>
              </w:tabs>
              <w:spacing w:line="360" w:lineRule="auto"/>
              <w:jc w:val="center"/>
              <w:rPr>
                <w:rFonts w:ascii="GHEA Grapalat" w:hAnsi="GHEA Grapalat"/>
                <w:b/>
                <w:bCs/>
                <w:szCs w:val="24"/>
                <w:lang w:val="hy-AM"/>
              </w:rPr>
            </w:pPr>
          </w:p>
        </w:tc>
      </w:tr>
      <w:tr w:rsidR="00EC17DB" w:rsidRPr="008C7929" w14:paraId="767A7654" w14:textId="77777777" w:rsidTr="00EC17DB">
        <w:trPr>
          <w:trHeight w:val="997"/>
        </w:trPr>
        <w:tc>
          <w:tcPr>
            <w:tcW w:w="7693" w:type="dxa"/>
          </w:tcPr>
          <w:p w14:paraId="32878EE3" w14:textId="77777777" w:rsidR="00EC17DB" w:rsidRPr="00E07A6E" w:rsidRDefault="00E07A6E" w:rsidP="005D62F0">
            <w:pPr>
              <w:spacing w:line="360" w:lineRule="auto"/>
              <w:ind w:firstLine="284"/>
              <w:jc w:val="both"/>
              <w:rPr>
                <w:rFonts w:ascii="GHEA Grapalat" w:hAnsi="GHEA Grapalat"/>
                <w:szCs w:val="24"/>
              </w:rPr>
            </w:pPr>
            <w:r>
              <w:rPr>
                <w:rFonts w:ascii="GHEA Grapalat" w:hAnsi="GHEA Grapalat"/>
                <w:szCs w:val="24"/>
                <w:lang w:val="hy-AM"/>
              </w:rPr>
              <w:t>1</w:t>
            </w:r>
            <w:r>
              <w:rPr>
                <w:rFonts w:ascii="Cambria Math" w:hAnsi="Cambria Math"/>
                <w:szCs w:val="24"/>
                <w:lang w:val="hy-AM"/>
              </w:rPr>
              <w:t xml:space="preserve">․ </w:t>
            </w:r>
            <w:r w:rsidR="00EC17DB" w:rsidRPr="007E043A">
              <w:rPr>
                <w:rFonts w:ascii="GHEA Grapalat" w:hAnsi="GHEA Grapalat"/>
                <w:szCs w:val="24"/>
                <w:lang w:val="hy-AM"/>
              </w:rPr>
              <w:t>Նախագծ</w:t>
            </w:r>
            <w:r>
              <w:rPr>
                <w:rFonts w:ascii="GHEA Grapalat" w:hAnsi="GHEA Grapalat"/>
                <w:szCs w:val="24"/>
                <w:lang w:val="hy-AM"/>
              </w:rPr>
              <w:t>ից հանել</w:t>
            </w:r>
            <w:r w:rsidR="00EC17DB" w:rsidRPr="007E043A">
              <w:rPr>
                <w:rFonts w:ascii="GHEA Grapalat" w:hAnsi="GHEA Grapalat"/>
                <w:szCs w:val="24"/>
                <w:lang w:val="hy-AM"/>
              </w:rPr>
              <w:t xml:space="preserve"> </w:t>
            </w:r>
            <w:r w:rsidRPr="00E07A6E">
              <w:rPr>
                <w:rFonts w:ascii="GHEA Grapalat" w:hAnsi="GHEA Grapalat"/>
                <w:szCs w:val="24"/>
              </w:rPr>
              <w:t>գերնորմատիվային ջրապահանջարկ ունեցող հողատարածքներում այգեհիմնման կամ ոռոգման արդիական համակարգերի ներդրման կամ ջրավազանների կառուցման դեպքում սուբսիդավորման տոկոսը բարձրացնելու դրույթը</w:t>
            </w:r>
            <w:r>
              <w:rPr>
                <w:rFonts w:ascii="GHEA Grapalat" w:hAnsi="GHEA Grapalat"/>
                <w:szCs w:val="24"/>
              </w:rPr>
              <w:t xml:space="preserve">։ </w:t>
            </w:r>
          </w:p>
          <w:p w14:paraId="11BDABE3" w14:textId="44861198" w:rsidR="00E07A6E" w:rsidRPr="00E07A6E" w:rsidRDefault="00E07A6E" w:rsidP="005D62F0">
            <w:pPr>
              <w:spacing w:line="360" w:lineRule="auto"/>
              <w:ind w:firstLine="284"/>
              <w:jc w:val="both"/>
              <w:rPr>
                <w:rFonts w:ascii="Cambria Math" w:hAnsi="Cambria Math"/>
                <w:szCs w:val="24"/>
                <w:lang w:val="hy-AM" w:eastAsia="ru-RU"/>
              </w:rPr>
            </w:pPr>
            <w:r w:rsidRPr="00E07A6E">
              <w:rPr>
                <w:rFonts w:ascii="GHEA Grapalat" w:hAnsi="GHEA Grapalat"/>
                <w:szCs w:val="24"/>
              </w:rPr>
              <w:lastRenderedPageBreak/>
              <w:t>2</w:t>
            </w:r>
            <w:r w:rsidRPr="00E07A6E">
              <w:rPr>
                <w:rFonts w:ascii="Cambria Math" w:hAnsi="Cambria Math" w:cs="Cambria Math"/>
                <w:szCs w:val="24"/>
              </w:rPr>
              <w:t>․</w:t>
            </w:r>
            <w:r>
              <w:rPr>
                <w:rFonts w:ascii="Cambria Math" w:hAnsi="Cambria Math" w:cs="Cambria Math"/>
                <w:szCs w:val="24"/>
              </w:rPr>
              <w:t xml:space="preserve"> </w:t>
            </w:r>
            <w:r w:rsidRPr="00E07A6E">
              <w:rPr>
                <w:rFonts w:ascii="GHEA Grapalat" w:hAnsi="GHEA Grapalat"/>
                <w:szCs w:val="24"/>
              </w:rPr>
              <w:t>Արդարադատության նախարարության հետ քննարկ</w:t>
            </w:r>
            <w:r>
              <w:rPr>
                <w:rFonts w:ascii="GHEA Grapalat" w:hAnsi="GHEA Grapalat"/>
                <w:szCs w:val="24"/>
              </w:rPr>
              <w:t>ել</w:t>
            </w:r>
            <w:r w:rsidRPr="00E07A6E">
              <w:rPr>
                <w:rFonts w:ascii="GHEA Grapalat" w:hAnsi="GHEA Grapalat"/>
                <w:szCs w:val="24"/>
              </w:rPr>
              <w:t xml:space="preserve"> ՀՀ կառավարության 2021թ. հունիսի 3-ի N 927-Լ որոշման հավելվածի 23-րդ կետի 11-րդ ենթակետով նախատեսված սուբսիդավորման արտոնյալ պայմանները նաև նույն կետում նշյալ սուբյեկտների կողմից ստեղծված կազմակերպությունների վրա տարածելու հնարավորության հարցը</w:t>
            </w:r>
            <w:r>
              <w:rPr>
                <w:rFonts w:ascii="GHEA Grapalat" w:hAnsi="GHEA Grapalat"/>
                <w:szCs w:val="24"/>
              </w:rPr>
              <w:t>։</w:t>
            </w:r>
          </w:p>
        </w:tc>
        <w:tc>
          <w:tcPr>
            <w:tcW w:w="6662" w:type="dxa"/>
            <w:gridSpan w:val="2"/>
          </w:tcPr>
          <w:p w14:paraId="07AD48A4" w14:textId="77777777" w:rsidR="00EC17DB" w:rsidRPr="00FB44F2" w:rsidRDefault="00EC17DB" w:rsidP="005D62F0">
            <w:pPr>
              <w:pStyle w:val="ListParagraph"/>
              <w:tabs>
                <w:tab w:val="left" w:pos="5355"/>
              </w:tabs>
              <w:ind w:left="1800"/>
              <w:rPr>
                <w:rFonts w:ascii="GHEA Grapalat" w:hAnsi="GHEA Grapalat"/>
                <w:b/>
                <w:bCs/>
                <w:szCs w:val="24"/>
                <w:lang w:val="hy-AM"/>
              </w:rPr>
            </w:pPr>
            <w:r w:rsidRPr="00FB44F2">
              <w:rPr>
                <w:rFonts w:ascii="GHEA Grapalat" w:hAnsi="GHEA Grapalat"/>
                <w:b/>
                <w:bCs/>
                <w:szCs w:val="24"/>
                <w:lang w:val="hy-AM"/>
              </w:rPr>
              <w:lastRenderedPageBreak/>
              <w:t>Ընդունվել է:</w:t>
            </w:r>
          </w:p>
          <w:p w14:paraId="2B794A5A" w14:textId="77777777" w:rsidR="00AD1C17" w:rsidRPr="00FB44F2" w:rsidRDefault="00AD1C17" w:rsidP="005D62F0">
            <w:pPr>
              <w:pStyle w:val="ListParagraph"/>
              <w:tabs>
                <w:tab w:val="left" w:pos="5355"/>
              </w:tabs>
              <w:ind w:left="1800"/>
              <w:rPr>
                <w:rFonts w:ascii="GHEA Grapalat" w:hAnsi="GHEA Grapalat"/>
                <w:b/>
                <w:bCs/>
                <w:szCs w:val="24"/>
                <w:lang w:val="hy-AM"/>
              </w:rPr>
            </w:pPr>
          </w:p>
          <w:p w14:paraId="3C449031" w14:textId="77777777" w:rsidR="00AD1C17" w:rsidRPr="00FB44F2" w:rsidRDefault="00AD1C17" w:rsidP="005D62F0">
            <w:pPr>
              <w:pStyle w:val="ListParagraph"/>
              <w:tabs>
                <w:tab w:val="left" w:pos="5355"/>
              </w:tabs>
              <w:ind w:left="1800"/>
              <w:rPr>
                <w:rFonts w:ascii="GHEA Grapalat" w:hAnsi="GHEA Grapalat"/>
                <w:b/>
                <w:bCs/>
                <w:szCs w:val="24"/>
                <w:lang w:val="hy-AM"/>
              </w:rPr>
            </w:pPr>
          </w:p>
          <w:p w14:paraId="52C08CE9" w14:textId="77777777" w:rsidR="00AD1C17" w:rsidRPr="00FB44F2" w:rsidRDefault="00AD1C17" w:rsidP="005D62F0">
            <w:pPr>
              <w:pStyle w:val="ListParagraph"/>
              <w:tabs>
                <w:tab w:val="left" w:pos="5355"/>
              </w:tabs>
              <w:ind w:left="1800"/>
              <w:rPr>
                <w:rFonts w:ascii="GHEA Grapalat" w:hAnsi="GHEA Grapalat"/>
                <w:b/>
                <w:bCs/>
                <w:szCs w:val="24"/>
                <w:lang w:val="hy-AM"/>
              </w:rPr>
            </w:pPr>
          </w:p>
          <w:p w14:paraId="289F9543" w14:textId="77777777" w:rsidR="00AD1C17" w:rsidRPr="00FB44F2" w:rsidRDefault="00AD1C17" w:rsidP="005D62F0">
            <w:pPr>
              <w:pStyle w:val="ListParagraph"/>
              <w:tabs>
                <w:tab w:val="left" w:pos="5355"/>
              </w:tabs>
              <w:ind w:left="1800"/>
              <w:rPr>
                <w:rFonts w:ascii="GHEA Grapalat" w:hAnsi="GHEA Grapalat"/>
                <w:b/>
                <w:bCs/>
                <w:szCs w:val="24"/>
                <w:lang w:val="hy-AM"/>
              </w:rPr>
            </w:pPr>
          </w:p>
          <w:p w14:paraId="36958965" w14:textId="77777777" w:rsidR="00AD1C17" w:rsidRPr="00FB44F2" w:rsidRDefault="00AD1C17" w:rsidP="005D62F0">
            <w:pPr>
              <w:pStyle w:val="ListParagraph"/>
              <w:tabs>
                <w:tab w:val="left" w:pos="5355"/>
              </w:tabs>
              <w:ind w:left="1800"/>
              <w:rPr>
                <w:rFonts w:ascii="GHEA Grapalat" w:hAnsi="GHEA Grapalat"/>
                <w:b/>
                <w:bCs/>
                <w:szCs w:val="24"/>
                <w:lang w:val="hy-AM"/>
              </w:rPr>
            </w:pPr>
          </w:p>
          <w:p w14:paraId="15A2E02D" w14:textId="77777777" w:rsidR="00AD1C17" w:rsidRPr="00FB44F2" w:rsidRDefault="00AD1C17" w:rsidP="005D62F0">
            <w:pPr>
              <w:pStyle w:val="ListParagraph"/>
              <w:tabs>
                <w:tab w:val="left" w:pos="5355"/>
              </w:tabs>
              <w:ind w:left="1800"/>
              <w:rPr>
                <w:rFonts w:ascii="GHEA Grapalat" w:hAnsi="GHEA Grapalat"/>
                <w:b/>
                <w:bCs/>
                <w:szCs w:val="24"/>
                <w:lang w:val="hy-AM"/>
              </w:rPr>
            </w:pPr>
          </w:p>
          <w:p w14:paraId="2EF9CC33" w14:textId="77777777" w:rsidR="00AD1C17" w:rsidRPr="00FB44F2" w:rsidRDefault="00AD1C17" w:rsidP="005D62F0">
            <w:pPr>
              <w:pStyle w:val="ListParagraph"/>
              <w:tabs>
                <w:tab w:val="left" w:pos="5355"/>
              </w:tabs>
              <w:ind w:left="1800"/>
              <w:rPr>
                <w:rFonts w:ascii="GHEA Grapalat" w:hAnsi="GHEA Grapalat"/>
                <w:b/>
                <w:bCs/>
                <w:szCs w:val="24"/>
                <w:lang w:val="hy-AM"/>
              </w:rPr>
            </w:pPr>
          </w:p>
          <w:p w14:paraId="22FDA417" w14:textId="77777777" w:rsidR="00AD1C17" w:rsidRPr="00FB44F2" w:rsidRDefault="00AD1C17" w:rsidP="005D62F0">
            <w:pPr>
              <w:pStyle w:val="ListParagraph"/>
              <w:tabs>
                <w:tab w:val="left" w:pos="5355"/>
              </w:tabs>
              <w:ind w:left="1800"/>
              <w:rPr>
                <w:rFonts w:ascii="GHEA Grapalat" w:hAnsi="GHEA Grapalat"/>
                <w:b/>
                <w:bCs/>
                <w:szCs w:val="24"/>
                <w:lang w:val="hy-AM"/>
              </w:rPr>
            </w:pPr>
            <w:r w:rsidRPr="00FB44F2">
              <w:rPr>
                <w:rFonts w:ascii="GHEA Grapalat" w:hAnsi="GHEA Grapalat"/>
                <w:b/>
                <w:bCs/>
                <w:szCs w:val="24"/>
                <w:lang w:val="hy-AM"/>
              </w:rPr>
              <w:lastRenderedPageBreak/>
              <w:t>Ընդունվել է:</w:t>
            </w:r>
          </w:p>
          <w:p w14:paraId="3477E434" w14:textId="489B8709" w:rsidR="00AD1C17" w:rsidRPr="008C7929" w:rsidRDefault="00AD1C17" w:rsidP="008C7929">
            <w:pPr>
              <w:spacing w:line="360" w:lineRule="auto"/>
              <w:ind w:firstLine="284"/>
              <w:jc w:val="both"/>
              <w:rPr>
                <w:rFonts w:ascii="GHEA Grapalat" w:hAnsi="GHEA Grapalat" w:cs="GHEA Grapalat"/>
                <w:shd w:val="clear" w:color="auto" w:fill="FFFFFF"/>
                <w:lang w:val="hy-AM"/>
              </w:rPr>
            </w:pPr>
            <w:r w:rsidRPr="00FB44F2">
              <w:rPr>
                <w:rFonts w:ascii="GHEA Grapalat" w:hAnsi="GHEA Grapalat"/>
                <w:szCs w:val="24"/>
                <w:lang w:val="hy-AM"/>
              </w:rPr>
              <w:t>Արդարադատության նախարարության հետ քննարկվել, համաձայնեցվել է</w:t>
            </w:r>
            <w:r w:rsidR="008C7929">
              <w:rPr>
                <w:rFonts w:ascii="GHEA Grapalat" w:hAnsi="GHEA Grapalat"/>
                <w:szCs w:val="24"/>
                <w:lang w:val="hy-AM"/>
              </w:rPr>
              <w:t>, որ</w:t>
            </w:r>
            <w:r w:rsidRPr="00FB44F2">
              <w:rPr>
                <w:rFonts w:ascii="GHEA Grapalat" w:hAnsi="GHEA Grapalat"/>
                <w:szCs w:val="24"/>
                <w:lang w:val="hy-AM"/>
              </w:rPr>
              <w:t xml:space="preserve"> </w:t>
            </w:r>
            <w:r w:rsidR="008C7929" w:rsidRPr="008E6AF9">
              <w:rPr>
                <w:rFonts w:ascii="GHEA Grapalat" w:hAnsi="GHEA Grapalat"/>
                <w:lang w:val="hy-AM"/>
              </w:rPr>
              <w:t xml:space="preserve">սուբսիդավորման արտոնյալ պայմանները </w:t>
            </w:r>
            <w:r w:rsidR="008C7929">
              <w:rPr>
                <w:rFonts w:ascii="GHEA Grapalat" w:hAnsi="GHEA Grapalat"/>
                <w:lang w:val="hy-AM"/>
              </w:rPr>
              <w:t>տարածվե</w:t>
            </w:r>
            <w:r w:rsidR="008C7929">
              <w:rPr>
                <w:rFonts w:ascii="GHEA Grapalat" w:hAnsi="GHEA Grapalat"/>
                <w:lang w:val="hy-AM"/>
              </w:rPr>
              <w:t xml:space="preserve">ն </w:t>
            </w:r>
            <w:r w:rsidR="008C7929">
              <w:rPr>
                <w:rFonts w:ascii="GHEA Grapalat" w:hAnsi="GHEA Grapalat"/>
                <w:lang w:val="hy-AM"/>
              </w:rPr>
              <w:t xml:space="preserve">նաև մեկ 18-35 տարեկան հիմնադիր </w:t>
            </w:r>
            <w:r w:rsidR="008C7929" w:rsidRPr="008E6AF9">
              <w:rPr>
                <w:rFonts w:ascii="GHEA Grapalat" w:hAnsi="GHEA Grapalat"/>
                <w:lang w:val="hy-AM"/>
              </w:rPr>
              <w:t>(</w:t>
            </w:r>
            <w:r w:rsidR="008C7929">
              <w:rPr>
                <w:rFonts w:ascii="GHEA Grapalat" w:hAnsi="GHEA Grapalat"/>
                <w:lang w:val="hy-AM"/>
              </w:rPr>
              <w:t>մասնակից</w:t>
            </w:r>
            <w:r w:rsidR="008C7929" w:rsidRPr="008E6AF9">
              <w:rPr>
                <w:rFonts w:ascii="GHEA Grapalat" w:hAnsi="GHEA Grapalat"/>
                <w:lang w:val="hy-AM"/>
              </w:rPr>
              <w:t>)</w:t>
            </w:r>
            <w:r w:rsidR="008C7929">
              <w:rPr>
                <w:rFonts w:ascii="GHEA Grapalat" w:hAnsi="GHEA Grapalat"/>
                <w:lang w:val="hy-AM"/>
              </w:rPr>
              <w:t xml:space="preserve"> ունեցող իրավաբանական անձանց վրա</w:t>
            </w:r>
            <w:r w:rsidR="008C7929" w:rsidRPr="008E6AF9">
              <w:rPr>
                <w:rFonts w:ascii="GHEA Grapalat" w:hAnsi="GHEA Grapalat"/>
                <w:lang w:val="hy-AM"/>
              </w:rPr>
              <w:t>։</w:t>
            </w:r>
            <w:r w:rsidR="008C7929">
              <w:rPr>
                <w:rFonts w:ascii="GHEA Grapalat" w:hAnsi="GHEA Grapalat"/>
                <w:lang w:val="hy-AM"/>
              </w:rPr>
              <w:t xml:space="preserve"> Ն</w:t>
            </w:r>
            <w:r w:rsidRPr="00FB44F2">
              <w:rPr>
                <w:rFonts w:ascii="GHEA Grapalat" w:hAnsi="GHEA Grapalat"/>
                <w:szCs w:val="24"/>
                <w:lang w:val="hy-AM"/>
              </w:rPr>
              <w:t>ախագծում կատարվել է լրացում։</w:t>
            </w:r>
          </w:p>
        </w:tc>
      </w:tr>
    </w:tbl>
    <w:p w14:paraId="36B5726C" w14:textId="75E1E248" w:rsidR="00DF205B" w:rsidRPr="006909C6" w:rsidRDefault="00DF205B" w:rsidP="00DF205B">
      <w:pPr>
        <w:tabs>
          <w:tab w:val="left" w:pos="10925"/>
        </w:tabs>
        <w:rPr>
          <w:rFonts w:ascii="GHEA Grapalat" w:hAnsi="GHEA Grapalat"/>
          <w:szCs w:val="24"/>
          <w:lang w:val="hy-AM"/>
        </w:rPr>
      </w:pPr>
    </w:p>
    <w:sectPr w:rsidR="00DF205B" w:rsidRPr="006909C6" w:rsidSect="00DF205B">
      <w:pgSz w:w="15840" w:h="12240" w:orient="landscape"/>
      <w:pgMar w:top="270"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118AC" w14:textId="77777777" w:rsidR="00B8735E" w:rsidRDefault="00B8735E" w:rsidP="00DF205B">
      <w:r>
        <w:separator/>
      </w:r>
    </w:p>
  </w:endnote>
  <w:endnote w:type="continuationSeparator" w:id="0">
    <w:p w14:paraId="75592928" w14:textId="77777777" w:rsidR="00B8735E" w:rsidRDefault="00B8735E" w:rsidP="00DF2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Wingdings">
    <w:panose1 w:val="05000000000000000000"/>
    <w:charset w:val="02"/>
    <w:family w:val="auto"/>
    <w:pitch w:val="variable"/>
    <w:sig w:usb0="00000000" w:usb1="10000000" w:usb2="00000000" w:usb3="00000000" w:csb0="80000000" w:csb1="00000000"/>
  </w:font>
  <w:font w:name="Calibri Cyr">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2AA89" w14:textId="77777777" w:rsidR="00B8735E" w:rsidRDefault="00B8735E" w:rsidP="00DF205B">
      <w:r>
        <w:separator/>
      </w:r>
    </w:p>
  </w:footnote>
  <w:footnote w:type="continuationSeparator" w:id="0">
    <w:p w14:paraId="5A988AF8" w14:textId="77777777" w:rsidR="00B8735E" w:rsidRDefault="00B8735E" w:rsidP="00DF20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80192"/>
    <w:multiLevelType w:val="hybridMultilevel"/>
    <w:tmpl w:val="BBF8B0E4"/>
    <w:lvl w:ilvl="0" w:tplc="0409000F">
      <w:start w:val="1"/>
      <w:numFmt w:val="decimal"/>
      <w:lvlText w:val="%1."/>
      <w:lvlJc w:val="left"/>
      <w:pPr>
        <w:ind w:left="360" w:hanging="360"/>
      </w:pPr>
      <w:rPr>
        <w:b w:val="0"/>
        <w:i w:val="0"/>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abstractNum w:abstractNumId="3" w15:restartNumberingAfterBreak="0">
    <w:nsid w:val="07957F1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C280D32"/>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 w15:restartNumberingAfterBreak="0">
    <w:nsid w:val="283F3775"/>
    <w:multiLevelType w:val="hybridMultilevel"/>
    <w:tmpl w:val="69184B98"/>
    <w:lvl w:ilvl="0" w:tplc="8F3EE00C">
      <w:start w:val="1"/>
      <w:numFmt w:val="decimal"/>
      <w:lvlText w:val="%1."/>
      <w:lvlJc w:val="left"/>
      <w:pPr>
        <w:ind w:left="1725" w:hanging="1005"/>
      </w:pPr>
      <w:rPr>
        <w:rFonts w:hint="default"/>
        <w:b w:val="0"/>
        <w:i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F091B5B"/>
    <w:multiLevelType w:val="hybridMultilevel"/>
    <w:tmpl w:val="6B762710"/>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 w15:restartNumberingAfterBreak="0">
    <w:nsid w:val="308C1C42"/>
    <w:multiLevelType w:val="hybridMultilevel"/>
    <w:tmpl w:val="97CE26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8D205E1"/>
    <w:multiLevelType w:val="hybridMultilevel"/>
    <w:tmpl w:val="4768EF1E"/>
    <w:lvl w:ilvl="0" w:tplc="04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0" w15:restartNumberingAfterBreak="0">
    <w:nsid w:val="3A2F584F"/>
    <w:multiLevelType w:val="hybridMultilevel"/>
    <w:tmpl w:val="9FD2D858"/>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4" w15:restartNumberingAfterBreak="0">
    <w:nsid w:val="4C121BCE"/>
    <w:multiLevelType w:val="hybridMultilevel"/>
    <w:tmpl w:val="8280FD9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5320485C"/>
    <w:multiLevelType w:val="hybridMultilevel"/>
    <w:tmpl w:val="58CC10AC"/>
    <w:lvl w:ilvl="0" w:tplc="0409000F">
      <w:start w:val="1"/>
      <w:numFmt w:val="decimal"/>
      <w:lvlText w:val="%1."/>
      <w:lvlJc w:val="left"/>
      <w:pPr>
        <w:ind w:left="890" w:hanging="360"/>
      </w:pPr>
    </w:lvl>
    <w:lvl w:ilvl="1" w:tplc="04090019" w:tentative="1">
      <w:start w:val="1"/>
      <w:numFmt w:val="lowerLetter"/>
      <w:lvlText w:val="%2."/>
      <w:lvlJc w:val="left"/>
      <w:pPr>
        <w:ind w:left="1610" w:hanging="360"/>
      </w:pPr>
    </w:lvl>
    <w:lvl w:ilvl="2" w:tplc="0409001B" w:tentative="1">
      <w:start w:val="1"/>
      <w:numFmt w:val="lowerRoman"/>
      <w:lvlText w:val="%3."/>
      <w:lvlJc w:val="right"/>
      <w:pPr>
        <w:ind w:left="2330" w:hanging="180"/>
      </w:pPr>
    </w:lvl>
    <w:lvl w:ilvl="3" w:tplc="0409000F" w:tentative="1">
      <w:start w:val="1"/>
      <w:numFmt w:val="decimal"/>
      <w:lvlText w:val="%4."/>
      <w:lvlJc w:val="left"/>
      <w:pPr>
        <w:ind w:left="3050" w:hanging="360"/>
      </w:pPr>
    </w:lvl>
    <w:lvl w:ilvl="4" w:tplc="04090019" w:tentative="1">
      <w:start w:val="1"/>
      <w:numFmt w:val="lowerLetter"/>
      <w:lvlText w:val="%5."/>
      <w:lvlJc w:val="left"/>
      <w:pPr>
        <w:ind w:left="3770" w:hanging="360"/>
      </w:pPr>
    </w:lvl>
    <w:lvl w:ilvl="5" w:tplc="0409001B" w:tentative="1">
      <w:start w:val="1"/>
      <w:numFmt w:val="lowerRoman"/>
      <w:lvlText w:val="%6."/>
      <w:lvlJc w:val="right"/>
      <w:pPr>
        <w:ind w:left="4490" w:hanging="180"/>
      </w:pPr>
    </w:lvl>
    <w:lvl w:ilvl="6" w:tplc="0409000F" w:tentative="1">
      <w:start w:val="1"/>
      <w:numFmt w:val="decimal"/>
      <w:lvlText w:val="%7."/>
      <w:lvlJc w:val="left"/>
      <w:pPr>
        <w:ind w:left="5210" w:hanging="360"/>
      </w:pPr>
    </w:lvl>
    <w:lvl w:ilvl="7" w:tplc="04090019" w:tentative="1">
      <w:start w:val="1"/>
      <w:numFmt w:val="lowerLetter"/>
      <w:lvlText w:val="%8."/>
      <w:lvlJc w:val="left"/>
      <w:pPr>
        <w:ind w:left="5930" w:hanging="360"/>
      </w:pPr>
    </w:lvl>
    <w:lvl w:ilvl="8" w:tplc="0409001B" w:tentative="1">
      <w:start w:val="1"/>
      <w:numFmt w:val="lowerRoman"/>
      <w:lvlText w:val="%9."/>
      <w:lvlJc w:val="right"/>
      <w:pPr>
        <w:ind w:left="6650" w:hanging="180"/>
      </w:pPr>
    </w:lvl>
  </w:abstractNum>
  <w:abstractNum w:abstractNumId="16"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4F21CB"/>
    <w:multiLevelType w:val="hybridMultilevel"/>
    <w:tmpl w:val="9EF0097A"/>
    <w:lvl w:ilvl="0" w:tplc="F2567C30">
      <w:start w:val="1"/>
      <w:numFmt w:val="decimal"/>
      <w:lvlText w:val="%1."/>
      <w:lvlJc w:val="left"/>
      <w:pPr>
        <w:ind w:left="900" w:hanging="360"/>
      </w:pPr>
      <w:rPr>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8" w15:restartNumberingAfterBreak="0">
    <w:nsid w:val="5F7853BE"/>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A2752D"/>
    <w:multiLevelType w:val="hybridMultilevel"/>
    <w:tmpl w:val="69184B98"/>
    <w:lvl w:ilvl="0" w:tplc="FFFFFFFF">
      <w:start w:val="1"/>
      <w:numFmt w:val="decimal"/>
      <w:lvlText w:val="%1."/>
      <w:lvlJc w:val="left"/>
      <w:pPr>
        <w:ind w:left="1725" w:hanging="1005"/>
      </w:pPr>
      <w:rPr>
        <w:rFonts w:hint="default"/>
        <w:b w:val="0"/>
        <w:i w:val="0"/>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B43455E"/>
    <w:multiLevelType w:val="hybridMultilevel"/>
    <w:tmpl w:val="47E23744"/>
    <w:lvl w:ilvl="0" w:tplc="8E5E0DB0">
      <w:start w:val="1"/>
      <w:numFmt w:val="decimal"/>
      <w:lvlText w:val="%1."/>
      <w:lvlJc w:val="left"/>
      <w:pPr>
        <w:ind w:left="1440" w:hanging="360"/>
      </w:pPr>
      <w:rPr>
        <w:rFonts w:ascii="GHEA Grapalat" w:hAnsi="GHEA Grapalat" w:hint="default"/>
        <w:b w:val="0"/>
        <w:i w:val="0"/>
        <w:color w:val="00000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965429857">
    <w:abstractNumId w:val="8"/>
  </w:num>
  <w:num w:numId="2" w16cid:durableId="865946566">
    <w:abstractNumId w:val="11"/>
  </w:num>
  <w:num w:numId="3" w16cid:durableId="673150604">
    <w:abstractNumId w:val="0"/>
  </w:num>
  <w:num w:numId="4" w16cid:durableId="129327709">
    <w:abstractNumId w:val="22"/>
  </w:num>
  <w:num w:numId="5" w16cid:durableId="1296064286">
    <w:abstractNumId w:val="19"/>
  </w:num>
  <w:num w:numId="6" w16cid:durableId="125438153">
    <w:abstractNumId w:val="1"/>
  </w:num>
  <w:num w:numId="7" w16cid:durableId="621225330">
    <w:abstractNumId w:val="16"/>
  </w:num>
  <w:num w:numId="8" w16cid:durableId="58349484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0765604">
    <w:abstractNumId w:val="24"/>
  </w:num>
  <w:num w:numId="10" w16cid:durableId="687758373">
    <w:abstractNumId w:val="13"/>
  </w:num>
  <w:num w:numId="11" w16cid:durableId="1425878181">
    <w:abstractNumId w:val="25"/>
  </w:num>
  <w:num w:numId="12" w16cid:durableId="390352327">
    <w:abstractNumId w:val="12"/>
  </w:num>
  <w:num w:numId="13" w16cid:durableId="1169517438">
    <w:abstractNumId w:val="21"/>
  </w:num>
  <w:num w:numId="14" w16cid:durableId="1494418065">
    <w:abstractNumId w:val="26"/>
  </w:num>
  <w:num w:numId="15" w16cid:durableId="7752920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7898260">
    <w:abstractNumId w:val="17"/>
  </w:num>
  <w:num w:numId="17" w16cid:durableId="1584606090">
    <w:abstractNumId w:val="2"/>
  </w:num>
  <w:num w:numId="18" w16cid:durableId="1626307441">
    <w:abstractNumId w:val="3"/>
  </w:num>
  <w:num w:numId="19" w16cid:durableId="18817510">
    <w:abstractNumId w:val="10"/>
  </w:num>
  <w:num w:numId="20" w16cid:durableId="1547251795">
    <w:abstractNumId w:val="4"/>
  </w:num>
  <w:num w:numId="21" w16cid:durableId="1342586630">
    <w:abstractNumId w:val="14"/>
  </w:num>
  <w:num w:numId="22" w16cid:durableId="400375">
    <w:abstractNumId w:val="9"/>
  </w:num>
  <w:num w:numId="23" w16cid:durableId="2141220880">
    <w:abstractNumId w:val="6"/>
  </w:num>
  <w:num w:numId="24" w16cid:durableId="1785542126">
    <w:abstractNumId w:val="18"/>
  </w:num>
  <w:num w:numId="25" w16cid:durableId="8180389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19251636">
    <w:abstractNumId w:val="15"/>
  </w:num>
  <w:num w:numId="27" w16cid:durableId="1897475779">
    <w:abstractNumId w:val="5"/>
  </w:num>
  <w:num w:numId="28" w16cid:durableId="6109408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40112418">
    <w:abstractNumId w:val="7"/>
  </w:num>
  <w:num w:numId="30" w16cid:durableId="475532796">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11A28"/>
    <w:rsid w:val="0001245D"/>
    <w:rsid w:val="0001304E"/>
    <w:rsid w:val="000162BD"/>
    <w:rsid w:val="00021602"/>
    <w:rsid w:val="00023DB3"/>
    <w:rsid w:val="00023DD5"/>
    <w:rsid w:val="000344C1"/>
    <w:rsid w:val="0003692B"/>
    <w:rsid w:val="00036FDE"/>
    <w:rsid w:val="00037695"/>
    <w:rsid w:val="00037903"/>
    <w:rsid w:val="00042F6C"/>
    <w:rsid w:val="00043E37"/>
    <w:rsid w:val="00043EB8"/>
    <w:rsid w:val="00047012"/>
    <w:rsid w:val="00053E7C"/>
    <w:rsid w:val="000542E5"/>
    <w:rsid w:val="000548BB"/>
    <w:rsid w:val="00063E00"/>
    <w:rsid w:val="000658E7"/>
    <w:rsid w:val="00065AAE"/>
    <w:rsid w:val="00066353"/>
    <w:rsid w:val="000676FC"/>
    <w:rsid w:val="000729FA"/>
    <w:rsid w:val="000744B6"/>
    <w:rsid w:val="00075980"/>
    <w:rsid w:val="00077075"/>
    <w:rsid w:val="00080DE5"/>
    <w:rsid w:val="0008136F"/>
    <w:rsid w:val="000824B7"/>
    <w:rsid w:val="00091FC9"/>
    <w:rsid w:val="0009218A"/>
    <w:rsid w:val="00094EB5"/>
    <w:rsid w:val="000950CB"/>
    <w:rsid w:val="000A4A75"/>
    <w:rsid w:val="000B23AD"/>
    <w:rsid w:val="000B2B0E"/>
    <w:rsid w:val="000B5188"/>
    <w:rsid w:val="000C0113"/>
    <w:rsid w:val="000C1645"/>
    <w:rsid w:val="000C3115"/>
    <w:rsid w:val="000C51F1"/>
    <w:rsid w:val="000C6EB1"/>
    <w:rsid w:val="000D26FF"/>
    <w:rsid w:val="000D489F"/>
    <w:rsid w:val="000D5AC8"/>
    <w:rsid w:val="000D68A1"/>
    <w:rsid w:val="000D7057"/>
    <w:rsid w:val="000E2341"/>
    <w:rsid w:val="000E5E3B"/>
    <w:rsid w:val="000E7022"/>
    <w:rsid w:val="000F1271"/>
    <w:rsid w:val="000F27BD"/>
    <w:rsid w:val="000F39F9"/>
    <w:rsid w:val="000F3AB7"/>
    <w:rsid w:val="00103C81"/>
    <w:rsid w:val="00103D2C"/>
    <w:rsid w:val="00107807"/>
    <w:rsid w:val="001129A9"/>
    <w:rsid w:val="00112C78"/>
    <w:rsid w:val="001158B3"/>
    <w:rsid w:val="001225BE"/>
    <w:rsid w:val="00125C14"/>
    <w:rsid w:val="0013012A"/>
    <w:rsid w:val="00134540"/>
    <w:rsid w:val="001367E8"/>
    <w:rsid w:val="0013688C"/>
    <w:rsid w:val="00142E8E"/>
    <w:rsid w:val="00145B5A"/>
    <w:rsid w:val="0014781C"/>
    <w:rsid w:val="001536D8"/>
    <w:rsid w:val="001540CA"/>
    <w:rsid w:val="0015501A"/>
    <w:rsid w:val="00155E84"/>
    <w:rsid w:val="0016032D"/>
    <w:rsid w:val="00164C2F"/>
    <w:rsid w:val="001653F5"/>
    <w:rsid w:val="00171BB1"/>
    <w:rsid w:val="00176AC7"/>
    <w:rsid w:val="00181C74"/>
    <w:rsid w:val="00184147"/>
    <w:rsid w:val="00185BDD"/>
    <w:rsid w:val="001863CC"/>
    <w:rsid w:val="001872B7"/>
    <w:rsid w:val="001936B9"/>
    <w:rsid w:val="0019435A"/>
    <w:rsid w:val="001960A4"/>
    <w:rsid w:val="001A04CB"/>
    <w:rsid w:val="001B77EC"/>
    <w:rsid w:val="001C2EE9"/>
    <w:rsid w:val="001C499D"/>
    <w:rsid w:val="001C674C"/>
    <w:rsid w:val="001C6910"/>
    <w:rsid w:val="001C6E13"/>
    <w:rsid w:val="001C7B77"/>
    <w:rsid w:val="001D11E4"/>
    <w:rsid w:val="001D2F95"/>
    <w:rsid w:val="001D33FE"/>
    <w:rsid w:val="001D5261"/>
    <w:rsid w:val="001D6836"/>
    <w:rsid w:val="001D7612"/>
    <w:rsid w:val="001D7F4F"/>
    <w:rsid w:val="001E1EF4"/>
    <w:rsid w:val="001E2D18"/>
    <w:rsid w:val="001E33BE"/>
    <w:rsid w:val="001E67C1"/>
    <w:rsid w:val="001E7142"/>
    <w:rsid w:val="001F0998"/>
    <w:rsid w:val="001F4A40"/>
    <w:rsid w:val="001F4B59"/>
    <w:rsid w:val="001F5C97"/>
    <w:rsid w:val="00201969"/>
    <w:rsid w:val="00201D73"/>
    <w:rsid w:val="002062D6"/>
    <w:rsid w:val="00206BCA"/>
    <w:rsid w:val="00207959"/>
    <w:rsid w:val="0021125E"/>
    <w:rsid w:val="002234B2"/>
    <w:rsid w:val="0023020C"/>
    <w:rsid w:val="00234560"/>
    <w:rsid w:val="00235125"/>
    <w:rsid w:val="00235454"/>
    <w:rsid w:val="0023589C"/>
    <w:rsid w:val="00235AF0"/>
    <w:rsid w:val="00240ADE"/>
    <w:rsid w:val="00240FB6"/>
    <w:rsid w:val="00242507"/>
    <w:rsid w:val="00246D5D"/>
    <w:rsid w:val="00253DD4"/>
    <w:rsid w:val="00256A10"/>
    <w:rsid w:val="00261323"/>
    <w:rsid w:val="002717AB"/>
    <w:rsid w:val="00274608"/>
    <w:rsid w:val="002810F1"/>
    <w:rsid w:val="0028215C"/>
    <w:rsid w:val="002847B2"/>
    <w:rsid w:val="00285307"/>
    <w:rsid w:val="00286840"/>
    <w:rsid w:val="00291FB6"/>
    <w:rsid w:val="0029530F"/>
    <w:rsid w:val="002A3C0A"/>
    <w:rsid w:val="002A4593"/>
    <w:rsid w:val="002B702D"/>
    <w:rsid w:val="002C027A"/>
    <w:rsid w:val="002C1E0C"/>
    <w:rsid w:val="002D117B"/>
    <w:rsid w:val="002D6855"/>
    <w:rsid w:val="002D6DC2"/>
    <w:rsid w:val="002F0E46"/>
    <w:rsid w:val="002F5612"/>
    <w:rsid w:val="00310113"/>
    <w:rsid w:val="00314351"/>
    <w:rsid w:val="00316473"/>
    <w:rsid w:val="00321349"/>
    <w:rsid w:val="0032261A"/>
    <w:rsid w:val="003239E5"/>
    <w:rsid w:val="0032789F"/>
    <w:rsid w:val="00330F08"/>
    <w:rsid w:val="0033566C"/>
    <w:rsid w:val="00335ADD"/>
    <w:rsid w:val="003365B8"/>
    <w:rsid w:val="003368C1"/>
    <w:rsid w:val="00337F7B"/>
    <w:rsid w:val="00340088"/>
    <w:rsid w:val="0035098C"/>
    <w:rsid w:val="0035180B"/>
    <w:rsid w:val="0035628C"/>
    <w:rsid w:val="00364462"/>
    <w:rsid w:val="00364FAD"/>
    <w:rsid w:val="003737FA"/>
    <w:rsid w:val="00384AB9"/>
    <w:rsid w:val="00385649"/>
    <w:rsid w:val="00394386"/>
    <w:rsid w:val="0039740D"/>
    <w:rsid w:val="003A4910"/>
    <w:rsid w:val="003A7390"/>
    <w:rsid w:val="003C433E"/>
    <w:rsid w:val="003D2E9B"/>
    <w:rsid w:val="003D4253"/>
    <w:rsid w:val="003E409A"/>
    <w:rsid w:val="003F7845"/>
    <w:rsid w:val="003F7D9E"/>
    <w:rsid w:val="00400D9F"/>
    <w:rsid w:val="0040137F"/>
    <w:rsid w:val="00401BEA"/>
    <w:rsid w:val="004118DB"/>
    <w:rsid w:val="004137A0"/>
    <w:rsid w:val="00416863"/>
    <w:rsid w:val="0042100D"/>
    <w:rsid w:val="0042123C"/>
    <w:rsid w:val="00422BBA"/>
    <w:rsid w:val="00440C3D"/>
    <w:rsid w:val="00441E6A"/>
    <w:rsid w:val="00443AA4"/>
    <w:rsid w:val="00455247"/>
    <w:rsid w:val="00460A69"/>
    <w:rsid w:val="00463366"/>
    <w:rsid w:val="00466B2F"/>
    <w:rsid w:val="00473E1F"/>
    <w:rsid w:val="00474289"/>
    <w:rsid w:val="00474ADC"/>
    <w:rsid w:val="00476A5F"/>
    <w:rsid w:val="004825C2"/>
    <w:rsid w:val="00485F22"/>
    <w:rsid w:val="004867FD"/>
    <w:rsid w:val="00492138"/>
    <w:rsid w:val="00492AD3"/>
    <w:rsid w:val="00496536"/>
    <w:rsid w:val="00496ACB"/>
    <w:rsid w:val="00497A21"/>
    <w:rsid w:val="004A1525"/>
    <w:rsid w:val="004A366C"/>
    <w:rsid w:val="004A5D2D"/>
    <w:rsid w:val="004B413F"/>
    <w:rsid w:val="004B4725"/>
    <w:rsid w:val="004B6E5B"/>
    <w:rsid w:val="004C05E9"/>
    <w:rsid w:val="004C2076"/>
    <w:rsid w:val="004C3047"/>
    <w:rsid w:val="004D4ADD"/>
    <w:rsid w:val="004F0F8A"/>
    <w:rsid w:val="004F1A69"/>
    <w:rsid w:val="00501FC2"/>
    <w:rsid w:val="00505787"/>
    <w:rsid w:val="0051217E"/>
    <w:rsid w:val="005137A2"/>
    <w:rsid w:val="00522ABF"/>
    <w:rsid w:val="00526183"/>
    <w:rsid w:val="00527129"/>
    <w:rsid w:val="0053286D"/>
    <w:rsid w:val="00532C87"/>
    <w:rsid w:val="005340D1"/>
    <w:rsid w:val="005348C0"/>
    <w:rsid w:val="00537B45"/>
    <w:rsid w:val="0054145D"/>
    <w:rsid w:val="00544806"/>
    <w:rsid w:val="005475AA"/>
    <w:rsid w:val="0055167F"/>
    <w:rsid w:val="00556A3D"/>
    <w:rsid w:val="00556CCD"/>
    <w:rsid w:val="00560888"/>
    <w:rsid w:val="00563130"/>
    <w:rsid w:val="00564B3A"/>
    <w:rsid w:val="00564C44"/>
    <w:rsid w:val="00565639"/>
    <w:rsid w:val="00566878"/>
    <w:rsid w:val="00567FD2"/>
    <w:rsid w:val="0057410B"/>
    <w:rsid w:val="00575899"/>
    <w:rsid w:val="00576CB0"/>
    <w:rsid w:val="005772CE"/>
    <w:rsid w:val="0058360A"/>
    <w:rsid w:val="005836D8"/>
    <w:rsid w:val="005947DB"/>
    <w:rsid w:val="00594FD4"/>
    <w:rsid w:val="00597FD8"/>
    <w:rsid w:val="005A1383"/>
    <w:rsid w:val="005A1D7F"/>
    <w:rsid w:val="005A2A7F"/>
    <w:rsid w:val="005B46B2"/>
    <w:rsid w:val="005B511C"/>
    <w:rsid w:val="005C08A5"/>
    <w:rsid w:val="005C225B"/>
    <w:rsid w:val="005D1059"/>
    <w:rsid w:val="005D304E"/>
    <w:rsid w:val="005D45CC"/>
    <w:rsid w:val="005E190F"/>
    <w:rsid w:val="005E230E"/>
    <w:rsid w:val="005E2438"/>
    <w:rsid w:val="005E6466"/>
    <w:rsid w:val="005F28BC"/>
    <w:rsid w:val="005F34ED"/>
    <w:rsid w:val="005F36CE"/>
    <w:rsid w:val="005F616A"/>
    <w:rsid w:val="0060208A"/>
    <w:rsid w:val="00602C65"/>
    <w:rsid w:val="00603E87"/>
    <w:rsid w:val="00611506"/>
    <w:rsid w:val="00613452"/>
    <w:rsid w:val="00622A06"/>
    <w:rsid w:val="0062442A"/>
    <w:rsid w:val="00626654"/>
    <w:rsid w:val="00627485"/>
    <w:rsid w:val="00632D0A"/>
    <w:rsid w:val="00635DC0"/>
    <w:rsid w:val="00641B52"/>
    <w:rsid w:val="00642618"/>
    <w:rsid w:val="0064491B"/>
    <w:rsid w:val="00645EA5"/>
    <w:rsid w:val="006464B7"/>
    <w:rsid w:val="006514C2"/>
    <w:rsid w:val="00652AAD"/>
    <w:rsid w:val="00655AFD"/>
    <w:rsid w:val="00660CCF"/>
    <w:rsid w:val="00661705"/>
    <w:rsid w:val="00664013"/>
    <w:rsid w:val="00664CB6"/>
    <w:rsid w:val="00670A98"/>
    <w:rsid w:val="006710A4"/>
    <w:rsid w:val="00671158"/>
    <w:rsid w:val="00671332"/>
    <w:rsid w:val="0067276A"/>
    <w:rsid w:val="00675327"/>
    <w:rsid w:val="006827D0"/>
    <w:rsid w:val="00684B07"/>
    <w:rsid w:val="00685C4C"/>
    <w:rsid w:val="006909C6"/>
    <w:rsid w:val="006911B0"/>
    <w:rsid w:val="00691CDF"/>
    <w:rsid w:val="00692447"/>
    <w:rsid w:val="0069600C"/>
    <w:rsid w:val="006A111E"/>
    <w:rsid w:val="006A1F9C"/>
    <w:rsid w:val="006A5FCC"/>
    <w:rsid w:val="006A7FF6"/>
    <w:rsid w:val="006B2D1E"/>
    <w:rsid w:val="006C355A"/>
    <w:rsid w:val="006C3638"/>
    <w:rsid w:val="006C3B82"/>
    <w:rsid w:val="006C3E9E"/>
    <w:rsid w:val="006C50A8"/>
    <w:rsid w:val="006C55F6"/>
    <w:rsid w:val="006C6865"/>
    <w:rsid w:val="006D41E8"/>
    <w:rsid w:val="006E2C9A"/>
    <w:rsid w:val="006E3DC8"/>
    <w:rsid w:val="006E44BC"/>
    <w:rsid w:val="006E62D6"/>
    <w:rsid w:val="006F0A7D"/>
    <w:rsid w:val="007034B5"/>
    <w:rsid w:val="007041E7"/>
    <w:rsid w:val="007041FA"/>
    <w:rsid w:val="007055A6"/>
    <w:rsid w:val="007069D6"/>
    <w:rsid w:val="00707585"/>
    <w:rsid w:val="00725D15"/>
    <w:rsid w:val="007332EF"/>
    <w:rsid w:val="00733492"/>
    <w:rsid w:val="00733541"/>
    <w:rsid w:val="007336B1"/>
    <w:rsid w:val="0073794C"/>
    <w:rsid w:val="00737DCB"/>
    <w:rsid w:val="00741FA8"/>
    <w:rsid w:val="00747763"/>
    <w:rsid w:val="00747EDE"/>
    <w:rsid w:val="00751A37"/>
    <w:rsid w:val="007543D8"/>
    <w:rsid w:val="00755AB9"/>
    <w:rsid w:val="00756976"/>
    <w:rsid w:val="00760520"/>
    <w:rsid w:val="00760DC0"/>
    <w:rsid w:val="007675B1"/>
    <w:rsid w:val="0077155D"/>
    <w:rsid w:val="00773EB9"/>
    <w:rsid w:val="00774BE6"/>
    <w:rsid w:val="00775872"/>
    <w:rsid w:val="00775971"/>
    <w:rsid w:val="00782653"/>
    <w:rsid w:val="00783243"/>
    <w:rsid w:val="00783659"/>
    <w:rsid w:val="00783D40"/>
    <w:rsid w:val="007915CE"/>
    <w:rsid w:val="00791A1B"/>
    <w:rsid w:val="007936CB"/>
    <w:rsid w:val="00793FA4"/>
    <w:rsid w:val="007A0659"/>
    <w:rsid w:val="007A213A"/>
    <w:rsid w:val="007A3914"/>
    <w:rsid w:val="007A596F"/>
    <w:rsid w:val="007B10A5"/>
    <w:rsid w:val="007B12B6"/>
    <w:rsid w:val="007B17CB"/>
    <w:rsid w:val="007B24B9"/>
    <w:rsid w:val="007B3804"/>
    <w:rsid w:val="007B75FA"/>
    <w:rsid w:val="007C20ED"/>
    <w:rsid w:val="007D1E05"/>
    <w:rsid w:val="007D3768"/>
    <w:rsid w:val="007D44CB"/>
    <w:rsid w:val="007D6958"/>
    <w:rsid w:val="007D6A5E"/>
    <w:rsid w:val="007E043A"/>
    <w:rsid w:val="007E778E"/>
    <w:rsid w:val="007E795D"/>
    <w:rsid w:val="007F0539"/>
    <w:rsid w:val="007F24F4"/>
    <w:rsid w:val="007F336B"/>
    <w:rsid w:val="007F6528"/>
    <w:rsid w:val="007F6A39"/>
    <w:rsid w:val="007F6CD1"/>
    <w:rsid w:val="008020D1"/>
    <w:rsid w:val="008025FB"/>
    <w:rsid w:val="0080432C"/>
    <w:rsid w:val="00807301"/>
    <w:rsid w:val="00807462"/>
    <w:rsid w:val="008113F8"/>
    <w:rsid w:val="00817C07"/>
    <w:rsid w:val="008224F2"/>
    <w:rsid w:val="00824C59"/>
    <w:rsid w:val="00824EC2"/>
    <w:rsid w:val="00827422"/>
    <w:rsid w:val="008336DB"/>
    <w:rsid w:val="0083773E"/>
    <w:rsid w:val="0084231A"/>
    <w:rsid w:val="008564B3"/>
    <w:rsid w:val="00860D48"/>
    <w:rsid w:val="00871B46"/>
    <w:rsid w:val="00872A68"/>
    <w:rsid w:val="008816C0"/>
    <w:rsid w:val="00881F1F"/>
    <w:rsid w:val="0088364A"/>
    <w:rsid w:val="00883C1B"/>
    <w:rsid w:val="00885387"/>
    <w:rsid w:val="00886196"/>
    <w:rsid w:val="0088715C"/>
    <w:rsid w:val="008872CB"/>
    <w:rsid w:val="00887948"/>
    <w:rsid w:val="00890BCA"/>
    <w:rsid w:val="00891A05"/>
    <w:rsid w:val="00892524"/>
    <w:rsid w:val="008A26B3"/>
    <w:rsid w:val="008A4D80"/>
    <w:rsid w:val="008B22CE"/>
    <w:rsid w:val="008B5FA6"/>
    <w:rsid w:val="008C16A8"/>
    <w:rsid w:val="008C4A87"/>
    <w:rsid w:val="008C6EC5"/>
    <w:rsid w:val="008C7929"/>
    <w:rsid w:val="008D0B5A"/>
    <w:rsid w:val="008D37E8"/>
    <w:rsid w:val="008E1E9F"/>
    <w:rsid w:val="008E210F"/>
    <w:rsid w:val="008E23FA"/>
    <w:rsid w:val="008E58B8"/>
    <w:rsid w:val="008E59A7"/>
    <w:rsid w:val="008E6357"/>
    <w:rsid w:val="008E6D34"/>
    <w:rsid w:val="008F0F6F"/>
    <w:rsid w:val="008F23E4"/>
    <w:rsid w:val="008F4F69"/>
    <w:rsid w:val="008F6AC0"/>
    <w:rsid w:val="00900CC9"/>
    <w:rsid w:val="0090197F"/>
    <w:rsid w:val="009049E7"/>
    <w:rsid w:val="00911AF1"/>
    <w:rsid w:val="00913BF3"/>
    <w:rsid w:val="00915477"/>
    <w:rsid w:val="009211AF"/>
    <w:rsid w:val="009249A2"/>
    <w:rsid w:val="00926ED1"/>
    <w:rsid w:val="00927167"/>
    <w:rsid w:val="009325E1"/>
    <w:rsid w:val="00936198"/>
    <w:rsid w:val="009367A1"/>
    <w:rsid w:val="00940617"/>
    <w:rsid w:val="0094380A"/>
    <w:rsid w:val="009443D3"/>
    <w:rsid w:val="00945000"/>
    <w:rsid w:val="009553DC"/>
    <w:rsid w:val="00956A84"/>
    <w:rsid w:val="0095778E"/>
    <w:rsid w:val="00961144"/>
    <w:rsid w:val="0096346E"/>
    <w:rsid w:val="00964FA5"/>
    <w:rsid w:val="0098620C"/>
    <w:rsid w:val="00991790"/>
    <w:rsid w:val="009929D8"/>
    <w:rsid w:val="00993120"/>
    <w:rsid w:val="009946AC"/>
    <w:rsid w:val="009956C9"/>
    <w:rsid w:val="00997315"/>
    <w:rsid w:val="00997E73"/>
    <w:rsid w:val="00997F13"/>
    <w:rsid w:val="009A12B2"/>
    <w:rsid w:val="009A2B5C"/>
    <w:rsid w:val="009A412E"/>
    <w:rsid w:val="009A4951"/>
    <w:rsid w:val="009A6927"/>
    <w:rsid w:val="009B1C28"/>
    <w:rsid w:val="009C0B3D"/>
    <w:rsid w:val="009C68F3"/>
    <w:rsid w:val="009C6A3E"/>
    <w:rsid w:val="009C6AB1"/>
    <w:rsid w:val="009D24E5"/>
    <w:rsid w:val="009D2C6B"/>
    <w:rsid w:val="009D622B"/>
    <w:rsid w:val="009D7015"/>
    <w:rsid w:val="009E2FD4"/>
    <w:rsid w:val="009E602F"/>
    <w:rsid w:val="009E7B25"/>
    <w:rsid w:val="009F2B8B"/>
    <w:rsid w:val="009F320A"/>
    <w:rsid w:val="009F5CF0"/>
    <w:rsid w:val="009F738C"/>
    <w:rsid w:val="00A03ED0"/>
    <w:rsid w:val="00A060A3"/>
    <w:rsid w:val="00A07C28"/>
    <w:rsid w:val="00A14DE4"/>
    <w:rsid w:val="00A230B5"/>
    <w:rsid w:val="00A2681C"/>
    <w:rsid w:val="00A35CED"/>
    <w:rsid w:val="00A36E32"/>
    <w:rsid w:val="00A40686"/>
    <w:rsid w:val="00A42C0F"/>
    <w:rsid w:val="00A50ABB"/>
    <w:rsid w:val="00A50F32"/>
    <w:rsid w:val="00A51249"/>
    <w:rsid w:val="00A51992"/>
    <w:rsid w:val="00A54571"/>
    <w:rsid w:val="00A63ADD"/>
    <w:rsid w:val="00A66AF4"/>
    <w:rsid w:val="00A67991"/>
    <w:rsid w:val="00A82D2E"/>
    <w:rsid w:val="00A83454"/>
    <w:rsid w:val="00A83486"/>
    <w:rsid w:val="00A90481"/>
    <w:rsid w:val="00A91737"/>
    <w:rsid w:val="00AA27F3"/>
    <w:rsid w:val="00AA3362"/>
    <w:rsid w:val="00AB060F"/>
    <w:rsid w:val="00AB0F0F"/>
    <w:rsid w:val="00AB5611"/>
    <w:rsid w:val="00AC102F"/>
    <w:rsid w:val="00AC1EC5"/>
    <w:rsid w:val="00AC3FA0"/>
    <w:rsid w:val="00AC588E"/>
    <w:rsid w:val="00AD1C17"/>
    <w:rsid w:val="00AD22FB"/>
    <w:rsid w:val="00AD2422"/>
    <w:rsid w:val="00AD7763"/>
    <w:rsid w:val="00AD7B97"/>
    <w:rsid w:val="00AE1B2F"/>
    <w:rsid w:val="00AE4F8A"/>
    <w:rsid w:val="00AE6AA2"/>
    <w:rsid w:val="00AE78F0"/>
    <w:rsid w:val="00AF083D"/>
    <w:rsid w:val="00AF23D2"/>
    <w:rsid w:val="00AF6811"/>
    <w:rsid w:val="00AF6A76"/>
    <w:rsid w:val="00AF6B67"/>
    <w:rsid w:val="00B0097B"/>
    <w:rsid w:val="00B013CF"/>
    <w:rsid w:val="00B02BD3"/>
    <w:rsid w:val="00B03598"/>
    <w:rsid w:val="00B075F1"/>
    <w:rsid w:val="00B1215B"/>
    <w:rsid w:val="00B14AF0"/>
    <w:rsid w:val="00B15259"/>
    <w:rsid w:val="00B15E50"/>
    <w:rsid w:val="00B17C97"/>
    <w:rsid w:val="00B2594E"/>
    <w:rsid w:val="00B271B0"/>
    <w:rsid w:val="00B278C2"/>
    <w:rsid w:val="00B35E6A"/>
    <w:rsid w:val="00B376BE"/>
    <w:rsid w:val="00B37C5B"/>
    <w:rsid w:val="00B37EC1"/>
    <w:rsid w:val="00B40843"/>
    <w:rsid w:val="00B40AC6"/>
    <w:rsid w:val="00B40B13"/>
    <w:rsid w:val="00B43EA7"/>
    <w:rsid w:val="00B53F9D"/>
    <w:rsid w:val="00B620E8"/>
    <w:rsid w:val="00B63C70"/>
    <w:rsid w:val="00B660C4"/>
    <w:rsid w:val="00B667ED"/>
    <w:rsid w:val="00B67B0E"/>
    <w:rsid w:val="00B72C3F"/>
    <w:rsid w:val="00B7337B"/>
    <w:rsid w:val="00B75F9E"/>
    <w:rsid w:val="00B76C11"/>
    <w:rsid w:val="00B76DD4"/>
    <w:rsid w:val="00B81F81"/>
    <w:rsid w:val="00B82EFE"/>
    <w:rsid w:val="00B85B50"/>
    <w:rsid w:val="00B8735E"/>
    <w:rsid w:val="00B873AA"/>
    <w:rsid w:val="00B90D6E"/>
    <w:rsid w:val="00B90EF0"/>
    <w:rsid w:val="00B917D7"/>
    <w:rsid w:val="00B945A7"/>
    <w:rsid w:val="00BA1B01"/>
    <w:rsid w:val="00BA51CD"/>
    <w:rsid w:val="00BA64F4"/>
    <w:rsid w:val="00BB06A7"/>
    <w:rsid w:val="00BB0CB9"/>
    <w:rsid w:val="00BB1AC4"/>
    <w:rsid w:val="00BB5C6A"/>
    <w:rsid w:val="00BB7854"/>
    <w:rsid w:val="00BC45D8"/>
    <w:rsid w:val="00BC795B"/>
    <w:rsid w:val="00BD1766"/>
    <w:rsid w:val="00BD3781"/>
    <w:rsid w:val="00BD5096"/>
    <w:rsid w:val="00BD604F"/>
    <w:rsid w:val="00BE0493"/>
    <w:rsid w:val="00BE5409"/>
    <w:rsid w:val="00BE6B04"/>
    <w:rsid w:val="00BF0494"/>
    <w:rsid w:val="00BF23A6"/>
    <w:rsid w:val="00BF5DC5"/>
    <w:rsid w:val="00C002C9"/>
    <w:rsid w:val="00C00CD2"/>
    <w:rsid w:val="00C04552"/>
    <w:rsid w:val="00C055AA"/>
    <w:rsid w:val="00C07F1A"/>
    <w:rsid w:val="00C11513"/>
    <w:rsid w:val="00C12943"/>
    <w:rsid w:val="00C16003"/>
    <w:rsid w:val="00C2175E"/>
    <w:rsid w:val="00C218FC"/>
    <w:rsid w:val="00C3291C"/>
    <w:rsid w:val="00C34499"/>
    <w:rsid w:val="00C373A9"/>
    <w:rsid w:val="00C374A0"/>
    <w:rsid w:val="00C40B60"/>
    <w:rsid w:val="00C45D22"/>
    <w:rsid w:val="00C45E20"/>
    <w:rsid w:val="00C4717B"/>
    <w:rsid w:val="00C50884"/>
    <w:rsid w:val="00C55552"/>
    <w:rsid w:val="00C60170"/>
    <w:rsid w:val="00C61D0F"/>
    <w:rsid w:val="00C647BB"/>
    <w:rsid w:val="00C64BEE"/>
    <w:rsid w:val="00C673A4"/>
    <w:rsid w:val="00C71530"/>
    <w:rsid w:val="00C729C4"/>
    <w:rsid w:val="00C76123"/>
    <w:rsid w:val="00C77F20"/>
    <w:rsid w:val="00C835E4"/>
    <w:rsid w:val="00C8423B"/>
    <w:rsid w:val="00C86A89"/>
    <w:rsid w:val="00C97592"/>
    <w:rsid w:val="00C976F0"/>
    <w:rsid w:val="00CA5B98"/>
    <w:rsid w:val="00CA7C1F"/>
    <w:rsid w:val="00CB2E90"/>
    <w:rsid w:val="00CB6DB3"/>
    <w:rsid w:val="00CC3134"/>
    <w:rsid w:val="00CE01A9"/>
    <w:rsid w:val="00CE2991"/>
    <w:rsid w:val="00CE2AA0"/>
    <w:rsid w:val="00CE523B"/>
    <w:rsid w:val="00CF2163"/>
    <w:rsid w:val="00CF437F"/>
    <w:rsid w:val="00CF43EF"/>
    <w:rsid w:val="00D02197"/>
    <w:rsid w:val="00D05592"/>
    <w:rsid w:val="00D13DA7"/>
    <w:rsid w:val="00D15B43"/>
    <w:rsid w:val="00D1628E"/>
    <w:rsid w:val="00D241FC"/>
    <w:rsid w:val="00D257B9"/>
    <w:rsid w:val="00D3228E"/>
    <w:rsid w:val="00D37692"/>
    <w:rsid w:val="00D413CA"/>
    <w:rsid w:val="00D44C49"/>
    <w:rsid w:val="00D52B13"/>
    <w:rsid w:val="00D531E0"/>
    <w:rsid w:val="00D53799"/>
    <w:rsid w:val="00D5744C"/>
    <w:rsid w:val="00D61453"/>
    <w:rsid w:val="00D6598B"/>
    <w:rsid w:val="00D674D5"/>
    <w:rsid w:val="00D71569"/>
    <w:rsid w:val="00D87CAF"/>
    <w:rsid w:val="00D912DE"/>
    <w:rsid w:val="00D91B9D"/>
    <w:rsid w:val="00D94820"/>
    <w:rsid w:val="00D955D9"/>
    <w:rsid w:val="00DA19B1"/>
    <w:rsid w:val="00DA5386"/>
    <w:rsid w:val="00DB0461"/>
    <w:rsid w:val="00DB15DC"/>
    <w:rsid w:val="00DB2B7C"/>
    <w:rsid w:val="00DB4EA6"/>
    <w:rsid w:val="00DB5612"/>
    <w:rsid w:val="00DB7D17"/>
    <w:rsid w:val="00DC05FC"/>
    <w:rsid w:val="00DC0DBD"/>
    <w:rsid w:val="00DC0EF8"/>
    <w:rsid w:val="00DC59A1"/>
    <w:rsid w:val="00DD65C2"/>
    <w:rsid w:val="00DE4F16"/>
    <w:rsid w:val="00DE5033"/>
    <w:rsid w:val="00DF147D"/>
    <w:rsid w:val="00DF205B"/>
    <w:rsid w:val="00DF25AA"/>
    <w:rsid w:val="00DF5B80"/>
    <w:rsid w:val="00DF6C29"/>
    <w:rsid w:val="00E00224"/>
    <w:rsid w:val="00E07A6E"/>
    <w:rsid w:val="00E12F9C"/>
    <w:rsid w:val="00E177A9"/>
    <w:rsid w:val="00E230D4"/>
    <w:rsid w:val="00E25D6A"/>
    <w:rsid w:val="00E260D9"/>
    <w:rsid w:val="00E263D9"/>
    <w:rsid w:val="00E31941"/>
    <w:rsid w:val="00E34918"/>
    <w:rsid w:val="00E42A22"/>
    <w:rsid w:val="00E42E33"/>
    <w:rsid w:val="00E4382E"/>
    <w:rsid w:val="00E455B2"/>
    <w:rsid w:val="00E47CAB"/>
    <w:rsid w:val="00E509D4"/>
    <w:rsid w:val="00E53B07"/>
    <w:rsid w:val="00E57DE5"/>
    <w:rsid w:val="00E705F9"/>
    <w:rsid w:val="00E83447"/>
    <w:rsid w:val="00E85140"/>
    <w:rsid w:val="00E87324"/>
    <w:rsid w:val="00E960AA"/>
    <w:rsid w:val="00EA2D92"/>
    <w:rsid w:val="00EA2F4E"/>
    <w:rsid w:val="00EA5D5F"/>
    <w:rsid w:val="00EA6D92"/>
    <w:rsid w:val="00EB2E3B"/>
    <w:rsid w:val="00EB34BB"/>
    <w:rsid w:val="00EB5553"/>
    <w:rsid w:val="00EB6C03"/>
    <w:rsid w:val="00EB7CEC"/>
    <w:rsid w:val="00EC17DB"/>
    <w:rsid w:val="00EC201B"/>
    <w:rsid w:val="00EC3650"/>
    <w:rsid w:val="00EC5143"/>
    <w:rsid w:val="00ED150F"/>
    <w:rsid w:val="00ED1A78"/>
    <w:rsid w:val="00ED7B70"/>
    <w:rsid w:val="00EE29C1"/>
    <w:rsid w:val="00EE2B4B"/>
    <w:rsid w:val="00EE4C71"/>
    <w:rsid w:val="00EE7E2B"/>
    <w:rsid w:val="00EF1D47"/>
    <w:rsid w:val="00EF78FB"/>
    <w:rsid w:val="00F02C89"/>
    <w:rsid w:val="00F03403"/>
    <w:rsid w:val="00F04C19"/>
    <w:rsid w:val="00F06CDA"/>
    <w:rsid w:val="00F0700C"/>
    <w:rsid w:val="00F07C4A"/>
    <w:rsid w:val="00F10BB1"/>
    <w:rsid w:val="00F13FC5"/>
    <w:rsid w:val="00F1454B"/>
    <w:rsid w:val="00F151C1"/>
    <w:rsid w:val="00F21048"/>
    <w:rsid w:val="00F30D3F"/>
    <w:rsid w:val="00F3420C"/>
    <w:rsid w:val="00F3735D"/>
    <w:rsid w:val="00F447CD"/>
    <w:rsid w:val="00F450E5"/>
    <w:rsid w:val="00F46470"/>
    <w:rsid w:val="00F46AEB"/>
    <w:rsid w:val="00F47E9F"/>
    <w:rsid w:val="00F50E03"/>
    <w:rsid w:val="00F52740"/>
    <w:rsid w:val="00F53C75"/>
    <w:rsid w:val="00F57B52"/>
    <w:rsid w:val="00F72E26"/>
    <w:rsid w:val="00F74440"/>
    <w:rsid w:val="00F75B67"/>
    <w:rsid w:val="00F77401"/>
    <w:rsid w:val="00F8074A"/>
    <w:rsid w:val="00F86637"/>
    <w:rsid w:val="00F91F1F"/>
    <w:rsid w:val="00F95492"/>
    <w:rsid w:val="00F969B1"/>
    <w:rsid w:val="00FA0E42"/>
    <w:rsid w:val="00FA47D4"/>
    <w:rsid w:val="00FB02B7"/>
    <w:rsid w:val="00FB079F"/>
    <w:rsid w:val="00FB1C02"/>
    <w:rsid w:val="00FB3026"/>
    <w:rsid w:val="00FB3AB5"/>
    <w:rsid w:val="00FB44F2"/>
    <w:rsid w:val="00FC0E41"/>
    <w:rsid w:val="00FC6DB4"/>
    <w:rsid w:val="00FD0B01"/>
    <w:rsid w:val="00FD54A0"/>
    <w:rsid w:val="00FD60A4"/>
    <w:rsid w:val="00FE13CE"/>
    <w:rsid w:val="00FE3729"/>
    <w:rsid w:val="00FE6441"/>
    <w:rsid w:val="00FE6CB2"/>
    <w:rsid w:val="00FE7C10"/>
    <w:rsid w:val="00FF5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C03"/>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qFormat/>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character" w:customStyle="1" w:styleId="mechtex0">
    <w:name w:val="mechtex Знак"/>
    <w:locked/>
    <w:rsid w:val="00AC1EC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6938">
      <w:bodyDiv w:val="1"/>
      <w:marLeft w:val="0"/>
      <w:marRight w:val="0"/>
      <w:marTop w:val="0"/>
      <w:marBottom w:val="0"/>
      <w:divBdr>
        <w:top w:val="none" w:sz="0" w:space="0" w:color="auto"/>
        <w:left w:val="none" w:sz="0" w:space="0" w:color="auto"/>
        <w:bottom w:val="none" w:sz="0" w:space="0" w:color="auto"/>
        <w:right w:val="none" w:sz="0" w:space="0" w:color="auto"/>
      </w:divBdr>
    </w:div>
    <w:div w:id="45371544">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30820588">
      <w:bodyDiv w:val="1"/>
      <w:marLeft w:val="0"/>
      <w:marRight w:val="0"/>
      <w:marTop w:val="0"/>
      <w:marBottom w:val="0"/>
      <w:divBdr>
        <w:top w:val="none" w:sz="0" w:space="0" w:color="auto"/>
        <w:left w:val="none" w:sz="0" w:space="0" w:color="auto"/>
        <w:bottom w:val="none" w:sz="0" w:space="0" w:color="auto"/>
        <w:right w:val="none" w:sz="0" w:space="0" w:color="auto"/>
      </w:divBdr>
    </w:div>
    <w:div w:id="253784167">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348802727">
      <w:bodyDiv w:val="1"/>
      <w:marLeft w:val="0"/>
      <w:marRight w:val="0"/>
      <w:marTop w:val="0"/>
      <w:marBottom w:val="0"/>
      <w:divBdr>
        <w:top w:val="none" w:sz="0" w:space="0" w:color="auto"/>
        <w:left w:val="none" w:sz="0" w:space="0" w:color="auto"/>
        <w:bottom w:val="none" w:sz="0" w:space="0" w:color="auto"/>
        <w:right w:val="none" w:sz="0" w:space="0" w:color="auto"/>
      </w:divBdr>
    </w:div>
    <w:div w:id="440415018">
      <w:bodyDiv w:val="1"/>
      <w:marLeft w:val="0"/>
      <w:marRight w:val="0"/>
      <w:marTop w:val="0"/>
      <w:marBottom w:val="0"/>
      <w:divBdr>
        <w:top w:val="none" w:sz="0" w:space="0" w:color="auto"/>
        <w:left w:val="none" w:sz="0" w:space="0" w:color="auto"/>
        <w:bottom w:val="none" w:sz="0" w:space="0" w:color="auto"/>
        <w:right w:val="none" w:sz="0" w:space="0" w:color="auto"/>
      </w:divBdr>
    </w:div>
    <w:div w:id="452788833">
      <w:bodyDiv w:val="1"/>
      <w:marLeft w:val="0"/>
      <w:marRight w:val="0"/>
      <w:marTop w:val="0"/>
      <w:marBottom w:val="0"/>
      <w:divBdr>
        <w:top w:val="none" w:sz="0" w:space="0" w:color="auto"/>
        <w:left w:val="none" w:sz="0" w:space="0" w:color="auto"/>
        <w:bottom w:val="none" w:sz="0" w:space="0" w:color="auto"/>
        <w:right w:val="none" w:sz="0" w:space="0" w:color="auto"/>
      </w:divBdr>
    </w:div>
    <w:div w:id="553736566">
      <w:bodyDiv w:val="1"/>
      <w:marLeft w:val="0"/>
      <w:marRight w:val="0"/>
      <w:marTop w:val="0"/>
      <w:marBottom w:val="0"/>
      <w:divBdr>
        <w:top w:val="none" w:sz="0" w:space="0" w:color="auto"/>
        <w:left w:val="none" w:sz="0" w:space="0" w:color="auto"/>
        <w:bottom w:val="none" w:sz="0" w:space="0" w:color="auto"/>
        <w:right w:val="none" w:sz="0" w:space="0" w:color="auto"/>
      </w:divBdr>
    </w:div>
    <w:div w:id="638069704">
      <w:bodyDiv w:val="1"/>
      <w:marLeft w:val="0"/>
      <w:marRight w:val="0"/>
      <w:marTop w:val="0"/>
      <w:marBottom w:val="0"/>
      <w:divBdr>
        <w:top w:val="none" w:sz="0" w:space="0" w:color="auto"/>
        <w:left w:val="none" w:sz="0" w:space="0" w:color="auto"/>
        <w:bottom w:val="none" w:sz="0" w:space="0" w:color="auto"/>
        <w:right w:val="none" w:sz="0" w:space="0" w:color="auto"/>
      </w:divBdr>
    </w:div>
    <w:div w:id="644818640">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798766599">
      <w:bodyDiv w:val="1"/>
      <w:marLeft w:val="0"/>
      <w:marRight w:val="0"/>
      <w:marTop w:val="0"/>
      <w:marBottom w:val="0"/>
      <w:divBdr>
        <w:top w:val="none" w:sz="0" w:space="0" w:color="auto"/>
        <w:left w:val="none" w:sz="0" w:space="0" w:color="auto"/>
        <w:bottom w:val="none" w:sz="0" w:space="0" w:color="auto"/>
        <w:right w:val="none" w:sz="0" w:space="0" w:color="auto"/>
      </w:divBdr>
    </w:div>
    <w:div w:id="824859615">
      <w:bodyDiv w:val="1"/>
      <w:marLeft w:val="0"/>
      <w:marRight w:val="0"/>
      <w:marTop w:val="0"/>
      <w:marBottom w:val="0"/>
      <w:divBdr>
        <w:top w:val="none" w:sz="0" w:space="0" w:color="auto"/>
        <w:left w:val="none" w:sz="0" w:space="0" w:color="auto"/>
        <w:bottom w:val="none" w:sz="0" w:space="0" w:color="auto"/>
        <w:right w:val="none" w:sz="0" w:space="0" w:color="auto"/>
      </w:divBdr>
    </w:div>
    <w:div w:id="945042107">
      <w:bodyDiv w:val="1"/>
      <w:marLeft w:val="0"/>
      <w:marRight w:val="0"/>
      <w:marTop w:val="0"/>
      <w:marBottom w:val="0"/>
      <w:divBdr>
        <w:top w:val="none" w:sz="0" w:space="0" w:color="auto"/>
        <w:left w:val="none" w:sz="0" w:space="0" w:color="auto"/>
        <w:bottom w:val="none" w:sz="0" w:space="0" w:color="auto"/>
        <w:right w:val="none" w:sz="0" w:space="0" w:color="auto"/>
      </w:divBdr>
    </w:div>
    <w:div w:id="972638237">
      <w:bodyDiv w:val="1"/>
      <w:marLeft w:val="0"/>
      <w:marRight w:val="0"/>
      <w:marTop w:val="0"/>
      <w:marBottom w:val="0"/>
      <w:divBdr>
        <w:top w:val="none" w:sz="0" w:space="0" w:color="auto"/>
        <w:left w:val="none" w:sz="0" w:space="0" w:color="auto"/>
        <w:bottom w:val="none" w:sz="0" w:space="0" w:color="auto"/>
        <w:right w:val="none" w:sz="0" w:space="0" w:color="auto"/>
      </w:divBdr>
    </w:div>
    <w:div w:id="1062829709">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097286128">
      <w:bodyDiv w:val="1"/>
      <w:marLeft w:val="0"/>
      <w:marRight w:val="0"/>
      <w:marTop w:val="0"/>
      <w:marBottom w:val="0"/>
      <w:divBdr>
        <w:top w:val="none" w:sz="0" w:space="0" w:color="auto"/>
        <w:left w:val="none" w:sz="0" w:space="0" w:color="auto"/>
        <w:bottom w:val="none" w:sz="0" w:space="0" w:color="auto"/>
        <w:right w:val="none" w:sz="0" w:space="0" w:color="auto"/>
      </w:divBdr>
    </w:div>
    <w:div w:id="1246957978">
      <w:bodyDiv w:val="1"/>
      <w:marLeft w:val="0"/>
      <w:marRight w:val="0"/>
      <w:marTop w:val="0"/>
      <w:marBottom w:val="0"/>
      <w:divBdr>
        <w:top w:val="none" w:sz="0" w:space="0" w:color="auto"/>
        <w:left w:val="none" w:sz="0" w:space="0" w:color="auto"/>
        <w:bottom w:val="none" w:sz="0" w:space="0" w:color="auto"/>
        <w:right w:val="none" w:sz="0" w:space="0" w:color="auto"/>
      </w:divBdr>
    </w:div>
    <w:div w:id="1280599859">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428962091">
      <w:bodyDiv w:val="1"/>
      <w:marLeft w:val="0"/>
      <w:marRight w:val="0"/>
      <w:marTop w:val="0"/>
      <w:marBottom w:val="0"/>
      <w:divBdr>
        <w:top w:val="none" w:sz="0" w:space="0" w:color="auto"/>
        <w:left w:val="none" w:sz="0" w:space="0" w:color="auto"/>
        <w:bottom w:val="none" w:sz="0" w:space="0" w:color="auto"/>
        <w:right w:val="none" w:sz="0" w:space="0" w:color="auto"/>
      </w:divBdr>
    </w:div>
    <w:div w:id="1564486731">
      <w:bodyDiv w:val="1"/>
      <w:marLeft w:val="0"/>
      <w:marRight w:val="0"/>
      <w:marTop w:val="0"/>
      <w:marBottom w:val="0"/>
      <w:divBdr>
        <w:top w:val="none" w:sz="0" w:space="0" w:color="auto"/>
        <w:left w:val="none" w:sz="0" w:space="0" w:color="auto"/>
        <w:bottom w:val="none" w:sz="0" w:space="0" w:color="auto"/>
        <w:right w:val="none" w:sz="0" w:space="0" w:color="auto"/>
      </w:divBdr>
    </w:div>
    <w:div w:id="1588882381">
      <w:bodyDiv w:val="1"/>
      <w:marLeft w:val="0"/>
      <w:marRight w:val="0"/>
      <w:marTop w:val="0"/>
      <w:marBottom w:val="0"/>
      <w:divBdr>
        <w:top w:val="none" w:sz="0" w:space="0" w:color="auto"/>
        <w:left w:val="none" w:sz="0" w:space="0" w:color="auto"/>
        <w:bottom w:val="none" w:sz="0" w:space="0" w:color="auto"/>
        <w:right w:val="none" w:sz="0" w:space="0" w:color="auto"/>
      </w:divBdr>
    </w:div>
    <w:div w:id="1642230911">
      <w:bodyDiv w:val="1"/>
      <w:marLeft w:val="0"/>
      <w:marRight w:val="0"/>
      <w:marTop w:val="0"/>
      <w:marBottom w:val="0"/>
      <w:divBdr>
        <w:top w:val="none" w:sz="0" w:space="0" w:color="auto"/>
        <w:left w:val="none" w:sz="0" w:space="0" w:color="auto"/>
        <w:bottom w:val="none" w:sz="0" w:space="0" w:color="auto"/>
        <w:right w:val="none" w:sz="0" w:space="0" w:color="auto"/>
      </w:divBdr>
    </w:div>
    <w:div w:id="1874616652">
      <w:bodyDiv w:val="1"/>
      <w:marLeft w:val="0"/>
      <w:marRight w:val="0"/>
      <w:marTop w:val="0"/>
      <w:marBottom w:val="0"/>
      <w:divBdr>
        <w:top w:val="none" w:sz="0" w:space="0" w:color="auto"/>
        <w:left w:val="none" w:sz="0" w:space="0" w:color="auto"/>
        <w:bottom w:val="none" w:sz="0" w:space="0" w:color="auto"/>
        <w:right w:val="none" w:sz="0" w:space="0" w:color="auto"/>
      </w:divBdr>
    </w:div>
    <w:div w:id="1921673540">
      <w:bodyDiv w:val="1"/>
      <w:marLeft w:val="0"/>
      <w:marRight w:val="0"/>
      <w:marTop w:val="0"/>
      <w:marBottom w:val="0"/>
      <w:divBdr>
        <w:top w:val="none" w:sz="0" w:space="0" w:color="auto"/>
        <w:left w:val="none" w:sz="0" w:space="0" w:color="auto"/>
        <w:bottom w:val="none" w:sz="0" w:space="0" w:color="auto"/>
        <w:right w:val="none" w:sz="0" w:space="0" w:color="auto"/>
      </w:divBdr>
    </w:div>
    <w:div w:id="2074962031">
      <w:bodyDiv w:val="1"/>
      <w:marLeft w:val="0"/>
      <w:marRight w:val="0"/>
      <w:marTop w:val="0"/>
      <w:marBottom w:val="0"/>
      <w:divBdr>
        <w:top w:val="none" w:sz="0" w:space="0" w:color="auto"/>
        <w:left w:val="none" w:sz="0" w:space="0" w:color="auto"/>
        <w:bottom w:val="none" w:sz="0" w:space="0" w:color="auto"/>
        <w:right w:val="none" w:sz="0" w:space="0" w:color="auto"/>
      </w:divBdr>
    </w:div>
    <w:div w:id="2085491581">
      <w:bodyDiv w:val="1"/>
      <w:marLeft w:val="0"/>
      <w:marRight w:val="0"/>
      <w:marTop w:val="0"/>
      <w:marBottom w:val="0"/>
      <w:divBdr>
        <w:top w:val="none" w:sz="0" w:space="0" w:color="auto"/>
        <w:left w:val="none" w:sz="0" w:space="0" w:color="auto"/>
        <w:bottom w:val="none" w:sz="0" w:space="0" w:color="auto"/>
        <w:right w:val="none" w:sz="0" w:space="0" w:color="auto"/>
      </w:divBdr>
    </w:div>
    <w:div w:id="209003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00462-159D-4339-8AA7-91CB06B7B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3020</Words>
  <Characters>17215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keywords>https:/mul2-mineconomy.gov.am/tasks/690093/oneclick/3.Ampopatert - 927 -v (1).docx?token=8476f2adb519e7dcd8663de4d63a95b4</cp:keywords>
  <cp:lastModifiedBy>Armenak Zh. Aghajanyan</cp:lastModifiedBy>
  <cp:revision>5</cp:revision>
  <cp:lastPrinted>2025-01-09T05:33:00Z</cp:lastPrinted>
  <dcterms:created xsi:type="dcterms:W3CDTF">2025-02-18T11:30:00Z</dcterms:created>
  <dcterms:modified xsi:type="dcterms:W3CDTF">2025-02-19T07:55:00Z</dcterms:modified>
</cp:coreProperties>
</file>