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A9C27" w14:textId="6787F335" w:rsidR="00685BC8" w:rsidRPr="00A2132E" w:rsidRDefault="00BA136D" w:rsidP="00215259">
      <w:pPr>
        <w:tabs>
          <w:tab w:val="center" w:pos="2520"/>
        </w:tabs>
        <w:spacing w:after="0" w:line="360" w:lineRule="auto"/>
        <w:ind w:right="1980"/>
        <w:jc w:val="center"/>
        <w:rPr>
          <w:rFonts w:ascii="GHEA Grapalat" w:hAnsi="GHEA Grapalat"/>
          <w:b/>
          <w:sz w:val="28"/>
          <w:szCs w:val="28"/>
          <w:lang w:val="hy-AM"/>
        </w:rPr>
      </w:pPr>
      <w:r>
        <w:rPr>
          <w:rFonts w:ascii="GHEA Grapalat" w:hAnsi="GHEA Grapalat"/>
          <w:b/>
          <w:sz w:val="32"/>
          <w:szCs w:val="32"/>
          <w:lang w:val="hy-AM"/>
        </w:rPr>
        <w:t xml:space="preserve">                </w:t>
      </w:r>
      <w:r w:rsidR="00685BC8" w:rsidRPr="00A2132E">
        <w:rPr>
          <w:rFonts w:ascii="GHEA Grapalat" w:hAnsi="GHEA Grapalat"/>
          <w:b/>
          <w:sz w:val="28"/>
          <w:szCs w:val="28"/>
          <w:lang w:val="hy-AM"/>
        </w:rPr>
        <w:t>ԱՄՓՈՓԱԹԵՐԹ</w:t>
      </w:r>
    </w:p>
    <w:p w14:paraId="20C5772F" w14:textId="77777777" w:rsidR="00080F9A" w:rsidRPr="00A2132E" w:rsidRDefault="006F632A" w:rsidP="00D22A92">
      <w:pPr>
        <w:spacing w:line="240" w:lineRule="auto"/>
        <w:jc w:val="center"/>
        <w:rPr>
          <w:rFonts w:ascii="GHEA Grapalat" w:eastAsia="Microsoft Sans Serif" w:hAnsi="GHEA Grapalat" w:cs="Sylfaen"/>
          <w:b/>
          <w:iCs/>
          <w:sz w:val="28"/>
          <w:szCs w:val="28"/>
          <w:lang w:val="hy-AM"/>
        </w:rPr>
      </w:pPr>
      <w:r w:rsidRPr="00A2132E">
        <w:rPr>
          <w:rFonts w:ascii="GHEA Grapalat" w:hAnsi="GHEA Grapalat"/>
          <w:b/>
          <w:bCs/>
          <w:i/>
          <w:sz w:val="28"/>
          <w:szCs w:val="28"/>
          <w:lang w:val="hy-AM"/>
        </w:rPr>
        <w:t>«</w:t>
      </w:r>
      <w:r w:rsidRPr="00A2132E">
        <w:rPr>
          <w:rFonts w:ascii="GHEA Grapalat" w:hAnsi="GHEA Grapalat"/>
          <w:b/>
          <w:iCs/>
          <w:sz w:val="28"/>
          <w:szCs w:val="28"/>
          <w:shd w:val="clear" w:color="auto" w:fill="FFFFFF"/>
          <w:lang w:val="hy-AM"/>
        </w:rPr>
        <w:t>Վարչական իրավախախտումների վերաբերյալ Հայաստանի Հանրապետության օրենսգրքում լրացումներ և փոփոխություններ կատարելու մասին</w:t>
      </w:r>
      <w:r w:rsidRPr="00A2132E">
        <w:rPr>
          <w:rFonts w:ascii="GHEA Grapalat" w:hAnsi="GHEA Grapalat" w:cs="Arial Unicode"/>
          <w:b/>
          <w:bCs/>
          <w:iCs/>
          <w:sz w:val="28"/>
          <w:szCs w:val="28"/>
          <w:lang w:val="hy-AM"/>
        </w:rPr>
        <w:t xml:space="preserve">» </w:t>
      </w:r>
      <w:r w:rsidRPr="00A2132E">
        <w:rPr>
          <w:rFonts w:ascii="GHEA Grapalat" w:hAnsi="GHEA Grapalat"/>
          <w:b/>
          <w:iCs/>
          <w:sz w:val="28"/>
          <w:szCs w:val="28"/>
          <w:shd w:val="clear" w:color="auto" w:fill="FFFFFF"/>
          <w:lang w:val="hy-AM"/>
        </w:rPr>
        <w:t>օրենքի</w:t>
      </w:r>
      <w:r w:rsidRPr="00A2132E">
        <w:rPr>
          <w:rFonts w:ascii="GHEA Grapalat" w:hAnsi="GHEA Grapalat" w:cs="Times Armenian"/>
          <w:b/>
          <w:iCs/>
          <w:sz w:val="28"/>
          <w:szCs w:val="28"/>
          <w:lang w:val="hy-AM"/>
        </w:rPr>
        <w:t xml:space="preserve"> </w:t>
      </w:r>
      <w:r w:rsidRPr="00A2132E">
        <w:rPr>
          <w:rFonts w:ascii="GHEA Grapalat" w:hAnsi="GHEA Grapalat" w:cs="Sylfaen"/>
          <w:b/>
          <w:iCs/>
          <w:sz w:val="28"/>
          <w:szCs w:val="28"/>
          <w:lang w:val="hy-AM"/>
        </w:rPr>
        <w:t>նախագծի վերաբերյալ</w:t>
      </w:r>
    </w:p>
    <w:p w14:paraId="527A18F2" w14:textId="77777777" w:rsidR="00080F9A" w:rsidRDefault="00080F9A" w:rsidP="00D330E6">
      <w:pPr>
        <w:shd w:val="clear" w:color="auto" w:fill="FFFFFF"/>
        <w:spacing w:after="0" w:line="360" w:lineRule="auto"/>
        <w:rPr>
          <w:rFonts w:ascii="GHEA Grapalat" w:eastAsia="Times New Roman" w:hAnsi="GHEA Grapalat" w:cs="Sylfaen"/>
          <w:b/>
          <w:sz w:val="24"/>
          <w:szCs w:val="24"/>
          <w:lang w:val="hy-AM" w:eastAsia="ru-RU"/>
        </w:rPr>
      </w:pPr>
    </w:p>
    <w:tbl>
      <w:tblPr>
        <w:tblW w:w="148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0"/>
        <w:gridCol w:w="5850"/>
      </w:tblGrid>
      <w:tr w:rsidR="00080F9A" w:rsidRPr="00327948" w14:paraId="6EA38850" w14:textId="77777777" w:rsidTr="008903DD">
        <w:trPr>
          <w:trHeight w:val="345"/>
        </w:trPr>
        <w:tc>
          <w:tcPr>
            <w:tcW w:w="9000" w:type="dxa"/>
            <w:vMerge w:val="restart"/>
            <w:shd w:val="clear" w:color="auto" w:fill="E0E0E0"/>
          </w:tcPr>
          <w:p w14:paraId="311BD1B5" w14:textId="77777777" w:rsidR="00080F9A" w:rsidRPr="00327948" w:rsidRDefault="00080F9A" w:rsidP="008903DD">
            <w:pPr>
              <w:spacing w:after="0" w:line="360" w:lineRule="auto"/>
              <w:jc w:val="both"/>
              <w:rPr>
                <w:rFonts w:ascii="GHEA Grapalat" w:hAnsi="GHEA Grapalat"/>
                <w:b/>
                <w:bCs/>
                <w:iCs/>
                <w:sz w:val="24"/>
                <w:szCs w:val="24"/>
                <w:lang w:val="hy-AM"/>
              </w:rPr>
            </w:pPr>
            <w:r>
              <w:rPr>
                <w:rFonts w:ascii="GHEA Grapalat" w:hAnsi="GHEA Grapalat"/>
                <w:b/>
                <w:bCs/>
                <w:iCs/>
                <w:sz w:val="24"/>
                <w:szCs w:val="24"/>
                <w:lang w:val="hy-AM"/>
              </w:rPr>
              <w:t>1</w:t>
            </w:r>
            <w:r w:rsidRPr="00327948">
              <w:rPr>
                <w:rFonts w:ascii="GHEA Grapalat" w:eastAsia="Times New Roman" w:hAnsi="GHEA Grapalat" w:cs="Times New Roman"/>
                <w:b/>
                <w:sz w:val="24"/>
                <w:szCs w:val="24"/>
                <w:lang w:val="hy-AM" w:eastAsia="ru-RU"/>
              </w:rPr>
              <w:t>.</w:t>
            </w:r>
            <w:r>
              <w:rPr>
                <w:rFonts w:ascii="GHEA Grapalat" w:eastAsia="Times New Roman" w:hAnsi="GHEA Grapalat" w:cs="Times New Roman"/>
                <w:b/>
                <w:sz w:val="24"/>
                <w:szCs w:val="24"/>
                <w:lang w:val="hy-AM" w:eastAsia="ru-RU"/>
              </w:rPr>
              <w:t xml:space="preserve"> ՀՀ արտաքին գործերի նախարարություն</w:t>
            </w:r>
          </w:p>
        </w:tc>
        <w:tc>
          <w:tcPr>
            <w:tcW w:w="5850" w:type="dxa"/>
            <w:shd w:val="clear" w:color="auto" w:fill="E0E0E0"/>
          </w:tcPr>
          <w:p w14:paraId="1348E5C6" w14:textId="77777777" w:rsidR="00080F9A" w:rsidRPr="00327948" w:rsidRDefault="00080F9A" w:rsidP="002D19A0">
            <w:pPr>
              <w:spacing w:after="0"/>
              <w:jc w:val="center"/>
              <w:rPr>
                <w:rFonts w:ascii="GHEA Grapalat" w:hAnsi="GHEA Grapalat"/>
                <w:b/>
                <w:sz w:val="24"/>
                <w:szCs w:val="24"/>
                <w:lang w:val="hy-AM"/>
              </w:rPr>
            </w:pPr>
            <w:r>
              <w:rPr>
                <w:rFonts w:ascii="GHEA Grapalat" w:hAnsi="GHEA Grapalat"/>
                <w:b/>
                <w:sz w:val="24"/>
                <w:szCs w:val="24"/>
                <w:lang w:val="hy-AM"/>
              </w:rPr>
              <w:t>1111/20571-24</w:t>
            </w:r>
          </w:p>
        </w:tc>
      </w:tr>
      <w:tr w:rsidR="00080F9A" w:rsidRPr="00327948" w14:paraId="49BC3779" w14:textId="77777777" w:rsidTr="008903DD">
        <w:trPr>
          <w:trHeight w:val="281"/>
        </w:trPr>
        <w:tc>
          <w:tcPr>
            <w:tcW w:w="9000" w:type="dxa"/>
            <w:vMerge/>
            <w:shd w:val="clear" w:color="auto" w:fill="E0E0E0"/>
          </w:tcPr>
          <w:p w14:paraId="12B1456C" w14:textId="77777777" w:rsidR="00080F9A" w:rsidRPr="00327948" w:rsidRDefault="00080F9A" w:rsidP="008903DD">
            <w:pPr>
              <w:spacing w:after="0" w:line="360" w:lineRule="auto"/>
              <w:jc w:val="center"/>
              <w:rPr>
                <w:rFonts w:ascii="GHEA Grapalat" w:hAnsi="GHEA Grapalat"/>
                <w:b/>
                <w:sz w:val="24"/>
                <w:szCs w:val="24"/>
                <w:lang w:val="hy-AM"/>
              </w:rPr>
            </w:pPr>
          </w:p>
        </w:tc>
        <w:tc>
          <w:tcPr>
            <w:tcW w:w="5850" w:type="dxa"/>
            <w:shd w:val="clear" w:color="auto" w:fill="E0E0E0"/>
          </w:tcPr>
          <w:p w14:paraId="35C10A7D" w14:textId="77777777" w:rsidR="00080F9A" w:rsidRPr="00327948" w:rsidRDefault="00080F9A" w:rsidP="002D19A0">
            <w:pPr>
              <w:spacing w:after="0" w:line="360" w:lineRule="auto"/>
              <w:jc w:val="center"/>
              <w:rPr>
                <w:rFonts w:ascii="GHEA Grapalat" w:hAnsi="GHEA Grapalat"/>
                <w:b/>
                <w:sz w:val="24"/>
                <w:szCs w:val="24"/>
                <w:lang w:val="hy-AM"/>
              </w:rPr>
            </w:pPr>
            <w:r>
              <w:rPr>
                <w:rFonts w:ascii="GHEA Grapalat" w:hAnsi="GHEA Grapalat" w:cs="GHEA Grapalat"/>
                <w:b/>
                <w:sz w:val="24"/>
                <w:szCs w:val="24"/>
                <w:lang w:val="hy-AM"/>
              </w:rPr>
              <w:t>18.04.2024</w:t>
            </w:r>
          </w:p>
        </w:tc>
      </w:tr>
      <w:tr w:rsidR="00080F9A" w:rsidRPr="00327948" w14:paraId="65A94075" w14:textId="77777777" w:rsidTr="008903DD">
        <w:trPr>
          <w:trHeight w:val="281"/>
        </w:trPr>
        <w:tc>
          <w:tcPr>
            <w:tcW w:w="9000" w:type="dxa"/>
            <w:shd w:val="clear" w:color="auto" w:fill="auto"/>
          </w:tcPr>
          <w:p w14:paraId="54A90388" w14:textId="77777777" w:rsidR="00080F9A" w:rsidRPr="00327948" w:rsidRDefault="00080F9A" w:rsidP="00080F9A">
            <w:pPr>
              <w:spacing w:line="360" w:lineRule="auto"/>
              <w:jc w:val="both"/>
              <w:rPr>
                <w:rFonts w:ascii="GHEA Grapalat" w:hAnsi="GHEA Grapalat"/>
                <w:sz w:val="24"/>
                <w:szCs w:val="24"/>
                <w:lang w:val="hy-AM"/>
              </w:rPr>
            </w:pPr>
            <w:r w:rsidRPr="003D1E68">
              <w:rPr>
                <w:rFonts w:ascii="GHEA Grapalat" w:hAnsi="GHEA Grapalat"/>
                <w:sz w:val="24"/>
                <w:szCs w:val="24"/>
                <w:lang w:val="hy-AM"/>
              </w:rPr>
              <w:t>Առարկություններ և առաջարկություններ չկան:</w:t>
            </w:r>
          </w:p>
        </w:tc>
        <w:tc>
          <w:tcPr>
            <w:tcW w:w="5850" w:type="dxa"/>
            <w:shd w:val="clear" w:color="auto" w:fill="auto"/>
          </w:tcPr>
          <w:p w14:paraId="72F96BCB" w14:textId="6D8B274A" w:rsidR="00080F9A" w:rsidRPr="00205187" w:rsidRDefault="00205187" w:rsidP="00D30A04">
            <w:pPr>
              <w:spacing w:line="360" w:lineRule="auto"/>
              <w:jc w:val="center"/>
              <w:rPr>
                <w:rFonts w:ascii="GHEA Grapalat" w:eastAsia="Times New Roman" w:hAnsi="GHEA Grapalat" w:cs="Times New Roman"/>
                <w:b/>
                <w:sz w:val="24"/>
                <w:szCs w:val="24"/>
                <w:lang w:eastAsia="ru-RU"/>
              </w:rPr>
            </w:pPr>
            <w:r w:rsidRPr="00B87F48">
              <w:rPr>
                <w:rFonts w:ascii="GHEA Grapalat" w:hAnsi="GHEA Grapalat"/>
                <w:b/>
                <w:sz w:val="24"/>
                <w:szCs w:val="24"/>
                <w:lang w:val="hy-AM"/>
              </w:rPr>
              <w:t>Ընդունվել է</w:t>
            </w:r>
            <w:r>
              <w:rPr>
                <w:rFonts w:ascii="GHEA Grapalat" w:hAnsi="GHEA Grapalat"/>
                <w:b/>
                <w:sz w:val="24"/>
                <w:szCs w:val="24"/>
              </w:rPr>
              <w:t xml:space="preserve"> ի </w:t>
            </w:r>
            <w:proofErr w:type="spellStart"/>
            <w:r>
              <w:rPr>
                <w:rFonts w:ascii="GHEA Grapalat" w:hAnsi="GHEA Grapalat"/>
                <w:b/>
                <w:sz w:val="24"/>
                <w:szCs w:val="24"/>
              </w:rPr>
              <w:t>գիտություն</w:t>
            </w:r>
            <w:proofErr w:type="spellEnd"/>
            <w:r w:rsidR="00215259">
              <w:rPr>
                <w:rFonts w:ascii="GHEA Grapalat" w:hAnsi="GHEA Grapalat"/>
                <w:b/>
                <w:sz w:val="24"/>
                <w:szCs w:val="24"/>
              </w:rPr>
              <w:t>։</w:t>
            </w:r>
          </w:p>
        </w:tc>
      </w:tr>
      <w:tr w:rsidR="00685BC8" w:rsidRPr="00327948" w14:paraId="5FDD17D9" w14:textId="77777777" w:rsidTr="002D19A0">
        <w:trPr>
          <w:trHeight w:val="345"/>
        </w:trPr>
        <w:tc>
          <w:tcPr>
            <w:tcW w:w="9000" w:type="dxa"/>
            <w:vMerge w:val="restart"/>
            <w:shd w:val="clear" w:color="auto" w:fill="E0E0E0"/>
          </w:tcPr>
          <w:p w14:paraId="291AB022" w14:textId="77777777" w:rsidR="00685BC8" w:rsidRPr="00454D4B" w:rsidRDefault="00080F9A" w:rsidP="00454D4B">
            <w:pPr>
              <w:pStyle w:val="BodyTextIndent2"/>
              <w:spacing w:after="0" w:line="240" w:lineRule="auto"/>
              <w:ind w:left="0" w:right="-90"/>
              <w:rPr>
                <w:rFonts w:ascii="GHEA Grapalat" w:hAnsi="GHEA Grapalat" w:cs="GHEA Grapalat"/>
                <w:b/>
                <w:bCs/>
                <w:i/>
                <w:iCs/>
                <w:sz w:val="26"/>
                <w:szCs w:val="26"/>
                <w:lang w:val="hy-AM"/>
              </w:rPr>
            </w:pPr>
            <w:r>
              <w:rPr>
                <w:rFonts w:ascii="GHEA Grapalat" w:hAnsi="GHEA Grapalat"/>
                <w:b/>
                <w:sz w:val="24"/>
                <w:szCs w:val="24"/>
                <w:lang w:val="hy-AM"/>
              </w:rPr>
              <w:t>2</w:t>
            </w:r>
            <w:r w:rsidR="00F13CDA" w:rsidRPr="00327948">
              <w:rPr>
                <w:rFonts w:ascii="GHEA Grapalat" w:hAnsi="GHEA Grapalat"/>
                <w:b/>
                <w:sz w:val="24"/>
                <w:szCs w:val="24"/>
                <w:lang w:val="hy-AM"/>
              </w:rPr>
              <w:t xml:space="preserve">. </w:t>
            </w:r>
            <w:r w:rsidR="00F50C97" w:rsidRPr="00080F9A">
              <w:rPr>
                <w:rFonts w:ascii="GHEA Grapalat" w:hAnsi="GHEA Grapalat"/>
                <w:b/>
                <w:sz w:val="24"/>
                <w:szCs w:val="24"/>
                <w:lang w:val="hy-AM"/>
              </w:rPr>
              <w:t xml:space="preserve">ՀՀ </w:t>
            </w:r>
            <w:r w:rsidR="00454D4B" w:rsidRPr="00080F9A">
              <w:rPr>
                <w:rFonts w:ascii="GHEA Grapalat" w:hAnsi="GHEA Grapalat" w:cs="GHEA Grapalat"/>
                <w:b/>
                <w:bCs/>
                <w:iCs/>
                <w:sz w:val="24"/>
                <w:szCs w:val="24"/>
                <w:lang w:val="hy-AM"/>
              </w:rPr>
              <w:t>վարչապետի աշխատակազմի տեսչական մարմինների աշխատանքների համակարգման գրասենյակ</w:t>
            </w:r>
          </w:p>
        </w:tc>
        <w:tc>
          <w:tcPr>
            <w:tcW w:w="5850" w:type="dxa"/>
            <w:shd w:val="clear" w:color="auto" w:fill="E0E0E0"/>
          </w:tcPr>
          <w:p w14:paraId="7FE3C3D7" w14:textId="77777777" w:rsidR="00685BC8" w:rsidRPr="00327948" w:rsidRDefault="00984891" w:rsidP="002D19A0">
            <w:pPr>
              <w:spacing w:after="0"/>
              <w:jc w:val="center"/>
              <w:rPr>
                <w:rFonts w:ascii="GHEA Grapalat" w:eastAsia="Calibri" w:hAnsi="GHEA Grapalat"/>
                <w:b/>
                <w:sz w:val="24"/>
                <w:szCs w:val="24"/>
                <w:lang w:val="hy-AM"/>
              </w:rPr>
            </w:pPr>
            <w:r>
              <w:rPr>
                <w:rFonts w:ascii="GHEA Grapalat" w:hAnsi="GHEA Grapalat" w:cs="GHEA Grapalat"/>
                <w:b/>
                <w:sz w:val="24"/>
                <w:szCs w:val="24"/>
                <w:lang w:val="hy-AM"/>
              </w:rPr>
              <w:t>/</w:t>
            </w:r>
            <w:r w:rsidR="00454D4B">
              <w:rPr>
                <w:rFonts w:ascii="GHEA Grapalat" w:hAnsi="GHEA Grapalat" w:cs="GHEA Grapalat"/>
                <w:b/>
                <w:sz w:val="24"/>
                <w:szCs w:val="24"/>
                <w:lang w:val="hy-AM"/>
              </w:rPr>
              <w:t>48.56/14070-2024</w:t>
            </w:r>
          </w:p>
        </w:tc>
      </w:tr>
      <w:tr w:rsidR="00685BC8" w:rsidRPr="00327948" w14:paraId="21D36127" w14:textId="77777777" w:rsidTr="002D19A0">
        <w:trPr>
          <w:trHeight w:val="281"/>
        </w:trPr>
        <w:tc>
          <w:tcPr>
            <w:tcW w:w="9000" w:type="dxa"/>
            <w:vMerge/>
            <w:shd w:val="clear" w:color="auto" w:fill="E0E0E0"/>
          </w:tcPr>
          <w:p w14:paraId="3FE8CCB4" w14:textId="77777777" w:rsidR="00685BC8" w:rsidRPr="00327948" w:rsidRDefault="00685BC8" w:rsidP="00646C46">
            <w:pPr>
              <w:spacing w:after="0" w:line="360" w:lineRule="auto"/>
              <w:jc w:val="center"/>
              <w:rPr>
                <w:rFonts w:ascii="GHEA Grapalat" w:hAnsi="GHEA Grapalat"/>
                <w:b/>
                <w:sz w:val="24"/>
                <w:szCs w:val="24"/>
                <w:lang w:val="hy-AM"/>
              </w:rPr>
            </w:pPr>
          </w:p>
        </w:tc>
        <w:tc>
          <w:tcPr>
            <w:tcW w:w="5850" w:type="dxa"/>
            <w:shd w:val="clear" w:color="auto" w:fill="E0E0E0"/>
          </w:tcPr>
          <w:p w14:paraId="6101EC4E" w14:textId="77777777" w:rsidR="00685BC8" w:rsidRPr="00327948" w:rsidRDefault="00454D4B" w:rsidP="002D19A0">
            <w:pPr>
              <w:spacing w:after="0"/>
              <w:jc w:val="center"/>
              <w:rPr>
                <w:rFonts w:ascii="GHEA Grapalat" w:hAnsi="GHEA Grapalat"/>
                <w:b/>
                <w:sz w:val="24"/>
                <w:szCs w:val="24"/>
                <w:lang w:val="hy-AM"/>
              </w:rPr>
            </w:pPr>
            <w:r>
              <w:rPr>
                <w:rFonts w:ascii="GHEA Grapalat" w:hAnsi="GHEA Grapalat" w:cs="GHEA Grapalat"/>
                <w:b/>
                <w:sz w:val="24"/>
                <w:szCs w:val="24"/>
                <w:lang w:val="hy-AM"/>
              </w:rPr>
              <w:t>17.04</w:t>
            </w:r>
            <w:r w:rsidR="00984891">
              <w:rPr>
                <w:rFonts w:ascii="GHEA Grapalat" w:hAnsi="GHEA Grapalat" w:cs="GHEA Grapalat"/>
                <w:b/>
                <w:sz w:val="24"/>
                <w:szCs w:val="24"/>
                <w:lang w:val="hy-AM"/>
              </w:rPr>
              <w:t>.2024</w:t>
            </w:r>
          </w:p>
        </w:tc>
      </w:tr>
      <w:tr w:rsidR="00685BC8" w:rsidRPr="0082536A" w14:paraId="24888B7A" w14:textId="77777777" w:rsidTr="00327948">
        <w:tc>
          <w:tcPr>
            <w:tcW w:w="9000" w:type="dxa"/>
            <w:shd w:val="clear" w:color="auto" w:fill="auto"/>
          </w:tcPr>
          <w:p w14:paraId="4542CF76" w14:textId="77777777" w:rsidR="00685BC8" w:rsidRPr="003D1E68" w:rsidRDefault="00984891" w:rsidP="003524AE">
            <w:pPr>
              <w:spacing w:after="0" w:line="360" w:lineRule="auto"/>
              <w:ind w:right="-90"/>
              <w:jc w:val="both"/>
              <w:rPr>
                <w:rFonts w:ascii="GHEA Grapalat" w:hAnsi="GHEA Grapalat"/>
                <w:color w:val="000000"/>
                <w:sz w:val="24"/>
                <w:szCs w:val="24"/>
                <w:shd w:val="clear" w:color="auto" w:fill="FFFFFF"/>
                <w:lang w:val="hy-AM"/>
              </w:rPr>
            </w:pPr>
            <w:r w:rsidRPr="003D1E68">
              <w:rPr>
                <w:rFonts w:ascii="GHEA Grapalat" w:hAnsi="GHEA Grapalat"/>
                <w:sz w:val="24"/>
                <w:szCs w:val="24"/>
                <w:lang w:val="hy-AM"/>
              </w:rPr>
              <w:t>Առարկություններ և առաջարկություններ չկան:</w:t>
            </w:r>
          </w:p>
        </w:tc>
        <w:tc>
          <w:tcPr>
            <w:tcW w:w="5850" w:type="dxa"/>
            <w:shd w:val="clear" w:color="auto" w:fill="auto"/>
          </w:tcPr>
          <w:p w14:paraId="2F1DC7D9" w14:textId="0E6F2C0F" w:rsidR="001F0DBF" w:rsidRPr="00327948" w:rsidRDefault="00205187" w:rsidP="004A5A44">
            <w:pPr>
              <w:tabs>
                <w:tab w:val="left" w:pos="3090"/>
              </w:tabs>
              <w:spacing w:line="360" w:lineRule="auto"/>
              <w:jc w:val="center"/>
              <w:rPr>
                <w:rFonts w:ascii="GHEA Grapalat" w:hAnsi="GHEA Grapalat"/>
                <w:b/>
                <w:sz w:val="24"/>
                <w:szCs w:val="24"/>
                <w:lang w:val="hy-AM"/>
              </w:rPr>
            </w:pPr>
            <w:r w:rsidRPr="00B87F48">
              <w:rPr>
                <w:rFonts w:ascii="GHEA Grapalat" w:hAnsi="GHEA Grapalat"/>
                <w:b/>
                <w:sz w:val="24"/>
                <w:szCs w:val="24"/>
                <w:lang w:val="hy-AM"/>
              </w:rPr>
              <w:t>Ընդունվել է</w:t>
            </w:r>
            <w:r>
              <w:rPr>
                <w:rFonts w:ascii="GHEA Grapalat" w:hAnsi="GHEA Grapalat"/>
                <w:b/>
                <w:sz w:val="24"/>
                <w:szCs w:val="24"/>
              </w:rPr>
              <w:t xml:space="preserve"> ի </w:t>
            </w:r>
            <w:proofErr w:type="spellStart"/>
            <w:r>
              <w:rPr>
                <w:rFonts w:ascii="GHEA Grapalat" w:hAnsi="GHEA Grapalat"/>
                <w:b/>
                <w:sz w:val="24"/>
                <w:szCs w:val="24"/>
              </w:rPr>
              <w:t>գիտություն</w:t>
            </w:r>
            <w:proofErr w:type="spellEnd"/>
            <w:r w:rsidR="00215259">
              <w:rPr>
                <w:rFonts w:ascii="GHEA Grapalat" w:hAnsi="GHEA Grapalat"/>
                <w:b/>
                <w:sz w:val="24"/>
                <w:szCs w:val="24"/>
              </w:rPr>
              <w:t>։</w:t>
            </w:r>
          </w:p>
        </w:tc>
      </w:tr>
      <w:tr w:rsidR="00C54637" w:rsidRPr="00327948" w14:paraId="0908AA40" w14:textId="77777777" w:rsidTr="00327948">
        <w:trPr>
          <w:trHeight w:val="345"/>
        </w:trPr>
        <w:tc>
          <w:tcPr>
            <w:tcW w:w="9000" w:type="dxa"/>
            <w:vMerge w:val="restart"/>
            <w:shd w:val="clear" w:color="auto" w:fill="E0E0E0"/>
          </w:tcPr>
          <w:p w14:paraId="255B9147" w14:textId="77777777" w:rsidR="00C54637" w:rsidRPr="00327948" w:rsidRDefault="002905DA" w:rsidP="00584188">
            <w:pPr>
              <w:spacing w:after="0" w:line="360" w:lineRule="auto"/>
              <w:jc w:val="both"/>
              <w:rPr>
                <w:rFonts w:ascii="GHEA Grapalat" w:hAnsi="GHEA Grapalat"/>
                <w:b/>
                <w:bCs/>
                <w:iCs/>
                <w:sz w:val="24"/>
                <w:szCs w:val="24"/>
                <w:lang w:val="hy-AM"/>
              </w:rPr>
            </w:pPr>
            <w:r>
              <w:rPr>
                <w:rFonts w:ascii="GHEA Grapalat" w:hAnsi="GHEA Grapalat"/>
                <w:b/>
                <w:bCs/>
                <w:iCs/>
                <w:sz w:val="24"/>
                <w:szCs w:val="24"/>
                <w:lang w:val="hy-AM"/>
              </w:rPr>
              <w:t>3</w:t>
            </w:r>
            <w:r w:rsidR="00984891" w:rsidRPr="00327948">
              <w:rPr>
                <w:rFonts w:ascii="GHEA Grapalat" w:eastAsia="Times New Roman" w:hAnsi="GHEA Grapalat" w:cs="Times New Roman"/>
                <w:b/>
                <w:sz w:val="24"/>
                <w:szCs w:val="24"/>
                <w:lang w:val="hy-AM" w:eastAsia="ru-RU"/>
              </w:rPr>
              <w:t>.</w:t>
            </w:r>
            <w:r w:rsidR="007C148A">
              <w:rPr>
                <w:rFonts w:ascii="GHEA Grapalat" w:eastAsia="Times New Roman" w:hAnsi="GHEA Grapalat" w:cs="Times New Roman"/>
                <w:b/>
                <w:sz w:val="24"/>
                <w:szCs w:val="24"/>
                <w:lang w:val="hy-AM" w:eastAsia="ru-RU"/>
              </w:rPr>
              <w:t xml:space="preserve"> ՀՀ հակակոռուպցիոն </w:t>
            </w:r>
            <w:r w:rsidR="00984891">
              <w:rPr>
                <w:rFonts w:ascii="GHEA Grapalat" w:eastAsia="Times New Roman" w:hAnsi="GHEA Grapalat" w:cs="Times New Roman"/>
                <w:b/>
                <w:sz w:val="24"/>
                <w:szCs w:val="24"/>
                <w:lang w:val="hy-AM" w:eastAsia="ru-RU"/>
              </w:rPr>
              <w:t>կոմիտե</w:t>
            </w:r>
          </w:p>
        </w:tc>
        <w:tc>
          <w:tcPr>
            <w:tcW w:w="5850" w:type="dxa"/>
            <w:shd w:val="clear" w:color="auto" w:fill="E0E0E0"/>
          </w:tcPr>
          <w:p w14:paraId="44E10EFC" w14:textId="77777777" w:rsidR="00C54637" w:rsidRPr="00327948" w:rsidRDefault="007C148A" w:rsidP="002D19A0">
            <w:pPr>
              <w:spacing w:after="0"/>
              <w:jc w:val="center"/>
              <w:rPr>
                <w:rFonts w:ascii="GHEA Grapalat" w:hAnsi="GHEA Grapalat"/>
                <w:b/>
                <w:sz w:val="24"/>
                <w:szCs w:val="24"/>
                <w:lang w:val="hy-AM"/>
              </w:rPr>
            </w:pPr>
            <w:r>
              <w:rPr>
                <w:rFonts w:ascii="GHEA Grapalat" w:hAnsi="GHEA Grapalat"/>
                <w:b/>
                <w:sz w:val="24"/>
                <w:szCs w:val="24"/>
                <w:lang w:val="hy-AM"/>
              </w:rPr>
              <w:t>18-4171-24</w:t>
            </w:r>
          </w:p>
        </w:tc>
      </w:tr>
      <w:tr w:rsidR="00C54637" w:rsidRPr="00327948" w14:paraId="3BB8DBCC" w14:textId="77777777" w:rsidTr="00327948">
        <w:trPr>
          <w:trHeight w:val="281"/>
        </w:trPr>
        <w:tc>
          <w:tcPr>
            <w:tcW w:w="9000" w:type="dxa"/>
            <w:vMerge/>
            <w:shd w:val="clear" w:color="auto" w:fill="E0E0E0"/>
          </w:tcPr>
          <w:p w14:paraId="2C77FE6A" w14:textId="77777777" w:rsidR="00C54637" w:rsidRPr="00327948" w:rsidRDefault="00C54637" w:rsidP="00C54637">
            <w:pPr>
              <w:spacing w:after="0" w:line="360" w:lineRule="auto"/>
              <w:jc w:val="center"/>
              <w:rPr>
                <w:rFonts w:ascii="GHEA Grapalat" w:hAnsi="GHEA Grapalat"/>
                <w:b/>
                <w:sz w:val="24"/>
                <w:szCs w:val="24"/>
                <w:lang w:val="hy-AM"/>
              </w:rPr>
            </w:pPr>
          </w:p>
        </w:tc>
        <w:tc>
          <w:tcPr>
            <w:tcW w:w="5850" w:type="dxa"/>
            <w:shd w:val="clear" w:color="auto" w:fill="E0E0E0"/>
          </w:tcPr>
          <w:p w14:paraId="126805F2" w14:textId="77777777" w:rsidR="00C54637" w:rsidRPr="00327948" w:rsidRDefault="007C148A" w:rsidP="002D19A0">
            <w:pPr>
              <w:spacing w:after="0" w:line="360" w:lineRule="auto"/>
              <w:jc w:val="center"/>
              <w:rPr>
                <w:rFonts w:ascii="GHEA Grapalat" w:hAnsi="GHEA Grapalat"/>
                <w:b/>
                <w:sz w:val="24"/>
                <w:szCs w:val="24"/>
                <w:lang w:val="hy-AM"/>
              </w:rPr>
            </w:pPr>
            <w:r>
              <w:rPr>
                <w:rFonts w:ascii="GHEA Grapalat" w:hAnsi="GHEA Grapalat" w:cs="GHEA Grapalat"/>
                <w:b/>
                <w:sz w:val="24"/>
                <w:szCs w:val="24"/>
                <w:lang w:val="hy-AM"/>
              </w:rPr>
              <w:t>09.04</w:t>
            </w:r>
            <w:r w:rsidR="00984891">
              <w:rPr>
                <w:rFonts w:ascii="GHEA Grapalat" w:hAnsi="GHEA Grapalat" w:cs="GHEA Grapalat"/>
                <w:b/>
                <w:sz w:val="24"/>
                <w:szCs w:val="24"/>
                <w:lang w:val="hy-AM"/>
              </w:rPr>
              <w:t>.2024</w:t>
            </w:r>
          </w:p>
        </w:tc>
      </w:tr>
      <w:tr w:rsidR="005D5CF0" w:rsidRPr="00E01A69" w14:paraId="0DF86A13" w14:textId="77777777" w:rsidTr="00327948">
        <w:trPr>
          <w:trHeight w:val="281"/>
        </w:trPr>
        <w:tc>
          <w:tcPr>
            <w:tcW w:w="9000" w:type="dxa"/>
            <w:shd w:val="clear" w:color="auto" w:fill="auto"/>
          </w:tcPr>
          <w:p w14:paraId="3DD4F481" w14:textId="77777777" w:rsidR="005D5CF0" w:rsidRPr="00327948" w:rsidRDefault="00F97A38" w:rsidP="00F97A38">
            <w:pPr>
              <w:spacing w:line="360" w:lineRule="auto"/>
              <w:ind w:firstLine="547"/>
              <w:jc w:val="both"/>
              <w:rPr>
                <w:rFonts w:ascii="GHEA Grapalat" w:hAnsi="GHEA Grapalat"/>
                <w:sz w:val="24"/>
                <w:szCs w:val="24"/>
                <w:lang w:val="hy-AM"/>
              </w:rPr>
            </w:pPr>
            <w:r w:rsidRPr="003D1E68">
              <w:rPr>
                <w:rFonts w:ascii="GHEA Grapalat" w:hAnsi="GHEA Grapalat"/>
                <w:sz w:val="24"/>
                <w:szCs w:val="24"/>
                <w:lang w:val="hy-AM"/>
              </w:rPr>
              <w:t>Առարկություններ և առաջարկություններ չկան:</w:t>
            </w:r>
          </w:p>
        </w:tc>
        <w:tc>
          <w:tcPr>
            <w:tcW w:w="5850" w:type="dxa"/>
            <w:shd w:val="clear" w:color="auto" w:fill="auto"/>
          </w:tcPr>
          <w:p w14:paraId="2DB4D913" w14:textId="59F9FDC2" w:rsidR="00F46401" w:rsidRPr="00327948" w:rsidRDefault="00205187" w:rsidP="00205187">
            <w:pPr>
              <w:spacing w:line="360" w:lineRule="auto"/>
              <w:jc w:val="center"/>
              <w:rPr>
                <w:rFonts w:ascii="GHEA Grapalat" w:eastAsia="Times New Roman" w:hAnsi="GHEA Grapalat" w:cs="Times New Roman"/>
                <w:b/>
                <w:sz w:val="24"/>
                <w:szCs w:val="24"/>
                <w:lang w:val="hy-AM" w:eastAsia="ru-RU"/>
              </w:rPr>
            </w:pPr>
            <w:r w:rsidRPr="00B87F48">
              <w:rPr>
                <w:rFonts w:ascii="GHEA Grapalat" w:hAnsi="GHEA Grapalat"/>
                <w:b/>
                <w:sz w:val="24"/>
                <w:szCs w:val="24"/>
                <w:lang w:val="hy-AM"/>
              </w:rPr>
              <w:t>Ընդունվել է</w:t>
            </w:r>
            <w:r>
              <w:rPr>
                <w:rFonts w:ascii="GHEA Grapalat" w:hAnsi="GHEA Grapalat"/>
                <w:b/>
                <w:sz w:val="24"/>
                <w:szCs w:val="24"/>
              </w:rPr>
              <w:t xml:space="preserve"> ի </w:t>
            </w:r>
            <w:proofErr w:type="spellStart"/>
            <w:r>
              <w:rPr>
                <w:rFonts w:ascii="GHEA Grapalat" w:hAnsi="GHEA Grapalat"/>
                <w:b/>
                <w:sz w:val="24"/>
                <w:szCs w:val="24"/>
              </w:rPr>
              <w:t>գիտություն</w:t>
            </w:r>
            <w:proofErr w:type="spellEnd"/>
            <w:r w:rsidR="00215259">
              <w:rPr>
                <w:rFonts w:ascii="GHEA Grapalat" w:hAnsi="GHEA Grapalat"/>
                <w:b/>
                <w:sz w:val="24"/>
                <w:szCs w:val="24"/>
              </w:rPr>
              <w:t>։</w:t>
            </w:r>
          </w:p>
        </w:tc>
      </w:tr>
      <w:tr w:rsidR="00C54637" w:rsidRPr="00327948" w14:paraId="75A24203" w14:textId="77777777" w:rsidTr="00327948">
        <w:trPr>
          <w:trHeight w:val="70"/>
        </w:trPr>
        <w:tc>
          <w:tcPr>
            <w:tcW w:w="9000" w:type="dxa"/>
            <w:vMerge w:val="restart"/>
            <w:shd w:val="clear" w:color="auto" w:fill="E0E0E0"/>
          </w:tcPr>
          <w:p w14:paraId="0E0A08E9" w14:textId="77777777" w:rsidR="00C54637" w:rsidRPr="00327948" w:rsidRDefault="002905DA" w:rsidP="00166DAB">
            <w:pPr>
              <w:spacing w:after="0" w:line="360" w:lineRule="auto"/>
              <w:jc w:val="both"/>
              <w:rPr>
                <w:rFonts w:ascii="GHEA Grapalat" w:hAnsi="GHEA Grapalat"/>
                <w:b/>
                <w:sz w:val="24"/>
                <w:szCs w:val="24"/>
                <w:lang w:val="hy-AM"/>
              </w:rPr>
            </w:pPr>
            <w:r>
              <w:rPr>
                <w:rFonts w:ascii="GHEA Grapalat" w:eastAsia="Times New Roman" w:hAnsi="GHEA Grapalat" w:cs="Times New Roman"/>
                <w:b/>
                <w:sz w:val="24"/>
                <w:szCs w:val="24"/>
                <w:lang w:val="hy-AM" w:eastAsia="ru-RU"/>
              </w:rPr>
              <w:t>4</w:t>
            </w:r>
            <w:r w:rsidR="00C54637" w:rsidRPr="00327948">
              <w:rPr>
                <w:rFonts w:ascii="GHEA Grapalat" w:eastAsia="Times New Roman" w:hAnsi="GHEA Grapalat" w:cs="Times New Roman"/>
                <w:b/>
                <w:sz w:val="24"/>
                <w:szCs w:val="24"/>
                <w:lang w:val="hy-AM" w:eastAsia="ru-RU"/>
              </w:rPr>
              <w:t xml:space="preserve">. </w:t>
            </w:r>
            <w:r w:rsidR="00166DAB">
              <w:rPr>
                <w:rFonts w:ascii="GHEA Grapalat" w:eastAsia="Times New Roman" w:hAnsi="GHEA Grapalat" w:cs="Times New Roman"/>
                <w:b/>
                <w:sz w:val="24"/>
                <w:szCs w:val="24"/>
                <w:lang w:val="hy-AM" w:eastAsia="ru-RU"/>
              </w:rPr>
              <w:t>Երևանի քաղաքապետարան</w:t>
            </w:r>
          </w:p>
        </w:tc>
        <w:tc>
          <w:tcPr>
            <w:tcW w:w="5850" w:type="dxa"/>
            <w:shd w:val="clear" w:color="auto" w:fill="E0E0E0"/>
          </w:tcPr>
          <w:p w14:paraId="32049A5A" w14:textId="77777777" w:rsidR="00C54637" w:rsidRPr="00327948" w:rsidRDefault="008A6B64" w:rsidP="002D19A0">
            <w:pPr>
              <w:spacing w:after="0" w:line="360" w:lineRule="auto"/>
              <w:jc w:val="center"/>
              <w:rPr>
                <w:rFonts w:ascii="GHEA Grapalat" w:hAnsi="GHEA Grapalat"/>
                <w:b/>
                <w:sz w:val="24"/>
                <w:szCs w:val="24"/>
                <w:lang w:val="hy-AM"/>
              </w:rPr>
            </w:pPr>
            <w:r>
              <w:rPr>
                <w:rFonts w:ascii="GHEA Grapalat" w:hAnsi="GHEA Grapalat"/>
                <w:b/>
                <w:sz w:val="24"/>
                <w:szCs w:val="24"/>
                <w:lang w:val="hy-AM"/>
              </w:rPr>
              <w:t>0</w:t>
            </w:r>
            <w:r w:rsidR="00166DAB">
              <w:rPr>
                <w:rFonts w:ascii="GHEA Grapalat" w:hAnsi="GHEA Grapalat"/>
                <w:b/>
                <w:sz w:val="24"/>
                <w:szCs w:val="24"/>
                <w:lang w:val="hy-AM"/>
              </w:rPr>
              <w:t>1/66660-</w:t>
            </w:r>
            <w:r>
              <w:rPr>
                <w:rFonts w:ascii="GHEA Grapalat" w:hAnsi="GHEA Grapalat"/>
                <w:b/>
                <w:sz w:val="24"/>
                <w:szCs w:val="24"/>
                <w:lang w:val="hy-AM"/>
              </w:rPr>
              <w:t>24</w:t>
            </w:r>
          </w:p>
        </w:tc>
      </w:tr>
      <w:tr w:rsidR="00C54637" w:rsidRPr="00327948" w14:paraId="01024C96" w14:textId="77777777" w:rsidTr="00327948">
        <w:trPr>
          <w:trHeight w:val="281"/>
        </w:trPr>
        <w:tc>
          <w:tcPr>
            <w:tcW w:w="9000" w:type="dxa"/>
            <w:vMerge/>
            <w:shd w:val="clear" w:color="auto" w:fill="E0E0E0"/>
          </w:tcPr>
          <w:p w14:paraId="6CCB6CB1" w14:textId="77777777" w:rsidR="00C54637" w:rsidRPr="00327948" w:rsidRDefault="00C54637" w:rsidP="00C54637">
            <w:pPr>
              <w:spacing w:after="0" w:line="360" w:lineRule="auto"/>
              <w:jc w:val="center"/>
              <w:rPr>
                <w:rFonts w:ascii="GHEA Grapalat" w:hAnsi="GHEA Grapalat"/>
                <w:b/>
                <w:sz w:val="24"/>
                <w:szCs w:val="24"/>
                <w:lang w:val="hy-AM"/>
              </w:rPr>
            </w:pPr>
          </w:p>
        </w:tc>
        <w:tc>
          <w:tcPr>
            <w:tcW w:w="5850" w:type="dxa"/>
            <w:shd w:val="clear" w:color="auto" w:fill="E0E0E0"/>
          </w:tcPr>
          <w:p w14:paraId="5315A907" w14:textId="77777777" w:rsidR="00C54637" w:rsidRPr="00327948" w:rsidRDefault="00166DAB" w:rsidP="002D19A0">
            <w:pPr>
              <w:spacing w:after="0" w:line="360" w:lineRule="auto"/>
              <w:jc w:val="center"/>
              <w:rPr>
                <w:rFonts w:ascii="GHEA Grapalat" w:hAnsi="GHEA Grapalat"/>
                <w:b/>
                <w:sz w:val="24"/>
                <w:szCs w:val="24"/>
                <w:lang w:val="hy-AM"/>
              </w:rPr>
            </w:pPr>
            <w:r>
              <w:rPr>
                <w:rFonts w:ascii="GHEA Grapalat" w:hAnsi="GHEA Grapalat" w:cs="GHEA Grapalat"/>
                <w:b/>
                <w:sz w:val="24"/>
                <w:szCs w:val="24"/>
                <w:lang w:val="hy-AM"/>
              </w:rPr>
              <w:t>20.04</w:t>
            </w:r>
            <w:r w:rsidR="008A6B64">
              <w:rPr>
                <w:rFonts w:ascii="GHEA Grapalat" w:hAnsi="GHEA Grapalat" w:cs="GHEA Grapalat"/>
                <w:b/>
                <w:sz w:val="24"/>
                <w:szCs w:val="24"/>
                <w:lang w:val="hy-AM"/>
              </w:rPr>
              <w:t>.2024</w:t>
            </w:r>
          </w:p>
        </w:tc>
      </w:tr>
      <w:tr w:rsidR="00C54637" w:rsidRPr="00BB7EF2" w14:paraId="08ED2E82" w14:textId="77777777" w:rsidTr="00327948">
        <w:tc>
          <w:tcPr>
            <w:tcW w:w="9000" w:type="dxa"/>
            <w:shd w:val="clear" w:color="auto" w:fill="auto"/>
          </w:tcPr>
          <w:p w14:paraId="5040BE34" w14:textId="77777777" w:rsidR="00C1384A" w:rsidRDefault="00C1384A" w:rsidP="00D22A92">
            <w:pPr>
              <w:tabs>
                <w:tab w:val="left" w:pos="360"/>
                <w:tab w:val="left" w:pos="720"/>
                <w:tab w:val="left" w:pos="8280"/>
              </w:tabs>
              <w:spacing w:after="0" w:line="360" w:lineRule="auto"/>
              <w:jc w:val="both"/>
              <w:rPr>
                <w:rFonts w:ascii="GHEA Grapalat" w:eastAsia="Times New Roman" w:hAnsi="GHEA Grapalat" w:cs="Times New Roman"/>
                <w:iCs/>
                <w:sz w:val="24"/>
                <w:szCs w:val="24"/>
                <w:lang w:val="hy-AM"/>
              </w:rPr>
            </w:pPr>
            <w:r>
              <w:rPr>
                <w:rFonts w:ascii="GHEA Grapalat" w:hAnsi="GHEA Grapalat"/>
                <w:iCs/>
                <w:sz w:val="24"/>
                <w:szCs w:val="24"/>
                <w:lang w:val="hy-AM"/>
              </w:rPr>
              <w:t xml:space="preserve">1․ </w:t>
            </w:r>
            <w:r w:rsidRPr="00586F66">
              <w:rPr>
                <w:rFonts w:ascii="GHEA Grapalat" w:hAnsi="GHEA Grapalat"/>
                <w:iCs/>
                <w:sz w:val="24"/>
                <w:szCs w:val="24"/>
                <w:lang w:val="hy-AM"/>
              </w:rPr>
              <w:t xml:space="preserve">Ի պատասխան Ձեր՝ 2024 թվականի ապրիլի 12-ի թիվ </w:t>
            </w:r>
            <w:r w:rsidRPr="00586F66">
              <w:rPr>
                <w:rFonts w:ascii="GHEA Grapalat" w:eastAsia="Times New Roman" w:hAnsi="GHEA Grapalat" w:cs="Times New Roman"/>
                <w:iCs/>
                <w:sz w:val="24"/>
                <w:szCs w:val="24"/>
                <w:lang w:val="hy-AM"/>
              </w:rPr>
              <w:t>43/6/52452-24</w:t>
            </w:r>
            <w:r>
              <w:rPr>
                <w:rFonts w:ascii="GHEA Grapalat" w:eastAsia="Times New Roman" w:hAnsi="GHEA Grapalat" w:cs="Times New Roman"/>
                <w:iCs/>
                <w:sz w:val="24"/>
                <w:szCs w:val="24"/>
                <w:lang w:val="hy-AM"/>
              </w:rPr>
              <w:t xml:space="preserve"> գրության՝ «Վարչական իրավախախտումների վերաբերյալ Հայաստանի Հանրապետության օրենսգրքում լրացումներ և փոփոխություններ կատարելու մասին» Հայաստանի Հանրապետության օրենքի նախագծի </w:t>
            </w:r>
            <w:r w:rsidRPr="00586F66">
              <w:rPr>
                <w:rFonts w:ascii="GHEA Grapalat" w:eastAsia="Times New Roman" w:hAnsi="GHEA Grapalat" w:cs="Times New Roman"/>
                <w:iCs/>
                <w:sz w:val="24"/>
                <w:szCs w:val="24"/>
                <w:lang w:val="hy-AM"/>
              </w:rPr>
              <w:t>(</w:t>
            </w:r>
            <w:r>
              <w:rPr>
                <w:rFonts w:ascii="GHEA Grapalat" w:eastAsia="Times New Roman" w:hAnsi="GHEA Grapalat" w:cs="Times New Roman"/>
                <w:iCs/>
                <w:sz w:val="24"/>
                <w:szCs w:val="24"/>
                <w:lang w:val="hy-AM"/>
              </w:rPr>
              <w:t>այսուհետ</w:t>
            </w:r>
            <w:r w:rsidRPr="00586F66">
              <w:rPr>
                <w:rFonts w:ascii="GHEA Grapalat" w:eastAsia="Times New Roman" w:hAnsi="GHEA Grapalat" w:cs="Times New Roman"/>
                <w:iCs/>
                <w:sz w:val="24"/>
                <w:szCs w:val="24"/>
                <w:lang w:val="hy-AM"/>
              </w:rPr>
              <w:t xml:space="preserve"> </w:t>
            </w:r>
            <w:r>
              <w:rPr>
                <w:rFonts w:ascii="GHEA Grapalat" w:eastAsia="Times New Roman" w:hAnsi="GHEA Grapalat" w:cs="Times New Roman"/>
                <w:iCs/>
                <w:sz w:val="24"/>
                <w:szCs w:val="24"/>
                <w:lang w:val="hy-AM"/>
              </w:rPr>
              <w:t>նաև՝ Նախագիծ</w:t>
            </w:r>
            <w:r w:rsidRPr="00586F66">
              <w:rPr>
                <w:rFonts w:ascii="GHEA Grapalat" w:eastAsia="Times New Roman" w:hAnsi="GHEA Grapalat" w:cs="Times New Roman"/>
                <w:iCs/>
                <w:sz w:val="24"/>
                <w:szCs w:val="24"/>
                <w:lang w:val="hy-AM"/>
              </w:rPr>
              <w:t>)</w:t>
            </w:r>
            <w:r>
              <w:rPr>
                <w:rFonts w:ascii="GHEA Grapalat" w:eastAsia="Times New Roman" w:hAnsi="GHEA Grapalat" w:cs="Times New Roman"/>
                <w:iCs/>
                <w:sz w:val="24"/>
                <w:szCs w:val="24"/>
                <w:lang w:val="hy-AM"/>
              </w:rPr>
              <w:t xml:space="preserve"> վերաբերյալ հայտնում ենք հետևյալը.</w:t>
            </w:r>
          </w:p>
          <w:p w14:paraId="5ECDB512" w14:textId="77777777" w:rsidR="00C1384A" w:rsidRDefault="00C1384A" w:rsidP="00D22A92">
            <w:pPr>
              <w:tabs>
                <w:tab w:val="left" w:pos="360"/>
                <w:tab w:val="left" w:pos="720"/>
                <w:tab w:val="left" w:pos="8280"/>
              </w:tabs>
              <w:spacing w:after="0" w:line="360" w:lineRule="auto"/>
              <w:ind w:firstLine="720"/>
              <w:jc w:val="both"/>
              <w:rPr>
                <w:rFonts w:ascii="GHEA Grapalat" w:eastAsia="Times New Roman" w:hAnsi="GHEA Grapalat" w:cs="Times New Roman"/>
                <w:iCs/>
                <w:sz w:val="24"/>
                <w:szCs w:val="24"/>
                <w:lang w:val="hy-AM"/>
              </w:rPr>
            </w:pPr>
            <w:r>
              <w:rPr>
                <w:rFonts w:ascii="GHEA Grapalat" w:eastAsia="Times New Roman" w:hAnsi="GHEA Grapalat" w:cs="Times New Roman"/>
                <w:iCs/>
                <w:sz w:val="24"/>
                <w:szCs w:val="24"/>
                <w:lang w:val="hy-AM"/>
              </w:rPr>
              <w:t xml:space="preserve">Նախագծի 2-րդ հոդվածով Վարչական իրավախախտումների վերաբերյալ Հայաստանի Հանրապետության օրենսգրքի 37-րդ հոդվածի նոր խմբագրությամբ շարադրվող 2-րդ մասով առաջարկվում է նախատեսել, որ </w:t>
            </w:r>
            <w:r>
              <w:rPr>
                <w:rFonts w:ascii="GHEA Grapalat" w:eastAsia="Times New Roman" w:hAnsi="GHEA Grapalat" w:cs="Times New Roman"/>
                <w:iCs/>
                <w:sz w:val="24"/>
                <w:szCs w:val="24"/>
                <w:lang w:val="hy-AM"/>
              </w:rPr>
              <w:lastRenderedPageBreak/>
              <w:t>ք</w:t>
            </w:r>
            <w:r w:rsidRPr="00586F66">
              <w:rPr>
                <w:rFonts w:ascii="GHEA Grapalat" w:eastAsia="Times New Roman" w:hAnsi="GHEA Grapalat" w:cs="Times New Roman"/>
                <w:iCs/>
                <w:sz w:val="24"/>
                <w:szCs w:val="24"/>
                <w:lang w:val="hy-AM"/>
              </w:rPr>
              <w:t>րեական հետապնդում չհարուցելու, քրեական հետապնդումը դադարեցնելու, քրեական վարույթը կարճելու կամ արդարացման դատավճռի դեպքում, բայց երբ խախտողի գործողություններում առկա են վարչական իրավախախտման նշաններ, վարչական տույժը կարող է նշանակվել քրեական հետապնդում չհարուցելու, քրեական հետապնդումը դադարեցնելու, քրեական վարույթը կարճելու մասին օրինական ուժի մեջ մտած որոշումը կամ օրինական ուժի մեջ մտած արդարացման դատավճիռը ստանալու օրվանից մեկ ամսվա ընթացքում, սակայն ոչ ուշ, քան նշված որոշումներն ուժի մեջ մտնելուց վեց ամսվա ընթացքում:</w:t>
            </w:r>
          </w:p>
          <w:p w14:paraId="14A8533A" w14:textId="77777777" w:rsidR="00C54637" w:rsidRPr="00327948" w:rsidRDefault="00C1384A" w:rsidP="004A5A44">
            <w:pPr>
              <w:tabs>
                <w:tab w:val="left" w:pos="360"/>
                <w:tab w:val="left" w:pos="720"/>
                <w:tab w:val="left" w:pos="8280"/>
              </w:tabs>
              <w:spacing w:after="0" w:line="360" w:lineRule="auto"/>
              <w:ind w:firstLine="720"/>
              <w:jc w:val="both"/>
              <w:rPr>
                <w:rFonts w:ascii="GHEA Grapalat" w:hAnsi="GHEA Grapalat"/>
                <w:lang w:val="hy-AM"/>
              </w:rPr>
            </w:pPr>
            <w:r>
              <w:rPr>
                <w:rFonts w:ascii="GHEA Grapalat" w:eastAsia="Times New Roman" w:hAnsi="GHEA Grapalat" w:cs="Times New Roman"/>
                <w:iCs/>
                <w:sz w:val="24"/>
                <w:szCs w:val="24"/>
                <w:lang w:val="hy-AM"/>
              </w:rPr>
              <w:t xml:space="preserve">Այս առումով հայտնում ենք, որ Նախագծի 2-րդ հոդվածով անհրաժեշտ է հստակեցնել, թե որոշումը ում կողմից </w:t>
            </w:r>
            <w:r w:rsidRPr="00586F66">
              <w:rPr>
                <w:rFonts w:ascii="GHEA Grapalat" w:eastAsia="Times New Roman" w:hAnsi="GHEA Grapalat" w:cs="Times New Roman"/>
                <w:iCs/>
                <w:sz w:val="24"/>
                <w:szCs w:val="24"/>
                <w:lang w:val="hy-AM"/>
              </w:rPr>
              <w:t>ստանալու օրվանից</w:t>
            </w:r>
            <w:r>
              <w:rPr>
                <w:rFonts w:ascii="GHEA Grapalat" w:eastAsia="Times New Roman" w:hAnsi="GHEA Grapalat" w:cs="Times New Roman"/>
                <w:iCs/>
                <w:sz w:val="24"/>
                <w:szCs w:val="24"/>
                <w:lang w:val="hy-AM"/>
              </w:rPr>
              <w:t xml:space="preserve"> է հաշվարկվելու Նախագծով նախատեսված ժամկետը</w:t>
            </w:r>
            <w:r w:rsidRPr="00586F66">
              <w:rPr>
                <w:rFonts w:ascii="GHEA Grapalat" w:eastAsia="Times New Roman" w:hAnsi="GHEA Grapalat" w:cs="Times New Roman"/>
                <w:iCs/>
                <w:sz w:val="24"/>
                <w:szCs w:val="24"/>
                <w:lang w:val="hy-AM"/>
              </w:rPr>
              <w:t>:</w:t>
            </w:r>
          </w:p>
        </w:tc>
        <w:tc>
          <w:tcPr>
            <w:tcW w:w="5850" w:type="dxa"/>
            <w:shd w:val="clear" w:color="auto" w:fill="auto"/>
          </w:tcPr>
          <w:p w14:paraId="188D89D3" w14:textId="6688F229" w:rsidR="00C54637" w:rsidRPr="00B87F48" w:rsidRDefault="00B87F48" w:rsidP="00B87F48">
            <w:pPr>
              <w:tabs>
                <w:tab w:val="left" w:pos="3090"/>
              </w:tabs>
              <w:spacing w:line="360" w:lineRule="auto"/>
              <w:jc w:val="center"/>
              <w:rPr>
                <w:rFonts w:ascii="GHEA Grapalat" w:hAnsi="GHEA Grapalat"/>
                <w:b/>
                <w:sz w:val="24"/>
                <w:szCs w:val="24"/>
                <w:lang w:val="hy-AM"/>
              </w:rPr>
            </w:pPr>
            <w:r w:rsidRPr="00B87F48">
              <w:rPr>
                <w:rFonts w:ascii="GHEA Grapalat" w:hAnsi="GHEA Grapalat"/>
                <w:b/>
                <w:sz w:val="24"/>
                <w:szCs w:val="24"/>
                <w:lang w:val="hy-AM"/>
              </w:rPr>
              <w:lastRenderedPageBreak/>
              <w:t>Ընդունվել է</w:t>
            </w:r>
            <w:r w:rsidR="00215259">
              <w:rPr>
                <w:rFonts w:ascii="GHEA Grapalat" w:hAnsi="GHEA Grapalat"/>
                <w:b/>
                <w:sz w:val="24"/>
                <w:szCs w:val="24"/>
                <w:lang w:val="hy-AM"/>
              </w:rPr>
              <w:t>։</w:t>
            </w:r>
          </w:p>
        </w:tc>
      </w:tr>
      <w:tr w:rsidR="00C1384A" w:rsidRPr="00A2132E" w14:paraId="1426C1DE" w14:textId="77777777" w:rsidTr="00327948">
        <w:tc>
          <w:tcPr>
            <w:tcW w:w="9000" w:type="dxa"/>
            <w:shd w:val="clear" w:color="auto" w:fill="auto"/>
          </w:tcPr>
          <w:p w14:paraId="0E1DF650" w14:textId="77777777" w:rsidR="00C1384A" w:rsidRDefault="00C1384A" w:rsidP="00D22A92">
            <w:pPr>
              <w:tabs>
                <w:tab w:val="left" w:pos="360"/>
                <w:tab w:val="left" w:pos="720"/>
                <w:tab w:val="left" w:pos="8280"/>
              </w:tabs>
              <w:spacing w:after="0" w:line="360" w:lineRule="auto"/>
              <w:ind w:firstLine="720"/>
              <w:jc w:val="both"/>
              <w:rPr>
                <w:rFonts w:ascii="GHEA Grapalat" w:eastAsia="Times New Roman" w:hAnsi="GHEA Grapalat" w:cs="Times New Roman"/>
                <w:bCs/>
                <w:iCs/>
                <w:sz w:val="24"/>
                <w:szCs w:val="24"/>
                <w:lang w:val="hy-AM"/>
              </w:rPr>
            </w:pPr>
            <w:r>
              <w:rPr>
                <w:rFonts w:ascii="GHEA Grapalat" w:eastAsia="Times New Roman" w:hAnsi="GHEA Grapalat" w:cs="Times New Roman"/>
                <w:iCs/>
                <w:sz w:val="24"/>
                <w:szCs w:val="24"/>
                <w:lang w:val="hy-AM"/>
              </w:rPr>
              <w:t xml:space="preserve">2․ Նախագծի 11-րդ հոդվածով առաջարկվում է Օրենսգրքի 255-րդ հոդվածը լրացնել նոր 6-րդ մասով, արդյունքում նախատեսելով, որ </w:t>
            </w:r>
            <w:r>
              <w:rPr>
                <w:rFonts w:ascii="GHEA Grapalat" w:eastAsia="Times New Roman" w:hAnsi="GHEA Grapalat" w:cs="Times New Roman"/>
                <w:bCs/>
                <w:iCs/>
                <w:sz w:val="24"/>
                <w:szCs w:val="24"/>
                <w:lang w:val="hy-AM"/>
              </w:rPr>
              <w:t>եթե ն</w:t>
            </w:r>
            <w:r w:rsidRPr="00586F66">
              <w:rPr>
                <w:rFonts w:ascii="GHEA Grapalat" w:eastAsia="Times New Roman" w:hAnsi="GHEA Grapalat" w:cs="Times New Roman"/>
                <w:bCs/>
                <w:iCs/>
                <w:sz w:val="24"/>
                <w:szCs w:val="24"/>
                <w:lang w:val="hy-AM"/>
              </w:rPr>
              <w:t>ույն օրենսգրքի 124</w:t>
            </w:r>
            <w:r w:rsidRPr="00586F66">
              <w:rPr>
                <w:rFonts w:ascii="GHEA Grapalat" w:eastAsia="Times New Roman" w:hAnsi="GHEA Grapalat" w:cs="Times New Roman"/>
                <w:bCs/>
                <w:iCs/>
                <w:sz w:val="24"/>
                <w:szCs w:val="24"/>
                <w:vertAlign w:val="superscript"/>
                <w:lang w:val="hy-AM"/>
              </w:rPr>
              <w:t>6</w:t>
            </w:r>
            <w:r w:rsidRPr="00586F66">
              <w:rPr>
                <w:rFonts w:ascii="GHEA Grapalat" w:eastAsia="Times New Roman" w:hAnsi="GHEA Grapalat" w:cs="Times New Roman"/>
                <w:bCs/>
                <w:iCs/>
                <w:sz w:val="24"/>
                <w:szCs w:val="24"/>
                <w:lang w:val="hy-AM"/>
              </w:rPr>
              <w:t>-րդ և 126-րդ հոդվածներով նախատեսված իրավախախտումներն ի հայտ են գալիս փորձաքննության արդյունքում, ապա վարչական իրավախախտման վերաբերյալ արձանագրություն կազմելիս վարչական իրավախախտում կատարած անձի ներկայությունը պարտադիր չէ: Այդ դեպքում արձանագրությունը ստորագրու</w:t>
            </w:r>
            <w:r>
              <w:rPr>
                <w:rFonts w:ascii="GHEA Grapalat" w:eastAsia="Times New Roman" w:hAnsi="GHEA Grapalat" w:cs="Times New Roman"/>
                <w:bCs/>
                <w:iCs/>
                <w:sz w:val="24"/>
                <w:szCs w:val="24"/>
                <w:lang w:val="hy-AM"/>
              </w:rPr>
              <w:t>մ է միայն այն կազմող անձը, իսկ ն</w:t>
            </w:r>
            <w:r w:rsidRPr="00586F66">
              <w:rPr>
                <w:rFonts w:ascii="GHEA Grapalat" w:eastAsia="Times New Roman" w:hAnsi="GHEA Grapalat" w:cs="Times New Roman"/>
                <w:bCs/>
                <w:iCs/>
                <w:sz w:val="24"/>
                <w:szCs w:val="24"/>
                <w:lang w:val="hy-AM"/>
              </w:rPr>
              <w:t xml:space="preserve">ույն օրենսգրքի 267-րդ հոդվածով նախատեսված՝ վարչական իրավախախտում կատարած անձի իրավունքներն ու պարտականությունները նրան բացատրվում են գործի քննությունն սկսելուց առաջ՝ նրան հնարավորություն տալով նաև արձանագրությունում նշելու իր </w:t>
            </w:r>
            <w:r w:rsidRPr="00586F66">
              <w:rPr>
                <w:rFonts w:ascii="GHEA Grapalat" w:eastAsia="Times New Roman" w:hAnsi="GHEA Grapalat" w:cs="Times New Roman"/>
                <w:bCs/>
                <w:iCs/>
                <w:sz w:val="24"/>
                <w:szCs w:val="24"/>
                <w:lang w:val="hy-AM"/>
              </w:rPr>
              <w:lastRenderedPageBreak/>
              <w:t>դիտողությունները, բացատրությունները, ներկայացնելու արձանագրությանը կցվող բացատրություններ և դիտողություններ արձանագրության բովանդակության վերաբերյալ, ստորագրելու արձանագրությունը, ինչպես նաև շարադրելու արձանագրությունը ստորագրելուց իր հրաժարվելու շարժառիթները:</w:t>
            </w:r>
          </w:p>
          <w:p w14:paraId="2E7F20AC" w14:textId="77777777" w:rsidR="00C1384A" w:rsidRDefault="00C1384A" w:rsidP="00D22A92">
            <w:pPr>
              <w:tabs>
                <w:tab w:val="left" w:pos="360"/>
                <w:tab w:val="left" w:pos="720"/>
                <w:tab w:val="left" w:pos="8280"/>
              </w:tabs>
              <w:spacing w:after="0" w:line="360" w:lineRule="auto"/>
              <w:ind w:firstLine="720"/>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Այս առումով հայտնում ենք, որ Երևանի քաղաքապետարանի կողմից մշակվել և շրջանառության մեջ է դրվել «Երևան քաղաքում տեղական ինքնակառավարման մասին» օրենքում փոփոխություն կատարելու մասին և հարակից օրենքներում փոփոխություններ և լրացումներ կատարելու մասին» օրենքների նախագծերի փաթեթը, որով առաջարկվել է փոփոխություններ կատարել նաև Վարչական իրավախախտումների վերաբերյալ Հայաստանի Հանրապետության օրենսգրքում՝ ամբողջությամբ վերանայելով վարչական իրավախախտման վերաբերյալ արձանագրության կազմման հետ կապված հարաբերությունները՝ սահմանելով հնարավորություն վարչական իրավախախտման վերաբերյալ արձանագրությունը կազմելու նաև առանց վարչական իրավախախտում կատարած անձի ներկայության</w:t>
            </w:r>
            <w:r w:rsidRPr="00C05C24">
              <w:rPr>
                <w:rFonts w:ascii="GHEA Grapalat" w:eastAsia="Times New Roman" w:hAnsi="GHEA Grapalat" w:cs="Times New Roman"/>
                <w:bCs/>
                <w:iCs/>
                <w:sz w:val="24"/>
                <w:szCs w:val="24"/>
                <w:lang w:val="hy-AM"/>
              </w:rPr>
              <w:t>:</w:t>
            </w:r>
            <w:r>
              <w:rPr>
                <w:rFonts w:ascii="GHEA Grapalat" w:eastAsia="Times New Roman" w:hAnsi="GHEA Grapalat" w:cs="Times New Roman"/>
                <w:bCs/>
                <w:iCs/>
                <w:sz w:val="24"/>
                <w:szCs w:val="24"/>
                <w:lang w:val="hy-AM"/>
              </w:rPr>
              <w:t xml:space="preserve"> </w:t>
            </w:r>
          </w:p>
          <w:p w14:paraId="5E153682" w14:textId="77777777" w:rsidR="00C1384A" w:rsidRPr="00586F66" w:rsidRDefault="00C1384A" w:rsidP="004A5A44">
            <w:pPr>
              <w:tabs>
                <w:tab w:val="left" w:pos="360"/>
                <w:tab w:val="left" w:pos="720"/>
                <w:tab w:val="left" w:pos="8280"/>
              </w:tabs>
              <w:spacing w:after="0" w:line="360" w:lineRule="auto"/>
              <w:ind w:firstLine="720"/>
              <w:jc w:val="both"/>
              <w:rPr>
                <w:rFonts w:ascii="GHEA Grapalat" w:hAnsi="GHEA Grapalat"/>
                <w:iCs/>
                <w:sz w:val="24"/>
                <w:szCs w:val="24"/>
                <w:lang w:val="hy-AM"/>
              </w:rPr>
            </w:pPr>
            <w:r>
              <w:rPr>
                <w:rFonts w:ascii="GHEA Grapalat" w:eastAsia="Times New Roman" w:hAnsi="GHEA Grapalat" w:cs="Times New Roman"/>
                <w:bCs/>
                <w:iCs/>
                <w:sz w:val="24"/>
                <w:szCs w:val="24"/>
                <w:lang w:val="hy-AM"/>
              </w:rPr>
              <w:t xml:space="preserve">Տվյալ պարագայում նկատի ունենալով այն հանգամանքը, որ Նախագծով առաջարկվող փոփոխության հիմքում ընկած հիմնախնդիրները ունեն ընդհանրական բնույթ և վարչական իրավախախտման վերաբերյալ արձանագրությունը պարտադիր անձի ներկայությամբ կազմելու վերաբերյալ գործող օրենսդրական կարգավորումները խոչընդոտ են հանդիսանում նաև այլ մարմինների, այդ թվում՝ տեղական ինքնակառավարման մարմինների կողմից իրենց վերապահված լիազորությունների իրականացման համար՝ առաջարկում ենք Նախագծի 11-րդ հոդվածով առաջարկվող փոփոխությունները քննարկել </w:t>
            </w:r>
            <w:r>
              <w:rPr>
                <w:rFonts w:ascii="GHEA Grapalat" w:eastAsia="Times New Roman" w:hAnsi="GHEA Grapalat" w:cs="Times New Roman"/>
                <w:bCs/>
                <w:iCs/>
                <w:sz w:val="24"/>
                <w:szCs w:val="24"/>
                <w:lang w:val="hy-AM"/>
              </w:rPr>
              <w:lastRenderedPageBreak/>
              <w:t>Երևանի քաղաքապետարանի կողմից մշակված և շրջանառության մեջ դրված օրենսդրական փաթեթով առաջարկվող կարգավորումների համատեքստում, քանի որ դրանք նախատեսում են խնդրի կարգավորմանն ուղղված ընդհանրական և համապարփակ լուծումներ</w:t>
            </w:r>
            <w:r w:rsidRPr="00C05C24">
              <w:rPr>
                <w:rFonts w:ascii="GHEA Grapalat" w:eastAsia="Times New Roman" w:hAnsi="GHEA Grapalat" w:cs="Times New Roman"/>
                <w:bCs/>
                <w:iCs/>
                <w:sz w:val="24"/>
                <w:szCs w:val="24"/>
                <w:lang w:val="hy-AM"/>
              </w:rPr>
              <w:t>:</w:t>
            </w:r>
          </w:p>
        </w:tc>
        <w:tc>
          <w:tcPr>
            <w:tcW w:w="5850" w:type="dxa"/>
            <w:shd w:val="clear" w:color="auto" w:fill="auto"/>
          </w:tcPr>
          <w:p w14:paraId="6ED8F2C3" w14:textId="2EBF044F" w:rsidR="00BB7EF2" w:rsidRPr="00BB7EF2" w:rsidRDefault="00BB7EF2" w:rsidP="00BB7EF2">
            <w:pPr>
              <w:tabs>
                <w:tab w:val="left" w:pos="3090"/>
              </w:tabs>
              <w:spacing w:line="360" w:lineRule="auto"/>
              <w:jc w:val="center"/>
              <w:rPr>
                <w:rFonts w:ascii="GHEA Grapalat" w:hAnsi="GHEA Grapalat"/>
                <w:b/>
                <w:sz w:val="24"/>
                <w:szCs w:val="24"/>
                <w:lang w:val="hy-AM"/>
              </w:rPr>
            </w:pPr>
            <w:r w:rsidRPr="00BB7EF2">
              <w:rPr>
                <w:rFonts w:ascii="GHEA Grapalat" w:hAnsi="GHEA Grapalat"/>
                <w:b/>
                <w:sz w:val="24"/>
                <w:szCs w:val="24"/>
                <w:lang w:val="hy-AM"/>
              </w:rPr>
              <w:lastRenderedPageBreak/>
              <w:t xml:space="preserve">Չի </w:t>
            </w:r>
            <w:r>
              <w:rPr>
                <w:rFonts w:ascii="GHEA Grapalat" w:hAnsi="GHEA Grapalat"/>
                <w:b/>
                <w:sz w:val="24"/>
                <w:szCs w:val="24"/>
                <w:lang w:val="hy-AM"/>
              </w:rPr>
              <w:t>ընդունվել</w:t>
            </w:r>
            <w:r w:rsidR="00215259">
              <w:rPr>
                <w:rFonts w:ascii="GHEA Grapalat" w:hAnsi="GHEA Grapalat"/>
                <w:b/>
                <w:sz w:val="24"/>
                <w:szCs w:val="24"/>
                <w:lang w:val="hy-AM"/>
              </w:rPr>
              <w:t>։</w:t>
            </w:r>
          </w:p>
          <w:p w14:paraId="13E6255E" w14:textId="77777777" w:rsidR="00BB7EF2" w:rsidRDefault="00BB7EF2" w:rsidP="008C7F1D">
            <w:pPr>
              <w:tabs>
                <w:tab w:val="left" w:pos="3090"/>
              </w:tabs>
              <w:spacing w:line="360" w:lineRule="auto"/>
              <w:jc w:val="both"/>
              <w:rPr>
                <w:rFonts w:ascii="GHEA Grapalat" w:eastAsia="Times New Roman" w:hAnsi="GHEA Grapalat" w:cs="Times New Roman"/>
                <w:iCs/>
                <w:sz w:val="24"/>
                <w:szCs w:val="24"/>
                <w:lang w:val="hy-AM"/>
              </w:rPr>
            </w:pPr>
            <w:r>
              <w:rPr>
                <w:rFonts w:ascii="GHEA Grapalat" w:eastAsia="Times New Roman" w:hAnsi="GHEA Grapalat" w:cs="Times New Roman"/>
                <w:iCs/>
                <w:sz w:val="24"/>
                <w:szCs w:val="24"/>
                <w:lang w:val="hy-AM"/>
              </w:rPr>
              <w:t>Կարծում ենք, որ յուրաքանչյուր վարչական մարմնի կողմից քննվող վարչական իրավախախտումների վերաբերյալ գործերն ունեն առանձնահատկություններ, և ըստ այդմ՝ դրանց հետ կապված բոլոր վարչական մարմինների ունեցած խնդիրները մեր կողմից հնարավոր չէ գույքագրել և լուծում առաջարկել։</w:t>
            </w:r>
          </w:p>
          <w:p w14:paraId="7F344ACE" w14:textId="77777777" w:rsidR="00C1384A" w:rsidRPr="00327948" w:rsidRDefault="00BB7EF2" w:rsidP="008C7F1D">
            <w:pPr>
              <w:tabs>
                <w:tab w:val="left" w:pos="3090"/>
              </w:tabs>
              <w:spacing w:line="360" w:lineRule="auto"/>
              <w:jc w:val="both"/>
              <w:rPr>
                <w:rFonts w:ascii="GHEA Grapalat" w:hAnsi="GHEA Grapalat"/>
                <w:sz w:val="24"/>
                <w:szCs w:val="24"/>
                <w:lang w:val="hy-AM"/>
              </w:rPr>
            </w:pPr>
            <w:r>
              <w:rPr>
                <w:rFonts w:ascii="GHEA Grapalat" w:hAnsi="GHEA Grapalat"/>
                <w:sz w:val="24"/>
                <w:szCs w:val="24"/>
                <w:lang w:val="hy-AM"/>
              </w:rPr>
              <w:t xml:space="preserve">Այնուամենայնիվ, քաղաքապետարանի կողմից շրջանառվող նախագծի ընդունման պարագայում մեր կողմից կքննարկվի սույն նախագծում </w:t>
            </w:r>
            <w:r>
              <w:rPr>
                <w:rFonts w:ascii="GHEA Grapalat" w:hAnsi="GHEA Grapalat"/>
                <w:sz w:val="24"/>
                <w:szCs w:val="24"/>
                <w:lang w:val="hy-AM"/>
              </w:rPr>
              <w:lastRenderedPageBreak/>
              <w:t>համապատասխան փոփոխություններ կատարելու հարցը։</w:t>
            </w:r>
          </w:p>
        </w:tc>
      </w:tr>
      <w:tr w:rsidR="00D87543" w:rsidRPr="00327948" w14:paraId="15D116CF" w14:textId="77777777" w:rsidTr="002D19A0">
        <w:trPr>
          <w:trHeight w:val="345"/>
        </w:trPr>
        <w:tc>
          <w:tcPr>
            <w:tcW w:w="9000" w:type="dxa"/>
            <w:vMerge w:val="restart"/>
            <w:shd w:val="clear" w:color="auto" w:fill="E0E0E0"/>
          </w:tcPr>
          <w:p w14:paraId="2DE80D09" w14:textId="77777777" w:rsidR="00D87543" w:rsidRPr="00D87543" w:rsidRDefault="002905DA" w:rsidP="0025586C">
            <w:pPr>
              <w:spacing w:after="0" w:line="360" w:lineRule="auto"/>
              <w:jc w:val="both"/>
              <w:rPr>
                <w:rFonts w:ascii="GHEA Grapalat" w:hAnsi="GHEA Grapalat"/>
                <w:b/>
                <w:bCs/>
                <w:iCs/>
                <w:sz w:val="24"/>
                <w:szCs w:val="24"/>
                <w:lang w:val="hy-AM"/>
              </w:rPr>
            </w:pPr>
            <w:r>
              <w:rPr>
                <w:rFonts w:ascii="GHEA Grapalat" w:hAnsi="GHEA Grapalat"/>
                <w:b/>
                <w:sz w:val="24"/>
                <w:szCs w:val="24"/>
              </w:rPr>
              <w:lastRenderedPageBreak/>
              <w:t>5</w:t>
            </w:r>
            <w:r w:rsidR="00D87543" w:rsidRPr="00327948">
              <w:rPr>
                <w:rFonts w:ascii="GHEA Grapalat" w:hAnsi="GHEA Grapalat"/>
                <w:b/>
                <w:sz w:val="24"/>
                <w:szCs w:val="24"/>
                <w:lang w:val="hy-AM"/>
              </w:rPr>
              <w:t xml:space="preserve">. ՀՀ </w:t>
            </w:r>
            <w:r w:rsidR="00DD5985">
              <w:rPr>
                <w:rFonts w:ascii="GHEA Grapalat" w:hAnsi="GHEA Grapalat"/>
                <w:b/>
                <w:sz w:val="24"/>
                <w:szCs w:val="24"/>
                <w:lang w:val="hy-AM"/>
              </w:rPr>
              <w:t>էկոնոմիկայի</w:t>
            </w:r>
            <w:r w:rsidR="00D87543">
              <w:rPr>
                <w:rFonts w:ascii="GHEA Grapalat" w:hAnsi="GHEA Grapalat"/>
                <w:b/>
                <w:sz w:val="24"/>
                <w:szCs w:val="24"/>
                <w:lang w:val="hy-AM"/>
              </w:rPr>
              <w:t xml:space="preserve"> նախարարություն</w:t>
            </w:r>
          </w:p>
        </w:tc>
        <w:tc>
          <w:tcPr>
            <w:tcW w:w="5850" w:type="dxa"/>
            <w:shd w:val="clear" w:color="auto" w:fill="E0E0E0"/>
          </w:tcPr>
          <w:p w14:paraId="3A48CC44" w14:textId="77777777" w:rsidR="00D87543" w:rsidRPr="00327948" w:rsidRDefault="00DD5985" w:rsidP="002D19A0">
            <w:pPr>
              <w:spacing w:after="0"/>
              <w:jc w:val="center"/>
              <w:rPr>
                <w:rFonts w:ascii="GHEA Grapalat" w:eastAsia="Calibri" w:hAnsi="GHEA Grapalat"/>
                <w:b/>
                <w:sz w:val="24"/>
                <w:szCs w:val="24"/>
                <w:lang w:val="hy-AM"/>
              </w:rPr>
            </w:pPr>
            <w:r>
              <w:rPr>
                <w:rFonts w:ascii="GHEA Grapalat" w:hAnsi="GHEA Grapalat" w:cs="GHEA Grapalat"/>
                <w:b/>
                <w:sz w:val="24"/>
                <w:szCs w:val="24"/>
                <w:lang w:val="hy-AM"/>
              </w:rPr>
              <w:t>01/7839</w:t>
            </w:r>
            <w:r w:rsidR="00D87543">
              <w:rPr>
                <w:rFonts w:ascii="GHEA Grapalat" w:hAnsi="GHEA Grapalat" w:cs="GHEA Grapalat"/>
                <w:b/>
                <w:sz w:val="24"/>
                <w:szCs w:val="24"/>
                <w:lang w:val="hy-AM"/>
              </w:rPr>
              <w:t>-2024</w:t>
            </w:r>
          </w:p>
        </w:tc>
      </w:tr>
      <w:tr w:rsidR="00D87543" w:rsidRPr="00327948" w14:paraId="3D56C9BC" w14:textId="77777777" w:rsidTr="002D19A0">
        <w:trPr>
          <w:trHeight w:val="281"/>
        </w:trPr>
        <w:tc>
          <w:tcPr>
            <w:tcW w:w="9000" w:type="dxa"/>
            <w:vMerge/>
            <w:shd w:val="clear" w:color="auto" w:fill="E0E0E0"/>
          </w:tcPr>
          <w:p w14:paraId="1164CF54" w14:textId="77777777" w:rsidR="00D87543" w:rsidRPr="00327948" w:rsidRDefault="00D87543" w:rsidP="0025586C">
            <w:pPr>
              <w:spacing w:after="0" w:line="360" w:lineRule="auto"/>
              <w:jc w:val="center"/>
              <w:rPr>
                <w:rFonts w:ascii="GHEA Grapalat" w:hAnsi="GHEA Grapalat"/>
                <w:b/>
                <w:sz w:val="24"/>
                <w:szCs w:val="24"/>
                <w:lang w:val="hy-AM"/>
              </w:rPr>
            </w:pPr>
          </w:p>
        </w:tc>
        <w:tc>
          <w:tcPr>
            <w:tcW w:w="5850" w:type="dxa"/>
            <w:shd w:val="clear" w:color="auto" w:fill="E0E0E0"/>
          </w:tcPr>
          <w:p w14:paraId="637291F8" w14:textId="77777777" w:rsidR="00D87543" w:rsidRPr="00327948" w:rsidRDefault="00DD5985" w:rsidP="002D19A0">
            <w:pPr>
              <w:spacing w:after="0"/>
              <w:jc w:val="center"/>
              <w:rPr>
                <w:rFonts w:ascii="GHEA Grapalat" w:hAnsi="GHEA Grapalat"/>
                <w:b/>
                <w:sz w:val="24"/>
                <w:szCs w:val="24"/>
                <w:lang w:val="hy-AM"/>
              </w:rPr>
            </w:pPr>
            <w:r>
              <w:rPr>
                <w:rFonts w:ascii="GHEA Grapalat" w:hAnsi="GHEA Grapalat" w:cs="GHEA Grapalat"/>
                <w:b/>
                <w:sz w:val="24"/>
                <w:szCs w:val="24"/>
                <w:lang w:val="hy-AM"/>
              </w:rPr>
              <w:t>22</w:t>
            </w:r>
            <w:r w:rsidR="00D87543">
              <w:rPr>
                <w:rFonts w:ascii="GHEA Grapalat" w:hAnsi="GHEA Grapalat" w:cs="GHEA Grapalat"/>
                <w:b/>
                <w:sz w:val="24"/>
                <w:szCs w:val="24"/>
                <w:lang w:val="hy-AM"/>
              </w:rPr>
              <w:t>.04.2024</w:t>
            </w:r>
          </w:p>
        </w:tc>
      </w:tr>
      <w:tr w:rsidR="00D87543" w:rsidRPr="00327948" w14:paraId="0FC21B63" w14:textId="77777777" w:rsidTr="0025586C">
        <w:tc>
          <w:tcPr>
            <w:tcW w:w="9000" w:type="dxa"/>
            <w:shd w:val="clear" w:color="auto" w:fill="auto"/>
          </w:tcPr>
          <w:p w14:paraId="458607B0" w14:textId="77777777" w:rsidR="00D87543" w:rsidRPr="003D1E68" w:rsidRDefault="00D87543" w:rsidP="0025586C">
            <w:pPr>
              <w:spacing w:after="0" w:line="360" w:lineRule="auto"/>
              <w:ind w:right="-90"/>
              <w:jc w:val="both"/>
              <w:rPr>
                <w:rFonts w:ascii="GHEA Grapalat" w:hAnsi="GHEA Grapalat"/>
                <w:color w:val="000000"/>
                <w:sz w:val="24"/>
                <w:szCs w:val="24"/>
                <w:shd w:val="clear" w:color="auto" w:fill="FFFFFF"/>
                <w:lang w:val="hy-AM"/>
              </w:rPr>
            </w:pPr>
            <w:r w:rsidRPr="003D1E68">
              <w:rPr>
                <w:rFonts w:ascii="GHEA Grapalat" w:hAnsi="GHEA Grapalat"/>
                <w:sz w:val="24"/>
                <w:szCs w:val="24"/>
                <w:lang w:val="hy-AM"/>
              </w:rPr>
              <w:t>Առարկություններ և առաջարկություններ չկան:</w:t>
            </w:r>
          </w:p>
        </w:tc>
        <w:tc>
          <w:tcPr>
            <w:tcW w:w="5850" w:type="dxa"/>
            <w:shd w:val="clear" w:color="auto" w:fill="auto"/>
          </w:tcPr>
          <w:p w14:paraId="41E1D556" w14:textId="71151660" w:rsidR="00D87543" w:rsidRPr="00327948" w:rsidRDefault="00205187" w:rsidP="004A5A44">
            <w:pPr>
              <w:tabs>
                <w:tab w:val="left" w:pos="3090"/>
              </w:tabs>
              <w:spacing w:line="360" w:lineRule="auto"/>
              <w:jc w:val="center"/>
              <w:rPr>
                <w:rFonts w:ascii="GHEA Grapalat" w:hAnsi="GHEA Grapalat"/>
                <w:b/>
                <w:sz w:val="24"/>
                <w:szCs w:val="24"/>
                <w:lang w:val="hy-AM"/>
              </w:rPr>
            </w:pPr>
            <w:r w:rsidRPr="00B87F48">
              <w:rPr>
                <w:rFonts w:ascii="GHEA Grapalat" w:hAnsi="GHEA Grapalat"/>
                <w:b/>
                <w:sz w:val="24"/>
                <w:szCs w:val="24"/>
                <w:lang w:val="hy-AM"/>
              </w:rPr>
              <w:t>Ընդունվել է</w:t>
            </w:r>
            <w:r>
              <w:rPr>
                <w:rFonts w:ascii="GHEA Grapalat" w:hAnsi="GHEA Grapalat"/>
                <w:b/>
                <w:sz w:val="24"/>
                <w:szCs w:val="24"/>
              </w:rPr>
              <w:t xml:space="preserve"> ի </w:t>
            </w:r>
            <w:proofErr w:type="spellStart"/>
            <w:r>
              <w:rPr>
                <w:rFonts w:ascii="GHEA Grapalat" w:hAnsi="GHEA Grapalat"/>
                <w:b/>
                <w:sz w:val="24"/>
                <w:szCs w:val="24"/>
              </w:rPr>
              <w:t>գիտություն</w:t>
            </w:r>
            <w:proofErr w:type="spellEnd"/>
            <w:r w:rsidR="00215259">
              <w:rPr>
                <w:rFonts w:ascii="GHEA Grapalat" w:hAnsi="GHEA Grapalat"/>
                <w:b/>
                <w:sz w:val="24"/>
                <w:szCs w:val="24"/>
              </w:rPr>
              <w:t>։</w:t>
            </w:r>
          </w:p>
        </w:tc>
      </w:tr>
      <w:tr w:rsidR="00B4648F" w:rsidRPr="00327948" w14:paraId="1D0BF2B7" w14:textId="77777777" w:rsidTr="002D19A0">
        <w:trPr>
          <w:trHeight w:val="345"/>
        </w:trPr>
        <w:tc>
          <w:tcPr>
            <w:tcW w:w="9000" w:type="dxa"/>
            <w:vMerge w:val="restart"/>
            <w:shd w:val="clear" w:color="auto" w:fill="E0E0E0"/>
          </w:tcPr>
          <w:p w14:paraId="24A161F5" w14:textId="77777777" w:rsidR="00B4648F" w:rsidRPr="00D87543" w:rsidRDefault="002905DA" w:rsidP="008903DD">
            <w:pPr>
              <w:spacing w:after="0" w:line="360" w:lineRule="auto"/>
              <w:jc w:val="both"/>
              <w:rPr>
                <w:rFonts w:ascii="GHEA Grapalat" w:hAnsi="GHEA Grapalat"/>
                <w:b/>
                <w:bCs/>
                <w:iCs/>
                <w:sz w:val="24"/>
                <w:szCs w:val="24"/>
                <w:lang w:val="hy-AM"/>
              </w:rPr>
            </w:pPr>
            <w:r>
              <w:rPr>
                <w:rFonts w:ascii="GHEA Grapalat" w:hAnsi="GHEA Grapalat"/>
                <w:b/>
                <w:sz w:val="24"/>
                <w:szCs w:val="24"/>
              </w:rPr>
              <w:t>6</w:t>
            </w:r>
            <w:r w:rsidR="00B4648F" w:rsidRPr="00327948">
              <w:rPr>
                <w:rFonts w:ascii="GHEA Grapalat" w:hAnsi="GHEA Grapalat"/>
                <w:b/>
                <w:sz w:val="24"/>
                <w:szCs w:val="24"/>
                <w:lang w:val="hy-AM"/>
              </w:rPr>
              <w:t xml:space="preserve">. </w:t>
            </w:r>
            <w:r w:rsidR="00B36B37" w:rsidRPr="00327948">
              <w:rPr>
                <w:rFonts w:ascii="GHEA Grapalat" w:hAnsi="GHEA Grapalat"/>
                <w:b/>
                <w:sz w:val="24"/>
                <w:szCs w:val="24"/>
                <w:lang w:val="hy-AM"/>
              </w:rPr>
              <w:t>ՀՀ</w:t>
            </w:r>
            <w:r w:rsidR="00B36B37">
              <w:rPr>
                <w:rFonts w:ascii="GHEA Grapalat" w:hAnsi="GHEA Grapalat"/>
                <w:b/>
                <w:sz w:val="24"/>
                <w:szCs w:val="24"/>
                <w:lang w:val="hy-AM"/>
              </w:rPr>
              <w:t xml:space="preserve"> քննչական կոմիտե</w:t>
            </w:r>
          </w:p>
        </w:tc>
        <w:tc>
          <w:tcPr>
            <w:tcW w:w="5850" w:type="dxa"/>
            <w:shd w:val="clear" w:color="auto" w:fill="E0E0E0"/>
          </w:tcPr>
          <w:p w14:paraId="5E37C84C" w14:textId="77777777" w:rsidR="00B4648F" w:rsidRPr="00327948" w:rsidRDefault="00B36B37" w:rsidP="002D19A0">
            <w:pPr>
              <w:spacing w:after="0"/>
              <w:jc w:val="center"/>
              <w:rPr>
                <w:rFonts w:ascii="GHEA Grapalat" w:eastAsia="Calibri" w:hAnsi="GHEA Grapalat"/>
                <w:b/>
                <w:sz w:val="24"/>
                <w:szCs w:val="24"/>
                <w:lang w:val="hy-AM"/>
              </w:rPr>
            </w:pPr>
            <w:r>
              <w:rPr>
                <w:rFonts w:ascii="GHEA Grapalat" w:hAnsi="GHEA Grapalat" w:cs="GHEA Grapalat"/>
                <w:b/>
                <w:sz w:val="24"/>
                <w:szCs w:val="24"/>
                <w:lang w:val="hy-AM"/>
              </w:rPr>
              <w:t>0122//121309-2024</w:t>
            </w:r>
          </w:p>
        </w:tc>
      </w:tr>
      <w:tr w:rsidR="00B4648F" w:rsidRPr="00327948" w14:paraId="7C3702E2" w14:textId="77777777" w:rsidTr="002D19A0">
        <w:trPr>
          <w:trHeight w:val="281"/>
        </w:trPr>
        <w:tc>
          <w:tcPr>
            <w:tcW w:w="9000" w:type="dxa"/>
            <w:vMerge/>
            <w:shd w:val="clear" w:color="auto" w:fill="E0E0E0"/>
          </w:tcPr>
          <w:p w14:paraId="6E6B078E" w14:textId="77777777" w:rsidR="00B4648F" w:rsidRPr="00327948" w:rsidRDefault="00B4648F" w:rsidP="008903DD">
            <w:pPr>
              <w:spacing w:after="0" w:line="360" w:lineRule="auto"/>
              <w:jc w:val="center"/>
              <w:rPr>
                <w:rFonts w:ascii="GHEA Grapalat" w:hAnsi="GHEA Grapalat"/>
                <w:b/>
                <w:sz w:val="24"/>
                <w:szCs w:val="24"/>
                <w:lang w:val="hy-AM"/>
              </w:rPr>
            </w:pPr>
          </w:p>
        </w:tc>
        <w:tc>
          <w:tcPr>
            <w:tcW w:w="5850" w:type="dxa"/>
            <w:shd w:val="clear" w:color="auto" w:fill="E0E0E0"/>
          </w:tcPr>
          <w:p w14:paraId="1B0DD1D1" w14:textId="77777777" w:rsidR="00B4648F" w:rsidRPr="00327948" w:rsidRDefault="00B36B37" w:rsidP="002D19A0">
            <w:pPr>
              <w:spacing w:after="0"/>
              <w:jc w:val="center"/>
              <w:rPr>
                <w:rFonts w:ascii="GHEA Grapalat" w:hAnsi="GHEA Grapalat"/>
                <w:b/>
                <w:sz w:val="24"/>
                <w:szCs w:val="24"/>
                <w:lang w:val="hy-AM"/>
              </w:rPr>
            </w:pPr>
            <w:r>
              <w:rPr>
                <w:rFonts w:ascii="GHEA Grapalat" w:hAnsi="GHEA Grapalat" w:cs="GHEA Grapalat"/>
                <w:b/>
                <w:sz w:val="24"/>
                <w:szCs w:val="24"/>
                <w:lang w:val="hy-AM"/>
              </w:rPr>
              <w:t>22</w:t>
            </w:r>
            <w:r w:rsidR="00B4648F">
              <w:rPr>
                <w:rFonts w:ascii="GHEA Grapalat" w:hAnsi="GHEA Grapalat" w:cs="GHEA Grapalat"/>
                <w:b/>
                <w:sz w:val="24"/>
                <w:szCs w:val="24"/>
                <w:lang w:val="hy-AM"/>
              </w:rPr>
              <w:t>.04.2024</w:t>
            </w:r>
          </w:p>
        </w:tc>
      </w:tr>
      <w:tr w:rsidR="00B4648F" w:rsidRPr="00327948" w14:paraId="25201BF7" w14:textId="77777777" w:rsidTr="008903DD">
        <w:tc>
          <w:tcPr>
            <w:tcW w:w="9000" w:type="dxa"/>
            <w:shd w:val="clear" w:color="auto" w:fill="auto"/>
          </w:tcPr>
          <w:p w14:paraId="65768EA3" w14:textId="77777777" w:rsidR="00B4648F" w:rsidRPr="003D1E68" w:rsidRDefault="00B4648F" w:rsidP="008903DD">
            <w:pPr>
              <w:spacing w:after="0" w:line="360" w:lineRule="auto"/>
              <w:ind w:right="-90"/>
              <w:jc w:val="both"/>
              <w:rPr>
                <w:rFonts w:ascii="GHEA Grapalat" w:hAnsi="GHEA Grapalat"/>
                <w:color w:val="000000"/>
                <w:sz w:val="24"/>
                <w:szCs w:val="24"/>
                <w:shd w:val="clear" w:color="auto" w:fill="FFFFFF"/>
                <w:lang w:val="hy-AM"/>
              </w:rPr>
            </w:pPr>
            <w:r w:rsidRPr="003D1E68">
              <w:rPr>
                <w:rFonts w:ascii="GHEA Grapalat" w:hAnsi="GHEA Grapalat"/>
                <w:sz w:val="24"/>
                <w:szCs w:val="24"/>
                <w:lang w:val="hy-AM"/>
              </w:rPr>
              <w:t>Առարկություններ և առաջարկություններ չկան:</w:t>
            </w:r>
          </w:p>
        </w:tc>
        <w:tc>
          <w:tcPr>
            <w:tcW w:w="5850" w:type="dxa"/>
            <w:shd w:val="clear" w:color="auto" w:fill="auto"/>
          </w:tcPr>
          <w:p w14:paraId="104AEAD8" w14:textId="51084C3F" w:rsidR="00B4648F" w:rsidRPr="00327948" w:rsidRDefault="00D30A04" w:rsidP="004A5A44">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Pr>
                <w:rFonts w:ascii="GHEA Grapalat" w:hAnsi="GHEA Grapalat"/>
                <w:b/>
                <w:sz w:val="24"/>
                <w:szCs w:val="24"/>
              </w:rPr>
              <w:t xml:space="preserve"> ի </w:t>
            </w:r>
            <w:proofErr w:type="spellStart"/>
            <w:r>
              <w:rPr>
                <w:rFonts w:ascii="GHEA Grapalat" w:hAnsi="GHEA Grapalat"/>
                <w:b/>
                <w:sz w:val="24"/>
                <w:szCs w:val="24"/>
              </w:rPr>
              <w:t>գիտություն</w:t>
            </w:r>
            <w:proofErr w:type="spellEnd"/>
            <w:r w:rsidR="00215259">
              <w:rPr>
                <w:rFonts w:ascii="GHEA Grapalat" w:hAnsi="GHEA Grapalat"/>
                <w:b/>
                <w:sz w:val="24"/>
                <w:szCs w:val="24"/>
              </w:rPr>
              <w:t>։</w:t>
            </w:r>
          </w:p>
        </w:tc>
      </w:tr>
      <w:tr w:rsidR="0003365C" w:rsidRPr="00327948" w14:paraId="48BE3506" w14:textId="77777777" w:rsidTr="002D19A0">
        <w:trPr>
          <w:trHeight w:val="345"/>
        </w:trPr>
        <w:tc>
          <w:tcPr>
            <w:tcW w:w="9000" w:type="dxa"/>
            <w:vMerge w:val="restart"/>
            <w:shd w:val="clear" w:color="auto" w:fill="E0E0E0"/>
          </w:tcPr>
          <w:p w14:paraId="5BDD8EBF" w14:textId="77777777" w:rsidR="0003365C" w:rsidRPr="00D87543" w:rsidRDefault="002905DA" w:rsidP="008903DD">
            <w:pPr>
              <w:spacing w:after="0" w:line="360" w:lineRule="auto"/>
              <w:jc w:val="both"/>
              <w:rPr>
                <w:rFonts w:ascii="GHEA Grapalat" w:hAnsi="GHEA Grapalat"/>
                <w:b/>
                <w:bCs/>
                <w:iCs/>
                <w:sz w:val="24"/>
                <w:szCs w:val="24"/>
                <w:lang w:val="hy-AM"/>
              </w:rPr>
            </w:pPr>
            <w:r>
              <w:rPr>
                <w:rFonts w:ascii="GHEA Grapalat" w:hAnsi="GHEA Grapalat"/>
                <w:b/>
                <w:sz w:val="24"/>
                <w:szCs w:val="24"/>
              </w:rPr>
              <w:t>7</w:t>
            </w:r>
            <w:r w:rsidR="0003365C" w:rsidRPr="00327948">
              <w:rPr>
                <w:rFonts w:ascii="GHEA Grapalat" w:hAnsi="GHEA Grapalat"/>
                <w:b/>
                <w:sz w:val="24"/>
                <w:szCs w:val="24"/>
                <w:lang w:val="hy-AM"/>
              </w:rPr>
              <w:t xml:space="preserve">. ՀՀ </w:t>
            </w:r>
            <w:r w:rsidR="008C62C0">
              <w:rPr>
                <w:rFonts w:ascii="GHEA Grapalat" w:hAnsi="GHEA Grapalat"/>
                <w:b/>
                <w:sz w:val="24"/>
                <w:szCs w:val="24"/>
                <w:lang w:val="hy-AM"/>
              </w:rPr>
              <w:t>ազգային անվտանգության ծառայություն</w:t>
            </w:r>
          </w:p>
        </w:tc>
        <w:tc>
          <w:tcPr>
            <w:tcW w:w="5850" w:type="dxa"/>
            <w:shd w:val="clear" w:color="auto" w:fill="E0E0E0"/>
          </w:tcPr>
          <w:p w14:paraId="5DBA222E" w14:textId="77777777" w:rsidR="0003365C" w:rsidRPr="00327948" w:rsidRDefault="008C62C0" w:rsidP="002D19A0">
            <w:pPr>
              <w:spacing w:after="0"/>
              <w:jc w:val="center"/>
              <w:rPr>
                <w:rFonts w:ascii="GHEA Grapalat" w:eastAsia="Calibri" w:hAnsi="GHEA Grapalat"/>
                <w:b/>
                <w:sz w:val="24"/>
                <w:szCs w:val="24"/>
                <w:lang w:val="hy-AM"/>
              </w:rPr>
            </w:pPr>
            <w:r>
              <w:rPr>
                <w:rFonts w:ascii="GHEA Grapalat" w:hAnsi="GHEA Grapalat" w:cs="GHEA Grapalat"/>
                <w:b/>
                <w:sz w:val="24"/>
                <w:szCs w:val="24"/>
                <w:lang w:val="hy-AM"/>
              </w:rPr>
              <w:t>11/655</w:t>
            </w:r>
          </w:p>
        </w:tc>
      </w:tr>
      <w:tr w:rsidR="0003365C" w:rsidRPr="00327948" w14:paraId="028FEB69" w14:textId="77777777" w:rsidTr="002D19A0">
        <w:trPr>
          <w:trHeight w:val="281"/>
        </w:trPr>
        <w:tc>
          <w:tcPr>
            <w:tcW w:w="9000" w:type="dxa"/>
            <w:vMerge/>
            <w:shd w:val="clear" w:color="auto" w:fill="E0E0E0"/>
          </w:tcPr>
          <w:p w14:paraId="4404F9C0" w14:textId="77777777" w:rsidR="0003365C" w:rsidRPr="00327948" w:rsidRDefault="0003365C" w:rsidP="008903DD">
            <w:pPr>
              <w:spacing w:after="0" w:line="360" w:lineRule="auto"/>
              <w:jc w:val="center"/>
              <w:rPr>
                <w:rFonts w:ascii="GHEA Grapalat" w:hAnsi="GHEA Grapalat"/>
                <w:b/>
                <w:sz w:val="24"/>
                <w:szCs w:val="24"/>
                <w:lang w:val="hy-AM"/>
              </w:rPr>
            </w:pPr>
          </w:p>
        </w:tc>
        <w:tc>
          <w:tcPr>
            <w:tcW w:w="5850" w:type="dxa"/>
            <w:shd w:val="clear" w:color="auto" w:fill="E0E0E0"/>
          </w:tcPr>
          <w:p w14:paraId="0DEE1B09" w14:textId="77777777" w:rsidR="0003365C" w:rsidRPr="00327948" w:rsidRDefault="008C62C0" w:rsidP="002D19A0">
            <w:pPr>
              <w:spacing w:after="0"/>
              <w:jc w:val="center"/>
              <w:rPr>
                <w:rFonts w:ascii="GHEA Grapalat" w:hAnsi="GHEA Grapalat"/>
                <w:b/>
                <w:sz w:val="24"/>
                <w:szCs w:val="24"/>
                <w:lang w:val="hy-AM"/>
              </w:rPr>
            </w:pPr>
            <w:r>
              <w:rPr>
                <w:rFonts w:ascii="GHEA Grapalat" w:hAnsi="GHEA Grapalat" w:cs="GHEA Grapalat"/>
                <w:b/>
                <w:sz w:val="24"/>
                <w:szCs w:val="24"/>
                <w:lang w:val="hy-AM"/>
              </w:rPr>
              <w:t>25</w:t>
            </w:r>
            <w:r w:rsidR="0003365C">
              <w:rPr>
                <w:rFonts w:ascii="GHEA Grapalat" w:hAnsi="GHEA Grapalat" w:cs="GHEA Grapalat"/>
                <w:b/>
                <w:sz w:val="24"/>
                <w:szCs w:val="24"/>
                <w:lang w:val="hy-AM"/>
              </w:rPr>
              <w:t>.04.2024</w:t>
            </w:r>
          </w:p>
        </w:tc>
      </w:tr>
      <w:tr w:rsidR="0003365C" w:rsidRPr="00327948" w14:paraId="0A644FB7" w14:textId="77777777" w:rsidTr="001F0D3B">
        <w:trPr>
          <w:trHeight w:val="684"/>
        </w:trPr>
        <w:tc>
          <w:tcPr>
            <w:tcW w:w="9000" w:type="dxa"/>
            <w:shd w:val="clear" w:color="auto" w:fill="auto"/>
          </w:tcPr>
          <w:p w14:paraId="6646C507" w14:textId="77777777" w:rsidR="0003365C" w:rsidRPr="003D1E68" w:rsidRDefault="0003365C" w:rsidP="008903DD">
            <w:pPr>
              <w:spacing w:after="0" w:line="360" w:lineRule="auto"/>
              <w:ind w:right="-90"/>
              <w:jc w:val="both"/>
              <w:rPr>
                <w:rFonts w:ascii="GHEA Grapalat" w:hAnsi="GHEA Grapalat"/>
                <w:color w:val="000000"/>
                <w:sz w:val="24"/>
                <w:szCs w:val="24"/>
                <w:shd w:val="clear" w:color="auto" w:fill="FFFFFF"/>
                <w:lang w:val="hy-AM"/>
              </w:rPr>
            </w:pPr>
            <w:r w:rsidRPr="003D1E68">
              <w:rPr>
                <w:rFonts w:ascii="GHEA Grapalat" w:hAnsi="GHEA Grapalat"/>
                <w:sz w:val="24"/>
                <w:szCs w:val="24"/>
                <w:lang w:val="hy-AM"/>
              </w:rPr>
              <w:t>Առարկություններ և առաջարկություններ չկան:</w:t>
            </w:r>
          </w:p>
        </w:tc>
        <w:tc>
          <w:tcPr>
            <w:tcW w:w="5850" w:type="dxa"/>
            <w:shd w:val="clear" w:color="auto" w:fill="auto"/>
          </w:tcPr>
          <w:p w14:paraId="44018BFD" w14:textId="4661F1F7" w:rsidR="0003365C" w:rsidRPr="00327948" w:rsidRDefault="00D30A04" w:rsidP="004A5A44">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Pr>
                <w:rFonts w:ascii="GHEA Grapalat" w:hAnsi="GHEA Grapalat"/>
                <w:b/>
                <w:sz w:val="24"/>
                <w:szCs w:val="24"/>
              </w:rPr>
              <w:t xml:space="preserve"> ի </w:t>
            </w:r>
            <w:proofErr w:type="spellStart"/>
            <w:r>
              <w:rPr>
                <w:rFonts w:ascii="GHEA Grapalat" w:hAnsi="GHEA Grapalat"/>
                <w:b/>
                <w:sz w:val="24"/>
                <w:szCs w:val="24"/>
              </w:rPr>
              <w:t>գիտություն</w:t>
            </w:r>
            <w:proofErr w:type="spellEnd"/>
            <w:r w:rsidR="00215259">
              <w:rPr>
                <w:rFonts w:ascii="GHEA Grapalat" w:hAnsi="GHEA Grapalat"/>
                <w:b/>
                <w:sz w:val="24"/>
                <w:szCs w:val="24"/>
              </w:rPr>
              <w:t>։</w:t>
            </w:r>
          </w:p>
        </w:tc>
      </w:tr>
      <w:tr w:rsidR="00872634" w:rsidRPr="00327948" w14:paraId="1D1ABC6E" w14:textId="77777777" w:rsidTr="002D19A0">
        <w:trPr>
          <w:trHeight w:val="345"/>
        </w:trPr>
        <w:tc>
          <w:tcPr>
            <w:tcW w:w="9000" w:type="dxa"/>
            <w:vMerge w:val="restart"/>
            <w:shd w:val="clear" w:color="auto" w:fill="E0E0E0"/>
          </w:tcPr>
          <w:p w14:paraId="4552DB0C" w14:textId="77777777" w:rsidR="00872634" w:rsidRPr="00D87543" w:rsidRDefault="002905DA" w:rsidP="008903DD">
            <w:pPr>
              <w:spacing w:after="0" w:line="360" w:lineRule="auto"/>
              <w:jc w:val="both"/>
              <w:rPr>
                <w:rFonts w:ascii="GHEA Grapalat" w:hAnsi="GHEA Grapalat"/>
                <w:b/>
                <w:bCs/>
                <w:iCs/>
                <w:sz w:val="24"/>
                <w:szCs w:val="24"/>
                <w:lang w:val="hy-AM"/>
              </w:rPr>
            </w:pPr>
            <w:r>
              <w:rPr>
                <w:rFonts w:ascii="GHEA Grapalat" w:hAnsi="GHEA Grapalat"/>
                <w:b/>
                <w:sz w:val="24"/>
                <w:szCs w:val="24"/>
                <w:lang w:val="hy-AM"/>
              </w:rPr>
              <w:t>8</w:t>
            </w:r>
            <w:r w:rsidR="00872634" w:rsidRPr="00327948">
              <w:rPr>
                <w:rFonts w:ascii="GHEA Grapalat" w:hAnsi="GHEA Grapalat"/>
                <w:b/>
                <w:sz w:val="24"/>
                <w:szCs w:val="24"/>
                <w:lang w:val="hy-AM"/>
              </w:rPr>
              <w:t xml:space="preserve">. ՀՀ </w:t>
            </w:r>
            <w:r w:rsidR="00872634">
              <w:rPr>
                <w:rFonts w:ascii="GHEA Grapalat" w:hAnsi="GHEA Grapalat"/>
                <w:b/>
                <w:sz w:val="24"/>
                <w:szCs w:val="24"/>
                <w:lang w:val="hy-AM"/>
              </w:rPr>
              <w:t>տարածքային կառավարման և ենթակառուցվածքների նախարարություն</w:t>
            </w:r>
          </w:p>
        </w:tc>
        <w:tc>
          <w:tcPr>
            <w:tcW w:w="5850" w:type="dxa"/>
            <w:shd w:val="clear" w:color="auto" w:fill="E0E0E0"/>
          </w:tcPr>
          <w:p w14:paraId="16AA44B6" w14:textId="77777777" w:rsidR="00872634" w:rsidRPr="00327948" w:rsidRDefault="002240FE" w:rsidP="002D19A0">
            <w:pPr>
              <w:spacing w:after="0"/>
              <w:jc w:val="center"/>
              <w:rPr>
                <w:rFonts w:ascii="GHEA Grapalat" w:eastAsia="Calibri" w:hAnsi="GHEA Grapalat"/>
                <w:b/>
                <w:sz w:val="24"/>
                <w:szCs w:val="24"/>
                <w:lang w:val="hy-AM"/>
              </w:rPr>
            </w:pPr>
            <w:r>
              <w:rPr>
                <w:rFonts w:ascii="GHEA Grapalat" w:hAnsi="GHEA Grapalat" w:cs="GHEA Grapalat"/>
                <w:b/>
                <w:sz w:val="24"/>
                <w:szCs w:val="24"/>
                <w:lang w:val="hy-AM"/>
              </w:rPr>
              <w:t>ԳՍ/</w:t>
            </w:r>
            <w:r w:rsidR="00872634">
              <w:rPr>
                <w:rFonts w:ascii="GHEA Grapalat" w:hAnsi="GHEA Grapalat" w:cs="GHEA Grapalat"/>
                <w:b/>
                <w:sz w:val="24"/>
                <w:szCs w:val="24"/>
                <w:lang w:val="hy-AM"/>
              </w:rPr>
              <w:t>/</w:t>
            </w:r>
            <w:r>
              <w:rPr>
                <w:rFonts w:ascii="GHEA Grapalat" w:hAnsi="GHEA Grapalat" w:cs="GHEA Grapalat"/>
                <w:b/>
                <w:sz w:val="24"/>
                <w:szCs w:val="24"/>
                <w:lang w:val="hy-AM"/>
              </w:rPr>
              <w:t>13685</w:t>
            </w:r>
            <w:r w:rsidR="00872634">
              <w:rPr>
                <w:rFonts w:ascii="GHEA Grapalat" w:hAnsi="GHEA Grapalat" w:cs="GHEA Grapalat"/>
                <w:b/>
                <w:sz w:val="24"/>
                <w:szCs w:val="24"/>
                <w:lang w:val="hy-AM"/>
              </w:rPr>
              <w:t>-2024</w:t>
            </w:r>
          </w:p>
        </w:tc>
      </w:tr>
      <w:tr w:rsidR="00872634" w:rsidRPr="00327948" w14:paraId="009F67B9" w14:textId="77777777" w:rsidTr="002D19A0">
        <w:trPr>
          <w:trHeight w:val="281"/>
        </w:trPr>
        <w:tc>
          <w:tcPr>
            <w:tcW w:w="9000" w:type="dxa"/>
            <w:vMerge/>
            <w:shd w:val="clear" w:color="auto" w:fill="E0E0E0"/>
          </w:tcPr>
          <w:p w14:paraId="25BB9849" w14:textId="77777777" w:rsidR="00872634" w:rsidRPr="00327948" w:rsidRDefault="00872634" w:rsidP="008903DD">
            <w:pPr>
              <w:spacing w:after="0" w:line="360" w:lineRule="auto"/>
              <w:jc w:val="center"/>
              <w:rPr>
                <w:rFonts w:ascii="GHEA Grapalat" w:hAnsi="GHEA Grapalat"/>
                <w:b/>
                <w:sz w:val="24"/>
                <w:szCs w:val="24"/>
                <w:lang w:val="hy-AM"/>
              </w:rPr>
            </w:pPr>
          </w:p>
        </w:tc>
        <w:tc>
          <w:tcPr>
            <w:tcW w:w="5850" w:type="dxa"/>
            <w:shd w:val="clear" w:color="auto" w:fill="E0E0E0"/>
          </w:tcPr>
          <w:p w14:paraId="28CDF792" w14:textId="77777777" w:rsidR="00872634" w:rsidRPr="00327948" w:rsidRDefault="00872634" w:rsidP="002D19A0">
            <w:pPr>
              <w:spacing w:after="0"/>
              <w:jc w:val="center"/>
              <w:rPr>
                <w:rFonts w:ascii="GHEA Grapalat" w:hAnsi="GHEA Grapalat"/>
                <w:b/>
                <w:sz w:val="24"/>
                <w:szCs w:val="24"/>
                <w:lang w:val="hy-AM"/>
              </w:rPr>
            </w:pPr>
            <w:r>
              <w:rPr>
                <w:rFonts w:ascii="GHEA Grapalat" w:hAnsi="GHEA Grapalat" w:cs="GHEA Grapalat"/>
                <w:b/>
                <w:sz w:val="24"/>
                <w:szCs w:val="24"/>
                <w:lang w:val="hy-AM"/>
              </w:rPr>
              <w:t>30.04.2024</w:t>
            </w:r>
          </w:p>
        </w:tc>
      </w:tr>
      <w:tr w:rsidR="00872634" w:rsidRPr="00327948" w14:paraId="327E2636" w14:textId="77777777" w:rsidTr="001F0D3B">
        <w:trPr>
          <w:trHeight w:val="722"/>
        </w:trPr>
        <w:tc>
          <w:tcPr>
            <w:tcW w:w="9000" w:type="dxa"/>
            <w:shd w:val="clear" w:color="auto" w:fill="auto"/>
          </w:tcPr>
          <w:p w14:paraId="7E5AC2D9" w14:textId="77777777" w:rsidR="00872634" w:rsidRPr="003D1E68" w:rsidRDefault="00D67117" w:rsidP="008903DD">
            <w:pPr>
              <w:spacing w:after="0" w:line="360" w:lineRule="auto"/>
              <w:ind w:right="-90"/>
              <w:jc w:val="both"/>
              <w:rPr>
                <w:rFonts w:ascii="GHEA Grapalat" w:hAnsi="GHEA Grapalat"/>
                <w:color w:val="000000"/>
                <w:sz w:val="24"/>
                <w:szCs w:val="24"/>
                <w:shd w:val="clear" w:color="auto" w:fill="FFFFFF"/>
                <w:lang w:val="hy-AM"/>
              </w:rPr>
            </w:pPr>
            <w:r w:rsidRPr="003D1E68">
              <w:rPr>
                <w:rFonts w:ascii="GHEA Grapalat" w:hAnsi="GHEA Grapalat"/>
                <w:sz w:val="24"/>
                <w:szCs w:val="24"/>
                <w:lang w:val="hy-AM"/>
              </w:rPr>
              <w:t>Առարկություններ և առաջարկություններ չկան:</w:t>
            </w:r>
          </w:p>
        </w:tc>
        <w:tc>
          <w:tcPr>
            <w:tcW w:w="5850" w:type="dxa"/>
            <w:shd w:val="clear" w:color="auto" w:fill="auto"/>
          </w:tcPr>
          <w:p w14:paraId="7AF20A32" w14:textId="368C6BD8" w:rsidR="00872634" w:rsidRPr="00327948" w:rsidRDefault="00D30A04" w:rsidP="004A5A44">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Pr>
                <w:rFonts w:ascii="GHEA Grapalat" w:hAnsi="GHEA Grapalat"/>
                <w:b/>
                <w:sz w:val="24"/>
                <w:szCs w:val="24"/>
              </w:rPr>
              <w:t xml:space="preserve"> ի </w:t>
            </w:r>
            <w:proofErr w:type="spellStart"/>
            <w:r>
              <w:rPr>
                <w:rFonts w:ascii="GHEA Grapalat" w:hAnsi="GHEA Grapalat"/>
                <w:b/>
                <w:sz w:val="24"/>
                <w:szCs w:val="24"/>
              </w:rPr>
              <w:t>գիտություն</w:t>
            </w:r>
            <w:proofErr w:type="spellEnd"/>
            <w:r w:rsidR="00215259">
              <w:rPr>
                <w:rFonts w:ascii="GHEA Grapalat" w:hAnsi="GHEA Grapalat"/>
                <w:b/>
                <w:sz w:val="24"/>
                <w:szCs w:val="24"/>
              </w:rPr>
              <w:t>։</w:t>
            </w:r>
          </w:p>
        </w:tc>
      </w:tr>
      <w:tr w:rsidR="00B36B37" w:rsidRPr="00327948" w14:paraId="60EE2724" w14:textId="77777777" w:rsidTr="002D19A0">
        <w:trPr>
          <w:trHeight w:val="345"/>
        </w:trPr>
        <w:tc>
          <w:tcPr>
            <w:tcW w:w="9000" w:type="dxa"/>
            <w:vMerge w:val="restart"/>
            <w:shd w:val="clear" w:color="auto" w:fill="E0E0E0"/>
          </w:tcPr>
          <w:p w14:paraId="2C8CBDCF" w14:textId="77777777" w:rsidR="00B36B37" w:rsidRPr="00D87543" w:rsidRDefault="00DB5291" w:rsidP="00B36B37">
            <w:pPr>
              <w:spacing w:after="0" w:line="360" w:lineRule="auto"/>
              <w:jc w:val="both"/>
              <w:rPr>
                <w:rFonts w:ascii="GHEA Grapalat" w:hAnsi="GHEA Grapalat"/>
                <w:b/>
                <w:bCs/>
                <w:iCs/>
                <w:sz w:val="24"/>
                <w:szCs w:val="24"/>
                <w:lang w:val="hy-AM"/>
              </w:rPr>
            </w:pPr>
            <w:r>
              <w:rPr>
                <w:rFonts w:ascii="GHEA Grapalat" w:hAnsi="GHEA Grapalat"/>
                <w:b/>
                <w:sz w:val="24"/>
                <w:szCs w:val="24"/>
              </w:rPr>
              <w:t>9</w:t>
            </w:r>
            <w:r w:rsidR="00B36B37" w:rsidRPr="00327948">
              <w:rPr>
                <w:rFonts w:ascii="GHEA Grapalat" w:hAnsi="GHEA Grapalat"/>
                <w:b/>
                <w:sz w:val="24"/>
                <w:szCs w:val="24"/>
                <w:lang w:val="hy-AM"/>
              </w:rPr>
              <w:t xml:space="preserve">. </w:t>
            </w:r>
            <w:r w:rsidRPr="00327948">
              <w:rPr>
                <w:rFonts w:ascii="GHEA Grapalat" w:hAnsi="GHEA Grapalat"/>
                <w:b/>
                <w:sz w:val="24"/>
                <w:szCs w:val="24"/>
                <w:lang w:val="hy-AM"/>
              </w:rPr>
              <w:t xml:space="preserve">ՀՀ </w:t>
            </w:r>
            <w:r>
              <w:rPr>
                <w:rFonts w:ascii="GHEA Grapalat" w:hAnsi="GHEA Grapalat"/>
                <w:b/>
                <w:sz w:val="24"/>
                <w:szCs w:val="24"/>
                <w:lang w:val="hy-AM"/>
              </w:rPr>
              <w:t>ֆինանսների նախարարություն</w:t>
            </w:r>
          </w:p>
        </w:tc>
        <w:tc>
          <w:tcPr>
            <w:tcW w:w="5850" w:type="dxa"/>
            <w:shd w:val="clear" w:color="auto" w:fill="E0E0E0"/>
          </w:tcPr>
          <w:p w14:paraId="2E5A8006" w14:textId="77777777" w:rsidR="00B36B37" w:rsidRPr="00327948" w:rsidRDefault="00B36B37" w:rsidP="002D19A0">
            <w:pPr>
              <w:spacing w:after="0"/>
              <w:jc w:val="center"/>
              <w:rPr>
                <w:rFonts w:ascii="GHEA Grapalat" w:eastAsia="Calibri" w:hAnsi="GHEA Grapalat"/>
                <w:b/>
                <w:sz w:val="24"/>
                <w:szCs w:val="24"/>
                <w:lang w:val="hy-AM"/>
              </w:rPr>
            </w:pPr>
            <w:r>
              <w:rPr>
                <w:rFonts w:ascii="GHEA Grapalat" w:hAnsi="GHEA Grapalat" w:cs="GHEA Grapalat"/>
                <w:b/>
                <w:sz w:val="24"/>
                <w:szCs w:val="24"/>
                <w:lang w:val="hy-AM"/>
              </w:rPr>
              <w:t>01/11-4/8727-2024</w:t>
            </w:r>
          </w:p>
        </w:tc>
      </w:tr>
      <w:tr w:rsidR="00B36B37" w:rsidRPr="00327948" w14:paraId="15FF6062" w14:textId="77777777" w:rsidTr="002D19A0">
        <w:trPr>
          <w:trHeight w:val="281"/>
        </w:trPr>
        <w:tc>
          <w:tcPr>
            <w:tcW w:w="9000" w:type="dxa"/>
            <w:vMerge/>
            <w:shd w:val="clear" w:color="auto" w:fill="E0E0E0"/>
          </w:tcPr>
          <w:p w14:paraId="2B607C6D" w14:textId="77777777" w:rsidR="00B36B37" w:rsidRPr="00327948" w:rsidRDefault="00B36B37" w:rsidP="0011283C">
            <w:pPr>
              <w:spacing w:after="0" w:line="360" w:lineRule="auto"/>
              <w:jc w:val="center"/>
              <w:rPr>
                <w:rFonts w:ascii="GHEA Grapalat" w:hAnsi="GHEA Grapalat"/>
                <w:b/>
                <w:sz w:val="24"/>
                <w:szCs w:val="24"/>
                <w:lang w:val="hy-AM"/>
              </w:rPr>
            </w:pPr>
          </w:p>
        </w:tc>
        <w:tc>
          <w:tcPr>
            <w:tcW w:w="5850" w:type="dxa"/>
            <w:shd w:val="clear" w:color="auto" w:fill="E0E0E0"/>
          </w:tcPr>
          <w:p w14:paraId="2F922E1A" w14:textId="77777777" w:rsidR="00B36B37" w:rsidRPr="00327948" w:rsidRDefault="00B36B37" w:rsidP="002D19A0">
            <w:pPr>
              <w:spacing w:after="0"/>
              <w:jc w:val="center"/>
              <w:rPr>
                <w:rFonts w:ascii="GHEA Grapalat" w:hAnsi="GHEA Grapalat"/>
                <w:b/>
                <w:sz w:val="24"/>
                <w:szCs w:val="24"/>
                <w:lang w:val="hy-AM"/>
              </w:rPr>
            </w:pPr>
            <w:r>
              <w:rPr>
                <w:rFonts w:ascii="GHEA Grapalat" w:hAnsi="GHEA Grapalat" w:cs="GHEA Grapalat"/>
                <w:b/>
                <w:sz w:val="24"/>
                <w:szCs w:val="24"/>
                <w:lang w:val="hy-AM"/>
              </w:rPr>
              <w:t>30.04.2024</w:t>
            </w:r>
          </w:p>
        </w:tc>
      </w:tr>
      <w:tr w:rsidR="00B36B37" w:rsidRPr="00327948" w14:paraId="56CB2574" w14:textId="77777777" w:rsidTr="001F0D3B">
        <w:trPr>
          <w:trHeight w:val="644"/>
        </w:trPr>
        <w:tc>
          <w:tcPr>
            <w:tcW w:w="9000" w:type="dxa"/>
            <w:shd w:val="clear" w:color="auto" w:fill="auto"/>
          </w:tcPr>
          <w:p w14:paraId="01214747" w14:textId="77777777" w:rsidR="00B36B37" w:rsidRPr="003D1E68" w:rsidRDefault="00B36B37" w:rsidP="0011283C">
            <w:pPr>
              <w:spacing w:after="0" w:line="360" w:lineRule="auto"/>
              <w:ind w:right="-90"/>
              <w:jc w:val="both"/>
              <w:rPr>
                <w:rFonts w:ascii="GHEA Grapalat" w:hAnsi="GHEA Grapalat"/>
                <w:color w:val="000000"/>
                <w:sz w:val="24"/>
                <w:szCs w:val="24"/>
                <w:shd w:val="clear" w:color="auto" w:fill="FFFFFF"/>
                <w:lang w:val="hy-AM"/>
              </w:rPr>
            </w:pPr>
            <w:r w:rsidRPr="003D1E68">
              <w:rPr>
                <w:rFonts w:ascii="GHEA Grapalat" w:hAnsi="GHEA Grapalat"/>
                <w:sz w:val="24"/>
                <w:szCs w:val="24"/>
                <w:lang w:val="hy-AM"/>
              </w:rPr>
              <w:t>Առարկություններ և առաջարկություններ չկան:</w:t>
            </w:r>
          </w:p>
        </w:tc>
        <w:tc>
          <w:tcPr>
            <w:tcW w:w="5850" w:type="dxa"/>
            <w:shd w:val="clear" w:color="auto" w:fill="auto"/>
          </w:tcPr>
          <w:p w14:paraId="74B820B1" w14:textId="44121283" w:rsidR="00B36B37" w:rsidRPr="00327948" w:rsidRDefault="00D30A04" w:rsidP="004A5A44">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Pr>
                <w:rFonts w:ascii="GHEA Grapalat" w:hAnsi="GHEA Grapalat"/>
                <w:b/>
                <w:sz w:val="24"/>
                <w:szCs w:val="24"/>
              </w:rPr>
              <w:t xml:space="preserve"> ի </w:t>
            </w:r>
            <w:proofErr w:type="spellStart"/>
            <w:r>
              <w:rPr>
                <w:rFonts w:ascii="GHEA Grapalat" w:hAnsi="GHEA Grapalat"/>
                <w:b/>
                <w:sz w:val="24"/>
                <w:szCs w:val="24"/>
              </w:rPr>
              <w:t>գիտություն</w:t>
            </w:r>
            <w:proofErr w:type="spellEnd"/>
            <w:r w:rsidR="00215259">
              <w:rPr>
                <w:rFonts w:ascii="GHEA Grapalat" w:hAnsi="GHEA Grapalat"/>
                <w:b/>
                <w:sz w:val="24"/>
                <w:szCs w:val="24"/>
              </w:rPr>
              <w:t>։</w:t>
            </w:r>
          </w:p>
        </w:tc>
      </w:tr>
      <w:tr w:rsidR="008C62C0" w:rsidRPr="00327948" w14:paraId="1D027E56" w14:textId="77777777" w:rsidTr="002D19A0">
        <w:trPr>
          <w:trHeight w:val="345"/>
        </w:trPr>
        <w:tc>
          <w:tcPr>
            <w:tcW w:w="9000" w:type="dxa"/>
            <w:vMerge w:val="restart"/>
            <w:shd w:val="clear" w:color="auto" w:fill="E0E0E0"/>
          </w:tcPr>
          <w:p w14:paraId="4A68C1F6" w14:textId="77777777" w:rsidR="008C62C0" w:rsidRPr="00D87543" w:rsidRDefault="00DB5291" w:rsidP="00DB5291">
            <w:pPr>
              <w:spacing w:after="0" w:line="360" w:lineRule="auto"/>
              <w:jc w:val="both"/>
              <w:rPr>
                <w:rFonts w:ascii="GHEA Grapalat" w:hAnsi="GHEA Grapalat"/>
                <w:b/>
                <w:bCs/>
                <w:iCs/>
                <w:sz w:val="24"/>
                <w:szCs w:val="24"/>
                <w:lang w:val="hy-AM"/>
              </w:rPr>
            </w:pPr>
            <w:r>
              <w:rPr>
                <w:rFonts w:ascii="GHEA Grapalat" w:hAnsi="GHEA Grapalat"/>
                <w:b/>
                <w:sz w:val="24"/>
                <w:szCs w:val="24"/>
              </w:rPr>
              <w:t>10</w:t>
            </w:r>
            <w:r w:rsidR="008C62C0" w:rsidRPr="00327948">
              <w:rPr>
                <w:rFonts w:ascii="GHEA Grapalat" w:hAnsi="GHEA Grapalat"/>
                <w:b/>
                <w:sz w:val="24"/>
                <w:szCs w:val="24"/>
                <w:lang w:val="hy-AM"/>
              </w:rPr>
              <w:t xml:space="preserve">. </w:t>
            </w:r>
            <w:r w:rsidR="000C7D78">
              <w:rPr>
                <w:rFonts w:ascii="GHEA Grapalat" w:hAnsi="GHEA Grapalat"/>
                <w:b/>
                <w:sz w:val="24"/>
                <w:szCs w:val="24"/>
                <w:lang w:val="hy-AM"/>
              </w:rPr>
              <w:t>ՀՀ գլխավոր դատախազություն</w:t>
            </w:r>
          </w:p>
        </w:tc>
        <w:tc>
          <w:tcPr>
            <w:tcW w:w="5850" w:type="dxa"/>
            <w:shd w:val="clear" w:color="auto" w:fill="E0E0E0"/>
          </w:tcPr>
          <w:p w14:paraId="2FE5C6A5" w14:textId="77777777" w:rsidR="008C62C0" w:rsidRPr="00327948" w:rsidRDefault="008C62C0" w:rsidP="002D19A0">
            <w:pPr>
              <w:spacing w:after="0"/>
              <w:jc w:val="center"/>
              <w:rPr>
                <w:rFonts w:ascii="GHEA Grapalat" w:eastAsia="Calibri" w:hAnsi="GHEA Grapalat"/>
                <w:b/>
                <w:sz w:val="24"/>
                <w:szCs w:val="24"/>
                <w:lang w:val="hy-AM"/>
              </w:rPr>
            </w:pPr>
            <w:r>
              <w:rPr>
                <w:rFonts w:ascii="GHEA Grapalat" w:hAnsi="GHEA Grapalat" w:cs="GHEA Grapalat"/>
                <w:b/>
                <w:sz w:val="24"/>
                <w:szCs w:val="24"/>
                <w:lang w:val="hy-AM"/>
              </w:rPr>
              <w:t>0</w:t>
            </w:r>
            <w:r w:rsidR="000C7D78">
              <w:rPr>
                <w:rFonts w:ascii="GHEA Grapalat" w:hAnsi="GHEA Grapalat" w:cs="GHEA Grapalat"/>
                <w:b/>
                <w:sz w:val="24"/>
                <w:szCs w:val="24"/>
                <w:lang w:val="hy-AM"/>
              </w:rPr>
              <w:t>2</w:t>
            </w:r>
            <w:r w:rsidR="006E25D6">
              <w:rPr>
                <w:rFonts w:ascii="GHEA Grapalat" w:hAnsi="GHEA Grapalat" w:cs="GHEA Grapalat"/>
                <w:b/>
                <w:sz w:val="24"/>
                <w:szCs w:val="24"/>
                <w:lang w:val="hy-AM"/>
              </w:rPr>
              <w:t>/20.4/8294</w:t>
            </w:r>
            <w:r>
              <w:rPr>
                <w:rFonts w:ascii="GHEA Grapalat" w:hAnsi="GHEA Grapalat" w:cs="GHEA Grapalat"/>
                <w:b/>
                <w:sz w:val="24"/>
                <w:szCs w:val="24"/>
                <w:lang w:val="hy-AM"/>
              </w:rPr>
              <w:t>-2024</w:t>
            </w:r>
          </w:p>
        </w:tc>
      </w:tr>
      <w:tr w:rsidR="008C62C0" w:rsidRPr="00327948" w14:paraId="1CBF9B2E" w14:textId="77777777" w:rsidTr="002D19A0">
        <w:trPr>
          <w:trHeight w:val="281"/>
        </w:trPr>
        <w:tc>
          <w:tcPr>
            <w:tcW w:w="9000" w:type="dxa"/>
            <w:vMerge/>
            <w:shd w:val="clear" w:color="auto" w:fill="E0E0E0"/>
          </w:tcPr>
          <w:p w14:paraId="03B56D48" w14:textId="77777777" w:rsidR="008C62C0" w:rsidRPr="00327948" w:rsidRDefault="008C62C0" w:rsidP="0011283C">
            <w:pPr>
              <w:spacing w:after="0" w:line="360" w:lineRule="auto"/>
              <w:jc w:val="center"/>
              <w:rPr>
                <w:rFonts w:ascii="GHEA Grapalat" w:hAnsi="GHEA Grapalat"/>
                <w:b/>
                <w:sz w:val="24"/>
                <w:szCs w:val="24"/>
                <w:lang w:val="hy-AM"/>
              </w:rPr>
            </w:pPr>
          </w:p>
        </w:tc>
        <w:tc>
          <w:tcPr>
            <w:tcW w:w="5850" w:type="dxa"/>
            <w:shd w:val="clear" w:color="auto" w:fill="E0E0E0"/>
          </w:tcPr>
          <w:p w14:paraId="622E13EF" w14:textId="77777777" w:rsidR="008C62C0" w:rsidRPr="00327948" w:rsidRDefault="006E25D6" w:rsidP="002D19A0">
            <w:pPr>
              <w:spacing w:after="0"/>
              <w:jc w:val="center"/>
              <w:rPr>
                <w:rFonts w:ascii="GHEA Grapalat" w:hAnsi="GHEA Grapalat"/>
                <w:b/>
                <w:sz w:val="24"/>
                <w:szCs w:val="24"/>
                <w:lang w:val="hy-AM"/>
              </w:rPr>
            </w:pPr>
            <w:r>
              <w:rPr>
                <w:rFonts w:ascii="GHEA Grapalat" w:hAnsi="GHEA Grapalat" w:cs="GHEA Grapalat"/>
                <w:b/>
                <w:sz w:val="24"/>
                <w:szCs w:val="24"/>
                <w:lang w:val="hy-AM"/>
              </w:rPr>
              <w:t>07.05</w:t>
            </w:r>
            <w:r w:rsidR="008C62C0">
              <w:rPr>
                <w:rFonts w:ascii="GHEA Grapalat" w:hAnsi="GHEA Grapalat" w:cs="GHEA Grapalat"/>
                <w:b/>
                <w:sz w:val="24"/>
                <w:szCs w:val="24"/>
                <w:lang w:val="hy-AM"/>
              </w:rPr>
              <w:t>.2024</w:t>
            </w:r>
          </w:p>
        </w:tc>
      </w:tr>
      <w:tr w:rsidR="008C62C0" w:rsidRPr="00327948" w14:paraId="39B1ADAC" w14:textId="77777777" w:rsidTr="001F0D3B">
        <w:trPr>
          <w:trHeight w:val="705"/>
        </w:trPr>
        <w:tc>
          <w:tcPr>
            <w:tcW w:w="9000" w:type="dxa"/>
            <w:shd w:val="clear" w:color="auto" w:fill="auto"/>
          </w:tcPr>
          <w:p w14:paraId="7DB10800" w14:textId="77777777" w:rsidR="008C62C0" w:rsidRPr="003D1E68" w:rsidRDefault="008C62C0" w:rsidP="0011283C">
            <w:pPr>
              <w:spacing w:after="0" w:line="360" w:lineRule="auto"/>
              <w:ind w:right="-90"/>
              <w:jc w:val="both"/>
              <w:rPr>
                <w:rFonts w:ascii="GHEA Grapalat" w:hAnsi="GHEA Grapalat"/>
                <w:color w:val="000000"/>
                <w:sz w:val="24"/>
                <w:szCs w:val="24"/>
                <w:shd w:val="clear" w:color="auto" w:fill="FFFFFF"/>
                <w:lang w:val="hy-AM"/>
              </w:rPr>
            </w:pPr>
            <w:r w:rsidRPr="003D1E68">
              <w:rPr>
                <w:rFonts w:ascii="GHEA Grapalat" w:hAnsi="GHEA Grapalat"/>
                <w:sz w:val="24"/>
                <w:szCs w:val="24"/>
                <w:lang w:val="hy-AM"/>
              </w:rPr>
              <w:t>Առարկություններ և առաջարկություններ չկան:</w:t>
            </w:r>
          </w:p>
        </w:tc>
        <w:tc>
          <w:tcPr>
            <w:tcW w:w="5850" w:type="dxa"/>
            <w:shd w:val="clear" w:color="auto" w:fill="auto"/>
          </w:tcPr>
          <w:p w14:paraId="0B8CF578" w14:textId="045D0BA7" w:rsidR="008C62C0" w:rsidRPr="00327948" w:rsidRDefault="00D30A04" w:rsidP="004A5A44">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Pr>
                <w:rFonts w:ascii="GHEA Grapalat" w:hAnsi="GHEA Grapalat"/>
                <w:b/>
                <w:sz w:val="24"/>
                <w:szCs w:val="24"/>
              </w:rPr>
              <w:t xml:space="preserve"> ի </w:t>
            </w:r>
            <w:proofErr w:type="spellStart"/>
            <w:r>
              <w:rPr>
                <w:rFonts w:ascii="GHEA Grapalat" w:hAnsi="GHEA Grapalat"/>
                <w:b/>
                <w:sz w:val="24"/>
                <w:szCs w:val="24"/>
              </w:rPr>
              <w:t>գիտություն</w:t>
            </w:r>
            <w:proofErr w:type="spellEnd"/>
            <w:r w:rsidR="00215259">
              <w:rPr>
                <w:rFonts w:ascii="GHEA Grapalat" w:hAnsi="GHEA Grapalat"/>
                <w:b/>
                <w:sz w:val="24"/>
                <w:szCs w:val="24"/>
              </w:rPr>
              <w:t>։</w:t>
            </w:r>
          </w:p>
        </w:tc>
      </w:tr>
      <w:tr w:rsidR="00C96EE8" w:rsidRPr="00327948" w14:paraId="557FB58A" w14:textId="77777777" w:rsidTr="002D19A0">
        <w:trPr>
          <w:trHeight w:val="345"/>
        </w:trPr>
        <w:tc>
          <w:tcPr>
            <w:tcW w:w="9000" w:type="dxa"/>
            <w:vMerge w:val="restart"/>
            <w:shd w:val="clear" w:color="auto" w:fill="E0E0E0"/>
          </w:tcPr>
          <w:p w14:paraId="70607859" w14:textId="77777777" w:rsidR="00C96EE8" w:rsidRPr="00D87543" w:rsidRDefault="00C96EE8" w:rsidP="00903F0D">
            <w:pPr>
              <w:spacing w:after="0" w:line="360" w:lineRule="auto"/>
              <w:jc w:val="both"/>
              <w:rPr>
                <w:rFonts w:ascii="GHEA Grapalat" w:hAnsi="GHEA Grapalat"/>
                <w:b/>
                <w:bCs/>
                <w:iCs/>
                <w:sz w:val="24"/>
                <w:szCs w:val="24"/>
                <w:lang w:val="hy-AM"/>
              </w:rPr>
            </w:pPr>
            <w:r>
              <w:rPr>
                <w:rFonts w:ascii="GHEA Grapalat" w:hAnsi="GHEA Grapalat"/>
                <w:b/>
                <w:sz w:val="24"/>
                <w:szCs w:val="24"/>
              </w:rPr>
              <w:t>11</w:t>
            </w:r>
            <w:r w:rsidRPr="00327948">
              <w:rPr>
                <w:rFonts w:ascii="GHEA Grapalat" w:hAnsi="GHEA Grapalat"/>
                <w:b/>
                <w:sz w:val="24"/>
                <w:szCs w:val="24"/>
                <w:lang w:val="hy-AM"/>
              </w:rPr>
              <w:t xml:space="preserve">. </w:t>
            </w:r>
            <w:r>
              <w:rPr>
                <w:rFonts w:ascii="GHEA Grapalat" w:hAnsi="GHEA Grapalat"/>
                <w:b/>
                <w:sz w:val="24"/>
                <w:szCs w:val="24"/>
                <w:lang w:val="hy-AM"/>
              </w:rPr>
              <w:t>ՀՀ արդարադատության նախարարություն</w:t>
            </w:r>
          </w:p>
        </w:tc>
        <w:tc>
          <w:tcPr>
            <w:tcW w:w="5850" w:type="dxa"/>
            <w:shd w:val="clear" w:color="auto" w:fill="E0E0E0"/>
          </w:tcPr>
          <w:p w14:paraId="3FF5D881" w14:textId="77777777" w:rsidR="00C96EE8" w:rsidRPr="00327948" w:rsidRDefault="00C96EE8" w:rsidP="002D19A0">
            <w:pPr>
              <w:spacing w:after="0"/>
              <w:jc w:val="center"/>
              <w:rPr>
                <w:rFonts w:ascii="GHEA Grapalat" w:eastAsia="Calibri" w:hAnsi="GHEA Grapalat"/>
                <w:b/>
                <w:sz w:val="24"/>
                <w:szCs w:val="24"/>
                <w:lang w:val="hy-AM"/>
              </w:rPr>
            </w:pPr>
            <w:r w:rsidRPr="00C96EE8">
              <w:rPr>
                <w:rFonts w:ascii="GHEA Grapalat" w:hAnsi="GHEA Grapalat" w:cs="GHEA Grapalat"/>
                <w:b/>
                <w:sz w:val="24"/>
                <w:szCs w:val="24"/>
              </w:rPr>
              <w:t>//27110-2024</w:t>
            </w:r>
          </w:p>
        </w:tc>
      </w:tr>
      <w:tr w:rsidR="00C96EE8" w:rsidRPr="00327948" w14:paraId="1F4A2544" w14:textId="77777777" w:rsidTr="002D19A0">
        <w:trPr>
          <w:trHeight w:val="281"/>
        </w:trPr>
        <w:tc>
          <w:tcPr>
            <w:tcW w:w="9000" w:type="dxa"/>
            <w:vMerge/>
            <w:shd w:val="clear" w:color="auto" w:fill="E0E0E0"/>
          </w:tcPr>
          <w:p w14:paraId="1F643F75" w14:textId="77777777" w:rsidR="00C96EE8" w:rsidRPr="00327948" w:rsidRDefault="00C96EE8" w:rsidP="00903F0D">
            <w:pPr>
              <w:spacing w:after="0" w:line="360" w:lineRule="auto"/>
              <w:jc w:val="center"/>
              <w:rPr>
                <w:rFonts w:ascii="GHEA Grapalat" w:hAnsi="GHEA Grapalat"/>
                <w:b/>
                <w:sz w:val="24"/>
                <w:szCs w:val="24"/>
                <w:lang w:val="hy-AM"/>
              </w:rPr>
            </w:pPr>
          </w:p>
        </w:tc>
        <w:tc>
          <w:tcPr>
            <w:tcW w:w="5850" w:type="dxa"/>
            <w:shd w:val="clear" w:color="auto" w:fill="E0E0E0"/>
          </w:tcPr>
          <w:p w14:paraId="63E33A8D" w14:textId="77777777" w:rsidR="00C96EE8" w:rsidRPr="00327948" w:rsidRDefault="00C96EE8" w:rsidP="002D19A0">
            <w:pPr>
              <w:spacing w:after="0"/>
              <w:jc w:val="center"/>
              <w:rPr>
                <w:rFonts w:ascii="GHEA Grapalat" w:hAnsi="GHEA Grapalat"/>
                <w:b/>
                <w:sz w:val="24"/>
                <w:szCs w:val="24"/>
                <w:lang w:val="hy-AM"/>
              </w:rPr>
            </w:pPr>
            <w:r>
              <w:rPr>
                <w:rFonts w:ascii="GHEA Grapalat" w:hAnsi="GHEA Grapalat" w:cs="GHEA Grapalat"/>
                <w:b/>
                <w:sz w:val="24"/>
                <w:szCs w:val="24"/>
                <w:lang w:val="hy-AM"/>
              </w:rPr>
              <w:t>10.07.2024</w:t>
            </w:r>
          </w:p>
        </w:tc>
      </w:tr>
      <w:tr w:rsidR="00C96EE8" w:rsidRPr="00676463" w14:paraId="08887024" w14:textId="77777777" w:rsidTr="00903F0D">
        <w:trPr>
          <w:trHeight w:val="980"/>
        </w:trPr>
        <w:tc>
          <w:tcPr>
            <w:tcW w:w="9000" w:type="dxa"/>
            <w:shd w:val="clear" w:color="auto" w:fill="auto"/>
          </w:tcPr>
          <w:p w14:paraId="7A8466B5" w14:textId="77777777" w:rsidR="00C75C8D" w:rsidRPr="005A7B7E" w:rsidRDefault="00C75C8D" w:rsidP="005A7B7E">
            <w:pPr>
              <w:pStyle w:val="NoSpacing"/>
              <w:spacing w:line="360" w:lineRule="auto"/>
              <w:ind w:firstLine="403"/>
              <w:jc w:val="both"/>
              <w:rPr>
                <w:rFonts w:ascii="GHEA Grapalat" w:eastAsia="Calibri" w:hAnsi="GHEA Grapalat"/>
                <w:sz w:val="24"/>
                <w:szCs w:val="24"/>
                <w:shd w:val="clear" w:color="auto" w:fill="FFFFFF"/>
                <w:lang w:val="hy-AM"/>
              </w:rPr>
            </w:pPr>
            <w:r w:rsidRPr="005A7B7E">
              <w:rPr>
                <w:rFonts w:ascii="GHEA Grapalat" w:eastAsia="Calibri" w:hAnsi="GHEA Grapalat"/>
                <w:sz w:val="24"/>
                <w:szCs w:val="24"/>
                <w:shd w:val="clear" w:color="auto" w:fill="FFFFFF"/>
                <w:lang w:val="hy-AM"/>
              </w:rPr>
              <w:lastRenderedPageBreak/>
              <w:t>«Վարչական իրավախախտումների վերաբերյալ Հայաստանի Հանրապետության օրենսգրքում լրացումներ և փոփոխություններ կատարելու մասին» օրենքի նախագծի (այսուհետ՝ Նախագիծ) վերաբերյալ հայտնում ենք հետևյալը.</w:t>
            </w:r>
          </w:p>
          <w:p w14:paraId="4465391F" w14:textId="77777777" w:rsidR="00C75C8D" w:rsidRPr="005A7B7E" w:rsidRDefault="00C75C8D" w:rsidP="005A7B7E">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1. Նախագծով առաջարկվում է 1985 թվականի դեկտեմբերի 6-ին ընդունված Վարչական իրավախախատումների վերաբերյալ Հայաստանի Հանրապետության օրենսգրքի (այսուհետ՝ Օրենսգիրք) 37-րդ հոդվածի 2-րդ մասը շարադրել հետևյալ խմբագրությամբ.</w:t>
            </w:r>
          </w:p>
          <w:p w14:paraId="7A4D2E67" w14:textId="77777777" w:rsidR="00C75C8D" w:rsidRPr="005A7B7E" w:rsidRDefault="00C75C8D" w:rsidP="005A7B7E">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«Քրեական հետապնդում չհարուցելու, քրեական հետապնդումը դադարեցնելու, քրեական վարույթը կարճելու կամ արդարացման դատավճռի դեպքում, բայց երբ խախտողի գործողություններում առկա են վարչական իրավախախտման նշաններ, վարչական տույժը կարող է նշանակվել քրեական հետապնդում չհարուցելու, քրեական հետապնդումը դադարեցնելու, քրեական վարույթը կարճելու մասին օրինական ուժի մեջ մտած որոշումը կամ օրինական ուժի մեջ մտած արդարացման դատավճիռը գործի քննության համար լիազորված մարմնի (պաշտոնատար անձի) կողմից ստանալու օրվանից մեկ ամսվա ընթացքում, սակայն ոչ ուշ, քան նշված որոշումներն ուժի մեջ մտնելուց վեց ամսվա ընթացքում:»:</w:t>
            </w:r>
          </w:p>
          <w:p w14:paraId="7DFA24F1" w14:textId="77777777" w:rsidR="00C75C8D" w:rsidRPr="005A7B7E" w:rsidRDefault="00C75C8D" w:rsidP="005A7B7E">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 xml:space="preserve">Օրենսգրքի 37-րդ հոդվածի 2-րդ մասով կարգավորվում են վարչական տույժ նշանակելու ընդհանուր՝ երկամսյա ժամկետից բացառություններ թույլ տալու դեպքերը: Այդ դեպքերի մասով գործող կարգավորումներում օգտագործվում են «քրեական գործի հարուցումը մերժել» կամ «քրեական գործը կարճել» հասկացությունները, սակայն 2021 թվականին ընդունված ՀՀ քրեական դատավարության օրենսգիրքը այլևս չի օգտագործում «քրեական </w:t>
            </w:r>
            <w:r w:rsidRPr="005A7B7E">
              <w:rPr>
                <w:rFonts w:ascii="GHEA Grapalat" w:eastAsia="Calibri" w:hAnsi="GHEA Grapalat" w:cs="Times New Roman"/>
                <w:sz w:val="24"/>
                <w:szCs w:val="24"/>
                <w:shd w:val="clear" w:color="auto" w:fill="FFFFFF"/>
                <w:lang w:val="hy-AM"/>
              </w:rPr>
              <w:lastRenderedPageBreak/>
              <w:t>գործ» հասկացությունը:</w:t>
            </w:r>
          </w:p>
          <w:p w14:paraId="006837C0" w14:textId="77777777" w:rsidR="00C75C8D" w:rsidRPr="005A7B7E" w:rsidRDefault="00C75C8D" w:rsidP="005A7B7E">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Մինչդատական վարույթը սկսվում է քննիչի կողմից առերևույթ հանցանքի մասին պատշաճ հաղորդում ստանալու պահից։ Սակայն քրեական վարույթ նախաձեռնելու հարցի լուծումը չի նույնանում նախկին օրենսգրքով նախատեսված քրեական գործի հարուցման (կամ ինչպես ընդունված էր անվանել իրավակիրառ պրակտիկայում՝ նյութերի նախապատրաստման) փուլի հետ։</w:t>
            </w:r>
          </w:p>
          <w:p w14:paraId="392F8084" w14:textId="77777777" w:rsidR="00C75C8D" w:rsidRPr="005A7B7E" w:rsidRDefault="00C75C8D" w:rsidP="005A7B7E">
            <w:pPr>
              <w:pStyle w:val="NoSpacing"/>
              <w:spacing w:line="360" w:lineRule="auto"/>
              <w:ind w:firstLine="403"/>
              <w:jc w:val="both"/>
              <w:rPr>
                <w:rFonts w:ascii="GHEA Grapalat" w:eastAsia="Calibri" w:hAnsi="GHEA Grapalat" w:cs="Times New Roman"/>
                <w:b/>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 xml:space="preserve">Ուստի առաջարկվող փոփոխությունը կատարելու անհրաժեշտությունն առկա է, քանի որ հասկացությունները չեն համապատասխանում նոր կարգավորումներին: Սակայն հատկանշական է այն հանգամանքը, որ վերը հիշատակված քրեական վարույթ նախաձեռնելու հարցի լուծման փուլում քննիչն իրավասու է նաև </w:t>
            </w:r>
            <w:r w:rsidRPr="005A7B7E">
              <w:rPr>
                <w:rFonts w:ascii="GHEA Grapalat" w:eastAsia="Calibri" w:hAnsi="GHEA Grapalat" w:cs="Times New Roman"/>
                <w:b/>
                <w:sz w:val="24"/>
                <w:szCs w:val="24"/>
                <w:shd w:val="clear" w:color="auto" w:fill="FFFFFF"/>
                <w:lang w:val="hy-AM"/>
              </w:rPr>
              <w:t>չնախաձեռնել քրեական վարույթ</w:t>
            </w:r>
            <w:r w:rsidRPr="005A7B7E">
              <w:rPr>
                <w:rFonts w:ascii="GHEA Grapalat" w:eastAsia="Calibri" w:hAnsi="GHEA Grapalat" w:cs="Times New Roman"/>
                <w:sz w:val="24"/>
                <w:szCs w:val="24"/>
                <w:shd w:val="clear" w:color="auto" w:fill="FFFFFF"/>
                <w:lang w:val="hy-AM"/>
              </w:rPr>
              <w:t>, ինչի հնարավորությունը Նախագծով առաջարկվող կարգավորումներով կարծես հաշվի չի առնվել:</w:t>
            </w:r>
          </w:p>
          <w:p w14:paraId="6E621188" w14:textId="77777777" w:rsidR="00C75C8D" w:rsidRPr="005A7B7E" w:rsidRDefault="00C75C8D" w:rsidP="005A7B7E">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ՀՀ քրեական դատավարության օրենսգրքի 179-րդ հոդվածի համաձայն՝</w:t>
            </w:r>
          </w:p>
          <w:p w14:paraId="434784DE" w14:textId="77777777" w:rsidR="00C75C8D" w:rsidRPr="005A7B7E" w:rsidRDefault="00C75C8D" w:rsidP="005A7B7E">
            <w:pPr>
              <w:pStyle w:val="NoSpacing"/>
              <w:spacing w:line="360" w:lineRule="auto"/>
              <w:ind w:firstLine="403"/>
              <w:jc w:val="both"/>
              <w:rPr>
                <w:rFonts w:ascii="GHEA Grapalat" w:eastAsia="Calibri" w:hAnsi="GHEA Grapalat" w:cs="Times New Roman"/>
                <w:i/>
                <w:sz w:val="24"/>
                <w:szCs w:val="24"/>
                <w:shd w:val="clear" w:color="auto" w:fill="FFFFFF"/>
                <w:lang w:val="hy-AM"/>
              </w:rPr>
            </w:pPr>
            <w:r w:rsidRPr="005A7B7E">
              <w:rPr>
                <w:rFonts w:ascii="GHEA Grapalat" w:eastAsia="Calibri" w:hAnsi="GHEA Grapalat" w:cs="Times New Roman"/>
                <w:i/>
                <w:sz w:val="24"/>
                <w:szCs w:val="24"/>
                <w:shd w:val="clear" w:color="auto" w:fill="FFFFFF"/>
                <w:lang w:val="hy-AM"/>
              </w:rPr>
              <w:t>«1. Այն դեպքում, երբ հաղորդումը չի համապատասխանում սույն օրենսգրքի 173-րդ հոդվածի 2-րդ և 3-րդ մասերով նախատեսված պայմաններին, քննիչը քրեական վարույթ նախաձեռնելու մասին արձանագրություն չի կազմում, որի վերաբերյալ գրավոր տեղեկացնում է հսկող դատախազին՝ նշելով քրեական վարույթ չնախաձեռնելու հիմքը:</w:t>
            </w:r>
          </w:p>
          <w:p w14:paraId="29C1193C" w14:textId="77777777" w:rsidR="00C75C8D" w:rsidRPr="005A7B7E" w:rsidRDefault="00C75C8D" w:rsidP="005A7B7E">
            <w:pPr>
              <w:pStyle w:val="NoSpacing"/>
              <w:spacing w:line="360" w:lineRule="auto"/>
              <w:ind w:firstLine="403"/>
              <w:jc w:val="both"/>
              <w:rPr>
                <w:rFonts w:ascii="GHEA Grapalat" w:eastAsia="Calibri" w:hAnsi="GHEA Grapalat" w:cs="Times New Roman"/>
                <w:i/>
                <w:sz w:val="24"/>
                <w:szCs w:val="24"/>
                <w:shd w:val="clear" w:color="auto" w:fill="FFFFFF"/>
                <w:lang w:val="hy-AM"/>
              </w:rPr>
            </w:pPr>
            <w:r w:rsidRPr="005A7B7E">
              <w:rPr>
                <w:rFonts w:ascii="GHEA Grapalat" w:eastAsia="Calibri" w:hAnsi="GHEA Grapalat" w:cs="Times New Roman"/>
                <w:i/>
                <w:sz w:val="24"/>
                <w:szCs w:val="24"/>
                <w:shd w:val="clear" w:color="auto" w:fill="FFFFFF"/>
                <w:lang w:val="hy-AM"/>
              </w:rPr>
              <w:t>2. Քրեական վարույթ չնախաձեռնելու մասին տեղեկանալուց հետո՝ 24 ժամվա ընթացքում, հսկող դատախազը հաստատում է այն կամ հանձնարարում է քննիչին նախաձեռնել քրեական վարույթ և սկսել նախաքննություն:</w:t>
            </w:r>
          </w:p>
          <w:p w14:paraId="6FF1CB71" w14:textId="77777777" w:rsidR="00C75C8D" w:rsidRPr="005A7B7E" w:rsidRDefault="00C75C8D" w:rsidP="005A7B7E">
            <w:pPr>
              <w:pStyle w:val="NoSpacing"/>
              <w:spacing w:line="360" w:lineRule="auto"/>
              <w:ind w:firstLine="403"/>
              <w:jc w:val="both"/>
              <w:rPr>
                <w:rFonts w:ascii="GHEA Grapalat" w:eastAsia="Calibri" w:hAnsi="GHEA Grapalat" w:cs="Times New Roman"/>
                <w:i/>
                <w:sz w:val="24"/>
                <w:szCs w:val="24"/>
                <w:shd w:val="clear" w:color="auto" w:fill="FFFFFF"/>
                <w:lang w:val="hy-AM"/>
              </w:rPr>
            </w:pPr>
            <w:r w:rsidRPr="005A7B7E">
              <w:rPr>
                <w:rFonts w:ascii="GHEA Grapalat" w:eastAsia="Calibri" w:hAnsi="GHEA Grapalat" w:cs="Times New Roman"/>
                <w:i/>
                <w:sz w:val="24"/>
                <w:szCs w:val="24"/>
                <w:shd w:val="clear" w:color="auto" w:fill="FFFFFF"/>
                <w:lang w:val="hy-AM"/>
              </w:rPr>
              <w:lastRenderedPageBreak/>
              <w:t>3. Քրեական վարույթ չնախաձեռնելու և դրա օրինականությունը հսկող դատախազի կողմից հաստատելու մասին քննիչն անհապաղ գրավոր տեղեկացնում է հաղորդումը ներկայացրած անձին՝ նշելով քրեական վարույթ չնախաձեռնելու հիմքը, ինչպես նաև պարզաբանելով քրեական վարույթ նախաձեռնելուց հրաժարվելը բողոքարկելու կարգը և ժամկետները»:</w:t>
            </w:r>
          </w:p>
          <w:p w14:paraId="2A16942E" w14:textId="77777777" w:rsidR="00C75C8D" w:rsidRPr="005A7B7E" w:rsidRDefault="00C75C8D" w:rsidP="005A7B7E">
            <w:pPr>
              <w:pStyle w:val="NoSpacing"/>
              <w:spacing w:line="360" w:lineRule="auto"/>
              <w:ind w:firstLine="403"/>
              <w:jc w:val="both"/>
              <w:rPr>
                <w:rFonts w:ascii="GHEA Grapalat" w:eastAsia="Calibri" w:hAnsi="GHEA Grapalat" w:cs="Times New Roman"/>
                <w:i/>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 xml:space="preserve">ՀՀ քրեական դատավարության օրենսգրքի 299-րդ հոդվածի 1-ին մասով նախատեսված </w:t>
            </w:r>
            <w:r w:rsidRPr="005A7B7E">
              <w:rPr>
                <w:rFonts w:ascii="GHEA Grapalat" w:eastAsia="Calibri" w:hAnsi="GHEA Grapalat" w:cs="Times New Roman"/>
                <w:i/>
                <w:sz w:val="24"/>
                <w:szCs w:val="24"/>
                <w:shd w:val="clear" w:color="auto" w:fill="FFFFFF"/>
                <w:lang w:val="hy-AM"/>
              </w:rPr>
              <w:t>դատական բողոքարկման ենթակա մինչդատական ակտերի</w:t>
            </w:r>
            <w:r w:rsidRPr="005A7B7E">
              <w:rPr>
                <w:rFonts w:ascii="GHEA Grapalat" w:eastAsia="Calibri" w:hAnsi="GHEA Grapalat" w:cs="Times New Roman"/>
                <w:sz w:val="24"/>
                <w:szCs w:val="24"/>
                <w:shd w:val="clear" w:color="auto" w:fill="FFFFFF"/>
                <w:lang w:val="hy-AM"/>
              </w:rPr>
              <w:t xml:space="preserve"> թվում է նաև </w:t>
            </w:r>
            <w:r w:rsidRPr="005A7B7E">
              <w:rPr>
                <w:rFonts w:ascii="GHEA Grapalat" w:eastAsia="Calibri" w:hAnsi="GHEA Grapalat" w:cs="Times New Roman"/>
                <w:i/>
                <w:sz w:val="24"/>
                <w:szCs w:val="24"/>
                <w:shd w:val="clear" w:color="auto" w:fill="FFFFFF"/>
                <w:lang w:val="hy-AM"/>
              </w:rPr>
              <w:t>քրեական վարույթ նախաձեռնելուց հրաժարվելը:</w:t>
            </w:r>
          </w:p>
          <w:p w14:paraId="3F3F725E" w14:textId="77777777" w:rsidR="00C75C8D" w:rsidRPr="005A7B7E" w:rsidRDefault="00C75C8D" w:rsidP="005A7B7E">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Հաշվի առնելով վերոգրյալը՝ գտնում ենք, որ եթե վարչական տույժ նշանակելու ժամկետի ընդհանուր կանոնից քրեական վարույթ չնախաձեռնելու դեպքերի համար ևս բացառություն չնախատեսվի, ապա վարչական տույժ նշանակելու համար լիազորված մարմինը ստիպված կլինի վարչական տույժ նշանակել երկամսյա ժամկետում, մինչդեռ այդ ընթացքում քրեական վարույթ նախաձեռնելուց հրաժարվելը կարող է բողոքարկվել, հետագայում նաև վերացվել, և դեպքի առթիվ կարող է նախաձեռնվել քրեական վարույթ: Արդյունքում դեպքից տևական ժամանակ անց նախաձեռնված քրեական վարույթի առարկան կարող է հանդիսանալ անձի կողմից այն նույն խախտման կատարումը, որը որպես հիմք է ծառայել նույն անձի նկատմամբ վարչական տույժ նշանակելու համար, այսինքն՝ տվյալ պարագայում առաջ է գալիս կրկին դատվելու անթույլատրելիության (</w:t>
            </w:r>
            <w:r w:rsidRPr="005A7B7E">
              <w:rPr>
                <w:rFonts w:ascii="GHEA Grapalat" w:eastAsia="Calibri" w:hAnsi="GHEA Grapalat" w:cs="Times New Roman"/>
                <w:bCs/>
                <w:i/>
                <w:iCs/>
                <w:sz w:val="24"/>
                <w:szCs w:val="24"/>
                <w:shd w:val="clear" w:color="auto" w:fill="FFFFFF"/>
                <w:lang w:val="hy-AM"/>
              </w:rPr>
              <w:t>non bis in idem</w:t>
            </w:r>
            <w:r w:rsidRPr="005A7B7E">
              <w:rPr>
                <w:rFonts w:ascii="GHEA Grapalat" w:eastAsia="Calibri" w:hAnsi="GHEA Grapalat" w:cs="Times New Roman"/>
                <w:sz w:val="24"/>
                <w:szCs w:val="24"/>
                <w:shd w:val="clear" w:color="auto" w:fill="FFFFFF"/>
                <w:lang w:val="hy-AM"/>
              </w:rPr>
              <w:t>) քրեադատավարական սկզբունքի խնդիր:</w:t>
            </w:r>
          </w:p>
          <w:p w14:paraId="091EF4E6" w14:textId="3FC5C6BB" w:rsidR="00C96EE8" w:rsidRPr="005A7B7E" w:rsidRDefault="00C75C8D" w:rsidP="00A21D47">
            <w:pPr>
              <w:pStyle w:val="NoSpacing"/>
              <w:spacing w:line="360" w:lineRule="auto"/>
              <w:ind w:firstLine="403"/>
              <w:jc w:val="both"/>
              <w:rPr>
                <w:rFonts w:ascii="GHEA Grapalat" w:hAnsi="GHEA Grapalat"/>
                <w:color w:val="000000"/>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 xml:space="preserve">Հարկ է նաև նշել, որ ինչպես քրեական հետապնդում չհարուցելու, քրեական հետապնդումը դադարեցնելու, քրեական վարույթը կարճելու կամ արդարացման դատավճիռ կայացնելու դեպքում, այնպես էլ քրեական վարույթ </w:t>
            </w:r>
            <w:r w:rsidRPr="005A7B7E">
              <w:rPr>
                <w:rFonts w:ascii="GHEA Grapalat" w:eastAsia="Calibri" w:hAnsi="GHEA Grapalat" w:cs="Times New Roman"/>
                <w:sz w:val="24"/>
                <w:szCs w:val="24"/>
                <w:shd w:val="clear" w:color="auto" w:fill="FFFFFF"/>
                <w:lang w:val="hy-AM"/>
              </w:rPr>
              <w:lastRenderedPageBreak/>
              <w:t>չնախաձեռնելու դեպքում կարող է փաստվել առերևույթ որևէ դեպքի առկայություն, որում բացակայում են որևէ հանցակազմի հատկանիշները, սակայն առերևույթ  պարունակվում են վարչական իրավախախտման հատկանիշներ, ուստի քրեական վարույթ չնախաձեռնելու դեպքերի համար քննարկվող բացառությունը սահմանելը նույնքան կարևոր է, որքան քրեական հետապնդում չհարուցելու, քրեական հետապնդումը դադարեցնելու, քրեական վարույթը կարճելու և արդարացման դատավճիռ կայացնելու դեպքում: Այսպիսով, առաջարկում ենք քրեական վարույթ չնախաձեռնելը ևս ներառել Օրենսգրքի 37-րդ հոդվածով նախատեսված բացառությունների շարքում:</w:t>
            </w:r>
          </w:p>
        </w:tc>
        <w:tc>
          <w:tcPr>
            <w:tcW w:w="5850" w:type="dxa"/>
            <w:shd w:val="clear" w:color="auto" w:fill="auto"/>
          </w:tcPr>
          <w:p w14:paraId="03A5D1F5" w14:textId="0094B3E7" w:rsidR="00C96EE8" w:rsidRPr="00387D45" w:rsidRDefault="00ED0D47" w:rsidP="00387D45">
            <w:pPr>
              <w:pStyle w:val="NoSpacing"/>
              <w:spacing w:line="360" w:lineRule="auto"/>
              <w:jc w:val="center"/>
              <w:rPr>
                <w:rFonts w:ascii="GHEA Grapalat" w:hAnsi="GHEA Grapalat"/>
                <w:b/>
                <w:sz w:val="24"/>
                <w:szCs w:val="24"/>
                <w:lang w:val="hy-AM"/>
              </w:rPr>
            </w:pPr>
            <w:r w:rsidRPr="00387D45">
              <w:rPr>
                <w:rFonts w:ascii="GHEA Grapalat" w:hAnsi="GHEA Grapalat"/>
                <w:b/>
                <w:sz w:val="24"/>
                <w:szCs w:val="24"/>
                <w:lang w:val="hy-AM"/>
              </w:rPr>
              <w:lastRenderedPageBreak/>
              <w:t xml:space="preserve"> Ընդունվել է</w:t>
            </w:r>
            <w:r w:rsidR="00215259">
              <w:rPr>
                <w:rFonts w:ascii="GHEA Grapalat" w:hAnsi="GHEA Grapalat"/>
                <w:b/>
                <w:sz w:val="24"/>
                <w:szCs w:val="24"/>
                <w:lang w:val="hy-AM"/>
              </w:rPr>
              <w:t>։</w:t>
            </w:r>
          </w:p>
          <w:p w14:paraId="0B74528A" w14:textId="77777777" w:rsidR="002D5BF5" w:rsidRPr="005A7B7E" w:rsidRDefault="002D5BF5" w:rsidP="002D5BF5">
            <w:pPr>
              <w:pStyle w:val="NoSpacing"/>
              <w:spacing w:line="360" w:lineRule="auto"/>
              <w:rPr>
                <w:rFonts w:ascii="GHEA Grapalat" w:hAnsi="GHEA Grapalat"/>
                <w:sz w:val="24"/>
                <w:szCs w:val="24"/>
                <w:lang w:val="hy-AM"/>
              </w:rPr>
            </w:pPr>
          </w:p>
          <w:p w14:paraId="088F23E5" w14:textId="77777777" w:rsidR="002D5BF5" w:rsidRPr="005A7B7E" w:rsidRDefault="002D5BF5" w:rsidP="002D5BF5">
            <w:pPr>
              <w:pStyle w:val="NoSpacing"/>
              <w:spacing w:line="360" w:lineRule="auto"/>
              <w:rPr>
                <w:rFonts w:ascii="GHEA Grapalat" w:hAnsi="GHEA Grapalat"/>
                <w:sz w:val="24"/>
                <w:szCs w:val="24"/>
                <w:lang w:val="hy-AM"/>
              </w:rPr>
            </w:pPr>
          </w:p>
          <w:p w14:paraId="7660BEA9" w14:textId="77777777" w:rsidR="002D5BF5" w:rsidRPr="005A7B7E" w:rsidRDefault="002D5BF5" w:rsidP="002D5BF5">
            <w:pPr>
              <w:pStyle w:val="NoSpacing"/>
              <w:spacing w:line="360" w:lineRule="auto"/>
              <w:rPr>
                <w:rFonts w:ascii="GHEA Grapalat" w:hAnsi="GHEA Grapalat"/>
                <w:sz w:val="24"/>
                <w:szCs w:val="24"/>
                <w:lang w:val="hy-AM"/>
              </w:rPr>
            </w:pPr>
          </w:p>
          <w:p w14:paraId="787F5B9E" w14:textId="77777777" w:rsidR="002D5BF5" w:rsidRPr="005A7B7E" w:rsidRDefault="002D5BF5" w:rsidP="002D5BF5">
            <w:pPr>
              <w:pStyle w:val="NoSpacing"/>
              <w:spacing w:line="360" w:lineRule="auto"/>
              <w:rPr>
                <w:rFonts w:ascii="GHEA Grapalat" w:hAnsi="GHEA Grapalat"/>
                <w:sz w:val="24"/>
                <w:szCs w:val="24"/>
                <w:lang w:val="hy-AM"/>
              </w:rPr>
            </w:pPr>
          </w:p>
          <w:p w14:paraId="48EAB0E9" w14:textId="77777777" w:rsidR="002D5BF5" w:rsidRPr="005A7B7E" w:rsidRDefault="002D5BF5" w:rsidP="002D5BF5">
            <w:pPr>
              <w:pStyle w:val="NoSpacing"/>
              <w:spacing w:line="360" w:lineRule="auto"/>
              <w:rPr>
                <w:rFonts w:ascii="GHEA Grapalat" w:hAnsi="GHEA Grapalat"/>
                <w:sz w:val="24"/>
                <w:szCs w:val="24"/>
                <w:lang w:val="hy-AM"/>
              </w:rPr>
            </w:pPr>
          </w:p>
          <w:p w14:paraId="6E91C5DD" w14:textId="77777777" w:rsidR="002D5BF5" w:rsidRPr="005A7B7E" w:rsidRDefault="002D5BF5" w:rsidP="002D5BF5">
            <w:pPr>
              <w:pStyle w:val="NoSpacing"/>
              <w:spacing w:line="360" w:lineRule="auto"/>
              <w:rPr>
                <w:rFonts w:ascii="GHEA Grapalat" w:hAnsi="GHEA Grapalat"/>
                <w:sz w:val="24"/>
                <w:szCs w:val="24"/>
                <w:lang w:val="hy-AM"/>
              </w:rPr>
            </w:pPr>
          </w:p>
          <w:p w14:paraId="6960ACB7" w14:textId="77777777" w:rsidR="002D5BF5" w:rsidRPr="005A7B7E" w:rsidRDefault="002D5BF5" w:rsidP="002D5BF5">
            <w:pPr>
              <w:pStyle w:val="NoSpacing"/>
              <w:spacing w:line="360" w:lineRule="auto"/>
              <w:rPr>
                <w:rFonts w:ascii="GHEA Grapalat" w:hAnsi="GHEA Grapalat"/>
                <w:sz w:val="24"/>
                <w:szCs w:val="24"/>
                <w:lang w:val="hy-AM"/>
              </w:rPr>
            </w:pPr>
          </w:p>
          <w:p w14:paraId="3CCEC504" w14:textId="77777777" w:rsidR="002D5BF5" w:rsidRPr="005A7B7E" w:rsidRDefault="002D5BF5" w:rsidP="002D5BF5">
            <w:pPr>
              <w:pStyle w:val="NoSpacing"/>
              <w:spacing w:line="360" w:lineRule="auto"/>
              <w:rPr>
                <w:rFonts w:ascii="GHEA Grapalat" w:hAnsi="GHEA Grapalat"/>
                <w:sz w:val="24"/>
                <w:szCs w:val="24"/>
                <w:lang w:val="hy-AM"/>
              </w:rPr>
            </w:pPr>
          </w:p>
          <w:p w14:paraId="636910CE" w14:textId="77777777" w:rsidR="002D5BF5" w:rsidRPr="005A7B7E" w:rsidRDefault="002D5BF5" w:rsidP="002D5BF5">
            <w:pPr>
              <w:pStyle w:val="NoSpacing"/>
              <w:spacing w:line="360" w:lineRule="auto"/>
              <w:rPr>
                <w:rFonts w:ascii="GHEA Grapalat" w:hAnsi="GHEA Grapalat"/>
                <w:sz w:val="24"/>
                <w:szCs w:val="24"/>
                <w:lang w:val="hy-AM"/>
              </w:rPr>
            </w:pPr>
          </w:p>
          <w:p w14:paraId="50B68D52" w14:textId="77777777" w:rsidR="002D5BF5" w:rsidRPr="005A7B7E" w:rsidRDefault="002D5BF5" w:rsidP="002D5BF5">
            <w:pPr>
              <w:pStyle w:val="NoSpacing"/>
              <w:spacing w:line="360" w:lineRule="auto"/>
              <w:rPr>
                <w:rFonts w:ascii="GHEA Grapalat" w:hAnsi="GHEA Grapalat"/>
                <w:sz w:val="24"/>
                <w:szCs w:val="24"/>
                <w:lang w:val="hy-AM"/>
              </w:rPr>
            </w:pPr>
          </w:p>
          <w:p w14:paraId="06585E81" w14:textId="77777777" w:rsidR="002D5BF5" w:rsidRPr="005A7B7E" w:rsidRDefault="002D5BF5" w:rsidP="002D5BF5">
            <w:pPr>
              <w:pStyle w:val="NoSpacing"/>
              <w:spacing w:line="360" w:lineRule="auto"/>
              <w:rPr>
                <w:rFonts w:ascii="GHEA Grapalat" w:hAnsi="GHEA Grapalat"/>
                <w:sz w:val="24"/>
                <w:szCs w:val="24"/>
                <w:lang w:val="hy-AM"/>
              </w:rPr>
            </w:pPr>
          </w:p>
          <w:p w14:paraId="072E3AEE" w14:textId="77777777" w:rsidR="002D5BF5" w:rsidRPr="005A7B7E" w:rsidRDefault="002D5BF5" w:rsidP="002D5BF5">
            <w:pPr>
              <w:pStyle w:val="NoSpacing"/>
              <w:spacing w:line="360" w:lineRule="auto"/>
              <w:rPr>
                <w:rFonts w:ascii="GHEA Grapalat" w:hAnsi="GHEA Grapalat"/>
                <w:sz w:val="24"/>
                <w:szCs w:val="24"/>
                <w:lang w:val="hy-AM"/>
              </w:rPr>
            </w:pPr>
          </w:p>
          <w:p w14:paraId="13977B8E" w14:textId="77777777" w:rsidR="002D5BF5" w:rsidRPr="005A7B7E" w:rsidRDefault="002D5BF5" w:rsidP="002D5BF5">
            <w:pPr>
              <w:pStyle w:val="NoSpacing"/>
              <w:spacing w:line="360" w:lineRule="auto"/>
              <w:rPr>
                <w:rFonts w:ascii="GHEA Grapalat" w:hAnsi="GHEA Grapalat"/>
                <w:sz w:val="24"/>
                <w:szCs w:val="24"/>
                <w:lang w:val="hy-AM"/>
              </w:rPr>
            </w:pPr>
          </w:p>
          <w:p w14:paraId="356BA7D1" w14:textId="77777777" w:rsidR="002D5BF5" w:rsidRPr="005A7B7E" w:rsidRDefault="002D5BF5" w:rsidP="002D5BF5">
            <w:pPr>
              <w:pStyle w:val="NoSpacing"/>
              <w:spacing w:line="360" w:lineRule="auto"/>
              <w:rPr>
                <w:rFonts w:ascii="GHEA Grapalat" w:hAnsi="GHEA Grapalat"/>
                <w:sz w:val="24"/>
                <w:szCs w:val="24"/>
                <w:lang w:val="hy-AM"/>
              </w:rPr>
            </w:pPr>
          </w:p>
          <w:p w14:paraId="7E11BD5C" w14:textId="77777777" w:rsidR="002D5BF5" w:rsidRPr="005A7B7E" w:rsidRDefault="002D5BF5" w:rsidP="002D5BF5">
            <w:pPr>
              <w:pStyle w:val="NoSpacing"/>
              <w:spacing w:line="360" w:lineRule="auto"/>
              <w:rPr>
                <w:rFonts w:ascii="GHEA Grapalat" w:hAnsi="GHEA Grapalat"/>
                <w:sz w:val="24"/>
                <w:szCs w:val="24"/>
                <w:lang w:val="hy-AM"/>
              </w:rPr>
            </w:pPr>
          </w:p>
          <w:p w14:paraId="099A7AB8" w14:textId="77777777" w:rsidR="002D5BF5" w:rsidRPr="005A7B7E" w:rsidRDefault="002D5BF5" w:rsidP="002D5BF5">
            <w:pPr>
              <w:pStyle w:val="NoSpacing"/>
              <w:spacing w:line="360" w:lineRule="auto"/>
              <w:rPr>
                <w:rFonts w:ascii="GHEA Grapalat" w:hAnsi="GHEA Grapalat"/>
                <w:sz w:val="24"/>
                <w:szCs w:val="24"/>
                <w:lang w:val="hy-AM"/>
              </w:rPr>
            </w:pPr>
          </w:p>
          <w:p w14:paraId="0662A7E9" w14:textId="77777777" w:rsidR="002D5BF5" w:rsidRPr="005A7B7E" w:rsidRDefault="002D5BF5" w:rsidP="002D5BF5">
            <w:pPr>
              <w:pStyle w:val="NoSpacing"/>
              <w:spacing w:line="360" w:lineRule="auto"/>
              <w:rPr>
                <w:rFonts w:ascii="GHEA Grapalat" w:hAnsi="GHEA Grapalat"/>
                <w:sz w:val="24"/>
                <w:szCs w:val="24"/>
                <w:lang w:val="hy-AM"/>
              </w:rPr>
            </w:pPr>
          </w:p>
          <w:p w14:paraId="11D03890" w14:textId="77777777" w:rsidR="002D5BF5" w:rsidRPr="005A7B7E" w:rsidRDefault="002D5BF5" w:rsidP="002D5BF5">
            <w:pPr>
              <w:pStyle w:val="NoSpacing"/>
              <w:spacing w:line="360" w:lineRule="auto"/>
              <w:rPr>
                <w:rFonts w:ascii="GHEA Grapalat" w:hAnsi="GHEA Grapalat"/>
                <w:sz w:val="24"/>
                <w:szCs w:val="24"/>
                <w:lang w:val="hy-AM"/>
              </w:rPr>
            </w:pPr>
          </w:p>
          <w:p w14:paraId="7C16B883" w14:textId="77777777" w:rsidR="002D5BF5" w:rsidRPr="005A7B7E" w:rsidRDefault="002D5BF5" w:rsidP="002D5BF5">
            <w:pPr>
              <w:pStyle w:val="NoSpacing"/>
              <w:spacing w:line="360" w:lineRule="auto"/>
              <w:rPr>
                <w:rFonts w:ascii="GHEA Grapalat" w:hAnsi="GHEA Grapalat"/>
                <w:sz w:val="24"/>
                <w:szCs w:val="24"/>
                <w:lang w:val="hy-AM"/>
              </w:rPr>
            </w:pPr>
          </w:p>
          <w:p w14:paraId="0EB16F61" w14:textId="77777777" w:rsidR="002D5BF5" w:rsidRPr="005A7B7E" w:rsidRDefault="002D5BF5" w:rsidP="002D5BF5">
            <w:pPr>
              <w:pStyle w:val="NoSpacing"/>
              <w:spacing w:line="360" w:lineRule="auto"/>
              <w:rPr>
                <w:rFonts w:ascii="GHEA Grapalat" w:hAnsi="GHEA Grapalat"/>
                <w:sz w:val="24"/>
                <w:szCs w:val="24"/>
                <w:lang w:val="hy-AM"/>
              </w:rPr>
            </w:pPr>
          </w:p>
          <w:p w14:paraId="480AA465" w14:textId="77777777" w:rsidR="002D5BF5" w:rsidRPr="005A7B7E" w:rsidRDefault="002D5BF5" w:rsidP="002D5BF5">
            <w:pPr>
              <w:pStyle w:val="NoSpacing"/>
              <w:spacing w:line="360" w:lineRule="auto"/>
              <w:rPr>
                <w:rFonts w:ascii="GHEA Grapalat" w:hAnsi="GHEA Grapalat"/>
                <w:sz w:val="24"/>
                <w:szCs w:val="24"/>
                <w:lang w:val="hy-AM"/>
              </w:rPr>
            </w:pPr>
          </w:p>
          <w:p w14:paraId="5B518D75" w14:textId="77777777" w:rsidR="002D5BF5" w:rsidRPr="005A7B7E" w:rsidRDefault="002D5BF5" w:rsidP="002D5BF5">
            <w:pPr>
              <w:pStyle w:val="NoSpacing"/>
              <w:spacing w:line="360" w:lineRule="auto"/>
              <w:rPr>
                <w:rFonts w:ascii="GHEA Grapalat" w:hAnsi="GHEA Grapalat"/>
                <w:sz w:val="24"/>
                <w:szCs w:val="24"/>
                <w:lang w:val="hy-AM"/>
              </w:rPr>
            </w:pPr>
          </w:p>
          <w:p w14:paraId="62ACA861" w14:textId="77777777" w:rsidR="002D5BF5" w:rsidRPr="005A7B7E" w:rsidRDefault="002D5BF5" w:rsidP="002D5BF5">
            <w:pPr>
              <w:pStyle w:val="NoSpacing"/>
              <w:spacing w:line="360" w:lineRule="auto"/>
              <w:rPr>
                <w:rFonts w:ascii="GHEA Grapalat" w:hAnsi="GHEA Grapalat"/>
                <w:sz w:val="24"/>
                <w:szCs w:val="24"/>
                <w:lang w:val="hy-AM"/>
              </w:rPr>
            </w:pPr>
          </w:p>
          <w:p w14:paraId="14C47A24" w14:textId="77777777" w:rsidR="002D5BF5" w:rsidRPr="005A7B7E" w:rsidRDefault="002D5BF5" w:rsidP="002D5BF5">
            <w:pPr>
              <w:pStyle w:val="NoSpacing"/>
              <w:spacing w:line="360" w:lineRule="auto"/>
              <w:rPr>
                <w:rFonts w:ascii="GHEA Grapalat" w:hAnsi="GHEA Grapalat"/>
                <w:sz w:val="24"/>
                <w:szCs w:val="24"/>
                <w:lang w:val="hy-AM"/>
              </w:rPr>
            </w:pPr>
          </w:p>
          <w:p w14:paraId="508E75F1" w14:textId="77777777" w:rsidR="002D5BF5" w:rsidRPr="005A7B7E" w:rsidRDefault="002D5BF5" w:rsidP="002D5BF5">
            <w:pPr>
              <w:pStyle w:val="NoSpacing"/>
              <w:spacing w:line="360" w:lineRule="auto"/>
              <w:rPr>
                <w:rFonts w:ascii="GHEA Grapalat" w:hAnsi="GHEA Grapalat"/>
                <w:sz w:val="24"/>
                <w:szCs w:val="24"/>
                <w:lang w:val="hy-AM"/>
              </w:rPr>
            </w:pPr>
          </w:p>
          <w:p w14:paraId="044F879B" w14:textId="77777777" w:rsidR="002D5BF5" w:rsidRPr="005A7B7E" w:rsidRDefault="002D5BF5" w:rsidP="002D5BF5">
            <w:pPr>
              <w:pStyle w:val="NoSpacing"/>
              <w:spacing w:line="360" w:lineRule="auto"/>
              <w:rPr>
                <w:rFonts w:ascii="GHEA Grapalat" w:hAnsi="GHEA Grapalat"/>
                <w:sz w:val="24"/>
                <w:szCs w:val="24"/>
                <w:lang w:val="hy-AM"/>
              </w:rPr>
            </w:pPr>
          </w:p>
          <w:p w14:paraId="7A11EBBE" w14:textId="77777777" w:rsidR="002D5BF5" w:rsidRPr="005A7B7E" w:rsidRDefault="002D5BF5" w:rsidP="002D5BF5">
            <w:pPr>
              <w:pStyle w:val="NoSpacing"/>
              <w:spacing w:line="360" w:lineRule="auto"/>
              <w:rPr>
                <w:rFonts w:ascii="GHEA Grapalat" w:hAnsi="GHEA Grapalat"/>
                <w:sz w:val="24"/>
                <w:szCs w:val="24"/>
                <w:lang w:val="hy-AM"/>
              </w:rPr>
            </w:pPr>
          </w:p>
          <w:p w14:paraId="1C8DDF32" w14:textId="77777777" w:rsidR="002D5BF5" w:rsidRPr="005A7B7E" w:rsidRDefault="002D5BF5" w:rsidP="002D5BF5">
            <w:pPr>
              <w:pStyle w:val="NoSpacing"/>
              <w:spacing w:line="360" w:lineRule="auto"/>
              <w:rPr>
                <w:rFonts w:ascii="GHEA Grapalat" w:hAnsi="GHEA Grapalat"/>
                <w:sz w:val="24"/>
                <w:szCs w:val="24"/>
                <w:lang w:val="hy-AM"/>
              </w:rPr>
            </w:pPr>
          </w:p>
          <w:p w14:paraId="09B84EB8" w14:textId="77777777" w:rsidR="002D5BF5" w:rsidRPr="005A7B7E" w:rsidRDefault="002D5BF5" w:rsidP="002D5BF5">
            <w:pPr>
              <w:pStyle w:val="NoSpacing"/>
              <w:spacing w:line="360" w:lineRule="auto"/>
              <w:rPr>
                <w:rFonts w:ascii="GHEA Grapalat" w:hAnsi="GHEA Grapalat"/>
                <w:sz w:val="24"/>
                <w:szCs w:val="24"/>
                <w:lang w:val="hy-AM"/>
              </w:rPr>
            </w:pPr>
          </w:p>
          <w:p w14:paraId="7EB09C3E" w14:textId="77777777" w:rsidR="002D5BF5" w:rsidRPr="005A7B7E" w:rsidRDefault="002D5BF5" w:rsidP="002D5BF5">
            <w:pPr>
              <w:pStyle w:val="NoSpacing"/>
              <w:spacing w:line="360" w:lineRule="auto"/>
              <w:rPr>
                <w:rFonts w:ascii="GHEA Grapalat" w:hAnsi="GHEA Grapalat"/>
                <w:sz w:val="24"/>
                <w:szCs w:val="24"/>
                <w:lang w:val="hy-AM"/>
              </w:rPr>
            </w:pPr>
          </w:p>
          <w:p w14:paraId="5866E797" w14:textId="77777777" w:rsidR="002D5BF5" w:rsidRPr="005A7B7E" w:rsidRDefault="002D5BF5" w:rsidP="002D5BF5">
            <w:pPr>
              <w:pStyle w:val="NoSpacing"/>
              <w:spacing w:line="360" w:lineRule="auto"/>
              <w:rPr>
                <w:rFonts w:ascii="GHEA Grapalat" w:hAnsi="GHEA Grapalat"/>
                <w:sz w:val="24"/>
                <w:szCs w:val="24"/>
                <w:lang w:val="hy-AM"/>
              </w:rPr>
            </w:pPr>
          </w:p>
          <w:p w14:paraId="7ECF6970" w14:textId="77777777" w:rsidR="002D5BF5" w:rsidRPr="005A7B7E" w:rsidRDefault="002D5BF5" w:rsidP="002D5BF5">
            <w:pPr>
              <w:pStyle w:val="NoSpacing"/>
              <w:spacing w:line="360" w:lineRule="auto"/>
              <w:rPr>
                <w:rFonts w:ascii="GHEA Grapalat" w:hAnsi="GHEA Grapalat"/>
                <w:sz w:val="24"/>
                <w:szCs w:val="24"/>
                <w:lang w:val="hy-AM"/>
              </w:rPr>
            </w:pPr>
          </w:p>
          <w:p w14:paraId="760CE8DE" w14:textId="77777777" w:rsidR="002D5BF5" w:rsidRPr="005A7B7E" w:rsidRDefault="002D5BF5" w:rsidP="002D5BF5">
            <w:pPr>
              <w:pStyle w:val="NoSpacing"/>
              <w:spacing w:line="360" w:lineRule="auto"/>
              <w:rPr>
                <w:rFonts w:ascii="GHEA Grapalat" w:hAnsi="GHEA Grapalat"/>
                <w:sz w:val="24"/>
                <w:szCs w:val="24"/>
                <w:lang w:val="hy-AM"/>
              </w:rPr>
            </w:pPr>
          </w:p>
          <w:p w14:paraId="684E7E2A" w14:textId="77777777" w:rsidR="002D5BF5" w:rsidRPr="005A7B7E" w:rsidRDefault="002D5BF5" w:rsidP="002D5BF5">
            <w:pPr>
              <w:pStyle w:val="NoSpacing"/>
              <w:spacing w:line="360" w:lineRule="auto"/>
              <w:rPr>
                <w:rFonts w:ascii="GHEA Grapalat" w:hAnsi="GHEA Grapalat"/>
                <w:sz w:val="24"/>
                <w:szCs w:val="24"/>
                <w:lang w:val="hy-AM"/>
              </w:rPr>
            </w:pPr>
          </w:p>
          <w:p w14:paraId="264AF24B" w14:textId="77777777" w:rsidR="002D5BF5" w:rsidRPr="005A7B7E" w:rsidRDefault="002D5BF5" w:rsidP="002D5BF5">
            <w:pPr>
              <w:pStyle w:val="NoSpacing"/>
              <w:spacing w:line="360" w:lineRule="auto"/>
              <w:rPr>
                <w:rFonts w:ascii="GHEA Grapalat" w:hAnsi="GHEA Grapalat"/>
                <w:sz w:val="24"/>
                <w:szCs w:val="24"/>
                <w:lang w:val="hy-AM"/>
              </w:rPr>
            </w:pPr>
          </w:p>
          <w:p w14:paraId="243DE357" w14:textId="77777777" w:rsidR="002D5BF5" w:rsidRPr="005A7B7E" w:rsidRDefault="002D5BF5" w:rsidP="002D5BF5">
            <w:pPr>
              <w:pStyle w:val="NoSpacing"/>
              <w:spacing w:line="360" w:lineRule="auto"/>
              <w:rPr>
                <w:rFonts w:ascii="GHEA Grapalat" w:hAnsi="GHEA Grapalat"/>
                <w:sz w:val="24"/>
                <w:szCs w:val="24"/>
                <w:lang w:val="hy-AM"/>
              </w:rPr>
            </w:pPr>
          </w:p>
          <w:p w14:paraId="75474E01" w14:textId="77777777" w:rsidR="002D5BF5" w:rsidRPr="005A7B7E" w:rsidRDefault="002D5BF5" w:rsidP="002D5BF5">
            <w:pPr>
              <w:pStyle w:val="NoSpacing"/>
              <w:spacing w:line="360" w:lineRule="auto"/>
              <w:rPr>
                <w:rFonts w:ascii="GHEA Grapalat" w:hAnsi="GHEA Grapalat"/>
                <w:sz w:val="24"/>
                <w:szCs w:val="24"/>
                <w:lang w:val="hy-AM"/>
              </w:rPr>
            </w:pPr>
          </w:p>
          <w:p w14:paraId="4B886E8E" w14:textId="77777777" w:rsidR="002D5BF5" w:rsidRPr="005A7B7E" w:rsidRDefault="002D5BF5" w:rsidP="002D5BF5">
            <w:pPr>
              <w:pStyle w:val="NoSpacing"/>
              <w:spacing w:line="360" w:lineRule="auto"/>
              <w:rPr>
                <w:rFonts w:ascii="GHEA Grapalat" w:hAnsi="GHEA Grapalat"/>
                <w:sz w:val="24"/>
                <w:szCs w:val="24"/>
                <w:lang w:val="hy-AM"/>
              </w:rPr>
            </w:pPr>
          </w:p>
          <w:p w14:paraId="4C061088" w14:textId="77777777" w:rsidR="002D5BF5" w:rsidRPr="005A7B7E" w:rsidRDefault="002D5BF5" w:rsidP="002D5BF5">
            <w:pPr>
              <w:pStyle w:val="NoSpacing"/>
              <w:spacing w:line="360" w:lineRule="auto"/>
              <w:rPr>
                <w:rFonts w:ascii="GHEA Grapalat" w:hAnsi="GHEA Grapalat"/>
                <w:sz w:val="24"/>
                <w:szCs w:val="24"/>
                <w:lang w:val="hy-AM"/>
              </w:rPr>
            </w:pPr>
          </w:p>
          <w:p w14:paraId="1FB50E2B" w14:textId="77777777" w:rsidR="002D5BF5" w:rsidRPr="005A7B7E" w:rsidRDefault="002D5BF5" w:rsidP="002D5BF5">
            <w:pPr>
              <w:pStyle w:val="NoSpacing"/>
              <w:spacing w:line="360" w:lineRule="auto"/>
              <w:rPr>
                <w:rFonts w:ascii="GHEA Grapalat" w:hAnsi="GHEA Grapalat"/>
                <w:sz w:val="24"/>
                <w:szCs w:val="24"/>
                <w:lang w:val="hy-AM"/>
              </w:rPr>
            </w:pPr>
          </w:p>
          <w:p w14:paraId="7FED5C83" w14:textId="77777777" w:rsidR="002D5BF5" w:rsidRPr="005A7B7E" w:rsidRDefault="002D5BF5" w:rsidP="002D5BF5">
            <w:pPr>
              <w:pStyle w:val="NoSpacing"/>
              <w:spacing w:line="360" w:lineRule="auto"/>
              <w:rPr>
                <w:rFonts w:ascii="GHEA Grapalat" w:hAnsi="GHEA Grapalat"/>
                <w:sz w:val="24"/>
                <w:szCs w:val="24"/>
                <w:lang w:val="hy-AM"/>
              </w:rPr>
            </w:pPr>
          </w:p>
          <w:p w14:paraId="50030613" w14:textId="77777777" w:rsidR="002D5BF5" w:rsidRPr="005A7B7E" w:rsidRDefault="002D5BF5" w:rsidP="002D5BF5">
            <w:pPr>
              <w:pStyle w:val="NoSpacing"/>
              <w:spacing w:line="360" w:lineRule="auto"/>
              <w:rPr>
                <w:rFonts w:ascii="GHEA Grapalat" w:hAnsi="GHEA Grapalat"/>
                <w:sz w:val="24"/>
                <w:szCs w:val="24"/>
                <w:lang w:val="hy-AM"/>
              </w:rPr>
            </w:pPr>
          </w:p>
          <w:p w14:paraId="1F0CE3BE" w14:textId="77777777" w:rsidR="002D5BF5" w:rsidRPr="005A7B7E" w:rsidRDefault="002D5BF5" w:rsidP="002D5BF5">
            <w:pPr>
              <w:pStyle w:val="NoSpacing"/>
              <w:spacing w:line="360" w:lineRule="auto"/>
              <w:rPr>
                <w:rFonts w:ascii="GHEA Grapalat" w:hAnsi="GHEA Grapalat"/>
                <w:sz w:val="24"/>
                <w:szCs w:val="24"/>
                <w:lang w:val="hy-AM"/>
              </w:rPr>
            </w:pPr>
          </w:p>
          <w:p w14:paraId="4C89A586" w14:textId="77777777" w:rsidR="002D5BF5" w:rsidRPr="005A7B7E" w:rsidRDefault="002D5BF5" w:rsidP="002D5BF5">
            <w:pPr>
              <w:pStyle w:val="NoSpacing"/>
              <w:spacing w:line="360" w:lineRule="auto"/>
              <w:rPr>
                <w:rFonts w:ascii="GHEA Grapalat" w:hAnsi="GHEA Grapalat"/>
                <w:sz w:val="24"/>
                <w:szCs w:val="24"/>
                <w:lang w:val="hy-AM"/>
              </w:rPr>
            </w:pPr>
          </w:p>
          <w:p w14:paraId="579FD3AE" w14:textId="77777777" w:rsidR="002D5BF5" w:rsidRPr="005A7B7E" w:rsidRDefault="002D5BF5" w:rsidP="002D5BF5">
            <w:pPr>
              <w:pStyle w:val="NoSpacing"/>
              <w:spacing w:line="360" w:lineRule="auto"/>
              <w:rPr>
                <w:rFonts w:ascii="GHEA Grapalat" w:hAnsi="GHEA Grapalat"/>
                <w:sz w:val="24"/>
                <w:szCs w:val="24"/>
                <w:lang w:val="hy-AM"/>
              </w:rPr>
            </w:pPr>
          </w:p>
          <w:p w14:paraId="2988976C" w14:textId="77777777" w:rsidR="002D5BF5" w:rsidRPr="005A7B7E" w:rsidRDefault="002D5BF5" w:rsidP="002D5BF5">
            <w:pPr>
              <w:pStyle w:val="NoSpacing"/>
              <w:spacing w:line="360" w:lineRule="auto"/>
              <w:rPr>
                <w:rFonts w:ascii="GHEA Grapalat" w:hAnsi="GHEA Grapalat"/>
                <w:sz w:val="24"/>
                <w:szCs w:val="24"/>
                <w:lang w:val="hy-AM"/>
              </w:rPr>
            </w:pPr>
          </w:p>
          <w:p w14:paraId="7825E292" w14:textId="77777777" w:rsidR="002D5BF5" w:rsidRPr="005A7B7E" w:rsidRDefault="002D5BF5" w:rsidP="002D5BF5">
            <w:pPr>
              <w:pStyle w:val="NoSpacing"/>
              <w:spacing w:line="360" w:lineRule="auto"/>
              <w:rPr>
                <w:rFonts w:ascii="GHEA Grapalat" w:hAnsi="GHEA Grapalat"/>
                <w:sz w:val="24"/>
                <w:szCs w:val="24"/>
                <w:lang w:val="hy-AM"/>
              </w:rPr>
            </w:pPr>
          </w:p>
          <w:p w14:paraId="60720129" w14:textId="77777777" w:rsidR="002D5BF5" w:rsidRPr="005A7B7E" w:rsidRDefault="002D5BF5" w:rsidP="002D5BF5">
            <w:pPr>
              <w:pStyle w:val="NoSpacing"/>
              <w:spacing w:line="360" w:lineRule="auto"/>
              <w:rPr>
                <w:rFonts w:ascii="GHEA Grapalat" w:hAnsi="GHEA Grapalat"/>
                <w:sz w:val="24"/>
                <w:szCs w:val="24"/>
                <w:lang w:val="hy-AM"/>
              </w:rPr>
            </w:pPr>
          </w:p>
          <w:p w14:paraId="10A36122" w14:textId="77777777" w:rsidR="002D5BF5" w:rsidRPr="005A7B7E" w:rsidRDefault="002D5BF5" w:rsidP="002D5BF5">
            <w:pPr>
              <w:pStyle w:val="NoSpacing"/>
              <w:spacing w:line="360" w:lineRule="auto"/>
              <w:rPr>
                <w:rFonts w:ascii="GHEA Grapalat" w:hAnsi="GHEA Grapalat"/>
                <w:sz w:val="24"/>
                <w:szCs w:val="24"/>
                <w:lang w:val="hy-AM"/>
              </w:rPr>
            </w:pPr>
          </w:p>
          <w:p w14:paraId="66D203A8" w14:textId="77777777" w:rsidR="002D5BF5" w:rsidRPr="005A7B7E" w:rsidRDefault="002D5BF5" w:rsidP="002D5BF5">
            <w:pPr>
              <w:pStyle w:val="NoSpacing"/>
              <w:spacing w:line="360" w:lineRule="auto"/>
              <w:rPr>
                <w:rFonts w:ascii="GHEA Grapalat" w:hAnsi="GHEA Grapalat"/>
                <w:sz w:val="24"/>
                <w:szCs w:val="24"/>
                <w:lang w:val="hy-AM"/>
              </w:rPr>
            </w:pPr>
          </w:p>
          <w:p w14:paraId="21E3279D" w14:textId="77777777" w:rsidR="002D5BF5" w:rsidRPr="005A7B7E" w:rsidRDefault="002D5BF5" w:rsidP="002D5BF5">
            <w:pPr>
              <w:pStyle w:val="NoSpacing"/>
              <w:spacing w:line="360" w:lineRule="auto"/>
              <w:rPr>
                <w:rFonts w:ascii="GHEA Grapalat" w:hAnsi="GHEA Grapalat"/>
                <w:sz w:val="24"/>
                <w:szCs w:val="24"/>
                <w:lang w:val="hy-AM"/>
              </w:rPr>
            </w:pPr>
          </w:p>
          <w:p w14:paraId="227374E0" w14:textId="77777777" w:rsidR="002D5BF5" w:rsidRPr="005A7B7E" w:rsidRDefault="002D5BF5" w:rsidP="002D5BF5">
            <w:pPr>
              <w:pStyle w:val="NoSpacing"/>
              <w:spacing w:line="360" w:lineRule="auto"/>
              <w:rPr>
                <w:rFonts w:ascii="GHEA Grapalat" w:hAnsi="GHEA Grapalat"/>
                <w:sz w:val="24"/>
                <w:szCs w:val="24"/>
                <w:lang w:val="hy-AM"/>
              </w:rPr>
            </w:pPr>
          </w:p>
          <w:p w14:paraId="425769C0" w14:textId="77777777" w:rsidR="002D5BF5" w:rsidRPr="005A7B7E" w:rsidRDefault="002D5BF5" w:rsidP="002D5BF5">
            <w:pPr>
              <w:pStyle w:val="NoSpacing"/>
              <w:spacing w:line="360" w:lineRule="auto"/>
              <w:rPr>
                <w:rFonts w:ascii="GHEA Grapalat" w:hAnsi="GHEA Grapalat"/>
                <w:sz w:val="24"/>
                <w:szCs w:val="24"/>
                <w:lang w:val="hy-AM"/>
              </w:rPr>
            </w:pPr>
          </w:p>
          <w:p w14:paraId="2E80C351" w14:textId="77777777" w:rsidR="002D5BF5" w:rsidRPr="005A7B7E" w:rsidRDefault="002D5BF5" w:rsidP="002D5BF5">
            <w:pPr>
              <w:pStyle w:val="NoSpacing"/>
              <w:spacing w:line="360" w:lineRule="auto"/>
              <w:rPr>
                <w:rFonts w:ascii="GHEA Grapalat" w:hAnsi="GHEA Grapalat"/>
                <w:sz w:val="24"/>
                <w:szCs w:val="24"/>
                <w:lang w:val="hy-AM"/>
              </w:rPr>
            </w:pPr>
          </w:p>
          <w:p w14:paraId="1CD1C8BA" w14:textId="77777777" w:rsidR="002D5BF5" w:rsidRPr="005A7B7E" w:rsidRDefault="002D5BF5" w:rsidP="002D5BF5">
            <w:pPr>
              <w:pStyle w:val="NoSpacing"/>
              <w:spacing w:line="360" w:lineRule="auto"/>
              <w:rPr>
                <w:rFonts w:ascii="GHEA Grapalat" w:hAnsi="GHEA Grapalat"/>
                <w:sz w:val="24"/>
                <w:szCs w:val="24"/>
                <w:lang w:val="hy-AM"/>
              </w:rPr>
            </w:pPr>
          </w:p>
          <w:p w14:paraId="370E5A4B" w14:textId="77777777" w:rsidR="002D5BF5" w:rsidRPr="005A7B7E" w:rsidRDefault="002D5BF5" w:rsidP="002D5BF5">
            <w:pPr>
              <w:pStyle w:val="NoSpacing"/>
              <w:spacing w:line="360" w:lineRule="auto"/>
              <w:rPr>
                <w:rFonts w:ascii="GHEA Grapalat" w:hAnsi="GHEA Grapalat"/>
                <w:sz w:val="24"/>
                <w:szCs w:val="24"/>
                <w:lang w:val="hy-AM"/>
              </w:rPr>
            </w:pPr>
          </w:p>
          <w:p w14:paraId="3CAAB71A" w14:textId="77777777" w:rsidR="002D5BF5" w:rsidRPr="005A7B7E" w:rsidRDefault="002D5BF5" w:rsidP="002D5BF5">
            <w:pPr>
              <w:pStyle w:val="NoSpacing"/>
              <w:spacing w:line="360" w:lineRule="auto"/>
              <w:rPr>
                <w:rFonts w:ascii="GHEA Grapalat" w:hAnsi="GHEA Grapalat"/>
                <w:sz w:val="24"/>
                <w:szCs w:val="24"/>
                <w:lang w:val="hy-AM"/>
              </w:rPr>
            </w:pPr>
          </w:p>
          <w:p w14:paraId="7C3F41B3" w14:textId="77777777" w:rsidR="002D5BF5" w:rsidRPr="005A7B7E" w:rsidRDefault="002D5BF5" w:rsidP="002D5BF5">
            <w:pPr>
              <w:pStyle w:val="NoSpacing"/>
              <w:spacing w:line="360" w:lineRule="auto"/>
              <w:rPr>
                <w:rFonts w:ascii="GHEA Grapalat" w:hAnsi="GHEA Grapalat"/>
                <w:sz w:val="24"/>
                <w:szCs w:val="24"/>
                <w:lang w:val="hy-AM"/>
              </w:rPr>
            </w:pPr>
          </w:p>
          <w:p w14:paraId="21C86764" w14:textId="77777777" w:rsidR="002D5BF5" w:rsidRPr="005A7B7E" w:rsidRDefault="002D5BF5" w:rsidP="002D5BF5">
            <w:pPr>
              <w:pStyle w:val="NoSpacing"/>
              <w:spacing w:line="360" w:lineRule="auto"/>
              <w:rPr>
                <w:rFonts w:ascii="GHEA Grapalat" w:hAnsi="GHEA Grapalat"/>
                <w:sz w:val="24"/>
                <w:szCs w:val="24"/>
                <w:lang w:val="hy-AM"/>
              </w:rPr>
            </w:pPr>
          </w:p>
          <w:p w14:paraId="20332871" w14:textId="77777777" w:rsidR="002D5BF5" w:rsidRPr="005A7B7E" w:rsidRDefault="002D5BF5" w:rsidP="002D5BF5">
            <w:pPr>
              <w:pStyle w:val="NoSpacing"/>
              <w:spacing w:line="360" w:lineRule="auto"/>
              <w:rPr>
                <w:rFonts w:ascii="GHEA Grapalat" w:hAnsi="GHEA Grapalat"/>
                <w:sz w:val="24"/>
                <w:szCs w:val="24"/>
                <w:lang w:val="hy-AM"/>
              </w:rPr>
            </w:pPr>
          </w:p>
          <w:p w14:paraId="65A34AF8" w14:textId="77777777" w:rsidR="002D5BF5" w:rsidRPr="005A7B7E" w:rsidRDefault="002D5BF5" w:rsidP="002D5BF5">
            <w:pPr>
              <w:pStyle w:val="NoSpacing"/>
              <w:spacing w:line="360" w:lineRule="auto"/>
              <w:rPr>
                <w:rFonts w:ascii="GHEA Grapalat" w:hAnsi="GHEA Grapalat"/>
                <w:sz w:val="24"/>
                <w:szCs w:val="24"/>
                <w:lang w:val="hy-AM"/>
              </w:rPr>
            </w:pPr>
          </w:p>
          <w:p w14:paraId="447FF6B7" w14:textId="77777777" w:rsidR="002D5BF5" w:rsidRPr="005A7B7E" w:rsidRDefault="002D5BF5" w:rsidP="002D5BF5">
            <w:pPr>
              <w:pStyle w:val="NoSpacing"/>
              <w:spacing w:line="360" w:lineRule="auto"/>
              <w:rPr>
                <w:rFonts w:ascii="GHEA Grapalat" w:hAnsi="GHEA Grapalat"/>
                <w:sz w:val="24"/>
                <w:szCs w:val="24"/>
                <w:lang w:val="hy-AM"/>
              </w:rPr>
            </w:pPr>
          </w:p>
          <w:p w14:paraId="7C28B686" w14:textId="77777777" w:rsidR="002D5BF5" w:rsidRPr="005A7B7E" w:rsidRDefault="002D5BF5" w:rsidP="002D5BF5">
            <w:pPr>
              <w:pStyle w:val="NoSpacing"/>
              <w:spacing w:line="360" w:lineRule="auto"/>
              <w:rPr>
                <w:rFonts w:ascii="GHEA Grapalat" w:hAnsi="GHEA Grapalat"/>
                <w:sz w:val="24"/>
                <w:szCs w:val="24"/>
                <w:lang w:val="hy-AM"/>
              </w:rPr>
            </w:pPr>
          </w:p>
          <w:p w14:paraId="40EF3009" w14:textId="77777777" w:rsidR="002D5BF5" w:rsidRPr="005A7B7E" w:rsidRDefault="002D5BF5" w:rsidP="002D5BF5">
            <w:pPr>
              <w:pStyle w:val="NoSpacing"/>
              <w:spacing w:line="360" w:lineRule="auto"/>
              <w:rPr>
                <w:rFonts w:ascii="GHEA Grapalat" w:hAnsi="GHEA Grapalat"/>
                <w:sz w:val="24"/>
                <w:szCs w:val="24"/>
                <w:lang w:val="hy-AM"/>
              </w:rPr>
            </w:pPr>
          </w:p>
          <w:p w14:paraId="33129EC4" w14:textId="77777777" w:rsidR="002D5BF5" w:rsidRPr="005A7B7E" w:rsidRDefault="002D5BF5" w:rsidP="002D5BF5">
            <w:pPr>
              <w:pStyle w:val="NoSpacing"/>
              <w:spacing w:line="360" w:lineRule="auto"/>
              <w:rPr>
                <w:rFonts w:ascii="GHEA Grapalat" w:hAnsi="GHEA Grapalat"/>
                <w:sz w:val="24"/>
                <w:szCs w:val="24"/>
                <w:lang w:val="hy-AM"/>
              </w:rPr>
            </w:pPr>
          </w:p>
          <w:p w14:paraId="6C618258" w14:textId="77777777" w:rsidR="002D5BF5" w:rsidRPr="005A7B7E" w:rsidRDefault="002D5BF5" w:rsidP="002D5BF5">
            <w:pPr>
              <w:pStyle w:val="NoSpacing"/>
              <w:spacing w:line="360" w:lineRule="auto"/>
              <w:rPr>
                <w:rFonts w:ascii="GHEA Grapalat" w:hAnsi="GHEA Grapalat"/>
                <w:sz w:val="24"/>
                <w:szCs w:val="24"/>
                <w:lang w:val="hy-AM"/>
              </w:rPr>
            </w:pPr>
          </w:p>
          <w:p w14:paraId="73D24C32" w14:textId="77777777" w:rsidR="002D5BF5" w:rsidRPr="005A7B7E" w:rsidRDefault="002D5BF5" w:rsidP="002D5BF5">
            <w:pPr>
              <w:pStyle w:val="NoSpacing"/>
              <w:spacing w:line="360" w:lineRule="auto"/>
              <w:rPr>
                <w:rFonts w:ascii="GHEA Grapalat" w:hAnsi="GHEA Grapalat"/>
                <w:sz w:val="24"/>
                <w:szCs w:val="24"/>
                <w:lang w:val="hy-AM"/>
              </w:rPr>
            </w:pPr>
          </w:p>
          <w:p w14:paraId="65C21F76" w14:textId="77777777" w:rsidR="002D5BF5" w:rsidRPr="005A7B7E" w:rsidRDefault="002D5BF5" w:rsidP="002D5BF5">
            <w:pPr>
              <w:pStyle w:val="NoSpacing"/>
              <w:spacing w:line="360" w:lineRule="auto"/>
              <w:rPr>
                <w:rFonts w:ascii="GHEA Grapalat" w:hAnsi="GHEA Grapalat"/>
                <w:sz w:val="24"/>
                <w:szCs w:val="24"/>
                <w:lang w:val="hy-AM"/>
              </w:rPr>
            </w:pPr>
          </w:p>
          <w:p w14:paraId="633DD119" w14:textId="77777777" w:rsidR="002D5BF5" w:rsidRPr="005A7B7E" w:rsidRDefault="002D5BF5" w:rsidP="002D5BF5">
            <w:pPr>
              <w:pStyle w:val="NoSpacing"/>
              <w:spacing w:line="360" w:lineRule="auto"/>
              <w:rPr>
                <w:rFonts w:ascii="GHEA Grapalat" w:hAnsi="GHEA Grapalat"/>
                <w:sz w:val="24"/>
                <w:szCs w:val="24"/>
                <w:lang w:val="hy-AM"/>
              </w:rPr>
            </w:pPr>
          </w:p>
          <w:p w14:paraId="558BA71D" w14:textId="77777777" w:rsidR="002D5BF5" w:rsidRPr="005A7B7E" w:rsidRDefault="002D5BF5" w:rsidP="002D5BF5">
            <w:pPr>
              <w:pStyle w:val="NoSpacing"/>
              <w:spacing w:line="360" w:lineRule="auto"/>
              <w:rPr>
                <w:rFonts w:ascii="GHEA Grapalat" w:hAnsi="GHEA Grapalat"/>
                <w:sz w:val="24"/>
                <w:szCs w:val="24"/>
                <w:lang w:val="hy-AM"/>
              </w:rPr>
            </w:pPr>
          </w:p>
          <w:p w14:paraId="6996E71D" w14:textId="77777777" w:rsidR="002D5BF5" w:rsidRPr="005A7B7E" w:rsidRDefault="002D5BF5" w:rsidP="002D5BF5">
            <w:pPr>
              <w:pStyle w:val="NoSpacing"/>
              <w:spacing w:line="360" w:lineRule="auto"/>
              <w:rPr>
                <w:rFonts w:ascii="GHEA Grapalat" w:hAnsi="GHEA Grapalat"/>
                <w:sz w:val="24"/>
                <w:szCs w:val="24"/>
                <w:lang w:val="hy-AM"/>
              </w:rPr>
            </w:pPr>
          </w:p>
          <w:p w14:paraId="5D2D2CBC" w14:textId="77777777" w:rsidR="002D5BF5" w:rsidRPr="00650272" w:rsidRDefault="002D5BF5" w:rsidP="002D5BF5">
            <w:pPr>
              <w:pStyle w:val="NoSpacing"/>
              <w:spacing w:line="360" w:lineRule="auto"/>
              <w:rPr>
                <w:rFonts w:ascii="GHEA Grapalat" w:hAnsi="GHEA Grapalat"/>
                <w:sz w:val="24"/>
                <w:szCs w:val="24"/>
                <w:lang w:val="hy-AM"/>
              </w:rPr>
            </w:pPr>
          </w:p>
          <w:p w14:paraId="291A0309" w14:textId="77777777" w:rsidR="002D5BF5" w:rsidRPr="00650272" w:rsidRDefault="002D5BF5" w:rsidP="002D5BF5">
            <w:pPr>
              <w:pStyle w:val="NoSpacing"/>
              <w:spacing w:line="360" w:lineRule="auto"/>
              <w:rPr>
                <w:rFonts w:ascii="GHEA Grapalat" w:hAnsi="GHEA Grapalat"/>
                <w:sz w:val="24"/>
                <w:szCs w:val="24"/>
                <w:lang w:val="hy-AM"/>
              </w:rPr>
            </w:pPr>
          </w:p>
          <w:p w14:paraId="65F348D5" w14:textId="77777777" w:rsidR="002D5BF5" w:rsidRPr="00650272" w:rsidRDefault="002D5BF5" w:rsidP="002D5BF5">
            <w:pPr>
              <w:pStyle w:val="NoSpacing"/>
              <w:spacing w:line="360" w:lineRule="auto"/>
              <w:rPr>
                <w:rFonts w:ascii="GHEA Grapalat" w:hAnsi="GHEA Grapalat"/>
                <w:sz w:val="24"/>
                <w:szCs w:val="24"/>
                <w:lang w:val="hy-AM"/>
              </w:rPr>
            </w:pPr>
          </w:p>
          <w:p w14:paraId="413E080B" w14:textId="77777777" w:rsidR="002D5BF5" w:rsidRPr="00650272" w:rsidRDefault="002D5BF5" w:rsidP="002D5BF5">
            <w:pPr>
              <w:pStyle w:val="NoSpacing"/>
              <w:spacing w:line="360" w:lineRule="auto"/>
              <w:rPr>
                <w:rFonts w:ascii="GHEA Grapalat" w:hAnsi="GHEA Grapalat"/>
                <w:sz w:val="24"/>
                <w:szCs w:val="24"/>
                <w:lang w:val="hy-AM"/>
              </w:rPr>
            </w:pPr>
          </w:p>
          <w:p w14:paraId="03C760B9" w14:textId="77777777" w:rsidR="002D5BF5" w:rsidRPr="00650272" w:rsidRDefault="002D5BF5" w:rsidP="002D5BF5">
            <w:pPr>
              <w:pStyle w:val="NoSpacing"/>
              <w:spacing w:line="360" w:lineRule="auto"/>
              <w:rPr>
                <w:rFonts w:ascii="GHEA Grapalat" w:hAnsi="GHEA Grapalat"/>
                <w:sz w:val="24"/>
                <w:szCs w:val="24"/>
                <w:lang w:val="hy-AM"/>
              </w:rPr>
            </w:pPr>
          </w:p>
          <w:p w14:paraId="12D63AB4" w14:textId="77777777" w:rsidR="002D5BF5" w:rsidRPr="00650272" w:rsidRDefault="002D5BF5" w:rsidP="002D5BF5">
            <w:pPr>
              <w:pStyle w:val="NoSpacing"/>
              <w:spacing w:line="360" w:lineRule="auto"/>
              <w:rPr>
                <w:rFonts w:ascii="GHEA Grapalat" w:hAnsi="GHEA Grapalat"/>
                <w:sz w:val="24"/>
                <w:szCs w:val="24"/>
                <w:lang w:val="hy-AM"/>
              </w:rPr>
            </w:pPr>
          </w:p>
          <w:p w14:paraId="1641AF85" w14:textId="77777777" w:rsidR="002D5BF5" w:rsidRPr="00650272" w:rsidRDefault="002D5BF5" w:rsidP="002D5BF5">
            <w:pPr>
              <w:pStyle w:val="NoSpacing"/>
              <w:spacing w:line="360" w:lineRule="auto"/>
              <w:rPr>
                <w:rFonts w:ascii="GHEA Grapalat" w:hAnsi="GHEA Grapalat"/>
                <w:sz w:val="24"/>
                <w:szCs w:val="24"/>
                <w:lang w:val="hy-AM"/>
              </w:rPr>
            </w:pPr>
          </w:p>
          <w:p w14:paraId="70F7425A" w14:textId="77777777" w:rsidR="002D5BF5" w:rsidRPr="00650272" w:rsidRDefault="002D5BF5" w:rsidP="002D5BF5">
            <w:pPr>
              <w:pStyle w:val="NoSpacing"/>
              <w:spacing w:line="360" w:lineRule="auto"/>
              <w:rPr>
                <w:rFonts w:ascii="GHEA Grapalat" w:hAnsi="GHEA Grapalat"/>
                <w:sz w:val="24"/>
                <w:szCs w:val="24"/>
                <w:lang w:val="hy-AM"/>
              </w:rPr>
            </w:pPr>
          </w:p>
          <w:p w14:paraId="58B96A02" w14:textId="77777777" w:rsidR="002D5BF5" w:rsidRPr="00650272" w:rsidRDefault="002D5BF5" w:rsidP="002D5BF5">
            <w:pPr>
              <w:pStyle w:val="NoSpacing"/>
              <w:spacing w:line="360" w:lineRule="auto"/>
              <w:rPr>
                <w:rFonts w:ascii="GHEA Grapalat" w:hAnsi="GHEA Grapalat"/>
                <w:sz w:val="24"/>
                <w:szCs w:val="24"/>
                <w:lang w:val="hy-AM"/>
              </w:rPr>
            </w:pPr>
          </w:p>
          <w:p w14:paraId="5C24BD8B" w14:textId="77777777" w:rsidR="002D5BF5" w:rsidRPr="005A7B7E" w:rsidRDefault="002D5BF5" w:rsidP="002D5BF5">
            <w:pPr>
              <w:pStyle w:val="NoSpacing"/>
              <w:spacing w:line="360" w:lineRule="auto"/>
              <w:rPr>
                <w:rFonts w:ascii="GHEA Grapalat" w:hAnsi="GHEA Grapalat"/>
                <w:color w:val="FF0000"/>
                <w:sz w:val="24"/>
                <w:szCs w:val="24"/>
                <w:lang w:val="hy-AM"/>
              </w:rPr>
            </w:pPr>
          </w:p>
        </w:tc>
      </w:tr>
      <w:tr w:rsidR="00321914" w:rsidRPr="00A2132E" w14:paraId="647C58CB" w14:textId="77777777" w:rsidTr="00903F0D">
        <w:trPr>
          <w:trHeight w:val="980"/>
        </w:trPr>
        <w:tc>
          <w:tcPr>
            <w:tcW w:w="9000" w:type="dxa"/>
            <w:shd w:val="clear" w:color="auto" w:fill="auto"/>
          </w:tcPr>
          <w:p w14:paraId="7542C51B" w14:textId="77777777" w:rsidR="00321914" w:rsidRPr="005A7B7E" w:rsidRDefault="00321914" w:rsidP="00387D45">
            <w:pPr>
              <w:pStyle w:val="NoSpacing"/>
              <w:spacing w:line="360" w:lineRule="auto"/>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lastRenderedPageBreak/>
              <w:t xml:space="preserve">2. Օրենսգրքի գործող 37-րդ հոդվածի համաձայն՝ </w:t>
            </w:r>
            <w:r w:rsidRPr="005A7B7E">
              <w:rPr>
                <w:rFonts w:ascii="GHEA Grapalat" w:eastAsia="Calibri" w:hAnsi="GHEA Grapalat" w:cs="Times New Roman"/>
                <w:i/>
                <w:sz w:val="24"/>
                <w:szCs w:val="24"/>
                <w:shd w:val="clear" w:color="auto" w:fill="FFFFFF"/>
                <w:lang w:val="hy-AM"/>
              </w:rPr>
              <w:t>քրեական գործի հարուցումը մերժելու կամ քրեական գործը կարճելու դեպքում, բայց երբ խախտողի գործողություններում առկա են վարչական իրավախախտման նշաններ, վարչական տույժը կարող է նշանակվել քրեական գործի հարուցումը մերժելու կամ այն կարճելու մասին որոշում կայացվելու օրվանից ոչ ուշ, քան մեկ ամսվա ընթացքում:</w:t>
            </w:r>
          </w:p>
          <w:p w14:paraId="1D908736" w14:textId="77777777" w:rsidR="00321914" w:rsidRPr="005A7B7E" w:rsidRDefault="00321914" w:rsidP="00321914">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 xml:space="preserve">Մեջբերված կարգավորման վերլուծության արդյունքում կարող ենք եզրակացնել, որ ըստ գործող կարգավորման՝ վարչարարություն իրականացնող սուբյեկտը կարող է վարույթ նախաձեռնել և քննարկել պատասխանատվության ենթարկելու հարցը համապատասխան որոշման կայացման պահից մեկ ամսվա ընթացքում սեփական նախաձեռնությամբ, մինչդեռ առաջարկվող կարգավորմամբ չի հստակեցվում, </w:t>
            </w:r>
            <w:r w:rsidRPr="005A7B7E">
              <w:rPr>
                <w:rFonts w:ascii="GHEA Grapalat" w:eastAsia="Calibri" w:hAnsi="GHEA Grapalat" w:cs="Times New Roman"/>
                <w:b/>
                <w:i/>
                <w:sz w:val="24"/>
                <w:szCs w:val="24"/>
                <w:shd w:val="clear" w:color="auto" w:fill="FFFFFF"/>
                <w:lang w:val="hy-AM"/>
              </w:rPr>
              <w:t>թե որն է վարույթ նախաձեռնելու հիմքը՝ առկա որոշումները, թե քրեական վարույթն իրականացնող մարմինների կողմից դրանց ուղարկումը:</w:t>
            </w:r>
            <w:r w:rsidRPr="005A7B7E">
              <w:rPr>
                <w:rFonts w:ascii="GHEA Grapalat" w:eastAsia="Calibri" w:hAnsi="GHEA Grapalat" w:cs="Times New Roman"/>
                <w:sz w:val="24"/>
                <w:szCs w:val="24"/>
                <w:shd w:val="clear" w:color="auto" w:fill="FFFFFF"/>
                <w:lang w:val="hy-AM"/>
              </w:rPr>
              <w:t xml:space="preserve"> Դիտարկումը </w:t>
            </w:r>
            <w:r w:rsidRPr="005A7B7E">
              <w:rPr>
                <w:rFonts w:ascii="GHEA Grapalat" w:eastAsia="Calibri" w:hAnsi="GHEA Grapalat" w:cs="Times New Roman"/>
                <w:sz w:val="24"/>
                <w:szCs w:val="24"/>
                <w:shd w:val="clear" w:color="auto" w:fill="FFFFFF"/>
                <w:lang w:val="hy-AM"/>
              </w:rPr>
              <w:lastRenderedPageBreak/>
              <w:t>հիմնավորվում է այն հանգամանքով, որ այսուհետ վարչական տույժ նշանակելու ժամկետը նախատեսվում է փոխկապակցված քրեական հետապնդում չհարուցելու, քրեական հետապնդումը դադարեցնելու, քրեական վարույթը կարճելու մասին օրինական ուժի մեջ մտած որոշումը կամ օրինական ուժի մեջ մտած արդարացման դատավճիռը ուղղարկելու պահի հետ: Միաժամանակ հարկ է նկատել, որ դրանք ուղարկելու վերաբերյալ հստակ կարգավորումները և ժամկետները բացակայում են:</w:t>
            </w:r>
          </w:p>
          <w:p w14:paraId="4C9FD365" w14:textId="77777777" w:rsidR="00321914" w:rsidRPr="005A7B7E" w:rsidRDefault="00321914" w:rsidP="00321914">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Վերոգրյալի համատեքստում հարկ է նշել, որ Հայաստանի Հանրապետության Սահմանադրության 79-րդ հոդվածի համաձայն՝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14:paraId="2A7DAD0C" w14:textId="77777777" w:rsidR="00321914" w:rsidRPr="005A7B7E" w:rsidRDefault="00321914" w:rsidP="00321914">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 xml:space="preserve">Մարդու իրավունքների եվրոպական դատարանի կողմից ձևավորված նախադեպային իրավունքի համաձայն՝ օրենքը պետք է ձևակերպված լինի բավարար հստակությամբ, ինչը հնարավորություն կտա ֆիզիկական և իրավաբանական անձանց ողջամտորեն կանխատեսել իր վարքագծի իրավական հետևանքները: Օրենքը պետք է օժտված լինի իրավունքի գերակայությունից բխող այնպիսի որակական հատկանիշներով, ինչպիսիք են հասանելիությունը և կանխատեսելիությունը: Բացի այդ, օրենքը պետք է ձևակերպվի այնպես, որ մասնավոր անձինք օժտված լինեն հանրային իշխանության կամայական միջամտությունների դեմ արդյունավետ պաշտպանության հնարավորությամբ (տե՛ս Olsson v. Sweden (No. 1), (10465/83) </w:t>
            </w:r>
            <w:r w:rsidRPr="005A7B7E">
              <w:rPr>
                <w:rFonts w:ascii="GHEA Grapalat" w:eastAsia="Calibri" w:hAnsi="GHEA Grapalat" w:cs="Times New Roman"/>
                <w:sz w:val="24"/>
                <w:szCs w:val="24"/>
                <w:shd w:val="clear" w:color="auto" w:fill="FFFFFF"/>
                <w:lang w:val="hy-AM"/>
              </w:rPr>
              <w:lastRenderedPageBreak/>
              <w:t>գործով Եվրոպական դատարանի 24.03.1988 թվականի վճիռը, կետ 61):</w:t>
            </w:r>
          </w:p>
          <w:p w14:paraId="326479A8" w14:textId="77777777" w:rsidR="00321914" w:rsidRPr="005A7B7E" w:rsidRDefault="00321914" w:rsidP="00321914">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Սահմանադրական դատարանն արտահայտել է այն իրավական դիրքորոշումը, որ իրավական որոշակիության, իրավական անվտանգության և օրինական ակնկալիքների իրավունքի պաշտպանության սկզբունքները հանդիսանում են իրավական պետության ու իրավունքի գերակայության երաշխավորման անբաժանելի տարրերը: Առավել ևս իրավունքի գերակայության սկզբունքի որդեգրման շրջանակներում օրենքում ամրագրված իրավակարգավորումները պետք է անձի համար կանխատեսելի դարձնեն իր իրավաչափ ակնկալիքները:</w:t>
            </w:r>
          </w:p>
          <w:p w14:paraId="539BE2C5" w14:textId="77777777" w:rsidR="00321914" w:rsidRPr="005A7B7E" w:rsidRDefault="00321914" w:rsidP="00321914">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Իրավական որոշակիության սկզբունքի կապակցությամբ Սահմանադրական դատարանն իր մի շարք որոշումներում արձանագրել է, որ որևէ իրավական նորմ չի կարող համարվել «օրենք» եթե ձևակերպված չէ բավարար աստիճանի հստակությամբ, որը թույլ կտա քաղաքացուն դրա հետ համատեղելու իր վարքագիծը (ՍԴՈ-630),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Բացի դրանից,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այդ թվում՝ իշխանության կրողի գործողությունները պետք է լինեն կանխատեսելի ու իրավաչափ (տե՛ս Սահմանադրական դատարանի 09.06.2015 թվականի թիվ ՍԴՈ-1213 որոշումը):</w:t>
            </w:r>
          </w:p>
          <w:p w14:paraId="1E577703" w14:textId="77777777" w:rsidR="00321914" w:rsidRPr="005A7B7E" w:rsidRDefault="00321914" w:rsidP="00321914">
            <w:pPr>
              <w:pStyle w:val="NoSpacing"/>
              <w:spacing w:line="360" w:lineRule="auto"/>
              <w:ind w:firstLine="403"/>
              <w:jc w:val="both"/>
              <w:rPr>
                <w:rFonts w:ascii="GHEA Grapalat" w:eastAsia="Calibri" w:hAnsi="GHEA Grapalat"/>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 xml:space="preserve">Ուստի հիմք ընդունելով վերոգրյալը՝ անհրաժեշտ է վերանայել և </w:t>
            </w:r>
            <w:r w:rsidRPr="005A7B7E">
              <w:rPr>
                <w:rFonts w:ascii="GHEA Grapalat" w:eastAsia="Calibri" w:hAnsi="GHEA Grapalat" w:cs="Times New Roman"/>
                <w:sz w:val="24"/>
                <w:szCs w:val="24"/>
                <w:shd w:val="clear" w:color="auto" w:fill="FFFFFF"/>
                <w:lang w:val="hy-AM"/>
              </w:rPr>
              <w:lastRenderedPageBreak/>
              <w:t>հստակեցնել Նախագծի վերոնշյալ կարգավորումները:</w:t>
            </w:r>
          </w:p>
        </w:tc>
        <w:tc>
          <w:tcPr>
            <w:tcW w:w="5850" w:type="dxa"/>
            <w:shd w:val="clear" w:color="auto" w:fill="auto"/>
          </w:tcPr>
          <w:p w14:paraId="1C7D6098" w14:textId="63C65B2A" w:rsidR="00321914" w:rsidRPr="00321914" w:rsidRDefault="00321914" w:rsidP="00321914">
            <w:pPr>
              <w:pStyle w:val="NoSpacing"/>
              <w:spacing w:line="360" w:lineRule="auto"/>
              <w:jc w:val="center"/>
              <w:rPr>
                <w:rFonts w:ascii="GHEA Grapalat" w:hAnsi="GHEA Grapalat"/>
                <w:b/>
                <w:sz w:val="24"/>
                <w:szCs w:val="24"/>
                <w:lang w:val="hy-AM"/>
              </w:rPr>
            </w:pPr>
            <w:r w:rsidRPr="00321914">
              <w:rPr>
                <w:rFonts w:ascii="GHEA Grapalat" w:hAnsi="GHEA Grapalat"/>
                <w:b/>
                <w:sz w:val="24"/>
                <w:szCs w:val="24"/>
                <w:lang w:val="hy-AM"/>
              </w:rPr>
              <w:lastRenderedPageBreak/>
              <w:t>Չի ընդունվել</w:t>
            </w:r>
            <w:r w:rsidR="00215259">
              <w:rPr>
                <w:rFonts w:ascii="GHEA Grapalat" w:hAnsi="GHEA Grapalat"/>
                <w:b/>
                <w:sz w:val="24"/>
                <w:szCs w:val="24"/>
                <w:lang w:val="hy-AM"/>
              </w:rPr>
              <w:t>։</w:t>
            </w:r>
          </w:p>
          <w:p w14:paraId="10EF6B08" w14:textId="77777777" w:rsidR="00321914" w:rsidRPr="00C4745C" w:rsidRDefault="00321914" w:rsidP="008C7F1D">
            <w:pPr>
              <w:pStyle w:val="NoSpacing"/>
              <w:spacing w:line="360" w:lineRule="auto"/>
              <w:jc w:val="both"/>
              <w:rPr>
                <w:rFonts w:ascii="GHEA Grapalat" w:hAnsi="GHEA Grapalat"/>
                <w:sz w:val="24"/>
                <w:szCs w:val="24"/>
                <w:lang w:val="hy-AM"/>
              </w:rPr>
            </w:pPr>
            <w:r w:rsidRPr="00C4745C">
              <w:rPr>
                <w:rFonts w:ascii="GHEA Grapalat" w:hAnsi="GHEA Grapalat"/>
                <w:sz w:val="24"/>
                <w:szCs w:val="24"/>
                <w:lang w:val="hy-AM"/>
              </w:rPr>
              <w:t>Կարծում ենք, որ իրավական որոշակիության խնդիր առկա չէ, քանի որ նախագծով գործող օրենսգրքով սահմանված մեկամսյա ժամկետն ըստ էության փոխարինվում է վեցամսյա ժամկետով։ Այսինքն՝ ընդամենը մեծացվում է կանխատեսելության ժամանակային տիրույթը։ Ինչ վերաբերում է տույժի նշանակումը ստանալուց հետո մեկամսյա ժամկետում կիրառելուն, ապա դրանով սահմանափակվում է վարչական գործը քննող մարմնի (պաշտոնատար անձի) լիազորությունները։</w:t>
            </w:r>
          </w:p>
          <w:p w14:paraId="4BE9D424" w14:textId="77777777" w:rsidR="00321914" w:rsidRPr="005A7B7E" w:rsidRDefault="00321914" w:rsidP="002D5BF5">
            <w:pPr>
              <w:pStyle w:val="NoSpacing"/>
              <w:spacing w:line="360" w:lineRule="auto"/>
              <w:rPr>
                <w:rFonts w:ascii="GHEA Grapalat" w:hAnsi="GHEA Grapalat"/>
                <w:sz w:val="24"/>
                <w:szCs w:val="24"/>
                <w:lang w:val="hy-AM"/>
              </w:rPr>
            </w:pPr>
          </w:p>
        </w:tc>
      </w:tr>
      <w:tr w:rsidR="00321914" w:rsidRPr="00A2132E" w14:paraId="1E136D2B" w14:textId="77777777" w:rsidTr="00903F0D">
        <w:trPr>
          <w:trHeight w:val="980"/>
        </w:trPr>
        <w:tc>
          <w:tcPr>
            <w:tcW w:w="9000" w:type="dxa"/>
            <w:shd w:val="clear" w:color="auto" w:fill="auto"/>
          </w:tcPr>
          <w:p w14:paraId="11675D48" w14:textId="77777777" w:rsidR="00321914" w:rsidRPr="005A7B7E" w:rsidRDefault="00321914" w:rsidP="00321914">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lastRenderedPageBreak/>
              <w:t>3. Նախագծով առաջարկվում է նաև Օրենսգրքի 123.5-րդ հոդվածի 4-րդ մասի դիսպոզիցիայում «կեղծված կամ փոխարինված» բառերը փոխարինել «կեղծված, փոխարինված կամ այլ տրանսպորտային միջոցի» բառերով:</w:t>
            </w:r>
          </w:p>
          <w:p w14:paraId="45725E76" w14:textId="77777777" w:rsidR="00321914" w:rsidRPr="005A7B7E" w:rsidRDefault="00321914" w:rsidP="00321914">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Վերոնշյալ հոդվածը վարչական պատասխանատվություն է նախատեսում առանց հաշվառման համարանիշի, կեղծված կամ փոխարինված հաշվառման համարանիշով տրանսպորտային միջոցներ վարելու համար:</w:t>
            </w:r>
          </w:p>
          <w:p w14:paraId="4F9E9D66" w14:textId="77777777" w:rsidR="00321914" w:rsidRPr="005A7B7E" w:rsidRDefault="00321914" w:rsidP="00321914">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Միևնույն ժամանակ հարկ է փաստել, որ համաձայն ՀՀ քրեական օրենսգրքի 458-րդ հոդվածի՝ տրանսպորտային միջոցի հաշվառման համարանիշը կամ տրանսպորտային միջոցի նույնականացման այլ տարրը կամ հրազենի նույնականացման տարրը կեղծելը կամ ջնջելը՝ կեղծողի կողմից անձամբ կամ այլ անձի կողմից այն օգտագործելու կամ իրացնելու նպատակով, կամ այն իրացնելը կամ օգտագործելը համարվում է հանցագործություն:</w:t>
            </w:r>
          </w:p>
          <w:p w14:paraId="1309254E" w14:textId="77777777" w:rsidR="00321914" w:rsidRPr="005A7B7E" w:rsidRDefault="00321914" w:rsidP="00321914">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Հաշվի առնելով, որ ՀՀ քրեական նոր օրենսգիրքը քրեականացրել է տրանսպորտային միջոցի կեղծված հաշվառման համարանիշը օգտագործելը, ուստի ակնհայտ է, որ կեղծված հաշվառման համարանիշով տրանսպորտային միջոց վարելու համար նախատեսված վարչական պատասխանատվությունը պետք է հանվի, ուստի առաջարկում ենք Վարչական իրավախախատումների վերաբերյալ Հայաստանի Հանրապետության օրենսգրքի 123.5-րդ հոդվածի 4-րդ մասից հանել «կեղծված» բառը հետագա կոլիզիաներից զերծ մնալու նպատակով:</w:t>
            </w:r>
          </w:p>
          <w:p w14:paraId="60E8CD3E" w14:textId="77777777" w:rsidR="00321914" w:rsidRPr="005A7B7E" w:rsidRDefault="00321914" w:rsidP="00321914">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 xml:space="preserve">Ինչ վերաբերում է «փոխարինված» կամ «այլ տրանսպորտային միջոց» եզրույթներին, ապա կարծում ենք, որ քննարկվող կարգավորումը «այլ </w:t>
            </w:r>
            <w:r w:rsidRPr="005A7B7E">
              <w:rPr>
                <w:rFonts w:ascii="GHEA Grapalat" w:eastAsia="Calibri" w:hAnsi="GHEA Grapalat" w:cs="Times New Roman"/>
                <w:sz w:val="24"/>
                <w:szCs w:val="24"/>
                <w:shd w:val="clear" w:color="auto" w:fill="FFFFFF"/>
                <w:lang w:val="hy-AM"/>
              </w:rPr>
              <w:lastRenderedPageBreak/>
              <w:t>տրանսպորտային միջոցի» բառերով լրացնելու  պարագայում «փոխարինված» եզրույթը պահպանելու անհրաժեշտությունը վերանում է: Բանն այն է, որ «այլ տրանսպորտային միջոցի հաշվառման համարանիշը» ավելի ընդգրկուն է և իր մեջ ամբողջությամբ կլանում է նաև «փոխարինված հաշվառման համարանիշը», քանի որ եթե տրանսպորտային միջոցի հաշվառման համարանիշը փոխարինվում է, ապա ըստ էության այդ տրանսպորտային միջոցի վրա տեղադրվում է այլ տրանսպորտային միջոցի հաշվառման համարանիշ:</w:t>
            </w:r>
          </w:p>
          <w:p w14:paraId="5E16AE4B" w14:textId="77777777" w:rsidR="00321914" w:rsidRPr="005A7B7E" w:rsidRDefault="00321914" w:rsidP="00321914">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Ուստի ամփոփելով Վարչական իրավախախատումների վերաբերյալ Հայաստանի Հանրապետության օրենսգրքի 123.5-րդ հոդվածի 4-րդ մասում առաջարկվող փոփոխությունների վերաբերյալ մեր դիտարկումները՝ առաջարկում ենք քննարկող դիսպոզիցիայում «կեղծված կամ փոխարինված» բառերը փոխարինել «այլ տրանսպորտային միջոցի» բառերով:</w:t>
            </w:r>
          </w:p>
          <w:p w14:paraId="27296D3B" w14:textId="77777777" w:rsidR="00321914" w:rsidRPr="005A7B7E" w:rsidRDefault="00321914" w:rsidP="00321914">
            <w:pPr>
              <w:pStyle w:val="NoSpacing"/>
              <w:spacing w:line="360" w:lineRule="auto"/>
              <w:ind w:firstLine="403"/>
              <w:jc w:val="both"/>
              <w:rPr>
                <w:rFonts w:ascii="GHEA Grapalat" w:eastAsia="Calibri" w:hAnsi="GHEA Grapalat" w:cs="Times New Roman"/>
                <w:sz w:val="24"/>
                <w:szCs w:val="24"/>
                <w:shd w:val="clear" w:color="auto" w:fill="FFFFFF"/>
                <w:lang w:val="hy-AM"/>
              </w:rPr>
            </w:pPr>
          </w:p>
        </w:tc>
        <w:tc>
          <w:tcPr>
            <w:tcW w:w="5850" w:type="dxa"/>
            <w:shd w:val="clear" w:color="auto" w:fill="auto"/>
          </w:tcPr>
          <w:p w14:paraId="7B503F2E" w14:textId="4BA44794" w:rsidR="00887439" w:rsidRPr="00387D45" w:rsidRDefault="00887439" w:rsidP="00387D45">
            <w:pPr>
              <w:pStyle w:val="NoSpacing"/>
              <w:spacing w:line="360" w:lineRule="auto"/>
              <w:jc w:val="center"/>
              <w:rPr>
                <w:rFonts w:ascii="GHEA Grapalat" w:hAnsi="GHEA Grapalat"/>
                <w:b/>
                <w:sz w:val="24"/>
                <w:szCs w:val="24"/>
                <w:lang w:val="hy-AM"/>
              </w:rPr>
            </w:pPr>
            <w:r w:rsidRPr="00387D45">
              <w:rPr>
                <w:rFonts w:ascii="GHEA Grapalat" w:hAnsi="GHEA Grapalat"/>
                <w:b/>
                <w:sz w:val="24"/>
                <w:szCs w:val="24"/>
                <w:lang w:val="hy-AM"/>
              </w:rPr>
              <w:lastRenderedPageBreak/>
              <w:t xml:space="preserve">Ընդունվել է </w:t>
            </w:r>
            <w:r w:rsidR="00387D45">
              <w:rPr>
                <w:rFonts w:ascii="GHEA Grapalat" w:hAnsi="GHEA Grapalat"/>
                <w:b/>
                <w:sz w:val="24"/>
                <w:szCs w:val="24"/>
                <w:lang w:val="hy-AM"/>
              </w:rPr>
              <w:t>մասամբ</w:t>
            </w:r>
            <w:r w:rsidR="00215259">
              <w:rPr>
                <w:rFonts w:ascii="GHEA Grapalat" w:hAnsi="GHEA Grapalat"/>
                <w:b/>
                <w:sz w:val="24"/>
                <w:szCs w:val="24"/>
                <w:lang w:val="hy-AM"/>
              </w:rPr>
              <w:t>։</w:t>
            </w:r>
          </w:p>
          <w:p w14:paraId="5094C43E" w14:textId="77777777" w:rsidR="00887439" w:rsidRDefault="00887439" w:rsidP="008C7F1D">
            <w:pPr>
              <w:pStyle w:val="NoSpacing"/>
              <w:spacing w:line="360" w:lineRule="auto"/>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Վարչական իրավախախատումների վերաբերյալ Հայաստանի Հանրապետության օրենսգրքի 123.5-րդ հոդվածի 4-րդ մասից հան</w:t>
            </w:r>
            <w:r>
              <w:rPr>
                <w:rFonts w:ascii="GHEA Grapalat" w:eastAsia="Calibri" w:hAnsi="GHEA Grapalat" w:cs="Times New Roman"/>
                <w:sz w:val="24"/>
                <w:szCs w:val="24"/>
                <w:shd w:val="clear" w:color="auto" w:fill="FFFFFF"/>
                <w:lang w:val="hy-AM"/>
              </w:rPr>
              <w:t>վ</w:t>
            </w:r>
            <w:r w:rsidRPr="005A7B7E">
              <w:rPr>
                <w:rFonts w:ascii="GHEA Grapalat" w:eastAsia="Calibri" w:hAnsi="GHEA Grapalat" w:cs="Times New Roman"/>
                <w:sz w:val="24"/>
                <w:szCs w:val="24"/>
                <w:shd w:val="clear" w:color="auto" w:fill="FFFFFF"/>
                <w:lang w:val="hy-AM"/>
              </w:rPr>
              <w:t>ել</w:t>
            </w:r>
            <w:r>
              <w:rPr>
                <w:rFonts w:ascii="GHEA Grapalat" w:eastAsia="Calibri" w:hAnsi="GHEA Grapalat" w:cs="Times New Roman"/>
                <w:sz w:val="24"/>
                <w:szCs w:val="24"/>
                <w:shd w:val="clear" w:color="auto" w:fill="FFFFFF"/>
                <w:lang w:val="hy-AM"/>
              </w:rPr>
              <w:t xml:space="preserve"> է</w:t>
            </w:r>
            <w:r w:rsidRPr="005A7B7E">
              <w:rPr>
                <w:rFonts w:ascii="GHEA Grapalat" w:eastAsia="Calibri" w:hAnsi="GHEA Grapalat" w:cs="Times New Roman"/>
                <w:sz w:val="24"/>
                <w:szCs w:val="24"/>
                <w:shd w:val="clear" w:color="auto" w:fill="FFFFFF"/>
                <w:lang w:val="hy-AM"/>
              </w:rPr>
              <w:t xml:space="preserve"> «կեղծված» բառը</w:t>
            </w:r>
            <w:r>
              <w:rPr>
                <w:rFonts w:ascii="GHEA Grapalat" w:eastAsia="Calibri" w:hAnsi="GHEA Grapalat" w:cs="Times New Roman"/>
                <w:sz w:val="24"/>
                <w:szCs w:val="24"/>
                <w:shd w:val="clear" w:color="auto" w:fill="FFFFFF"/>
                <w:lang w:val="hy-AM"/>
              </w:rPr>
              <w:t>։</w:t>
            </w:r>
          </w:p>
          <w:p w14:paraId="7639542A" w14:textId="77777777" w:rsidR="00887439" w:rsidRDefault="00887439" w:rsidP="008C7F1D">
            <w:pPr>
              <w:pStyle w:val="NoSpacing"/>
              <w:spacing w:line="360" w:lineRule="auto"/>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Ինչ վերաբերում է «փոխարինված» կամ «այլ տրանսպորտային միջոց</w:t>
            </w:r>
            <w:r>
              <w:rPr>
                <w:rFonts w:ascii="GHEA Grapalat" w:eastAsia="Calibri" w:hAnsi="GHEA Grapalat" w:cs="Times New Roman"/>
                <w:sz w:val="24"/>
                <w:szCs w:val="24"/>
                <w:shd w:val="clear" w:color="auto" w:fill="FFFFFF"/>
                <w:lang w:val="hy-AM"/>
              </w:rPr>
              <w:t>ի</w:t>
            </w:r>
            <w:r w:rsidRPr="005A7B7E">
              <w:rPr>
                <w:rFonts w:ascii="GHEA Grapalat" w:eastAsia="Calibri" w:hAnsi="GHEA Grapalat" w:cs="Times New Roman"/>
                <w:sz w:val="24"/>
                <w:szCs w:val="24"/>
                <w:shd w:val="clear" w:color="auto" w:fill="FFFFFF"/>
                <w:lang w:val="hy-AM"/>
              </w:rPr>
              <w:t>» եզրույթներին, ապա</w:t>
            </w:r>
            <w:r>
              <w:rPr>
                <w:rFonts w:ascii="GHEA Grapalat" w:eastAsia="Calibri" w:hAnsi="GHEA Grapalat" w:cs="Times New Roman"/>
                <w:sz w:val="24"/>
                <w:szCs w:val="24"/>
                <w:shd w:val="clear" w:color="auto" w:fill="FFFFFF"/>
                <w:lang w:val="hy-AM"/>
              </w:rPr>
              <w:t xml:space="preserve"> գտնում ենք, որ </w:t>
            </w:r>
            <w:r w:rsidRPr="005A7B7E">
              <w:rPr>
                <w:rFonts w:ascii="GHEA Grapalat" w:eastAsia="Calibri" w:hAnsi="GHEA Grapalat" w:cs="Times New Roman"/>
                <w:sz w:val="24"/>
                <w:szCs w:val="24"/>
                <w:shd w:val="clear" w:color="auto" w:fill="FFFFFF"/>
                <w:lang w:val="hy-AM"/>
              </w:rPr>
              <w:t>«այլ տրանսպորտային միջոց</w:t>
            </w:r>
            <w:r>
              <w:rPr>
                <w:rFonts w:ascii="GHEA Grapalat" w:eastAsia="Calibri" w:hAnsi="GHEA Grapalat" w:cs="Times New Roman"/>
                <w:sz w:val="24"/>
                <w:szCs w:val="24"/>
                <w:shd w:val="clear" w:color="auto" w:fill="FFFFFF"/>
                <w:lang w:val="hy-AM"/>
              </w:rPr>
              <w:t>ի</w:t>
            </w:r>
            <w:r w:rsidRPr="005A7B7E">
              <w:rPr>
                <w:rFonts w:ascii="GHEA Grapalat" w:eastAsia="Calibri" w:hAnsi="GHEA Grapalat" w:cs="Times New Roman"/>
                <w:sz w:val="24"/>
                <w:szCs w:val="24"/>
                <w:shd w:val="clear" w:color="auto" w:fill="FFFFFF"/>
                <w:lang w:val="hy-AM"/>
              </w:rPr>
              <w:t>»</w:t>
            </w:r>
            <w:r>
              <w:rPr>
                <w:rFonts w:ascii="GHEA Grapalat" w:eastAsia="Calibri" w:hAnsi="GHEA Grapalat" w:cs="Times New Roman"/>
                <w:sz w:val="24"/>
                <w:szCs w:val="24"/>
                <w:shd w:val="clear" w:color="auto" w:fill="FFFFFF"/>
                <w:lang w:val="hy-AM"/>
              </w:rPr>
              <w:t xml:space="preserve"> եզրույթն իր մեջ չի ներառում </w:t>
            </w:r>
            <w:r w:rsidRPr="005A7B7E">
              <w:rPr>
                <w:rFonts w:ascii="GHEA Grapalat" w:eastAsia="Calibri" w:hAnsi="GHEA Grapalat" w:cs="Times New Roman"/>
                <w:sz w:val="24"/>
                <w:szCs w:val="24"/>
                <w:shd w:val="clear" w:color="auto" w:fill="FFFFFF"/>
                <w:lang w:val="hy-AM"/>
              </w:rPr>
              <w:t>«փոխարինված»</w:t>
            </w:r>
            <w:r>
              <w:rPr>
                <w:rFonts w:ascii="GHEA Grapalat" w:eastAsia="Calibri" w:hAnsi="GHEA Grapalat" w:cs="Times New Roman"/>
                <w:sz w:val="24"/>
                <w:szCs w:val="24"/>
                <w:shd w:val="clear" w:color="auto" w:fill="FFFFFF"/>
                <w:lang w:val="hy-AM"/>
              </w:rPr>
              <w:t xml:space="preserve"> եզրույթը, քանի որ գործնականում առկա են դեպքեր, երբ որևէ տրանսպորտային միջոցի չհատկացված համարանիշերը տեղադրվում են տրանսպորտային միջոցի վրա։</w:t>
            </w:r>
          </w:p>
          <w:p w14:paraId="105EC0B4" w14:textId="77777777" w:rsidR="00321914" w:rsidRPr="00321914" w:rsidRDefault="00321914" w:rsidP="00321914">
            <w:pPr>
              <w:pStyle w:val="NoSpacing"/>
              <w:spacing w:line="360" w:lineRule="auto"/>
              <w:jc w:val="center"/>
              <w:rPr>
                <w:rFonts w:ascii="GHEA Grapalat" w:hAnsi="GHEA Grapalat"/>
                <w:b/>
                <w:sz w:val="24"/>
                <w:szCs w:val="24"/>
                <w:lang w:val="hy-AM"/>
              </w:rPr>
            </w:pPr>
          </w:p>
        </w:tc>
      </w:tr>
      <w:tr w:rsidR="00387D45" w:rsidRPr="00A2132E" w14:paraId="1A994B65" w14:textId="77777777" w:rsidTr="00903F0D">
        <w:trPr>
          <w:trHeight w:val="980"/>
        </w:trPr>
        <w:tc>
          <w:tcPr>
            <w:tcW w:w="9000" w:type="dxa"/>
            <w:shd w:val="clear" w:color="auto" w:fill="auto"/>
          </w:tcPr>
          <w:p w14:paraId="6A4FD1CD" w14:textId="77777777" w:rsidR="00387D45" w:rsidRPr="005A7B7E" w:rsidRDefault="00387D45" w:rsidP="00387D45">
            <w:pPr>
              <w:pStyle w:val="NoSpacing"/>
              <w:spacing w:line="360" w:lineRule="auto"/>
              <w:ind w:firstLine="403"/>
              <w:jc w:val="both"/>
              <w:rPr>
                <w:rFonts w:ascii="GHEA Grapalat" w:eastAsia="Calibri" w:hAnsi="GHEA Grapalat" w:cs="Times New Roman"/>
                <w:sz w:val="24"/>
                <w:szCs w:val="24"/>
                <w:lang w:val="hy-AM"/>
              </w:rPr>
            </w:pPr>
            <w:r w:rsidRPr="005A7B7E">
              <w:rPr>
                <w:rFonts w:ascii="GHEA Grapalat" w:eastAsia="Calibri" w:hAnsi="GHEA Grapalat" w:cs="Times New Roman"/>
                <w:sz w:val="24"/>
                <w:szCs w:val="24"/>
                <w:shd w:val="clear" w:color="auto" w:fill="FFFFFF"/>
                <w:lang w:val="hy-AM"/>
              </w:rPr>
              <w:t xml:space="preserve">4. Նախագծի 7-րդ հոդվածի 1-ին մասի 2-րդ կետով նախատեսվում է Օրենսգրքի 128-րդ հոդվածի 3-րդ մասի </w:t>
            </w:r>
            <w:r w:rsidRPr="005A7B7E">
              <w:rPr>
                <w:rFonts w:ascii="GHEA Grapalat" w:eastAsia="Calibri" w:hAnsi="GHEA Grapalat" w:cs="Times New Roman"/>
                <w:sz w:val="24"/>
                <w:szCs w:val="24"/>
                <w:lang w:val="hy-AM"/>
              </w:rPr>
              <w:t>դիսպոզիցիան շարադրել հետևյալ խմբագրությամբ.</w:t>
            </w:r>
          </w:p>
          <w:p w14:paraId="133094BF" w14:textId="77777777" w:rsidR="00387D45" w:rsidRPr="005A7B7E" w:rsidRDefault="00387D45" w:rsidP="00387D45">
            <w:pPr>
              <w:pStyle w:val="NoSpacing"/>
              <w:spacing w:line="360" w:lineRule="auto"/>
              <w:ind w:firstLine="403"/>
              <w:jc w:val="both"/>
              <w:rPr>
                <w:rFonts w:ascii="GHEA Grapalat" w:eastAsia="Calibri" w:hAnsi="GHEA Grapalat" w:cs="Times New Roman"/>
                <w:i/>
                <w:sz w:val="24"/>
                <w:szCs w:val="24"/>
                <w:lang w:val="hy-AM"/>
              </w:rPr>
            </w:pPr>
            <w:r w:rsidRPr="005A7B7E">
              <w:rPr>
                <w:rFonts w:ascii="GHEA Grapalat" w:eastAsia="Calibri" w:hAnsi="GHEA Grapalat" w:cs="Times New Roman"/>
                <w:i/>
                <w:sz w:val="24"/>
                <w:szCs w:val="24"/>
                <w:lang w:val="hy-AM"/>
              </w:rPr>
              <w:t xml:space="preserve">«3. Առանց վարորդական վկայականի կամ այլ փաստաթղթերի կամ </w:t>
            </w:r>
            <w:r w:rsidRPr="005A7B7E">
              <w:rPr>
                <w:rFonts w:ascii="GHEA Grapalat" w:eastAsia="Calibri" w:hAnsi="GHEA Grapalat" w:cs="Times New Roman"/>
                <w:i/>
                <w:color w:val="000000"/>
                <w:sz w:val="24"/>
                <w:szCs w:val="24"/>
                <w:shd w:val="clear" w:color="auto" w:fill="FFFFFF"/>
                <w:lang w:val="hy-AM"/>
              </w:rPr>
              <w:t>վարորդական վկայականում նշված փաստաթղթերի կամ պարագաների</w:t>
            </w:r>
            <w:r w:rsidRPr="005A7B7E">
              <w:rPr>
                <w:rFonts w:ascii="GHEA Grapalat" w:eastAsia="Calibri" w:hAnsi="GHEA Grapalat" w:cs="Times New Roman"/>
                <w:i/>
                <w:sz w:val="24"/>
                <w:szCs w:val="24"/>
                <w:lang w:val="hy-AM"/>
              </w:rPr>
              <w:t xml:space="preserve"> տրանսպորտային միջոցներ վարելը`».</w:t>
            </w:r>
          </w:p>
          <w:p w14:paraId="49C70CBF" w14:textId="77777777" w:rsidR="00387D45" w:rsidRPr="005A7B7E" w:rsidRDefault="00387D45" w:rsidP="00387D45">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 xml:space="preserve">Նախ հարկ ենք համարում նշել, որ անհրաժեշտ է վերոնշյալ կարգավորման մեջ հստակեցնել, թե վարորդական վկայականում նշված ինչ փաստաթղթերի մասին է խոսքը, միաժամանակ հարկ ենք համարում նշել նաև, որ իրավակիրառ պրակտիկայում հնարավոր է վերոնշյալ </w:t>
            </w:r>
            <w:r w:rsidRPr="005A7B7E">
              <w:rPr>
                <w:rFonts w:ascii="GHEA Grapalat" w:eastAsia="Calibri" w:hAnsi="GHEA Grapalat" w:cs="Times New Roman"/>
                <w:sz w:val="24"/>
                <w:szCs w:val="24"/>
                <w:shd w:val="clear" w:color="auto" w:fill="FFFFFF"/>
                <w:lang w:val="hy-AM"/>
              </w:rPr>
              <w:lastRenderedPageBreak/>
              <w:t>կարգավորումները առաջացնեն բազմաթիվ խնդիրներ, մասնավորապես, օրինակ՝ «պիտանի է ակնոցներով» համապատասխան նշում ունեցող վարորդական վկայականների պարագայում, պարզ չէ, թե ինչ ակնոցների (օպտիկական, արևային և այլ)  մասին է խոսքը և արդյոք կոնտակտային ոսպնյակների (լինզաների) կրումը տվյալ պարագայում կդիտարկվեն որպես ակնոցների կրում, թէ՝ ոչ, կամ արդյոք աչքերի համապատասխան վիրահատության և տեսողության հետ կապված խնդիրների վերացման և համապատասխան ապացույցների առկայության պարագայում առանց ակնոցների տրանսպորտային միջոցի վարումը կդիտարկվի իրավախախտում, թե՝ ոչ:</w:t>
            </w:r>
          </w:p>
          <w:p w14:paraId="7440DF6A" w14:textId="77777777" w:rsidR="00387D45" w:rsidRPr="005A7B7E" w:rsidRDefault="00387D45" w:rsidP="00387D45">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Միաժամանակ պարզ չէ նաև, թե ինչպես է իրականացվելու նման իրավախախտումների ստուգումը, արարքի որակումը և ինչ ապացույցների տեսակներ են օգտագործվելու նման իրավախախտումները հիմնավորելու նպատակով:</w:t>
            </w:r>
          </w:p>
          <w:p w14:paraId="77C7D227" w14:textId="77777777" w:rsidR="00387D45" w:rsidRPr="005A7B7E" w:rsidRDefault="00387D45" w:rsidP="00387D45">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Ուստի գտնում ենք, որ վերոնշյալ կարգավորումները ունեն լրացուցիչ հիմնավորման և հստակեցման կարիք:</w:t>
            </w:r>
          </w:p>
          <w:p w14:paraId="47D60AB1" w14:textId="77777777" w:rsidR="00387D45" w:rsidRPr="005A7B7E" w:rsidRDefault="00387D45" w:rsidP="00387D45">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Միաժամանակ հարկ է նկատել, որ Նախագծի 7-րդ հոդվածի 1-ին մասի 1-ին կետում առկա է վրիպակ, այն է՝ «առաջացնում է» բառը կիրառվել է 2 անգամ:</w:t>
            </w:r>
          </w:p>
          <w:p w14:paraId="7965111F" w14:textId="77777777" w:rsidR="00387D45" w:rsidRPr="005A7B7E" w:rsidRDefault="00387D45" w:rsidP="00321914">
            <w:pPr>
              <w:pStyle w:val="NoSpacing"/>
              <w:spacing w:line="360" w:lineRule="auto"/>
              <w:ind w:firstLine="403"/>
              <w:jc w:val="both"/>
              <w:rPr>
                <w:rFonts w:ascii="GHEA Grapalat" w:eastAsia="Calibri" w:hAnsi="GHEA Grapalat" w:cs="Times New Roman"/>
                <w:sz w:val="24"/>
                <w:szCs w:val="24"/>
                <w:shd w:val="clear" w:color="auto" w:fill="FFFFFF"/>
                <w:lang w:val="hy-AM"/>
              </w:rPr>
            </w:pPr>
          </w:p>
        </w:tc>
        <w:tc>
          <w:tcPr>
            <w:tcW w:w="5850" w:type="dxa"/>
            <w:shd w:val="clear" w:color="auto" w:fill="auto"/>
          </w:tcPr>
          <w:p w14:paraId="354ED6E3" w14:textId="785ADE97" w:rsidR="00387D45" w:rsidRPr="005A7B7E" w:rsidRDefault="00387D45" w:rsidP="00387D45">
            <w:pPr>
              <w:pStyle w:val="NoSpacing"/>
              <w:spacing w:line="360" w:lineRule="auto"/>
              <w:jc w:val="center"/>
              <w:rPr>
                <w:rFonts w:ascii="GHEA Grapalat" w:hAnsi="GHEA Grapalat"/>
                <w:sz w:val="24"/>
                <w:szCs w:val="24"/>
                <w:lang w:val="hy-AM"/>
              </w:rPr>
            </w:pPr>
            <w:r w:rsidRPr="00387D45">
              <w:rPr>
                <w:rFonts w:ascii="GHEA Grapalat" w:hAnsi="GHEA Grapalat"/>
                <w:b/>
                <w:sz w:val="24"/>
                <w:szCs w:val="24"/>
                <w:lang w:val="hy-AM"/>
              </w:rPr>
              <w:lastRenderedPageBreak/>
              <w:t>Չի ընդունվել</w:t>
            </w:r>
            <w:r w:rsidR="00215259">
              <w:rPr>
                <w:rFonts w:ascii="GHEA Grapalat" w:hAnsi="GHEA Grapalat"/>
                <w:b/>
                <w:sz w:val="24"/>
                <w:szCs w:val="24"/>
                <w:lang w:val="hy-AM"/>
              </w:rPr>
              <w:t>։</w:t>
            </w:r>
          </w:p>
          <w:p w14:paraId="2C96896C" w14:textId="77777777" w:rsidR="00387D45" w:rsidRPr="005A7B7E" w:rsidRDefault="00387D45" w:rsidP="008C7F1D">
            <w:pPr>
              <w:pStyle w:val="NoSpacing"/>
              <w:spacing w:line="360" w:lineRule="auto"/>
              <w:jc w:val="both"/>
              <w:rPr>
                <w:rFonts w:ascii="GHEA Grapalat" w:hAnsi="GHEA Grapalat"/>
                <w:sz w:val="24"/>
                <w:szCs w:val="24"/>
                <w:lang w:val="hy-AM"/>
              </w:rPr>
            </w:pPr>
            <w:r w:rsidRPr="005A7B7E">
              <w:rPr>
                <w:rFonts w:ascii="GHEA Grapalat" w:hAnsi="GHEA Grapalat"/>
                <w:sz w:val="24"/>
                <w:szCs w:val="24"/>
                <w:lang w:val="hy-AM"/>
              </w:rPr>
              <w:t>Կարծում ենք, որ վարորդական վկայականում նշված փաստաթղթերի մասով Վարչական իրավախախտումների վերաբերյալ ՀՀ օրենսգրքում հավելյալ հստակեցման անհրաժեշտություն չկա, քանի որ այդ փաստաթղթերի վերաբերյալ հստակ ամրագրում պետք է լինի վարորդական վկայականում, ոչ թե պատասխանատվություն նախատեսող իրավական ակտում։</w:t>
            </w:r>
          </w:p>
          <w:p w14:paraId="2622CE9A" w14:textId="77777777" w:rsidR="00387D45" w:rsidRPr="005A7B7E" w:rsidRDefault="00387D45" w:rsidP="008C7F1D">
            <w:pPr>
              <w:pStyle w:val="NoSpacing"/>
              <w:spacing w:line="360" w:lineRule="auto"/>
              <w:jc w:val="both"/>
              <w:rPr>
                <w:rFonts w:ascii="GHEA Grapalat" w:hAnsi="GHEA Grapalat"/>
                <w:color w:val="FF0000"/>
                <w:sz w:val="24"/>
                <w:szCs w:val="24"/>
                <w:lang w:val="hy-AM"/>
              </w:rPr>
            </w:pPr>
            <w:r w:rsidRPr="005A7B7E">
              <w:rPr>
                <w:rFonts w:ascii="GHEA Grapalat" w:hAnsi="GHEA Grapalat"/>
                <w:sz w:val="24"/>
                <w:szCs w:val="24"/>
                <w:lang w:val="hy-AM"/>
              </w:rPr>
              <w:lastRenderedPageBreak/>
              <w:t xml:space="preserve">Ինչ վերաբերում է </w:t>
            </w:r>
            <w:r w:rsidRPr="005A7B7E">
              <w:rPr>
                <w:rFonts w:ascii="GHEA Grapalat" w:eastAsia="Calibri" w:hAnsi="GHEA Grapalat" w:cs="Times New Roman"/>
                <w:sz w:val="24"/>
                <w:szCs w:val="24"/>
                <w:shd w:val="clear" w:color="auto" w:fill="FFFFFF"/>
                <w:lang w:val="hy-AM"/>
              </w:rPr>
              <w:t xml:space="preserve">«պիտանի է ակնոցներով» կամ որևէ այլ </w:t>
            </w:r>
            <w:r w:rsidRPr="005A7B7E">
              <w:rPr>
                <w:rFonts w:ascii="GHEA Grapalat" w:hAnsi="GHEA Grapalat"/>
                <w:sz w:val="24"/>
                <w:szCs w:val="24"/>
                <w:lang w:val="hy-AM"/>
              </w:rPr>
              <w:t xml:space="preserve">պարագայի հետ կապված </w:t>
            </w:r>
            <w:r w:rsidRPr="005A7B7E">
              <w:rPr>
                <w:rFonts w:ascii="GHEA Grapalat" w:eastAsia="Calibri" w:hAnsi="GHEA Grapalat" w:cs="Times New Roman"/>
                <w:sz w:val="24"/>
                <w:szCs w:val="24"/>
                <w:shd w:val="clear" w:color="auto" w:fill="FFFFFF"/>
                <w:lang w:val="hy-AM"/>
              </w:rPr>
              <w:t xml:space="preserve">գրառման </w:t>
            </w:r>
            <w:r w:rsidRPr="005A7B7E">
              <w:rPr>
                <w:rFonts w:ascii="GHEA Grapalat" w:hAnsi="GHEA Grapalat"/>
                <w:sz w:val="24"/>
                <w:szCs w:val="24"/>
                <w:lang w:val="hy-AM"/>
              </w:rPr>
              <w:t xml:space="preserve">դեպքում դրանց ստուգմանը, արարքի որակմանը կամ ապացույցների տեսակներին, ապա դա կատարվելու է բացառապես Վարչական իրավախախտումների վերաբերյալ ՀՀ օրենսգրքով կամ կիրառելի այլ օրենքով սահմանված ընթացակարգերով։ Կոնկրետ </w:t>
            </w:r>
            <w:r w:rsidRPr="005A7B7E">
              <w:rPr>
                <w:rFonts w:ascii="GHEA Grapalat" w:eastAsia="Calibri" w:hAnsi="GHEA Grapalat" w:cs="Times New Roman"/>
                <w:sz w:val="24"/>
                <w:szCs w:val="24"/>
                <w:shd w:val="clear" w:color="auto" w:fill="FFFFFF"/>
                <w:lang w:val="hy-AM"/>
              </w:rPr>
              <w:t>«պիտանի է ակնոցներով» գրառման դեպքում ակնոցի տեսակի հարցի մասով հստակեցումը պետք է կատարվի վարորդական վկայականում գրառման մեջ, իսկ լինզայի օգտագործման կամ վիահատվելուց հետո այդ գրառման գործողության մասով անձը պետք է դիմի քննական մարմին իր վարորդական վկայականը փոխարինելու և համապատասխան գրառմամբ կամ գրառման բացակայությամբ վկայական ստանալու համար։</w:t>
            </w:r>
          </w:p>
          <w:p w14:paraId="205C9FAC" w14:textId="77777777" w:rsidR="00387D45" w:rsidRDefault="00387D45" w:rsidP="008C7F1D">
            <w:pPr>
              <w:pStyle w:val="NoSpacing"/>
              <w:spacing w:line="360" w:lineRule="auto"/>
              <w:jc w:val="both"/>
              <w:rPr>
                <w:rFonts w:ascii="GHEA Grapalat" w:hAnsi="GHEA Grapalat"/>
                <w:color w:val="FF0000"/>
                <w:sz w:val="24"/>
                <w:szCs w:val="24"/>
                <w:lang w:val="hy-AM"/>
              </w:rPr>
            </w:pPr>
          </w:p>
          <w:p w14:paraId="1C664607" w14:textId="77777777" w:rsidR="00387D45" w:rsidRPr="00387D45" w:rsidRDefault="00387D45" w:rsidP="00387D45">
            <w:pPr>
              <w:pStyle w:val="NoSpacing"/>
              <w:spacing w:line="360" w:lineRule="auto"/>
              <w:jc w:val="center"/>
              <w:rPr>
                <w:rFonts w:ascii="GHEA Grapalat" w:hAnsi="GHEA Grapalat"/>
                <w:b/>
                <w:sz w:val="24"/>
                <w:szCs w:val="24"/>
                <w:lang w:val="hy-AM"/>
              </w:rPr>
            </w:pPr>
          </w:p>
        </w:tc>
      </w:tr>
      <w:tr w:rsidR="00387D45" w:rsidRPr="00321914" w14:paraId="63F3AEF5" w14:textId="77777777" w:rsidTr="00903F0D">
        <w:trPr>
          <w:trHeight w:val="980"/>
        </w:trPr>
        <w:tc>
          <w:tcPr>
            <w:tcW w:w="9000" w:type="dxa"/>
            <w:shd w:val="clear" w:color="auto" w:fill="auto"/>
          </w:tcPr>
          <w:p w14:paraId="05EE14CC" w14:textId="77777777" w:rsidR="00387D45" w:rsidRPr="005A7B7E" w:rsidRDefault="00387D45" w:rsidP="00387D45">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lastRenderedPageBreak/>
              <w:t>5. Անհրաժեշտ է Նախագծի 8-րդ հոդվածում առկա «բառը» բառը փոխարինել  «բառերը» բառով:</w:t>
            </w:r>
          </w:p>
          <w:p w14:paraId="19A084F1" w14:textId="77777777" w:rsidR="00387D45" w:rsidRPr="005A7B7E" w:rsidRDefault="00387D45" w:rsidP="00387D45">
            <w:pPr>
              <w:pStyle w:val="NoSpacing"/>
              <w:spacing w:line="360" w:lineRule="auto"/>
              <w:ind w:firstLine="403"/>
              <w:jc w:val="both"/>
              <w:rPr>
                <w:rFonts w:ascii="GHEA Grapalat" w:eastAsia="Calibri" w:hAnsi="GHEA Grapalat" w:cs="Times New Roman"/>
                <w:sz w:val="24"/>
                <w:szCs w:val="24"/>
                <w:shd w:val="clear" w:color="auto" w:fill="FFFFFF"/>
                <w:lang w:val="hy-AM"/>
              </w:rPr>
            </w:pPr>
          </w:p>
        </w:tc>
        <w:tc>
          <w:tcPr>
            <w:tcW w:w="5850" w:type="dxa"/>
            <w:shd w:val="clear" w:color="auto" w:fill="auto"/>
          </w:tcPr>
          <w:p w14:paraId="3E18D92F" w14:textId="511A414A" w:rsidR="00387D45" w:rsidRPr="005A7B7E" w:rsidRDefault="00387D45" w:rsidP="00387D45">
            <w:pPr>
              <w:pStyle w:val="NoSpacing"/>
              <w:spacing w:line="360" w:lineRule="auto"/>
              <w:jc w:val="center"/>
              <w:rPr>
                <w:rFonts w:ascii="GHEA Grapalat" w:hAnsi="GHEA Grapalat"/>
                <w:sz w:val="24"/>
                <w:szCs w:val="24"/>
                <w:lang w:val="hy-AM"/>
              </w:rPr>
            </w:pPr>
            <w:r w:rsidRPr="00387D45">
              <w:rPr>
                <w:rFonts w:ascii="GHEA Grapalat" w:hAnsi="GHEA Grapalat"/>
                <w:b/>
                <w:sz w:val="24"/>
                <w:szCs w:val="24"/>
                <w:lang w:val="hy-AM"/>
              </w:rPr>
              <w:t>Ընդունվել է</w:t>
            </w:r>
            <w:r w:rsidR="00215259">
              <w:rPr>
                <w:rFonts w:ascii="GHEA Grapalat" w:hAnsi="GHEA Grapalat"/>
                <w:b/>
                <w:sz w:val="24"/>
                <w:szCs w:val="24"/>
                <w:lang w:val="hy-AM"/>
              </w:rPr>
              <w:t>։</w:t>
            </w:r>
          </w:p>
          <w:p w14:paraId="5A50AC6D" w14:textId="77777777" w:rsidR="00387D45" w:rsidRPr="00387D45" w:rsidRDefault="00387D45" w:rsidP="00387D45">
            <w:pPr>
              <w:pStyle w:val="NoSpacing"/>
              <w:spacing w:line="360" w:lineRule="auto"/>
              <w:jc w:val="center"/>
              <w:rPr>
                <w:rFonts w:ascii="GHEA Grapalat" w:hAnsi="GHEA Grapalat"/>
                <w:b/>
                <w:sz w:val="24"/>
                <w:szCs w:val="24"/>
                <w:lang w:val="hy-AM"/>
              </w:rPr>
            </w:pPr>
          </w:p>
        </w:tc>
      </w:tr>
      <w:tr w:rsidR="00387D45" w:rsidRPr="00321914" w14:paraId="2EB58CFB" w14:textId="77777777" w:rsidTr="00903F0D">
        <w:trPr>
          <w:trHeight w:val="980"/>
        </w:trPr>
        <w:tc>
          <w:tcPr>
            <w:tcW w:w="9000" w:type="dxa"/>
            <w:shd w:val="clear" w:color="auto" w:fill="auto"/>
          </w:tcPr>
          <w:p w14:paraId="168BD349" w14:textId="77777777" w:rsidR="00387D45" w:rsidRPr="005A7B7E" w:rsidRDefault="00387D45" w:rsidP="00387D45">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lastRenderedPageBreak/>
              <w:t>6. Նախագծի 11-րդ հոդվածով նախատեսվում է Օրենսգրքի 255-րդ հոդվածը լրացնել նոր՝ 6-րդ մասով հետևյալ բովանդակությամբ.</w:t>
            </w:r>
          </w:p>
          <w:p w14:paraId="0D3548AD" w14:textId="77777777" w:rsidR="00387D45" w:rsidRPr="005A7B7E" w:rsidRDefault="00387D45" w:rsidP="00387D45">
            <w:pPr>
              <w:pStyle w:val="NoSpacing"/>
              <w:spacing w:line="360" w:lineRule="auto"/>
              <w:ind w:firstLine="403"/>
              <w:jc w:val="both"/>
              <w:rPr>
                <w:rFonts w:ascii="GHEA Grapalat" w:eastAsia="Calibri" w:hAnsi="GHEA Grapalat" w:cs="Times New Roman"/>
                <w:i/>
                <w:sz w:val="24"/>
                <w:szCs w:val="24"/>
                <w:shd w:val="clear" w:color="auto" w:fill="FFFFFF"/>
                <w:lang w:val="hy-AM"/>
              </w:rPr>
            </w:pPr>
            <w:r w:rsidRPr="005A7B7E">
              <w:rPr>
                <w:rFonts w:ascii="GHEA Grapalat" w:eastAsia="Calibri" w:hAnsi="GHEA Grapalat" w:cs="Times New Roman"/>
                <w:i/>
                <w:sz w:val="24"/>
                <w:szCs w:val="24"/>
                <w:shd w:val="clear" w:color="auto" w:fill="FFFFFF"/>
                <w:lang w:val="hy-AM"/>
              </w:rPr>
              <w:t xml:space="preserve">«Եթե սույն օրենսգրքի 124.6-րդ և 126-րդ հոդվածներով նախատեսված իրավախախտումներն ի հայտ են գալիս փորձաքննության արդյունքում, ապա վարչական իրավախախտման վերաբերյալ արձանագրություն կազմելիս վարչական իրավախախտում կատարած անձի ներկայությունը պարտադիր չէ: Այդ դեպքում արձանագրությունը ստորագրում է միայն այն կազմող անձը, իսկ սույն օրենսգրքի 267-րդ հոդվածով նախատեսված՝ վարչական իրավախախտում կատարած անձի իրավունքներն ու պարտականությունները նրան բացատրվում են </w:t>
            </w:r>
            <w:r w:rsidRPr="005A7B7E">
              <w:rPr>
                <w:rFonts w:ascii="GHEA Grapalat" w:eastAsia="Calibri" w:hAnsi="GHEA Grapalat" w:cs="Times New Roman"/>
                <w:b/>
                <w:i/>
                <w:sz w:val="24"/>
                <w:szCs w:val="24"/>
                <w:shd w:val="clear" w:color="auto" w:fill="FFFFFF"/>
                <w:lang w:val="hy-AM"/>
              </w:rPr>
              <w:t>գործի քննությունն սկսելուց առաջ՝</w:t>
            </w:r>
            <w:r w:rsidRPr="005A7B7E">
              <w:rPr>
                <w:rFonts w:ascii="GHEA Grapalat" w:eastAsia="Calibri" w:hAnsi="GHEA Grapalat" w:cs="Times New Roman"/>
                <w:i/>
                <w:sz w:val="24"/>
                <w:szCs w:val="24"/>
                <w:shd w:val="clear" w:color="auto" w:fill="FFFFFF"/>
                <w:lang w:val="hy-AM"/>
              </w:rPr>
              <w:t xml:space="preserve"> նրան հնարավորություն տալով նաև արձանագրությունում նշելու իր դիտողությունները, բացատրությունները, ներկայացնելու արձանագրությանը կցվող բացատրություններ և դիտողություններ արձանագրության բովանդակության վերաբերյալ, ստորագրելու արձանագրությունը, ինչպես նաև շարադրելու արձանագրությունը ստորագրելուց իր հրաժարվելու շարժառիթները:»:</w:t>
            </w:r>
          </w:p>
          <w:p w14:paraId="5031CE51" w14:textId="77777777" w:rsidR="00387D45" w:rsidRPr="005A7B7E" w:rsidRDefault="00387D45" w:rsidP="00387D45">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 xml:space="preserve">Գտնում ենք, որ վերոնշյալ իրավակարգավորումը խնդրահարույց է, քանի որ այդ կարգավորումից պարզ չի դառնում, թե օրենսգրքի 124.6-րդ և 126-րդ հոդվածներով նախատեսված իրավախախտումների մասով վարչական իրավախախտման վերաբերյալ արձանագրություն կազմելուց հետո, վարչական վարույթի հստակ որ փուլում է իրավախախտում կատարած անձի հնարավորություն տրվելու ծանոթանալ արձանագրության բովանդակությանը, քանի որ «գործի քննությունն սկսելուց առաջ» կարգավորումը չի համապատասխանում իրավական որոշակիության սկզբունքին, </w:t>
            </w:r>
            <w:r w:rsidRPr="005A7B7E">
              <w:rPr>
                <w:rFonts w:ascii="GHEA Grapalat" w:eastAsia="Calibri" w:hAnsi="GHEA Grapalat" w:cs="Times New Roman"/>
                <w:sz w:val="24"/>
                <w:szCs w:val="24"/>
                <w:shd w:val="clear" w:color="auto" w:fill="FFFFFF"/>
                <w:lang w:val="hy-AM"/>
              </w:rPr>
              <w:lastRenderedPageBreak/>
              <w:t>մասնավորապես՝ Օրենսգրքի 277-րդ հոդվածի 1-ին մասի համաձայն՝ Վարչական իրավախախտումների վերաբերյալ գործերը քննվում են վարչական իրավախախտման վերաբերյալ արձանագրությունը և մյուս նյութերը գործի քննության համար լիազորված մարմնի (պաշտոնատար անձի) կողմից ստանալու օրվանից սկսած տասնհինգօրյա ժամկետում, ուստի պարզ չէ, թե ինչպես կարող է իրավախախտում կատարած անձին հնարավորություն տրվել ծանոթանալ արձանագրության բովանդակությանը, եթե դեռևս չի սկսվել տվյալ գործի քննությունը:</w:t>
            </w:r>
          </w:p>
          <w:p w14:paraId="21C4DF7B" w14:textId="77777777" w:rsidR="00387D45" w:rsidRPr="005A7B7E" w:rsidRDefault="00387D45" w:rsidP="00387D45">
            <w:pPr>
              <w:pStyle w:val="NoSpacing"/>
              <w:spacing w:line="360" w:lineRule="auto"/>
              <w:ind w:firstLine="403"/>
              <w:jc w:val="both"/>
              <w:rPr>
                <w:rFonts w:ascii="GHEA Grapalat" w:eastAsia="Calibri" w:hAnsi="GHEA Grapalat" w:cs="Times New Roman"/>
                <w:sz w:val="24"/>
                <w:szCs w:val="24"/>
                <w:shd w:val="clear" w:color="auto" w:fill="FFFFFF"/>
                <w:lang w:val="hy-AM"/>
              </w:rPr>
            </w:pPr>
          </w:p>
        </w:tc>
        <w:tc>
          <w:tcPr>
            <w:tcW w:w="5850" w:type="dxa"/>
            <w:shd w:val="clear" w:color="auto" w:fill="auto"/>
          </w:tcPr>
          <w:p w14:paraId="18BE344C" w14:textId="7747863A" w:rsidR="00387D45" w:rsidRPr="00387D45" w:rsidRDefault="00387D45" w:rsidP="00387D45">
            <w:pPr>
              <w:pStyle w:val="NoSpacing"/>
              <w:spacing w:line="360" w:lineRule="auto"/>
              <w:jc w:val="center"/>
              <w:rPr>
                <w:rFonts w:ascii="GHEA Grapalat" w:hAnsi="GHEA Grapalat"/>
                <w:b/>
                <w:sz w:val="24"/>
                <w:szCs w:val="24"/>
                <w:lang w:val="hy-AM"/>
              </w:rPr>
            </w:pPr>
            <w:r w:rsidRPr="00387D45">
              <w:rPr>
                <w:rFonts w:ascii="GHEA Grapalat" w:hAnsi="GHEA Grapalat"/>
                <w:b/>
                <w:sz w:val="24"/>
                <w:szCs w:val="24"/>
                <w:lang w:val="hy-AM"/>
              </w:rPr>
              <w:lastRenderedPageBreak/>
              <w:t>Ընդունվել է</w:t>
            </w:r>
            <w:r w:rsidR="00215259">
              <w:rPr>
                <w:rFonts w:ascii="GHEA Grapalat" w:hAnsi="GHEA Grapalat"/>
                <w:b/>
                <w:sz w:val="24"/>
                <w:szCs w:val="24"/>
                <w:lang w:val="hy-AM"/>
              </w:rPr>
              <w:t>։</w:t>
            </w:r>
          </w:p>
          <w:p w14:paraId="53E90D71" w14:textId="77777777" w:rsidR="00387D45" w:rsidRPr="00387D45" w:rsidRDefault="00387D45" w:rsidP="00387D45">
            <w:pPr>
              <w:pStyle w:val="NoSpacing"/>
              <w:spacing w:line="360" w:lineRule="auto"/>
              <w:jc w:val="center"/>
              <w:rPr>
                <w:rFonts w:ascii="GHEA Grapalat" w:hAnsi="GHEA Grapalat"/>
                <w:b/>
                <w:sz w:val="24"/>
                <w:szCs w:val="24"/>
                <w:lang w:val="hy-AM"/>
              </w:rPr>
            </w:pPr>
          </w:p>
        </w:tc>
      </w:tr>
      <w:tr w:rsidR="00387D45" w:rsidRPr="00A2132E" w14:paraId="3F7D1FA1" w14:textId="77777777" w:rsidTr="00903F0D">
        <w:trPr>
          <w:trHeight w:val="980"/>
        </w:trPr>
        <w:tc>
          <w:tcPr>
            <w:tcW w:w="9000" w:type="dxa"/>
            <w:shd w:val="clear" w:color="auto" w:fill="auto"/>
          </w:tcPr>
          <w:p w14:paraId="05EE465D" w14:textId="77777777" w:rsidR="00387D45" w:rsidRPr="005A7B7E" w:rsidRDefault="00387D45" w:rsidP="00387D45">
            <w:pPr>
              <w:pStyle w:val="NoSpacing"/>
              <w:spacing w:line="360" w:lineRule="auto"/>
              <w:ind w:firstLine="403"/>
              <w:jc w:val="both"/>
              <w:rPr>
                <w:rFonts w:ascii="GHEA Grapalat" w:eastAsia="Calibri" w:hAnsi="GHEA Grapalat"/>
                <w:i/>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 xml:space="preserve">7. Նախագծին կից ներկայացված հիմնավորման համաձայն՝ </w:t>
            </w:r>
            <w:r w:rsidRPr="005A7B7E">
              <w:rPr>
                <w:rFonts w:ascii="GHEA Grapalat" w:eastAsia="Calibri" w:hAnsi="GHEA Grapalat" w:cs="Times New Roman"/>
                <w:i/>
                <w:sz w:val="24"/>
                <w:szCs w:val="24"/>
                <w:shd w:val="clear" w:color="auto" w:fill="FFFFFF"/>
                <w:lang w:val="hy-AM"/>
              </w:rPr>
              <w:t>«</w:t>
            </w:r>
            <w:r w:rsidRPr="005A7B7E">
              <w:rPr>
                <w:rFonts w:ascii="GHEA Grapalat" w:eastAsia="Calibri" w:hAnsi="GHEA Grapalat"/>
                <w:i/>
                <w:sz w:val="24"/>
                <w:szCs w:val="24"/>
                <w:shd w:val="clear" w:color="auto" w:fill="FFFFFF"/>
                <w:lang w:val="hy-AM"/>
              </w:rPr>
              <w:t>Իրական</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կյանքում</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հաճախ</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են</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հանդիպում</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այն</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իրավիճակները</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տրանսպորտային</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միջոցը</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վարում</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է</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տրանսպորտային</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միջոցը</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վարելու</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իրավունքից</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զրկված</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անձը</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ինչը</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ՀՀ</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քրեական</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օրենսգրքի</w:t>
            </w:r>
            <w:r w:rsidRPr="005A7B7E">
              <w:rPr>
                <w:rFonts w:ascii="GHEA Grapalat" w:eastAsia="Calibri" w:hAnsi="GHEA Grapalat" w:cs="Times New Roman"/>
                <w:i/>
                <w:sz w:val="24"/>
                <w:szCs w:val="24"/>
                <w:shd w:val="clear" w:color="auto" w:fill="FFFFFF"/>
                <w:lang w:val="hy-AM"/>
              </w:rPr>
              <w:t xml:space="preserve"> 344-</w:t>
            </w:r>
            <w:r w:rsidRPr="005A7B7E">
              <w:rPr>
                <w:rFonts w:ascii="GHEA Grapalat" w:eastAsia="Calibri" w:hAnsi="GHEA Grapalat"/>
                <w:i/>
                <w:sz w:val="24"/>
                <w:szCs w:val="24"/>
                <w:shd w:val="clear" w:color="auto" w:fill="FFFFFF"/>
                <w:lang w:val="hy-AM"/>
              </w:rPr>
              <w:t>րդ</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հոդվածի</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համաձայն</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հանդիսանում</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է</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հանցանք</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սակայն</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այդ</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գործողությամբ</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միաժամանակ</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կատարում</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է</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մեկ</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այլ</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վարչական</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իրավախախտում</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որի</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համար</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Օրենսգրքի</w:t>
            </w:r>
            <w:r w:rsidRPr="005A7B7E">
              <w:rPr>
                <w:rFonts w:ascii="GHEA Grapalat" w:eastAsia="Calibri" w:hAnsi="GHEA Grapalat" w:cs="Times New Roman"/>
                <w:i/>
                <w:sz w:val="24"/>
                <w:szCs w:val="24"/>
                <w:shd w:val="clear" w:color="auto" w:fill="FFFFFF"/>
                <w:lang w:val="hy-AM"/>
              </w:rPr>
              <w:t xml:space="preserve"> 123.1-</w:t>
            </w:r>
            <w:r w:rsidRPr="005A7B7E">
              <w:rPr>
                <w:rFonts w:ascii="GHEA Grapalat" w:eastAsia="Calibri" w:hAnsi="GHEA Grapalat"/>
                <w:i/>
                <w:sz w:val="24"/>
                <w:szCs w:val="24"/>
                <w:shd w:val="clear" w:color="auto" w:fill="FFFFFF"/>
                <w:lang w:val="hy-AM"/>
              </w:rPr>
              <w:t>ին</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հոդվածի</w:t>
            </w:r>
            <w:r w:rsidRPr="005A7B7E">
              <w:rPr>
                <w:rFonts w:ascii="GHEA Grapalat" w:eastAsia="Calibri" w:hAnsi="GHEA Grapalat" w:cs="Times New Roman"/>
                <w:i/>
                <w:sz w:val="24"/>
                <w:szCs w:val="24"/>
                <w:shd w:val="clear" w:color="auto" w:fill="FFFFFF"/>
                <w:lang w:val="hy-AM"/>
              </w:rPr>
              <w:t xml:space="preserve"> 2-</w:t>
            </w:r>
            <w:r w:rsidRPr="005A7B7E">
              <w:rPr>
                <w:rFonts w:ascii="GHEA Grapalat" w:eastAsia="Calibri" w:hAnsi="GHEA Grapalat"/>
                <w:i/>
                <w:sz w:val="24"/>
                <w:szCs w:val="24"/>
                <w:shd w:val="clear" w:color="auto" w:fill="FFFFFF"/>
                <w:lang w:val="hy-AM"/>
              </w:rPr>
              <w:t>րդ</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մասով</w:t>
            </w:r>
            <w:r w:rsidRPr="005A7B7E">
              <w:rPr>
                <w:rFonts w:ascii="GHEA Grapalat" w:eastAsia="Calibri" w:hAnsi="GHEA Grapalat" w:cs="Times New Roman"/>
                <w:i/>
                <w:sz w:val="24"/>
                <w:szCs w:val="24"/>
                <w:shd w:val="clear" w:color="auto" w:fill="FFFFFF"/>
                <w:lang w:val="hy-AM"/>
              </w:rPr>
              <w:t>, 123.5-</w:t>
            </w:r>
            <w:r w:rsidRPr="005A7B7E">
              <w:rPr>
                <w:rFonts w:ascii="GHEA Grapalat" w:eastAsia="Calibri" w:hAnsi="GHEA Grapalat"/>
                <w:i/>
                <w:sz w:val="24"/>
                <w:szCs w:val="24"/>
                <w:shd w:val="clear" w:color="auto" w:fill="FFFFFF"/>
                <w:lang w:val="hy-AM"/>
              </w:rPr>
              <w:t>րդ</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հոդվածի</w:t>
            </w:r>
            <w:r w:rsidRPr="005A7B7E">
              <w:rPr>
                <w:rFonts w:ascii="GHEA Grapalat" w:eastAsia="Calibri" w:hAnsi="GHEA Grapalat" w:cs="Times New Roman"/>
                <w:i/>
                <w:sz w:val="24"/>
                <w:szCs w:val="24"/>
                <w:shd w:val="clear" w:color="auto" w:fill="FFFFFF"/>
                <w:lang w:val="hy-AM"/>
              </w:rPr>
              <w:t xml:space="preserve"> 4-</w:t>
            </w:r>
            <w:r w:rsidRPr="005A7B7E">
              <w:rPr>
                <w:rFonts w:ascii="GHEA Grapalat" w:eastAsia="Calibri" w:hAnsi="GHEA Grapalat"/>
                <w:i/>
                <w:sz w:val="24"/>
                <w:szCs w:val="24"/>
                <w:shd w:val="clear" w:color="auto" w:fill="FFFFFF"/>
                <w:lang w:val="hy-AM"/>
              </w:rPr>
              <w:t>րդ</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մասով</w:t>
            </w:r>
            <w:r w:rsidRPr="005A7B7E">
              <w:rPr>
                <w:rFonts w:ascii="GHEA Grapalat" w:eastAsia="Calibri" w:hAnsi="GHEA Grapalat" w:cs="Times New Roman"/>
                <w:i/>
                <w:sz w:val="24"/>
                <w:szCs w:val="24"/>
                <w:shd w:val="clear" w:color="auto" w:fill="FFFFFF"/>
                <w:lang w:val="hy-AM"/>
              </w:rPr>
              <w:t>, 124-</w:t>
            </w:r>
            <w:r w:rsidRPr="005A7B7E">
              <w:rPr>
                <w:rFonts w:ascii="GHEA Grapalat" w:eastAsia="Calibri" w:hAnsi="GHEA Grapalat"/>
                <w:i/>
                <w:sz w:val="24"/>
                <w:szCs w:val="24"/>
                <w:shd w:val="clear" w:color="auto" w:fill="FFFFFF"/>
                <w:lang w:val="hy-AM"/>
              </w:rPr>
              <w:t>րդ</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հոդվածի</w:t>
            </w:r>
            <w:r w:rsidRPr="005A7B7E">
              <w:rPr>
                <w:rFonts w:ascii="GHEA Grapalat" w:eastAsia="Calibri" w:hAnsi="GHEA Grapalat" w:cs="Times New Roman"/>
                <w:i/>
                <w:sz w:val="24"/>
                <w:szCs w:val="24"/>
                <w:shd w:val="clear" w:color="auto" w:fill="FFFFFF"/>
                <w:lang w:val="hy-AM"/>
              </w:rPr>
              <w:t xml:space="preserve"> 31 </w:t>
            </w:r>
            <w:r w:rsidRPr="005A7B7E">
              <w:rPr>
                <w:rFonts w:ascii="GHEA Grapalat" w:eastAsia="Calibri" w:hAnsi="GHEA Grapalat"/>
                <w:i/>
                <w:sz w:val="24"/>
                <w:szCs w:val="24"/>
                <w:shd w:val="clear" w:color="auto" w:fill="FFFFFF"/>
                <w:lang w:val="hy-AM"/>
              </w:rPr>
              <w:t>րդ</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մասով</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և</w:t>
            </w:r>
            <w:r w:rsidRPr="005A7B7E">
              <w:rPr>
                <w:rFonts w:ascii="GHEA Grapalat" w:eastAsia="Calibri" w:hAnsi="GHEA Grapalat" w:cs="Times New Roman"/>
                <w:i/>
                <w:sz w:val="24"/>
                <w:szCs w:val="24"/>
                <w:shd w:val="clear" w:color="auto" w:fill="FFFFFF"/>
                <w:lang w:val="hy-AM"/>
              </w:rPr>
              <w:t xml:space="preserve"> 124.4-</w:t>
            </w:r>
            <w:r w:rsidRPr="005A7B7E">
              <w:rPr>
                <w:rFonts w:ascii="GHEA Grapalat" w:eastAsia="Calibri" w:hAnsi="GHEA Grapalat"/>
                <w:i/>
                <w:sz w:val="24"/>
                <w:szCs w:val="24"/>
                <w:shd w:val="clear" w:color="auto" w:fill="FFFFFF"/>
                <w:lang w:val="hy-AM"/>
              </w:rPr>
              <w:t>րդ</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հոդվածի</w:t>
            </w:r>
            <w:r w:rsidRPr="005A7B7E">
              <w:rPr>
                <w:rFonts w:ascii="GHEA Grapalat" w:eastAsia="Calibri" w:hAnsi="GHEA Grapalat" w:cs="Times New Roman"/>
                <w:i/>
                <w:sz w:val="24"/>
                <w:szCs w:val="24"/>
                <w:shd w:val="clear" w:color="auto" w:fill="FFFFFF"/>
                <w:lang w:val="hy-AM"/>
              </w:rPr>
              <w:t xml:space="preserve"> 5-</w:t>
            </w:r>
            <w:r w:rsidRPr="005A7B7E">
              <w:rPr>
                <w:rFonts w:ascii="GHEA Grapalat" w:eastAsia="Calibri" w:hAnsi="GHEA Grapalat"/>
                <w:i/>
                <w:sz w:val="24"/>
                <w:szCs w:val="24"/>
                <w:shd w:val="clear" w:color="auto" w:fill="FFFFFF"/>
                <w:lang w:val="hy-AM"/>
              </w:rPr>
              <w:t>րդ</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մասով</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նախատեսվում</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է</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վարչական</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տույժ</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զրկման</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ձևով</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ինչը</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հնարավոր</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չի</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լինում</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կիրառել</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իրավախախտում</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կատարած</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անձի</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նկատմամբ</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քանի</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որ</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վերջինս</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արդեն</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իսկ</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զրկվել</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է</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տրանսպորտային</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միջոց</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վարելու</w:t>
            </w:r>
            <w:r w:rsidRPr="005A7B7E">
              <w:rPr>
                <w:rFonts w:ascii="GHEA Grapalat" w:eastAsia="Calibri" w:hAnsi="GHEA Grapalat" w:cs="Times New Roman"/>
                <w:i/>
                <w:sz w:val="24"/>
                <w:szCs w:val="24"/>
                <w:shd w:val="clear" w:color="auto" w:fill="FFFFFF"/>
                <w:lang w:val="hy-AM"/>
              </w:rPr>
              <w:t xml:space="preserve"> </w:t>
            </w:r>
            <w:r w:rsidRPr="005A7B7E">
              <w:rPr>
                <w:rFonts w:ascii="GHEA Grapalat" w:eastAsia="Calibri" w:hAnsi="GHEA Grapalat"/>
                <w:i/>
                <w:sz w:val="24"/>
                <w:szCs w:val="24"/>
                <w:shd w:val="clear" w:color="auto" w:fill="FFFFFF"/>
                <w:lang w:val="hy-AM"/>
              </w:rPr>
              <w:t>իրավունքից»։</w:t>
            </w:r>
          </w:p>
          <w:p w14:paraId="210E14B6" w14:textId="77777777" w:rsidR="00387D45" w:rsidRPr="005A7B7E" w:rsidRDefault="00387D45" w:rsidP="00387D45">
            <w:pPr>
              <w:pStyle w:val="NoSpacing"/>
              <w:spacing w:line="360" w:lineRule="auto"/>
              <w:ind w:firstLine="403"/>
              <w:jc w:val="both"/>
              <w:rPr>
                <w:rFonts w:ascii="GHEA Grapalat" w:eastAsia="Calibri" w:hAnsi="GHEA Grapalat"/>
                <w:sz w:val="24"/>
                <w:szCs w:val="24"/>
                <w:shd w:val="clear" w:color="auto" w:fill="FFFFFF"/>
                <w:lang w:val="hy-AM"/>
              </w:rPr>
            </w:pPr>
            <w:r w:rsidRPr="005A7B7E">
              <w:rPr>
                <w:rFonts w:ascii="GHEA Grapalat" w:eastAsia="Calibri" w:hAnsi="GHEA Grapalat"/>
                <w:sz w:val="24"/>
                <w:szCs w:val="24"/>
                <w:shd w:val="clear" w:color="auto" w:fill="FFFFFF"/>
                <w:lang w:val="hy-AM"/>
              </w:rPr>
              <w:t>Վերոնշյալը հիմք ընդունելով, Նախագծով նախատեսվում է Օրենսգրքի 123.1-ին հոդվածի 2-րդ, 123.5-րդ հոդվածի 4-րդ, 124-րդ հոդվածի 31 րդ և 124.4-րդ հոդվածի 5-րդ մասերի սանկցիաներում լրացնել «կամ տրանսպորտային միջոցներ վարելու իրավունքից զրկված» բառերը:</w:t>
            </w:r>
          </w:p>
          <w:p w14:paraId="343D4310" w14:textId="77777777" w:rsidR="00387D45" w:rsidRPr="005A7B7E" w:rsidRDefault="00387D45" w:rsidP="00387D45">
            <w:pPr>
              <w:pStyle w:val="NoSpacing"/>
              <w:spacing w:line="360" w:lineRule="auto"/>
              <w:ind w:firstLine="403"/>
              <w:jc w:val="both"/>
              <w:rPr>
                <w:rFonts w:ascii="GHEA Grapalat" w:eastAsia="Calibri" w:hAnsi="GHEA Grapalat" w:cs="Times New Roman"/>
                <w:color w:val="000000"/>
                <w:sz w:val="24"/>
                <w:szCs w:val="24"/>
                <w:shd w:val="clear" w:color="auto" w:fill="FFFFFF"/>
                <w:lang w:val="hy-AM"/>
              </w:rPr>
            </w:pPr>
            <w:r w:rsidRPr="005A7B7E">
              <w:rPr>
                <w:rFonts w:ascii="GHEA Grapalat" w:eastAsia="Calibri" w:hAnsi="GHEA Grapalat"/>
                <w:sz w:val="24"/>
                <w:szCs w:val="24"/>
                <w:shd w:val="clear" w:color="auto" w:fill="FFFFFF"/>
                <w:lang w:val="hy-AM"/>
              </w:rPr>
              <w:lastRenderedPageBreak/>
              <w:t xml:space="preserve">Այս առումով հարկ ենք համարում նշել, որ Օրենսգրքի 123.1-ին հոդվածի 2-րդ, 123.5-րդ հոդվածի 4-րդ, 124-րդ հոդվածի 31 րդ և 124.4-րդ հոդվածի 5-րդ մասերի սանկցիաներում պատասխանատվություն է նախատեսված նաև </w:t>
            </w:r>
            <w:r w:rsidRPr="005A7B7E">
              <w:rPr>
                <w:rFonts w:ascii="GHEA Grapalat" w:eastAsia="Calibri" w:hAnsi="GHEA Grapalat" w:cs="Times New Roman"/>
                <w:color w:val="000000"/>
                <w:sz w:val="24"/>
                <w:szCs w:val="24"/>
                <w:shd w:val="clear" w:color="auto" w:fill="FFFFFF"/>
                <w:lang w:val="hy-AM"/>
              </w:rPr>
              <w:t xml:space="preserve">տրանսպորտային միջոցներ վարելու իրավունք չունեցող անձի կողմից նշված արարքները կատարելու համար, իսկ Հայաստանի Հանրապետության ոստիկանության պետի 2016 </w:t>
            </w:r>
            <w:r w:rsidRPr="005A7B7E">
              <w:rPr>
                <w:rFonts w:ascii="GHEA Grapalat" w:eastAsia="Calibri" w:hAnsi="GHEA Grapalat"/>
                <w:color w:val="000000"/>
                <w:sz w:val="24"/>
                <w:szCs w:val="24"/>
                <w:shd w:val="clear" w:color="auto" w:fill="FFFFFF"/>
                <w:lang w:val="hy-AM"/>
              </w:rPr>
              <w:t>թ</w:t>
            </w:r>
            <w:r w:rsidRPr="005A7B7E">
              <w:rPr>
                <w:rFonts w:ascii="GHEA Grapalat" w:eastAsia="Calibri" w:hAnsi="GHEA Grapalat" w:cs="Times New Roman"/>
                <w:color w:val="000000"/>
                <w:sz w:val="24"/>
                <w:szCs w:val="24"/>
                <w:shd w:val="clear" w:color="auto" w:fill="FFFFFF"/>
                <w:lang w:val="hy-AM"/>
              </w:rPr>
              <w:t xml:space="preserve">վականի </w:t>
            </w:r>
            <w:r w:rsidRPr="005A7B7E">
              <w:rPr>
                <w:rFonts w:ascii="GHEA Grapalat" w:eastAsia="Calibri" w:hAnsi="GHEA Grapalat"/>
                <w:color w:val="000000"/>
                <w:sz w:val="24"/>
                <w:szCs w:val="24"/>
                <w:shd w:val="clear" w:color="auto" w:fill="FFFFFF"/>
                <w:lang w:val="hy-AM"/>
              </w:rPr>
              <w:t xml:space="preserve">մայիսի </w:t>
            </w:r>
            <w:r w:rsidRPr="005A7B7E">
              <w:rPr>
                <w:rFonts w:ascii="GHEA Grapalat" w:eastAsia="Calibri" w:hAnsi="GHEA Grapalat" w:cs="Times New Roman"/>
                <w:color w:val="000000"/>
                <w:sz w:val="24"/>
                <w:szCs w:val="24"/>
                <w:shd w:val="clear" w:color="auto" w:fill="FFFFFF"/>
                <w:lang w:val="hy-AM"/>
              </w:rPr>
              <w:t>30-ի N 1 պաշտոնական պարզաբանման համաձայն՝</w:t>
            </w:r>
          </w:p>
          <w:p w14:paraId="2D429874" w14:textId="77777777" w:rsidR="00387D45" w:rsidRPr="005A7B7E" w:rsidRDefault="00387D45" w:rsidP="00387D45">
            <w:pPr>
              <w:pStyle w:val="NoSpacing"/>
              <w:spacing w:line="360" w:lineRule="auto"/>
              <w:ind w:firstLine="403"/>
              <w:jc w:val="both"/>
              <w:rPr>
                <w:rFonts w:ascii="GHEA Grapalat" w:eastAsia="Calibri" w:hAnsi="GHEA Grapalat" w:cs="Times New Roman"/>
                <w:i/>
                <w:color w:val="000000"/>
                <w:sz w:val="24"/>
                <w:szCs w:val="24"/>
                <w:shd w:val="clear" w:color="auto" w:fill="FFFFFF"/>
                <w:lang w:val="hy-AM"/>
              </w:rPr>
            </w:pPr>
            <w:r w:rsidRPr="005A7B7E">
              <w:rPr>
                <w:rFonts w:ascii="GHEA Grapalat" w:eastAsia="Calibri" w:hAnsi="GHEA Grapalat" w:cs="Times New Roman"/>
                <w:i/>
                <w:color w:val="000000"/>
                <w:sz w:val="24"/>
                <w:szCs w:val="24"/>
                <w:shd w:val="clear" w:color="auto" w:fill="FFFFFF"/>
                <w:lang w:val="hy-AM"/>
              </w:rPr>
              <w:t>«1</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Անձը</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համարվում</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է</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տրանսպորտային</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միջոցներ</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վարելու</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իրավունք</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չունեցող</w:t>
            </w:r>
            <w:r w:rsidRPr="005A7B7E">
              <w:rPr>
                <w:rFonts w:ascii="GHEA Grapalat" w:eastAsia="Calibri" w:hAnsi="GHEA Grapalat" w:cs="Times New Roman"/>
                <w:b/>
                <w:i/>
                <w:color w:val="000000"/>
                <w:sz w:val="24"/>
                <w:szCs w:val="24"/>
                <w:shd w:val="clear" w:color="auto" w:fill="FFFFFF"/>
                <w:lang w:val="hy-AM"/>
              </w:rPr>
              <w:t>,</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եթե</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նա</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սահմանված</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կարգով</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չի</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ստացել</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տվյալ</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կարգի</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տրանսպորտային</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միջոց</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վարելու</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իրավունքի</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վարորդական</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վկայական</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կամ</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սահմանված</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կարգով</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ստացել</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է</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վարորդական</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վկայական</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սակայն</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օրենքով</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սահմանված</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կարգով</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զրկվել</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է</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տրանսպորտային</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միջոցներ</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վարելու</w:t>
            </w:r>
            <w:r w:rsidRPr="005A7B7E">
              <w:rPr>
                <w:rFonts w:ascii="GHEA Grapalat" w:eastAsia="Calibri" w:hAnsi="GHEA Grapalat" w:cs="Times New Roman"/>
                <w:b/>
                <w:i/>
                <w:color w:val="000000"/>
                <w:sz w:val="24"/>
                <w:szCs w:val="24"/>
                <w:shd w:val="clear" w:color="auto" w:fill="FFFFFF"/>
                <w:lang w:val="hy-AM"/>
              </w:rPr>
              <w:t xml:space="preserve"> </w:t>
            </w:r>
            <w:r w:rsidRPr="005A7B7E">
              <w:rPr>
                <w:rFonts w:ascii="GHEA Grapalat" w:eastAsia="Calibri" w:hAnsi="GHEA Grapalat"/>
                <w:b/>
                <w:i/>
                <w:color w:val="000000"/>
                <w:sz w:val="24"/>
                <w:szCs w:val="24"/>
                <w:shd w:val="clear" w:color="auto" w:fill="FFFFFF"/>
                <w:lang w:val="hy-AM"/>
              </w:rPr>
              <w:t>իրավունքից</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և</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զրկման</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ժամկետը</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լրանալուց</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հետո</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սահմանված</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կարգով</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չի</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վերականգնել</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տրանսպորտային</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միջոցներ</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վարելու</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իրավունքը</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բացառությամբ</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ուսումնական</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վարման</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դեպքերի</w:t>
            </w:r>
            <w:r w:rsidRPr="005A7B7E">
              <w:rPr>
                <w:rFonts w:ascii="GHEA Grapalat" w:eastAsia="Calibri" w:hAnsi="GHEA Grapalat" w:cs="Times New Roman"/>
                <w:i/>
                <w:color w:val="000000"/>
                <w:sz w:val="24"/>
                <w:szCs w:val="24"/>
                <w:shd w:val="clear" w:color="auto" w:fill="FFFFFF"/>
                <w:lang w:val="hy-AM"/>
              </w:rPr>
              <w:t>:</w:t>
            </w:r>
          </w:p>
          <w:p w14:paraId="6EDF533C" w14:textId="77777777" w:rsidR="00387D45" w:rsidRPr="005A7B7E" w:rsidRDefault="00387D45" w:rsidP="00387D45">
            <w:pPr>
              <w:pStyle w:val="NoSpacing"/>
              <w:spacing w:line="360" w:lineRule="auto"/>
              <w:ind w:firstLine="403"/>
              <w:jc w:val="both"/>
              <w:rPr>
                <w:rFonts w:ascii="GHEA Grapalat" w:eastAsia="Calibri" w:hAnsi="GHEA Grapalat" w:cs="Times New Roman"/>
                <w:i/>
                <w:color w:val="000000"/>
                <w:sz w:val="24"/>
                <w:szCs w:val="24"/>
                <w:shd w:val="clear" w:color="auto" w:fill="FFFFFF"/>
                <w:lang w:val="hy-AM"/>
              </w:rPr>
            </w:pPr>
            <w:r w:rsidRPr="005A7B7E">
              <w:rPr>
                <w:rFonts w:ascii="GHEA Grapalat" w:eastAsia="Calibri" w:hAnsi="GHEA Grapalat" w:cs="Times New Roman"/>
                <w:i/>
                <w:color w:val="000000"/>
                <w:sz w:val="24"/>
                <w:szCs w:val="24"/>
                <w:shd w:val="clear" w:color="auto" w:fill="FFFFFF"/>
                <w:lang w:val="hy-AM"/>
              </w:rPr>
              <w:t xml:space="preserve">2. </w:t>
            </w:r>
            <w:r w:rsidRPr="005A7B7E">
              <w:rPr>
                <w:rFonts w:ascii="GHEA Grapalat" w:eastAsia="Calibri" w:hAnsi="GHEA Grapalat"/>
                <w:i/>
                <w:color w:val="000000"/>
                <w:sz w:val="24"/>
                <w:szCs w:val="24"/>
                <w:shd w:val="clear" w:color="auto" w:fill="FFFFFF"/>
                <w:lang w:val="hy-AM"/>
              </w:rPr>
              <w:t>Վարորդական</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վկայականի</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գործողության</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ժամկետը</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լրանալու</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դեպքում</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անձը</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չի</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համարվում</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տրանսպորտային</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միջոցներ</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վարելու</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իրավունք</w:t>
            </w:r>
            <w:r w:rsidRPr="005A7B7E">
              <w:rPr>
                <w:rFonts w:ascii="GHEA Grapalat" w:eastAsia="Calibri" w:hAnsi="GHEA Grapalat" w:cs="Times New Roman"/>
                <w:i/>
                <w:color w:val="000000"/>
                <w:sz w:val="24"/>
                <w:szCs w:val="24"/>
                <w:shd w:val="clear" w:color="auto" w:fill="FFFFFF"/>
                <w:lang w:val="hy-AM"/>
              </w:rPr>
              <w:t xml:space="preserve"> </w:t>
            </w:r>
            <w:r w:rsidRPr="005A7B7E">
              <w:rPr>
                <w:rFonts w:ascii="GHEA Grapalat" w:eastAsia="Calibri" w:hAnsi="GHEA Grapalat"/>
                <w:i/>
                <w:color w:val="000000"/>
                <w:sz w:val="24"/>
                <w:szCs w:val="24"/>
                <w:shd w:val="clear" w:color="auto" w:fill="FFFFFF"/>
                <w:lang w:val="hy-AM"/>
              </w:rPr>
              <w:t>չունեցող»</w:t>
            </w:r>
            <w:r w:rsidRPr="005A7B7E">
              <w:rPr>
                <w:rFonts w:ascii="GHEA Grapalat" w:eastAsia="Calibri" w:hAnsi="GHEA Grapalat" w:cs="Times New Roman"/>
                <w:i/>
                <w:color w:val="000000"/>
                <w:sz w:val="24"/>
                <w:szCs w:val="24"/>
                <w:shd w:val="clear" w:color="auto" w:fill="FFFFFF"/>
                <w:lang w:val="hy-AM"/>
              </w:rPr>
              <w:t>:</w:t>
            </w:r>
          </w:p>
          <w:p w14:paraId="08890E60" w14:textId="77777777" w:rsidR="00387D45" w:rsidRPr="005A7B7E" w:rsidRDefault="00387D45" w:rsidP="00387D45">
            <w:pPr>
              <w:pStyle w:val="NoSpacing"/>
              <w:spacing w:line="360" w:lineRule="auto"/>
              <w:ind w:firstLine="403"/>
              <w:jc w:val="both"/>
              <w:rPr>
                <w:rFonts w:ascii="GHEA Grapalat" w:eastAsia="Calibri" w:hAnsi="GHEA Grapalat"/>
                <w:sz w:val="24"/>
                <w:szCs w:val="24"/>
                <w:shd w:val="clear" w:color="auto" w:fill="FFFFFF"/>
                <w:lang w:val="hy-AM"/>
              </w:rPr>
            </w:pPr>
            <w:r w:rsidRPr="005A7B7E">
              <w:rPr>
                <w:rFonts w:ascii="GHEA Grapalat" w:eastAsia="Calibri" w:hAnsi="GHEA Grapalat" w:cs="Times New Roman"/>
                <w:color w:val="000000"/>
                <w:sz w:val="24"/>
                <w:szCs w:val="24"/>
                <w:shd w:val="clear" w:color="auto" w:fill="FFFFFF"/>
                <w:lang w:val="hy-AM"/>
              </w:rPr>
              <w:t xml:space="preserve">Հիմք ընդունելով վերոգրյալը՝ գտնում ենք, որ </w:t>
            </w:r>
            <w:r w:rsidRPr="005A7B7E">
              <w:rPr>
                <w:rFonts w:ascii="GHEA Grapalat" w:eastAsia="Calibri" w:hAnsi="GHEA Grapalat"/>
                <w:sz w:val="24"/>
                <w:szCs w:val="24"/>
                <w:shd w:val="clear" w:color="auto" w:fill="FFFFFF"/>
                <w:lang w:val="hy-AM"/>
              </w:rPr>
              <w:t>Օրենսգրքի 123.1-ին հոդվածի 2-րդ, 123.5-րդ հոդվածի 4-րդ, 124-րդ հոդվածի 31 րդ և 124.4-րդ հոդվածի 5-րդ մասերի սանկցիաներում «կամ տրանսպորտային միջոցներ վարելու իրավունքից զրկված» բառերը լրացնելու անհրաժեշտությունը բացակայում է:</w:t>
            </w:r>
          </w:p>
          <w:p w14:paraId="0CF929CE" w14:textId="77777777" w:rsidR="00387D45" w:rsidRPr="005A7B7E" w:rsidRDefault="00387D45" w:rsidP="00387D45">
            <w:pPr>
              <w:pStyle w:val="NoSpacing"/>
              <w:spacing w:line="360" w:lineRule="auto"/>
              <w:ind w:firstLine="403"/>
              <w:jc w:val="both"/>
              <w:rPr>
                <w:rFonts w:ascii="GHEA Grapalat" w:eastAsia="Calibri" w:hAnsi="GHEA Grapalat" w:cs="Times New Roman"/>
                <w:sz w:val="24"/>
                <w:szCs w:val="24"/>
                <w:shd w:val="clear" w:color="auto" w:fill="FFFFFF"/>
                <w:lang w:val="hy-AM"/>
              </w:rPr>
            </w:pPr>
          </w:p>
        </w:tc>
        <w:tc>
          <w:tcPr>
            <w:tcW w:w="5850" w:type="dxa"/>
            <w:shd w:val="clear" w:color="auto" w:fill="auto"/>
          </w:tcPr>
          <w:p w14:paraId="4DC58EC4" w14:textId="0DF550D1" w:rsidR="00387D45" w:rsidRPr="00387D45" w:rsidRDefault="00387D45" w:rsidP="00387D45">
            <w:pPr>
              <w:pStyle w:val="NoSpacing"/>
              <w:spacing w:line="360" w:lineRule="auto"/>
              <w:jc w:val="center"/>
              <w:rPr>
                <w:rFonts w:ascii="GHEA Grapalat" w:hAnsi="GHEA Grapalat"/>
                <w:b/>
                <w:sz w:val="24"/>
                <w:szCs w:val="24"/>
                <w:lang w:val="hy-AM"/>
              </w:rPr>
            </w:pPr>
            <w:r w:rsidRPr="00387D45">
              <w:rPr>
                <w:rFonts w:ascii="GHEA Grapalat" w:hAnsi="GHEA Grapalat"/>
                <w:b/>
                <w:sz w:val="24"/>
                <w:szCs w:val="24"/>
                <w:lang w:val="hy-AM"/>
              </w:rPr>
              <w:lastRenderedPageBreak/>
              <w:t>Չի ընդունվել</w:t>
            </w:r>
            <w:r w:rsidR="00215259">
              <w:rPr>
                <w:rFonts w:ascii="GHEA Grapalat" w:hAnsi="GHEA Grapalat"/>
                <w:b/>
                <w:sz w:val="24"/>
                <w:szCs w:val="24"/>
                <w:lang w:val="hy-AM"/>
              </w:rPr>
              <w:t>։</w:t>
            </w:r>
          </w:p>
          <w:p w14:paraId="2F02C142" w14:textId="0F7A4A02" w:rsidR="00387D45" w:rsidRPr="005A7B7E" w:rsidRDefault="00387D45" w:rsidP="00C919DA">
            <w:pPr>
              <w:pStyle w:val="NoSpacing"/>
              <w:spacing w:line="360" w:lineRule="auto"/>
              <w:jc w:val="both"/>
              <w:rPr>
                <w:rFonts w:ascii="GHEA Grapalat" w:hAnsi="GHEA Grapalat"/>
                <w:color w:val="FF0000"/>
                <w:sz w:val="24"/>
                <w:szCs w:val="24"/>
                <w:lang w:val="hy-AM"/>
              </w:rPr>
            </w:pPr>
            <w:r w:rsidRPr="009670F1">
              <w:rPr>
                <w:rFonts w:ascii="GHEA Grapalat" w:hAnsi="GHEA Grapalat"/>
                <w:sz w:val="24"/>
                <w:szCs w:val="24"/>
                <w:lang w:val="hy-AM"/>
              </w:rPr>
              <w:t xml:space="preserve">Տվյալ դեպքում խոսքը </w:t>
            </w:r>
            <w:r w:rsidR="00076B06">
              <w:rPr>
                <w:rFonts w:ascii="GHEA Grapalat" w:hAnsi="GHEA Grapalat"/>
                <w:sz w:val="24"/>
                <w:szCs w:val="24"/>
                <w:lang w:val="hy-AM"/>
              </w:rPr>
              <w:t>վերաբեր</w:t>
            </w:r>
            <w:r w:rsidRPr="009670F1">
              <w:rPr>
                <w:rFonts w:ascii="GHEA Grapalat" w:hAnsi="GHEA Grapalat"/>
                <w:sz w:val="24"/>
                <w:szCs w:val="24"/>
                <w:lang w:val="hy-AM"/>
              </w:rPr>
              <w:t xml:space="preserve">ում է վարելու իրավունքից զրկված լինելու ժամկետի ընթացքում վարչական իրավախախտում կատարելուն, իսկ </w:t>
            </w:r>
            <w:r w:rsidRPr="009670F1">
              <w:rPr>
                <w:rFonts w:ascii="GHEA Grapalat" w:eastAsia="Calibri" w:hAnsi="GHEA Grapalat" w:cs="Times New Roman"/>
                <w:sz w:val="24"/>
                <w:szCs w:val="24"/>
                <w:shd w:val="clear" w:color="auto" w:fill="FFFFFF"/>
                <w:lang w:val="hy-AM"/>
              </w:rPr>
              <w:t xml:space="preserve">Հայաստանի Հանրապետության ոստիկանության պետի 2016 </w:t>
            </w:r>
            <w:r w:rsidRPr="009670F1">
              <w:rPr>
                <w:rFonts w:ascii="GHEA Grapalat" w:eastAsia="Calibri" w:hAnsi="GHEA Grapalat"/>
                <w:sz w:val="24"/>
                <w:szCs w:val="24"/>
                <w:shd w:val="clear" w:color="auto" w:fill="FFFFFF"/>
                <w:lang w:val="hy-AM"/>
              </w:rPr>
              <w:t>թ</w:t>
            </w:r>
            <w:r w:rsidRPr="009670F1">
              <w:rPr>
                <w:rFonts w:ascii="GHEA Grapalat" w:eastAsia="Calibri" w:hAnsi="GHEA Grapalat" w:cs="Times New Roman"/>
                <w:sz w:val="24"/>
                <w:szCs w:val="24"/>
                <w:shd w:val="clear" w:color="auto" w:fill="FFFFFF"/>
                <w:lang w:val="hy-AM"/>
              </w:rPr>
              <w:t xml:space="preserve">վականի </w:t>
            </w:r>
            <w:r w:rsidRPr="009670F1">
              <w:rPr>
                <w:rFonts w:ascii="GHEA Grapalat" w:eastAsia="Calibri" w:hAnsi="GHEA Grapalat"/>
                <w:sz w:val="24"/>
                <w:szCs w:val="24"/>
                <w:shd w:val="clear" w:color="auto" w:fill="FFFFFF"/>
                <w:lang w:val="hy-AM"/>
              </w:rPr>
              <w:t xml:space="preserve">մայիսի </w:t>
            </w:r>
            <w:r w:rsidRPr="009670F1">
              <w:rPr>
                <w:rFonts w:ascii="GHEA Grapalat" w:eastAsia="Calibri" w:hAnsi="GHEA Grapalat" w:cs="Times New Roman"/>
                <w:sz w:val="24"/>
                <w:szCs w:val="24"/>
                <w:shd w:val="clear" w:color="auto" w:fill="FFFFFF"/>
                <w:lang w:val="hy-AM"/>
              </w:rPr>
              <w:t>30-ի N 1 պաշտոնական</w:t>
            </w:r>
            <w:r w:rsidRPr="005A7B7E">
              <w:rPr>
                <w:rFonts w:ascii="GHEA Grapalat" w:eastAsia="Calibri" w:hAnsi="GHEA Grapalat" w:cs="Times New Roman"/>
                <w:color w:val="000000"/>
                <w:sz w:val="24"/>
                <w:szCs w:val="24"/>
                <w:shd w:val="clear" w:color="auto" w:fill="FFFFFF"/>
                <w:lang w:val="hy-AM"/>
              </w:rPr>
              <w:t xml:space="preserve"> պարզաբանման</w:t>
            </w:r>
            <w:r>
              <w:rPr>
                <w:rFonts w:ascii="GHEA Grapalat" w:eastAsia="Calibri" w:hAnsi="GHEA Grapalat" w:cs="Times New Roman"/>
                <w:color w:val="000000"/>
                <w:sz w:val="24"/>
                <w:szCs w:val="24"/>
                <w:shd w:val="clear" w:color="auto" w:fill="FFFFFF"/>
                <w:lang w:val="hy-AM"/>
              </w:rPr>
              <w:t xml:space="preserve"> մեջ խոսքը գնում է </w:t>
            </w:r>
            <w:r w:rsidRPr="009670F1">
              <w:rPr>
                <w:rFonts w:ascii="GHEA Grapalat" w:eastAsia="Calibri" w:hAnsi="GHEA Grapalat"/>
                <w:color w:val="000000"/>
                <w:sz w:val="24"/>
                <w:szCs w:val="24"/>
                <w:shd w:val="clear" w:color="auto" w:fill="FFFFFF"/>
                <w:lang w:val="hy-AM"/>
              </w:rPr>
              <w:t>օրենքով</w:t>
            </w:r>
            <w:r w:rsidRPr="009670F1">
              <w:rPr>
                <w:rFonts w:ascii="GHEA Grapalat" w:eastAsia="Calibri" w:hAnsi="GHEA Grapalat" w:cs="Times New Roman"/>
                <w:color w:val="000000"/>
                <w:sz w:val="24"/>
                <w:szCs w:val="24"/>
                <w:shd w:val="clear" w:color="auto" w:fill="FFFFFF"/>
                <w:lang w:val="hy-AM"/>
              </w:rPr>
              <w:t xml:space="preserve"> </w:t>
            </w:r>
            <w:r w:rsidRPr="009670F1">
              <w:rPr>
                <w:rFonts w:ascii="GHEA Grapalat" w:eastAsia="Calibri" w:hAnsi="GHEA Grapalat"/>
                <w:color w:val="000000"/>
                <w:sz w:val="24"/>
                <w:szCs w:val="24"/>
                <w:shd w:val="clear" w:color="auto" w:fill="FFFFFF"/>
                <w:lang w:val="hy-AM"/>
              </w:rPr>
              <w:t>սահմանված</w:t>
            </w:r>
            <w:r w:rsidRPr="009670F1">
              <w:rPr>
                <w:rFonts w:ascii="GHEA Grapalat" w:eastAsia="Calibri" w:hAnsi="GHEA Grapalat" w:cs="Times New Roman"/>
                <w:color w:val="000000"/>
                <w:sz w:val="24"/>
                <w:szCs w:val="24"/>
                <w:shd w:val="clear" w:color="auto" w:fill="FFFFFF"/>
                <w:lang w:val="hy-AM"/>
              </w:rPr>
              <w:t xml:space="preserve"> </w:t>
            </w:r>
            <w:r w:rsidRPr="009670F1">
              <w:rPr>
                <w:rFonts w:ascii="GHEA Grapalat" w:eastAsia="Calibri" w:hAnsi="GHEA Grapalat"/>
                <w:color w:val="000000"/>
                <w:sz w:val="24"/>
                <w:szCs w:val="24"/>
                <w:shd w:val="clear" w:color="auto" w:fill="FFFFFF"/>
                <w:lang w:val="hy-AM"/>
              </w:rPr>
              <w:t>կարգով</w:t>
            </w:r>
            <w:r w:rsidRPr="009670F1">
              <w:rPr>
                <w:rFonts w:ascii="GHEA Grapalat" w:eastAsia="Calibri" w:hAnsi="GHEA Grapalat" w:cs="Times New Roman"/>
                <w:color w:val="000000"/>
                <w:sz w:val="24"/>
                <w:szCs w:val="24"/>
                <w:shd w:val="clear" w:color="auto" w:fill="FFFFFF"/>
                <w:lang w:val="hy-AM"/>
              </w:rPr>
              <w:t xml:space="preserve"> </w:t>
            </w:r>
            <w:r w:rsidRPr="009670F1">
              <w:rPr>
                <w:rFonts w:ascii="GHEA Grapalat" w:eastAsia="Calibri" w:hAnsi="GHEA Grapalat"/>
                <w:color w:val="000000"/>
                <w:sz w:val="24"/>
                <w:szCs w:val="24"/>
                <w:shd w:val="clear" w:color="auto" w:fill="FFFFFF"/>
                <w:lang w:val="hy-AM"/>
              </w:rPr>
              <w:t>տրանսպորտային</w:t>
            </w:r>
            <w:r w:rsidRPr="009670F1">
              <w:rPr>
                <w:rFonts w:ascii="GHEA Grapalat" w:eastAsia="Calibri" w:hAnsi="GHEA Grapalat" w:cs="Times New Roman"/>
                <w:color w:val="000000"/>
                <w:sz w:val="24"/>
                <w:szCs w:val="24"/>
                <w:shd w:val="clear" w:color="auto" w:fill="FFFFFF"/>
                <w:lang w:val="hy-AM"/>
              </w:rPr>
              <w:t xml:space="preserve"> </w:t>
            </w:r>
            <w:r w:rsidRPr="009670F1">
              <w:rPr>
                <w:rFonts w:ascii="GHEA Grapalat" w:eastAsia="Calibri" w:hAnsi="GHEA Grapalat"/>
                <w:color w:val="000000"/>
                <w:sz w:val="24"/>
                <w:szCs w:val="24"/>
                <w:shd w:val="clear" w:color="auto" w:fill="FFFFFF"/>
                <w:lang w:val="hy-AM"/>
              </w:rPr>
              <w:t>միջոցներ</w:t>
            </w:r>
            <w:r w:rsidRPr="009670F1">
              <w:rPr>
                <w:rFonts w:ascii="GHEA Grapalat" w:eastAsia="Calibri" w:hAnsi="GHEA Grapalat" w:cs="Times New Roman"/>
                <w:color w:val="000000"/>
                <w:sz w:val="24"/>
                <w:szCs w:val="24"/>
                <w:shd w:val="clear" w:color="auto" w:fill="FFFFFF"/>
                <w:lang w:val="hy-AM"/>
              </w:rPr>
              <w:t xml:space="preserve"> </w:t>
            </w:r>
            <w:r w:rsidRPr="009670F1">
              <w:rPr>
                <w:rFonts w:ascii="GHEA Grapalat" w:eastAsia="Calibri" w:hAnsi="GHEA Grapalat"/>
                <w:color w:val="000000"/>
                <w:sz w:val="24"/>
                <w:szCs w:val="24"/>
                <w:shd w:val="clear" w:color="auto" w:fill="FFFFFF"/>
                <w:lang w:val="hy-AM"/>
              </w:rPr>
              <w:t>վարելու</w:t>
            </w:r>
            <w:r w:rsidRPr="009670F1">
              <w:rPr>
                <w:rFonts w:ascii="GHEA Grapalat" w:eastAsia="Calibri" w:hAnsi="GHEA Grapalat" w:cs="Times New Roman"/>
                <w:color w:val="000000"/>
                <w:sz w:val="24"/>
                <w:szCs w:val="24"/>
                <w:shd w:val="clear" w:color="auto" w:fill="FFFFFF"/>
                <w:lang w:val="hy-AM"/>
              </w:rPr>
              <w:t xml:space="preserve"> </w:t>
            </w:r>
            <w:r w:rsidRPr="009670F1">
              <w:rPr>
                <w:rFonts w:ascii="GHEA Grapalat" w:eastAsia="Calibri" w:hAnsi="GHEA Grapalat"/>
                <w:color w:val="000000"/>
                <w:sz w:val="24"/>
                <w:szCs w:val="24"/>
                <w:shd w:val="clear" w:color="auto" w:fill="FFFFFF"/>
                <w:lang w:val="hy-AM"/>
              </w:rPr>
              <w:t>իրավունքից</w:t>
            </w:r>
            <w:r>
              <w:rPr>
                <w:rFonts w:ascii="GHEA Grapalat" w:eastAsia="Calibri" w:hAnsi="GHEA Grapalat"/>
                <w:color w:val="000000"/>
                <w:sz w:val="24"/>
                <w:szCs w:val="24"/>
                <w:shd w:val="clear" w:color="auto" w:fill="FFFFFF"/>
                <w:lang w:val="hy-AM"/>
              </w:rPr>
              <w:t xml:space="preserve"> </w:t>
            </w:r>
            <w:r w:rsidRPr="009670F1">
              <w:rPr>
                <w:rFonts w:ascii="GHEA Grapalat" w:eastAsia="Calibri" w:hAnsi="GHEA Grapalat"/>
                <w:color w:val="000000"/>
                <w:sz w:val="24"/>
                <w:szCs w:val="24"/>
                <w:shd w:val="clear" w:color="auto" w:fill="FFFFFF"/>
                <w:lang w:val="hy-AM"/>
              </w:rPr>
              <w:t>զրկվել</w:t>
            </w:r>
            <w:r>
              <w:rPr>
                <w:rFonts w:ascii="GHEA Grapalat" w:eastAsia="Calibri" w:hAnsi="GHEA Grapalat"/>
                <w:color w:val="000000"/>
                <w:sz w:val="24"/>
                <w:szCs w:val="24"/>
                <w:shd w:val="clear" w:color="auto" w:fill="FFFFFF"/>
                <w:lang w:val="hy-AM"/>
              </w:rPr>
              <w:t>ու</w:t>
            </w:r>
            <w:r w:rsidRPr="005A7B7E">
              <w:rPr>
                <w:rFonts w:ascii="GHEA Grapalat" w:eastAsia="Calibri" w:hAnsi="GHEA Grapalat" w:cs="Times New Roman"/>
                <w:i/>
                <w:color w:val="000000"/>
                <w:sz w:val="24"/>
                <w:szCs w:val="24"/>
                <w:shd w:val="clear" w:color="auto" w:fill="FFFFFF"/>
                <w:lang w:val="hy-AM"/>
              </w:rPr>
              <w:t xml:space="preserve"> </w:t>
            </w:r>
            <w:r w:rsidRPr="009670F1">
              <w:rPr>
                <w:rFonts w:ascii="GHEA Grapalat" w:eastAsia="Calibri" w:hAnsi="GHEA Grapalat"/>
                <w:color w:val="000000"/>
                <w:sz w:val="24"/>
                <w:szCs w:val="24"/>
                <w:shd w:val="clear" w:color="auto" w:fill="FFFFFF"/>
                <w:lang w:val="hy-AM"/>
              </w:rPr>
              <w:t>ժամկետը</w:t>
            </w:r>
            <w:r w:rsidRPr="009670F1">
              <w:rPr>
                <w:rFonts w:ascii="GHEA Grapalat" w:eastAsia="Calibri" w:hAnsi="GHEA Grapalat" w:cs="Times New Roman"/>
                <w:color w:val="000000"/>
                <w:sz w:val="24"/>
                <w:szCs w:val="24"/>
                <w:shd w:val="clear" w:color="auto" w:fill="FFFFFF"/>
                <w:lang w:val="hy-AM"/>
              </w:rPr>
              <w:t xml:space="preserve"> </w:t>
            </w:r>
            <w:r w:rsidRPr="009670F1">
              <w:rPr>
                <w:rFonts w:ascii="GHEA Grapalat" w:eastAsia="Calibri" w:hAnsi="GHEA Grapalat"/>
                <w:color w:val="000000"/>
                <w:sz w:val="24"/>
                <w:szCs w:val="24"/>
                <w:shd w:val="clear" w:color="auto" w:fill="FFFFFF"/>
                <w:lang w:val="hy-AM"/>
              </w:rPr>
              <w:t>լրանալուց</w:t>
            </w:r>
            <w:r w:rsidRPr="009670F1">
              <w:rPr>
                <w:rFonts w:ascii="GHEA Grapalat" w:eastAsia="Calibri" w:hAnsi="GHEA Grapalat" w:cs="Times New Roman"/>
                <w:color w:val="000000"/>
                <w:sz w:val="24"/>
                <w:szCs w:val="24"/>
                <w:shd w:val="clear" w:color="auto" w:fill="FFFFFF"/>
                <w:lang w:val="hy-AM"/>
              </w:rPr>
              <w:t xml:space="preserve"> </w:t>
            </w:r>
            <w:r w:rsidRPr="009670F1">
              <w:rPr>
                <w:rFonts w:ascii="GHEA Grapalat" w:eastAsia="Calibri" w:hAnsi="GHEA Grapalat"/>
                <w:color w:val="000000"/>
                <w:sz w:val="24"/>
                <w:szCs w:val="24"/>
                <w:shd w:val="clear" w:color="auto" w:fill="FFFFFF"/>
                <w:lang w:val="hy-AM"/>
              </w:rPr>
              <w:t>հետո</w:t>
            </w:r>
            <w:r w:rsidRPr="009670F1">
              <w:rPr>
                <w:rFonts w:ascii="GHEA Grapalat" w:eastAsia="Calibri" w:hAnsi="GHEA Grapalat" w:cs="Times New Roman"/>
                <w:color w:val="000000"/>
                <w:sz w:val="24"/>
                <w:szCs w:val="24"/>
                <w:shd w:val="clear" w:color="auto" w:fill="FFFFFF"/>
                <w:lang w:val="hy-AM"/>
              </w:rPr>
              <w:t xml:space="preserve"> </w:t>
            </w:r>
            <w:r w:rsidRPr="009670F1">
              <w:rPr>
                <w:rFonts w:ascii="GHEA Grapalat" w:eastAsia="Calibri" w:hAnsi="GHEA Grapalat"/>
                <w:color w:val="000000"/>
                <w:sz w:val="24"/>
                <w:szCs w:val="24"/>
                <w:shd w:val="clear" w:color="auto" w:fill="FFFFFF"/>
                <w:lang w:val="hy-AM"/>
              </w:rPr>
              <w:t>տրանսպորտային</w:t>
            </w:r>
            <w:r w:rsidRPr="009670F1">
              <w:rPr>
                <w:rFonts w:ascii="GHEA Grapalat" w:eastAsia="Calibri" w:hAnsi="GHEA Grapalat" w:cs="Times New Roman"/>
                <w:color w:val="000000"/>
                <w:sz w:val="24"/>
                <w:szCs w:val="24"/>
                <w:shd w:val="clear" w:color="auto" w:fill="FFFFFF"/>
                <w:lang w:val="hy-AM"/>
              </w:rPr>
              <w:t xml:space="preserve"> </w:t>
            </w:r>
            <w:r w:rsidRPr="009670F1">
              <w:rPr>
                <w:rFonts w:ascii="GHEA Grapalat" w:eastAsia="Calibri" w:hAnsi="GHEA Grapalat"/>
                <w:color w:val="000000"/>
                <w:sz w:val="24"/>
                <w:szCs w:val="24"/>
                <w:shd w:val="clear" w:color="auto" w:fill="FFFFFF"/>
                <w:lang w:val="hy-AM"/>
              </w:rPr>
              <w:t>միջոցներ</w:t>
            </w:r>
            <w:r w:rsidRPr="009670F1">
              <w:rPr>
                <w:rFonts w:ascii="GHEA Grapalat" w:eastAsia="Calibri" w:hAnsi="GHEA Grapalat" w:cs="Times New Roman"/>
                <w:color w:val="000000"/>
                <w:sz w:val="24"/>
                <w:szCs w:val="24"/>
                <w:shd w:val="clear" w:color="auto" w:fill="FFFFFF"/>
                <w:lang w:val="hy-AM"/>
              </w:rPr>
              <w:t xml:space="preserve"> </w:t>
            </w:r>
            <w:r w:rsidRPr="009670F1">
              <w:rPr>
                <w:rFonts w:ascii="GHEA Grapalat" w:eastAsia="Calibri" w:hAnsi="GHEA Grapalat"/>
                <w:color w:val="000000"/>
                <w:sz w:val="24"/>
                <w:szCs w:val="24"/>
                <w:shd w:val="clear" w:color="auto" w:fill="FFFFFF"/>
                <w:lang w:val="hy-AM"/>
              </w:rPr>
              <w:t>վարելու</w:t>
            </w:r>
            <w:r w:rsidRPr="009670F1">
              <w:rPr>
                <w:rFonts w:ascii="GHEA Grapalat" w:eastAsia="Calibri" w:hAnsi="GHEA Grapalat" w:cs="Times New Roman"/>
                <w:color w:val="000000"/>
                <w:sz w:val="24"/>
                <w:szCs w:val="24"/>
                <w:shd w:val="clear" w:color="auto" w:fill="FFFFFF"/>
                <w:lang w:val="hy-AM"/>
              </w:rPr>
              <w:t xml:space="preserve"> </w:t>
            </w:r>
            <w:r w:rsidRPr="009670F1">
              <w:rPr>
                <w:rFonts w:ascii="GHEA Grapalat" w:eastAsia="Calibri" w:hAnsi="GHEA Grapalat"/>
                <w:color w:val="000000"/>
                <w:sz w:val="24"/>
                <w:szCs w:val="24"/>
                <w:shd w:val="clear" w:color="auto" w:fill="FFFFFF"/>
                <w:lang w:val="hy-AM"/>
              </w:rPr>
              <w:t>իրավունքը սահմանված</w:t>
            </w:r>
            <w:r w:rsidRPr="009670F1">
              <w:rPr>
                <w:rFonts w:ascii="GHEA Grapalat" w:eastAsia="Calibri" w:hAnsi="GHEA Grapalat" w:cs="Times New Roman"/>
                <w:color w:val="000000"/>
                <w:sz w:val="24"/>
                <w:szCs w:val="24"/>
                <w:shd w:val="clear" w:color="auto" w:fill="FFFFFF"/>
                <w:lang w:val="hy-AM"/>
              </w:rPr>
              <w:t xml:space="preserve"> </w:t>
            </w:r>
            <w:r w:rsidRPr="009670F1">
              <w:rPr>
                <w:rFonts w:ascii="GHEA Grapalat" w:eastAsia="Calibri" w:hAnsi="GHEA Grapalat"/>
                <w:color w:val="000000"/>
                <w:sz w:val="24"/>
                <w:szCs w:val="24"/>
                <w:shd w:val="clear" w:color="auto" w:fill="FFFFFF"/>
                <w:lang w:val="hy-AM"/>
              </w:rPr>
              <w:t>կարգով</w:t>
            </w:r>
            <w:r w:rsidRPr="009670F1">
              <w:rPr>
                <w:rFonts w:ascii="GHEA Grapalat" w:eastAsia="Calibri" w:hAnsi="GHEA Grapalat" w:cs="Times New Roman"/>
                <w:color w:val="000000"/>
                <w:sz w:val="24"/>
                <w:szCs w:val="24"/>
                <w:shd w:val="clear" w:color="auto" w:fill="FFFFFF"/>
                <w:lang w:val="hy-AM"/>
              </w:rPr>
              <w:t xml:space="preserve"> </w:t>
            </w:r>
            <w:r w:rsidRPr="009670F1">
              <w:rPr>
                <w:rFonts w:ascii="GHEA Grapalat" w:eastAsia="Calibri" w:hAnsi="GHEA Grapalat"/>
                <w:color w:val="000000"/>
                <w:sz w:val="24"/>
                <w:szCs w:val="24"/>
                <w:shd w:val="clear" w:color="auto" w:fill="FFFFFF"/>
                <w:lang w:val="hy-AM"/>
              </w:rPr>
              <w:t>վերականգն</w:t>
            </w:r>
            <w:r>
              <w:rPr>
                <w:rFonts w:ascii="GHEA Grapalat" w:eastAsia="Calibri" w:hAnsi="GHEA Grapalat"/>
                <w:color w:val="000000"/>
                <w:sz w:val="24"/>
                <w:szCs w:val="24"/>
                <w:shd w:val="clear" w:color="auto" w:fill="FFFFFF"/>
                <w:lang w:val="hy-AM"/>
              </w:rPr>
              <w:t>ված չլինելու մասին։</w:t>
            </w:r>
          </w:p>
          <w:p w14:paraId="17BCC277" w14:textId="77777777" w:rsidR="00387D45" w:rsidRPr="00D70B09" w:rsidRDefault="00387D45" w:rsidP="00387D45">
            <w:pPr>
              <w:pStyle w:val="NoSpacing"/>
              <w:spacing w:line="360" w:lineRule="auto"/>
              <w:jc w:val="center"/>
              <w:rPr>
                <w:rFonts w:ascii="GHEA Grapalat" w:hAnsi="GHEA Grapalat"/>
                <w:sz w:val="24"/>
                <w:szCs w:val="24"/>
                <w:lang w:val="hy-AM"/>
              </w:rPr>
            </w:pPr>
          </w:p>
        </w:tc>
      </w:tr>
      <w:tr w:rsidR="00387D45" w:rsidRPr="00321914" w14:paraId="691F13E6" w14:textId="77777777" w:rsidTr="00903F0D">
        <w:trPr>
          <w:trHeight w:val="980"/>
        </w:trPr>
        <w:tc>
          <w:tcPr>
            <w:tcW w:w="9000" w:type="dxa"/>
            <w:shd w:val="clear" w:color="auto" w:fill="auto"/>
          </w:tcPr>
          <w:p w14:paraId="3E333982" w14:textId="77777777" w:rsidR="00387D45" w:rsidRPr="005A7B7E" w:rsidRDefault="00387D45" w:rsidP="00387D45">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5A7B7E">
              <w:rPr>
                <w:rFonts w:ascii="GHEA Grapalat" w:eastAsia="Calibri" w:hAnsi="GHEA Grapalat" w:cs="Times New Roman"/>
                <w:sz w:val="24"/>
                <w:szCs w:val="24"/>
                <w:shd w:val="clear" w:color="auto" w:fill="FFFFFF"/>
                <w:lang w:val="hy-AM"/>
              </w:rPr>
              <w:t xml:space="preserve">8. </w:t>
            </w:r>
            <w:r w:rsidRPr="005A7B7E">
              <w:rPr>
                <w:rFonts w:ascii="GHEA Grapalat" w:eastAsia="Calibri" w:hAnsi="GHEA Grapalat"/>
                <w:color w:val="000000"/>
                <w:sz w:val="24"/>
                <w:szCs w:val="24"/>
                <w:shd w:val="clear" w:color="auto" w:fill="FFFFFF"/>
                <w:lang w:val="hy-AM"/>
              </w:rPr>
              <w:t xml:space="preserve">Միաժամանակ </w:t>
            </w:r>
            <w:r w:rsidRPr="005A7B7E">
              <w:rPr>
                <w:rFonts w:ascii="GHEA Grapalat" w:eastAsia="Calibri" w:hAnsi="GHEA Grapalat" w:cs="Times New Roman"/>
                <w:bCs/>
                <w:sz w:val="24"/>
                <w:szCs w:val="24"/>
                <w:shd w:val="clear" w:color="auto" w:fill="FFFFFF"/>
                <w:lang w:val="hy-AM"/>
              </w:rPr>
              <w:t>անհրաժեշտ է Նախագծի առկա «դիսպոզիցիայում» և «սանկցիայում» բառերը վերանայել՝ կատարելով հստակ և ուղղակի հղումներ:</w:t>
            </w:r>
          </w:p>
        </w:tc>
        <w:tc>
          <w:tcPr>
            <w:tcW w:w="5850" w:type="dxa"/>
            <w:shd w:val="clear" w:color="auto" w:fill="auto"/>
          </w:tcPr>
          <w:p w14:paraId="4E31F7C8" w14:textId="172A0B37" w:rsidR="00387D45" w:rsidRPr="00387D45" w:rsidRDefault="00387D45" w:rsidP="00387D45">
            <w:pPr>
              <w:pStyle w:val="NoSpacing"/>
              <w:spacing w:line="360" w:lineRule="auto"/>
              <w:jc w:val="center"/>
              <w:rPr>
                <w:rFonts w:ascii="GHEA Grapalat" w:hAnsi="GHEA Grapalat"/>
                <w:b/>
                <w:sz w:val="24"/>
                <w:szCs w:val="24"/>
                <w:lang w:val="hy-AM"/>
              </w:rPr>
            </w:pPr>
            <w:r w:rsidRPr="00387D45">
              <w:rPr>
                <w:rFonts w:ascii="GHEA Grapalat" w:hAnsi="GHEA Grapalat"/>
                <w:b/>
                <w:sz w:val="24"/>
                <w:szCs w:val="24"/>
                <w:lang w:val="hy-AM"/>
              </w:rPr>
              <w:t xml:space="preserve"> Ընդունվել է</w:t>
            </w:r>
            <w:r w:rsidR="00215259">
              <w:rPr>
                <w:rFonts w:ascii="GHEA Grapalat" w:hAnsi="GHEA Grapalat"/>
                <w:b/>
                <w:sz w:val="24"/>
                <w:szCs w:val="24"/>
                <w:lang w:val="hy-AM"/>
              </w:rPr>
              <w:t>։</w:t>
            </w:r>
          </w:p>
          <w:p w14:paraId="6DFB9F67" w14:textId="77777777" w:rsidR="00387D45" w:rsidRPr="00387D45" w:rsidRDefault="00387D45" w:rsidP="00387D45">
            <w:pPr>
              <w:pStyle w:val="NoSpacing"/>
              <w:spacing w:line="360" w:lineRule="auto"/>
              <w:jc w:val="center"/>
              <w:rPr>
                <w:rFonts w:ascii="GHEA Grapalat" w:hAnsi="GHEA Grapalat"/>
                <w:b/>
                <w:sz w:val="24"/>
                <w:szCs w:val="24"/>
                <w:lang w:val="hy-AM"/>
              </w:rPr>
            </w:pPr>
          </w:p>
        </w:tc>
      </w:tr>
      <w:tr w:rsidR="00387D45" w:rsidRPr="00321914" w14:paraId="16706777" w14:textId="77777777" w:rsidTr="00903F0D">
        <w:trPr>
          <w:trHeight w:val="980"/>
        </w:trPr>
        <w:tc>
          <w:tcPr>
            <w:tcW w:w="9000" w:type="dxa"/>
            <w:shd w:val="clear" w:color="auto" w:fill="auto"/>
          </w:tcPr>
          <w:p w14:paraId="5A2C7BAC" w14:textId="77777777" w:rsidR="00387D45" w:rsidRDefault="00387D45" w:rsidP="00387D45">
            <w:pPr>
              <w:pStyle w:val="NoSpacing"/>
              <w:spacing w:line="360" w:lineRule="auto"/>
              <w:ind w:firstLine="403"/>
              <w:jc w:val="both"/>
              <w:rPr>
                <w:rFonts w:ascii="GHEA Grapalat" w:eastAsia="Calibri" w:hAnsi="GHEA Grapalat" w:cs="Times New Roman"/>
                <w:bCs/>
                <w:sz w:val="24"/>
                <w:szCs w:val="24"/>
                <w:shd w:val="clear" w:color="auto" w:fill="FFFFFF"/>
                <w:lang w:val="hy-AM"/>
              </w:rPr>
            </w:pPr>
            <w:r w:rsidRPr="005A7B7E">
              <w:rPr>
                <w:rFonts w:ascii="GHEA Grapalat" w:eastAsia="Calibri" w:hAnsi="GHEA Grapalat" w:cs="Times New Roman"/>
                <w:bCs/>
                <w:sz w:val="24"/>
                <w:szCs w:val="24"/>
                <w:shd w:val="clear" w:color="auto" w:fill="FFFFFF"/>
                <w:lang w:val="hy-AM"/>
              </w:rPr>
              <w:lastRenderedPageBreak/>
              <w:t xml:space="preserve">9. </w:t>
            </w:r>
            <w:r w:rsidRPr="005A7B7E">
              <w:rPr>
                <w:rFonts w:ascii="GHEA Grapalat" w:eastAsia="Calibri" w:hAnsi="GHEA Grapalat"/>
                <w:color w:val="000000"/>
                <w:spacing w:val="-4"/>
                <w:sz w:val="24"/>
                <w:szCs w:val="24"/>
                <w:lang w:val="hy-AM"/>
              </w:rPr>
              <w:t xml:space="preserve">Միաժամանակ ղեկավարվելով </w:t>
            </w:r>
            <w:r w:rsidRPr="005A7B7E">
              <w:rPr>
                <w:rFonts w:ascii="GHEA Grapalat" w:eastAsia="Calibri" w:hAnsi="GHEA Grapalat"/>
                <w:b/>
                <w:bCs/>
                <w:color w:val="000000"/>
                <w:spacing w:val="-4"/>
                <w:sz w:val="24"/>
                <w:szCs w:val="24"/>
                <w:lang w:val="hy-AM"/>
              </w:rPr>
              <w:t>«Նորմատիվ իրավական ակտերի մասին» օրենքի 23-րդ հոդվածի 2-րդ մասի դրույթներով, որոնց համաձայն՝</w:t>
            </w:r>
            <w:r w:rsidRPr="005A7B7E">
              <w:rPr>
                <w:rFonts w:ascii="GHEA Grapalat" w:eastAsia="Calibri" w:hAnsi="GHEA Grapalat"/>
                <w:bCs/>
                <w:color w:val="000000"/>
                <w:spacing w:val="-4"/>
                <w:sz w:val="24"/>
                <w:szCs w:val="24"/>
                <w:lang w:val="hy-AM"/>
              </w:rPr>
              <w:t xml:space="preserve"> </w:t>
            </w:r>
            <w:r w:rsidRPr="005A7B7E">
              <w:rPr>
                <w:rFonts w:ascii="GHEA Grapalat" w:eastAsia="Calibri" w:hAnsi="GHEA Grapalat"/>
                <w:bCs/>
                <w:i/>
                <w:color w:val="000000"/>
                <w:spacing w:val="-4"/>
                <w:sz w:val="24"/>
                <w:szCs w:val="24"/>
                <w:lang w:val="hy-AM"/>
              </w:rPr>
              <w:t xml:space="preserve">նորմատիվ իրավական ակտն ընդունելու իրավասություն ունեցող մարմինը պարտավոր </w:t>
            </w:r>
            <w:r w:rsidRPr="005A7B7E">
              <w:rPr>
                <w:rFonts w:ascii="GHEA Grapalat" w:eastAsia="Calibri" w:hAnsi="GHEA Grapalat"/>
                <w:b/>
                <w:bCs/>
                <w:i/>
                <w:color w:val="000000"/>
                <w:spacing w:val="-4"/>
                <w:sz w:val="24"/>
                <w:szCs w:val="24"/>
                <w:lang w:val="hy-AM"/>
              </w:rPr>
              <w:t>է նախատեսել նորմատիվ</w:t>
            </w:r>
            <w:r w:rsidRPr="005A7B7E">
              <w:rPr>
                <w:rFonts w:ascii="GHEA Grapalat" w:eastAsia="Calibri" w:hAnsi="GHEA Grapalat"/>
                <w:bCs/>
                <w:i/>
                <w:color w:val="000000"/>
                <w:spacing w:val="-4"/>
                <w:sz w:val="24"/>
                <w:szCs w:val="24"/>
                <w:lang w:val="hy-AM"/>
              </w:rPr>
              <w:t xml:space="preserve"> </w:t>
            </w:r>
            <w:r w:rsidRPr="005A7B7E">
              <w:rPr>
                <w:rFonts w:ascii="GHEA Grapalat" w:eastAsia="Calibri" w:hAnsi="GHEA Grapalat"/>
                <w:b/>
                <w:bCs/>
                <w:i/>
                <w:color w:val="000000"/>
                <w:spacing w:val="-4"/>
                <w:sz w:val="24"/>
                <w:szCs w:val="24"/>
                <w:lang w:val="hy-AM"/>
              </w:rPr>
              <w:t>իրավական ակտի ուժի մեջ մտնելու ավելի ուշ ողջամիտ ժամկետ,</w:t>
            </w:r>
            <w:r w:rsidRPr="005A7B7E">
              <w:rPr>
                <w:rFonts w:ascii="GHEA Grapalat" w:eastAsia="Calibri" w:hAnsi="GHEA Grapalat"/>
                <w:bCs/>
                <w:i/>
                <w:color w:val="000000"/>
                <w:spacing w:val="-4"/>
                <w:sz w:val="24"/>
                <w:szCs w:val="24"/>
                <w:lang w:val="hy-AM"/>
              </w:rPr>
              <w:t xml:space="preserve">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w:t>
            </w:r>
            <w:r w:rsidRPr="005A7B7E">
              <w:rPr>
                <w:rFonts w:ascii="GHEA Grapalat" w:eastAsia="Calibri" w:hAnsi="GHEA Grapalat"/>
                <w:b/>
                <w:bCs/>
                <w:color w:val="000000"/>
                <w:spacing w:val="-4"/>
                <w:sz w:val="24"/>
                <w:szCs w:val="24"/>
                <w:lang w:val="hy-AM"/>
              </w:rPr>
              <w:t xml:space="preserve">անհրաժեշտ է վերանայել Նախագծերի ուժի մեջ մտնելու ժամկետը՝ սահմանելով ուժի մեջ մտնելու ավելի ուշ ողջամիտ ժամկետ, </w:t>
            </w:r>
            <w:r w:rsidRPr="005A7B7E">
              <w:rPr>
                <w:rFonts w:ascii="GHEA Grapalat" w:eastAsia="Calibri" w:hAnsi="GHEA Grapalat" w:cs="Times New Roman"/>
                <w:bCs/>
                <w:sz w:val="24"/>
                <w:szCs w:val="24"/>
                <w:shd w:val="clear" w:color="auto" w:fill="FFFFFF"/>
                <w:lang w:val="hy-AM"/>
              </w:rPr>
              <w:t>ակտի հասցեատերերին  հնարավորություն ընձեռելով իրենց վարքագիծը համապատասխանեցնելու սահմանված պահանջներին:</w:t>
            </w:r>
          </w:p>
          <w:p w14:paraId="684B4488" w14:textId="4C0AECD5" w:rsidR="00A21D47" w:rsidRPr="005A7B7E" w:rsidRDefault="00A21D47" w:rsidP="00387D45">
            <w:pPr>
              <w:pStyle w:val="NoSpacing"/>
              <w:spacing w:line="360" w:lineRule="auto"/>
              <w:ind w:firstLine="403"/>
              <w:jc w:val="both"/>
              <w:rPr>
                <w:rFonts w:ascii="GHEA Grapalat" w:eastAsia="Calibri" w:hAnsi="GHEA Grapalat" w:cs="Times New Roman"/>
                <w:sz w:val="24"/>
                <w:szCs w:val="24"/>
                <w:shd w:val="clear" w:color="auto" w:fill="FFFFFF"/>
                <w:lang w:val="hy-AM"/>
              </w:rPr>
            </w:pPr>
          </w:p>
        </w:tc>
        <w:tc>
          <w:tcPr>
            <w:tcW w:w="5850" w:type="dxa"/>
            <w:shd w:val="clear" w:color="auto" w:fill="auto"/>
          </w:tcPr>
          <w:p w14:paraId="2A90F76A" w14:textId="42FCF3AE" w:rsidR="00387D45" w:rsidRPr="00387D45" w:rsidRDefault="00387D45" w:rsidP="00387D45">
            <w:pPr>
              <w:pStyle w:val="NoSpacing"/>
              <w:spacing w:line="360" w:lineRule="auto"/>
              <w:jc w:val="center"/>
              <w:rPr>
                <w:rFonts w:ascii="GHEA Grapalat" w:hAnsi="GHEA Grapalat"/>
                <w:b/>
                <w:sz w:val="24"/>
                <w:szCs w:val="24"/>
                <w:lang w:val="hy-AM"/>
              </w:rPr>
            </w:pPr>
            <w:r w:rsidRPr="00387D45">
              <w:rPr>
                <w:rFonts w:ascii="GHEA Grapalat" w:hAnsi="GHEA Grapalat"/>
                <w:b/>
                <w:sz w:val="24"/>
                <w:szCs w:val="24"/>
                <w:lang w:val="hy-AM"/>
              </w:rPr>
              <w:t>Ընդունվել է</w:t>
            </w:r>
            <w:r w:rsidR="00215259">
              <w:rPr>
                <w:rFonts w:ascii="GHEA Grapalat" w:hAnsi="GHEA Grapalat"/>
                <w:b/>
                <w:sz w:val="24"/>
                <w:szCs w:val="24"/>
                <w:lang w:val="hy-AM"/>
              </w:rPr>
              <w:t>։</w:t>
            </w:r>
          </w:p>
        </w:tc>
      </w:tr>
      <w:tr w:rsidR="008F6CC8" w:rsidRPr="008F6CC8" w14:paraId="20FF1903" w14:textId="77777777" w:rsidTr="008D638F">
        <w:trPr>
          <w:trHeight w:val="345"/>
        </w:trPr>
        <w:tc>
          <w:tcPr>
            <w:tcW w:w="9000" w:type="dxa"/>
            <w:vMerge w:val="restart"/>
            <w:shd w:val="clear" w:color="auto" w:fill="E0E0E0"/>
          </w:tcPr>
          <w:p w14:paraId="52B0DC33" w14:textId="5B2E7C72" w:rsidR="00A21D47" w:rsidRPr="008F6CC8" w:rsidRDefault="00A21D47" w:rsidP="008D638F">
            <w:pPr>
              <w:spacing w:after="0" w:line="360" w:lineRule="auto"/>
              <w:jc w:val="both"/>
              <w:rPr>
                <w:rFonts w:ascii="GHEA Grapalat" w:hAnsi="GHEA Grapalat"/>
                <w:b/>
                <w:bCs/>
                <w:iCs/>
                <w:sz w:val="24"/>
                <w:szCs w:val="24"/>
                <w:lang w:val="hy-AM"/>
              </w:rPr>
            </w:pPr>
            <w:r w:rsidRPr="008F6CC8">
              <w:rPr>
                <w:rFonts w:ascii="GHEA Grapalat" w:hAnsi="GHEA Grapalat"/>
                <w:b/>
                <w:sz w:val="24"/>
                <w:szCs w:val="24"/>
              </w:rPr>
              <w:t>1</w:t>
            </w:r>
            <w:r w:rsidRPr="008F6CC8">
              <w:rPr>
                <w:rFonts w:ascii="GHEA Grapalat" w:hAnsi="GHEA Grapalat"/>
                <w:b/>
                <w:sz w:val="24"/>
                <w:szCs w:val="24"/>
                <w:lang w:val="hy-AM"/>
              </w:rPr>
              <w:t>2. ՀՀ Վարչապետի աշխատակազմի պետաիրավական վարչություն</w:t>
            </w:r>
          </w:p>
        </w:tc>
        <w:tc>
          <w:tcPr>
            <w:tcW w:w="5850" w:type="dxa"/>
            <w:shd w:val="clear" w:color="auto" w:fill="E0E0E0"/>
          </w:tcPr>
          <w:p w14:paraId="65FC741B" w14:textId="4B6FDECA" w:rsidR="00A21D47" w:rsidRPr="008F6CC8" w:rsidRDefault="00FC60B2" w:rsidP="008D638F">
            <w:pPr>
              <w:spacing w:after="0"/>
              <w:jc w:val="center"/>
              <w:rPr>
                <w:rFonts w:ascii="GHEA Grapalat" w:eastAsia="Calibri" w:hAnsi="GHEA Grapalat"/>
                <w:b/>
                <w:sz w:val="24"/>
                <w:szCs w:val="24"/>
                <w:lang w:val="hy-AM"/>
              </w:rPr>
            </w:pPr>
            <w:r w:rsidRPr="008F6CC8">
              <w:rPr>
                <w:rFonts w:ascii="GHEA Grapalat" w:hAnsi="GHEA Grapalat" w:cs="Times New Roman"/>
                <w:b/>
                <w:sz w:val="24"/>
                <w:szCs w:val="24"/>
                <w:lang w:val="hy-AM"/>
              </w:rPr>
              <w:t>02/10.36/1341-2025</w:t>
            </w:r>
          </w:p>
        </w:tc>
      </w:tr>
      <w:tr w:rsidR="008F6CC8" w:rsidRPr="008F6CC8" w14:paraId="1AA05590" w14:textId="77777777" w:rsidTr="008D638F">
        <w:trPr>
          <w:trHeight w:val="281"/>
        </w:trPr>
        <w:tc>
          <w:tcPr>
            <w:tcW w:w="9000" w:type="dxa"/>
            <w:vMerge/>
            <w:shd w:val="clear" w:color="auto" w:fill="E0E0E0"/>
          </w:tcPr>
          <w:p w14:paraId="756F3C76" w14:textId="77777777" w:rsidR="00A21D47" w:rsidRPr="008F6CC8" w:rsidRDefault="00A21D47" w:rsidP="008D638F">
            <w:pPr>
              <w:spacing w:after="0" w:line="360" w:lineRule="auto"/>
              <w:jc w:val="center"/>
              <w:rPr>
                <w:rFonts w:ascii="GHEA Grapalat" w:hAnsi="GHEA Grapalat"/>
                <w:b/>
                <w:sz w:val="24"/>
                <w:szCs w:val="24"/>
                <w:lang w:val="hy-AM"/>
              </w:rPr>
            </w:pPr>
          </w:p>
        </w:tc>
        <w:tc>
          <w:tcPr>
            <w:tcW w:w="5850" w:type="dxa"/>
            <w:shd w:val="clear" w:color="auto" w:fill="E0E0E0"/>
          </w:tcPr>
          <w:p w14:paraId="476F79CC" w14:textId="67FA08C9" w:rsidR="00A21D47" w:rsidRPr="008F6CC8" w:rsidRDefault="00A21D47" w:rsidP="008D638F">
            <w:pPr>
              <w:spacing w:after="0"/>
              <w:jc w:val="center"/>
              <w:rPr>
                <w:rFonts w:ascii="GHEA Grapalat" w:hAnsi="GHEA Grapalat"/>
                <w:b/>
                <w:sz w:val="24"/>
                <w:szCs w:val="24"/>
              </w:rPr>
            </w:pPr>
            <w:r w:rsidRPr="008F6CC8">
              <w:rPr>
                <w:rFonts w:ascii="GHEA Grapalat" w:hAnsi="GHEA Grapalat" w:cs="GHEA Grapalat"/>
                <w:b/>
                <w:sz w:val="24"/>
                <w:szCs w:val="24"/>
                <w:lang w:val="hy-AM"/>
              </w:rPr>
              <w:t>1</w:t>
            </w:r>
            <w:r w:rsidR="00FC60B2" w:rsidRPr="008F6CC8">
              <w:rPr>
                <w:rFonts w:ascii="GHEA Grapalat" w:hAnsi="GHEA Grapalat" w:cs="GHEA Grapalat"/>
                <w:b/>
                <w:sz w:val="24"/>
                <w:szCs w:val="24"/>
              </w:rPr>
              <w:t>6</w:t>
            </w:r>
            <w:r w:rsidRPr="008F6CC8">
              <w:rPr>
                <w:rFonts w:ascii="GHEA Grapalat" w:hAnsi="GHEA Grapalat" w:cs="GHEA Grapalat"/>
                <w:b/>
                <w:sz w:val="24"/>
                <w:szCs w:val="24"/>
                <w:lang w:val="hy-AM"/>
              </w:rPr>
              <w:t>.0</w:t>
            </w:r>
            <w:r w:rsidR="00FC60B2" w:rsidRPr="008F6CC8">
              <w:rPr>
                <w:rFonts w:ascii="GHEA Grapalat" w:hAnsi="GHEA Grapalat" w:cs="GHEA Grapalat"/>
                <w:b/>
                <w:sz w:val="24"/>
                <w:szCs w:val="24"/>
              </w:rPr>
              <w:t>1</w:t>
            </w:r>
            <w:r w:rsidRPr="008F6CC8">
              <w:rPr>
                <w:rFonts w:ascii="GHEA Grapalat" w:hAnsi="GHEA Grapalat" w:cs="GHEA Grapalat"/>
                <w:b/>
                <w:sz w:val="24"/>
                <w:szCs w:val="24"/>
                <w:lang w:val="hy-AM"/>
              </w:rPr>
              <w:t>.202</w:t>
            </w:r>
            <w:r w:rsidR="00FC60B2" w:rsidRPr="008F6CC8">
              <w:rPr>
                <w:rFonts w:ascii="GHEA Grapalat" w:hAnsi="GHEA Grapalat" w:cs="GHEA Grapalat"/>
                <w:b/>
                <w:sz w:val="24"/>
                <w:szCs w:val="24"/>
              </w:rPr>
              <w:t>5</w:t>
            </w:r>
          </w:p>
        </w:tc>
      </w:tr>
      <w:tr w:rsidR="009E0C82" w:rsidRPr="00A2132E" w14:paraId="11039D29" w14:textId="77777777" w:rsidTr="00903F0D">
        <w:trPr>
          <w:trHeight w:val="980"/>
        </w:trPr>
        <w:tc>
          <w:tcPr>
            <w:tcW w:w="9000" w:type="dxa"/>
            <w:shd w:val="clear" w:color="auto" w:fill="auto"/>
          </w:tcPr>
          <w:p w14:paraId="2D0297C0" w14:textId="1D63F26F" w:rsidR="000F4281" w:rsidRPr="009E0C82" w:rsidRDefault="000F4281" w:rsidP="000F4281">
            <w:pPr>
              <w:spacing w:after="0" w:line="360" w:lineRule="auto"/>
              <w:ind w:firstLine="403"/>
              <w:jc w:val="both"/>
              <w:rPr>
                <w:rFonts w:ascii="GHEA Grapalat" w:eastAsia="Calibri" w:hAnsi="GHEA Grapalat" w:cs="Times New Roman"/>
                <w:bCs/>
                <w:sz w:val="24"/>
                <w:szCs w:val="24"/>
                <w:shd w:val="clear" w:color="auto" w:fill="FFFFFF"/>
                <w:lang w:val="hy-AM"/>
              </w:rPr>
            </w:pPr>
            <w:r w:rsidRPr="009E0C82">
              <w:rPr>
                <w:rFonts w:ascii="GHEA Grapalat" w:eastAsia="Times New Roman" w:hAnsi="GHEA Grapalat" w:cs="Segoe UI"/>
                <w:sz w:val="24"/>
                <w:szCs w:val="24"/>
              </w:rPr>
              <w:t xml:space="preserve">1. </w:t>
            </w:r>
            <w:r w:rsidRPr="009E0C82">
              <w:rPr>
                <w:rFonts w:ascii="GHEA Grapalat" w:eastAsia="Times New Roman" w:hAnsi="GHEA Grapalat" w:cs="Segoe UI"/>
                <w:sz w:val="24"/>
                <w:szCs w:val="24"/>
                <w:lang w:val="hy-AM"/>
              </w:rPr>
              <w:t>Նախագծի 3-րդ</w:t>
            </w:r>
            <w:r w:rsidRPr="009E0C82">
              <w:rPr>
                <w:rFonts w:ascii="Calibri" w:eastAsia="Times New Roman" w:hAnsi="Calibri" w:cs="Calibri"/>
                <w:sz w:val="24"/>
                <w:szCs w:val="24"/>
                <w:lang w:val="hy-AM"/>
              </w:rPr>
              <w:t> </w:t>
            </w:r>
            <w:r w:rsidRPr="009E0C82">
              <w:rPr>
                <w:rFonts w:ascii="GHEA Grapalat" w:eastAsia="Times New Roman" w:hAnsi="GHEA Grapalat" w:cs="GHEA Grapalat"/>
                <w:sz w:val="24"/>
                <w:szCs w:val="24"/>
                <w:lang w:val="hy-AM"/>
              </w:rPr>
              <w:t>հոդվածով</w:t>
            </w:r>
            <w:r w:rsidRPr="009E0C82">
              <w:rPr>
                <w:rFonts w:ascii="GHEA Grapalat" w:eastAsia="Times New Roman" w:hAnsi="GHEA Grapalat" w:cs="Segoe UI"/>
                <w:sz w:val="24"/>
                <w:szCs w:val="24"/>
                <w:lang w:val="hy-AM"/>
              </w:rPr>
              <w:t xml:space="preserve"> </w:t>
            </w:r>
            <w:r w:rsidRPr="009E0C82">
              <w:rPr>
                <w:rFonts w:ascii="GHEA Grapalat" w:eastAsia="Times New Roman" w:hAnsi="GHEA Grapalat" w:cs="GHEA Grapalat"/>
                <w:sz w:val="24"/>
                <w:szCs w:val="24"/>
                <w:lang w:val="hy-AM"/>
              </w:rPr>
              <w:t>առաջարկվում</w:t>
            </w:r>
            <w:r w:rsidRPr="009E0C82">
              <w:rPr>
                <w:rFonts w:ascii="GHEA Grapalat" w:eastAsia="Times New Roman" w:hAnsi="GHEA Grapalat" w:cs="Segoe UI"/>
                <w:sz w:val="24"/>
                <w:szCs w:val="24"/>
                <w:lang w:val="hy-AM"/>
              </w:rPr>
              <w:t xml:space="preserve"> </w:t>
            </w:r>
            <w:r w:rsidRPr="009E0C82">
              <w:rPr>
                <w:rFonts w:ascii="GHEA Grapalat" w:eastAsia="Times New Roman" w:hAnsi="GHEA Grapalat" w:cs="GHEA Grapalat"/>
                <w:sz w:val="24"/>
                <w:szCs w:val="24"/>
                <w:lang w:val="hy-AM"/>
              </w:rPr>
              <w:t>է</w:t>
            </w:r>
            <w:r w:rsidRPr="009E0C82">
              <w:rPr>
                <w:rFonts w:ascii="GHEA Grapalat" w:eastAsia="Times New Roman" w:hAnsi="GHEA Grapalat" w:cs="Segoe UI"/>
                <w:sz w:val="24"/>
                <w:szCs w:val="24"/>
                <w:lang w:val="hy-AM"/>
              </w:rPr>
              <w:t xml:space="preserve"> </w:t>
            </w:r>
            <w:r w:rsidRPr="009E0C82">
              <w:rPr>
                <w:rFonts w:ascii="GHEA Grapalat" w:eastAsia="Times New Roman" w:hAnsi="GHEA Grapalat" w:cs="GHEA Grapalat"/>
                <w:sz w:val="24"/>
                <w:szCs w:val="24"/>
                <w:lang w:val="hy-AM"/>
              </w:rPr>
              <w:t>պատասխանատվություն</w:t>
            </w:r>
            <w:r w:rsidRPr="009E0C82">
              <w:rPr>
                <w:rFonts w:ascii="GHEA Grapalat" w:eastAsia="Times New Roman" w:hAnsi="GHEA Grapalat" w:cs="Segoe UI"/>
                <w:sz w:val="24"/>
                <w:szCs w:val="24"/>
                <w:lang w:val="hy-AM"/>
              </w:rPr>
              <w:t xml:space="preserve"> </w:t>
            </w:r>
            <w:r w:rsidRPr="009E0C82">
              <w:rPr>
                <w:rFonts w:ascii="GHEA Grapalat" w:eastAsia="Times New Roman" w:hAnsi="GHEA Grapalat" w:cs="GHEA Grapalat"/>
                <w:sz w:val="24"/>
                <w:szCs w:val="24"/>
                <w:lang w:val="hy-AM"/>
              </w:rPr>
              <w:t>սահմանել</w:t>
            </w:r>
            <w:r w:rsidRPr="009E0C82">
              <w:rPr>
                <w:rFonts w:ascii="GHEA Grapalat" w:eastAsia="Times New Roman" w:hAnsi="GHEA Grapalat" w:cs="Segoe UI"/>
                <w:sz w:val="24"/>
                <w:szCs w:val="24"/>
                <w:lang w:val="hy-AM"/>
              </w:rPr>
              <w:t xml:space="preserve"> </w:t>
            </w:r>
            <w:r w:rsidRPr="009E0C82">
              <w:rPr>
                <w:rFonts w:ascii="GHEA Grapalat" w:eastAsia="Times New Roman" w:hAnsi="GHEA Grapalat" w:cs="GHEA Grapalat"/>
                <w:sz w:val="24"/>
                <w:szCs w:val="24"/>
                <w:lang w:val="hy-AM"/>
              </w:rPr>
              <w:t>ոչ</w:t>
            </w:r>
            <w:r w:rsidRPr="009E0C82">
              <w:rPr>
                <w:rFonts w:ascii="GHEA Grapalat" w:eastAsia="Times New Roman" w:hAnsi="GHEA Grapalat" w:cs="Segoe UI"/>
                <w:sz w:val="24"/>
                <w:szCs w:val="24"/>
                <w:lang w:val="hy-AM"/>
              </w:rPr>
              <w:t xml:space="preserve"> </w:t>
            </w:r>
            <w:r w:rsidRPr="009E0C82">
              <w:rPr>
                <w:rFonts w:ascii="GHEA Grapalat" w:eastAsia="Times New Roman" w:hAnsi="GHEA Grapalat" w:cs="GHEA Grapalat"/>
                <w:sz w:val="24"/>
                <w:szCs w:val="24"/>
                <w:lang w:val="hy-AM"/>
              </w:rPr>
              <w:t>միայն</w:t>
            </w:r>
            <w:r w:rsidRPr="009E0C82">
              <w:rPr>
                <w:rFonts w:ascii="GHEA Grapalat" w:eastAsia="Times New Roman" w:hAnsi="GHEA Grapalat" w:cs="Segoe UI"/>
                <w:sz w:val="24"/>
                <w:szCs w:val="24"/>
                <w:lang w:val="hy-AM"/>
              </w:rPr>
              <w:t xml:space="preserve"> </w:t>
            </w:r>
            <w:r w:rsidRPr="009E0C82">
              <w:rPr>
                <w:rFonts w:ascii="GHEA Grapalat" w:eastAsia="Times New Roman" w:hAnsi="GHEA Grapalat" w:cs="GHEA Grapalat"/>
                <w:sz w:val="24"/>
                <w:szCs w:val="24"/>
                <w:lang w:val="hy-AM"/>
              </w:rPr>
              <w:t>ա</w:t>
            </w:r>
            <w:r w:rsidRPr="009E0C82">
              <w:rPr>
                <w:rFonts w:ascii="GHEA Grapalat" w:eastAsia="Times New Roman" w:hAnsi="GHEA Grapalat" w:cs="Times New Roman"/>
                <w:sz w:val="24"/>
                <w:szCs w:val="24"/>
                <w:lang w:val="hy-AM"/>
              </w:rPr>
              <w:t>ռանց համապատասխան թույլտվության տրանսպորտային միջոցների վրա կարմիր և (կամ) կապույտ լուսային ազդանշանով առկայծող փարոսիկներ կամ հատուկ ձայնային ազդանշաններ արձակելու սարքավորումներ տեղադրելու, այլև շարժման ընթացքում դրանք օգտագործելու կամ</w:t>
            </w:r>
            <w:r w:rsidRPr="009E0C82">
              <w:rPr>
                <w:bCs/>
                <w:iCs/>
                <w:lang w:val="hy-AM"/>
              </w:rPr>
              <w:t xml:space="preserve"> </w:t>
            </w:r>
            <w:r w:rsidRPr="009E0C82">
              <w:rPr>
                <w:rFonts w:ascii="GHEA Grapalat" w:eastAsia="Times New Roman" w:hAnsi="GHEA Grapalat" w:cs="Times New Roman"/>
                <w:sz w:val="24"/>
                <w:szCs w:val="24"/>
                <w:lang w:val="hy-AM"/>
              </w:rPr>
              <w:t xml:space="preserve">նման սարքավորումներ </w:t>
            </w:r>
            <w:r w:rsidRPr="009E0C82">
              <w:rPr>
                <w:rFonts w:ascii="GHEA Grapalat" w:eastAsia="Times New Roman" w:hAnsi="GHEA Grapalat" w:cs="Times New Roman"/>
                <w:b/>
                <w:sz w:val="24"/>
                <w:szCs w:val="24"/>
                <w:lang w:val="hy-AM"/>
              </w:rPr>
              <w:t>տեղադրված վիճակում վարելու համար։</w:t>
            </w:r>
            <w:r w:rsidRPr="009E0C82">
              <w:rPr>
                <w:rFonts w:ascii="GHEA Grapalat" w:eastAsia="Times New Roman" w:hAnsi="GHEA Grapalat" w:cs="Times New Roman"/>
                <w:sz w:val="24"/>
                <w:szCs w:val="24"/>
                <w:lang w:val="hy-AM"/>
              </w:rPr>
              <w:t xml:space="preserve"> Հարկ է նկատել, որ </w:t>
            </w:r>
            <w:r w:rsidRPr="009E0C82">
              <w:rPr>
                <w:rFonts w:ascii="GHEA Grapalat" w:eastAsia="Times New Roman" w:hAnsi="GHEA Grapalat" w:cs="GHEA Grapalat"/>
                <w:sz w:val="24"/>
                <w:szCs w:val="24"/>
                <w:lang w:val="hy-AM"/>
              </w:rPr>
              <w:t>Վարչական</w:t>
            </w:r>
            <w:r w:rsidRPr="009E0C82">
              <w:rPr>
                <w:rFonts w:ascii="GHEA Grapalat" w:eastAsia="Times New Roman" w:hAnsi="GHEA Grapalat" w:cs="Times New Roman"/>
                <w:sz w:val="24"/>
                <w:szCs w:val="24"/>
                <w:lang w:val="hy-AM"/>
              </w:rPr>
              <w:t xml:space="preserve"> </w:t>
            </w:r>
            <w:r w:rsidRPr="009E0C82">
              <w:rPr>
                <w:rFonts w:ascii="GHEA Grapalat" w:eastAsia="Times New Roman" w:hAnsi="GHEA Grapalat" w:cs="GHEA Grapalat"/>
                <w:sz w:val="24"/>
                <w:szCs w:val="24"/>
                <w:lang w:val="hy-AM"/>
              </w:rPr>
              <w:t>իրավախախտումների</w:t>
            </w:r>
            <w:r w:rsidRPr="009E0C82">
              <w:rPr>
                <w:rFonts w:ascii="GHEA Grapalat" w:eastAsia="Times New Roman" w:hAnsi="GHEA Grapalat" w:cs="Times New Roman"/>
                <w:sz w:val="24"/>
                <w:szCs w:val="24"/>
                <w:lang w:val="hy-AM"/>
              </w:rPr>
              <w:t xml:space="preserve"> </w:t>
            </w:r>
            <w:r w:rsidRPr="009E0C82">
              <w:rPr>
                <w:rFonts w:ascii="GHEA Grapalat" w:eastAsia="Times New Roman" w:hAnsi="GHEA Grapalat" w:cs="GHEA Grapalat"/>
                <w:sz w:val="24"/>
                <w:szCs w:val="24"/>
                <w:lang w:val="hy-AM"/>
              </w:rPr>
              <w:t>վերաբերյալ</w:t>
            </w:r>
            <w:r w:rsidRPr="009E0C82">
              <w:rPr>
                <w:rFonts w:ascii="GHEA Grapalat" w:eastAsia="Times New Roman" w:hAnsi="GHEA Grapalat" w:cs="Times New Roman"/>
                <w:sz w:val="24"/>
                <w:szCs w:val="24"/>
                <w:lang w:val="hy-AM"/>
              </w:rPr>
              <w:t xml:space="preserve"> </w:t>
            </w:r>
            <w:r w:rsidRPr="009E0C82">
              <w:rPr>
                <w:rFonts w:ascii="GHEA Grapalat" w:eastAsia="Times New Roman" w:hAnsi="GHEA Grapalat" w:cs="GHEA Grapalat"/>
                <w:sz w:val="24"/>
                <w:szCs w:val="24"/>
                <w:lang w:val="hy-AM"/>
              </w:rPr>
              <w:lastRenderedPageBreak/>
              <w:t>օրենսգրքի</w:t>
            </w:r>
            <w:r w:rsidRPr="009E0C82">
              <w:rPr>
                <w:rFonts w:ascii="GHEA Grapalat" w:eastAsia="Times New Roman" w:hAnsi="GHEA Grapalat" w:cs="Times New Roman"/>
                <w:sz w:val="24"/>
                <w:szCs w:val="24"/>
                <w:lang w:val="hy-AM"/>
              </w:rPr>
              <w:t xml:space="preserve"> </w:t>
            </w:r>
            <w:r w:rsidRPr="009E0C82">
              <w:rPr>
                <w:rFonts w:ascii="GHEA Grapalat" w:eastAsia="Times New Roman" w:hAnsi="GHEA Grapalat" w:cs="GHEA Grapalat"/>
                <w:sz w:val="24"/>
                <w:szCs w:val="24"/>
                <w:lang w:val="hy-AM"/>
              </w:rPr>
              <w:t>տարբեր</w:t>
            </w:r>
            <w:r w:rsidRPr="009E0C82">
              <w:rPr>
                <w:rFonts w:ascii="GHEA Grapalat" w:eastAsia="Times New Roman" w:hAnsi="GHEA Grapalat" w:cs="Times New Roman"/>
                <w:sz w:val="24"/>
                <w:szCs w:val="24"/>
                <w:lang w:val="hy-AM"/>
              </w:rPr>
              <w:t xml:space="preserve"> </w:t>
            </w:r>
            <w:r w:rsidRPr="009E0C82">
              <w:rPr>
                <w:rFonts w:ascii="GHEA Grapalat" w:eastAsia="Times New Roman" w:hAnsi="GHEA Grapalat" w:cs="GHEA Grapalat"/>
                <w:sz w:val="24"/>
                <w:szCs w:val="24"/>
                <w:lang w:val="hy-AM"/>
              </w:rPr>
              <w:t>հոդվածներով</w:t>
            </w:r>
            <w:r w:rsidRPr="009E0C82">
              <w:rPr>
                <w:rFonts w:ascii="GHEA Grapalat" w:eastAsia="Times New Roman" w:hAnsi="GHEA Grapalat" w:cs="Times New Roman"/>
                <w:sz w:val="24"/>
                <w:szCs w:val="24"/>
                <w:lang w:val="hy-AM"/>
              </w:rPr>
              <w:t xml:space="preserve"> ևս </w:t>
            </w:r>
            <w:r w:rsidRPr="009E0C82">
              <w:rPr>
                <w:rFonts w:ascii="GHEA Grapalat" w:eastAsia="Times New Roman" w:hAnsi="GHEA Grapalat" w:cs="GHEA Grapalat"/>
                <w:sz w:val="24"/>
                <w:szCs w:val="24"/>
                <w:lang w:val="hy-AM"/>
              </w:rPr>
              <w:t>պատասխանատվություն</w:t>
            </w:r>
            <w:r w:rsidRPr="009E0C82">
              <w:rPr>
                <w:rFonts w:ascii="GHEA Grapalat" w:eastAsia="Times New Roman" w:hAnsi="GHEA Grapalat" w:cs="Times New Roman"/>
                <w:sz w:val="24"/>
                <w:szCs w:val="24"/>
                <w:lang w:val="hy-AM"/>
              </w:rPr>
              <w:t xml:space="preserve"> </w:t>
            </w:r>
            <w:r w:rsidRPr="009E0C82">
              <w:rPr>
                <w:rFonts w:ascii="GHEA Grapalat" w:eastAsia="Times New Roman" w:hAnsi="GHEA Grapalat" w:cs="GHEA Grapalat"/>
                <w:sz w:val="24"/>
                <w:szCs w:val="24"/>
                <w:lang w:val="hy-AM"/>
              </w:rPr>
              <w:t>է</w:t>
            </w:r>
            <w:r w:rsidRPr="009E0C82">
              <w:rPr>
                <w:rFonts w:ascii="GHEA Grapalat" w:eastAsia="Times New Roman" w:hAnsi="GHEA Grapalat" w:cs="Times New Roman"/>
                <w:sz w:val="24"/>
                <w:szCs w:val="24"/>
                <w:lang w:val="hy-AM"/>
              </w:rPr>
              <w:t xml:space="preserve"> </w:t>
            </w:r>
            <w:r w:rsidRPr="009E0C82">
              <w:rPr>
                <w:rFonts w:ascii="GHEA Grapalat" w:eastAsia="Times New Roman" w:hAnsi="GHEA Grapalat" w:cs="GHEA Grapalat"/>
                <w:sz w:val="24"/>
                <w:szCs w:val="24"/>
                <w:lang w:val="hy-AM"/>
              </w:rPr>
              <w:t>սահմանվում</w:t>
            </w:r>
            <w:r w:rsidRPr="009E0C82">
              <w:rPr>
                <w:rFonts w:ascii="GHEA Grapalat" w:eastAsia="Times New Roman" w:hAnsi="GHEA Grapalat" w:cs="Times New Roman"/>
                <w:sz w:val="24"/>
                <w:szCs w:val="24"/>
                <w:lang w:val="hy-AM"/>
              </w:rPr>
              <w:t xml:space="preserve"> </w:t>
            </w:r>
            <w:r w:rsidRPr="009E0C82">
              <w:rPr>
                <w:rFonts w:ascii="GHEA Grapalat" w:eastAsia="Times New Roman" w:hAnsi="GHEA Grapalat" w:cs="GHEA Grapalat"/>
                <w:sz w:val="24"/>
                <w:szCs w:val="24"/>
                <w:lang w:val="hy-AM"/>
              </w:rPr>
              <w:t>տարբեր</w:t>
            </w:r>
            <w:r w:rsidRPr="009E0C82">
              <w:rPr>
                <w:rFonts w:ascii="GHEA Grapalat" w:eastAsia="Times New Roman" w:hAnsi="GHEA Grapalat" w:cs="Times New Roman"/>
                <w:sz w:val="24"/>
                <w:szCs w:val="24"/>
                <w:lang w:val="hy-AM"/>
              </w:rPr>
              <w:t xml:space="preserve"> </w:t>
            </w:r>
            <w:r w:rsidRPr="009E0C82">
              <w:rPr>
                <w:rFonts w:ascii="GHEA Grapalat" w:eastAsia="Times New Roman" w:hAnsi="GHEA Grapalat" w:cs="GHEA Grapalat"/>
                <w:sz w:val="24"/>
                <w:szCs w:val="24"/>
                <w:lang w:val="hy-AM"/>
              </w:rPr>
              <w:t>սարքավորու</w:t>
            </w:r>
            <w:r w:rsidRPr="009E0C82">
              <w:rPr>
                <w:rFonts w:ascii="GHEA Grapalat" w:eastAsia="Times New Roman" w:hAnsi="GHEA Grapalat" w:cs="Times New Roman"/>
                <w:sz w:val="24"/>
                <w:szCs w:val="24"/>
                <w:lang w:val="hy-AM"/>
              </w:rPr>
              <w:t>մներ կամ առարկաներ տեղադրելու համար, օրինակ՝ օրենսգրքի 123</w:t>
            </w:r>
            <w:r w:rsidRPr="009E0C82">
              <w:rPr>
                <w:rFonts w:ascii="GHEA Grapalat" w:eastAsia="Times New Roman" w:hAnsi="GHEA Grapalat" w:cs="Times New Roman"/>
                <w:sz w:val="24"/>
                <w:szCs w:val="24"/>
                <w:vertAlign w:val="superscript"/>
                <w:lang w:val="hy-AM"/>
              </w:rPr>
              <w:t>5</w:t>
            </w:r>
            <w:r w:rsidRPr="009E0C82">
              <w:rPr>
                <w:rFonts w:ascii="GHEA Grapalat" w:eastAsia="Times New Roman" w:hAnsi="GHEA Grapalat" w:cs="Times New Roman"/>
                <w:sz w:val="24"/>
                <w:szCs w:val="24"/>
                <w:lang w:val="hy-AM"/>
              </w:rPr>
              <w:t xml:space="preserve">-րդ հոդվածի 10-րդ մասով պատասխանատվություն է նախատեսվում </w:t>
            </w:r>
            <w:r w:rsidRPr="009E0C82">
              <w:rPr>
                <w:rFonts w:ascii="GHEA Grapalat" w:hAnsi="GHEA Grapalat"/>
                <w:sz w:val="24"/>
                <w:szCs w:val="24"/>
                <w:shd w:val="clear" w:color="auto" w:fill="FFFFFF"/>
                <w:lang w:val="hy-AM"/>
              </w:rPr>
              <w:t>դեղին հիմնագույնի հաշվառման համարանիշը այլ տրանսպորտային միջոցի վրա տեղադրելու, 123</w:t>
            </w:r>
            <w:r w:rsidRPr="009E0C82">
              <w:rPr>
                <w:rFonts w:ascii="GHEA Grapalat" w:hAnsi="GHEA Grapalat"/>
                <w:sz w:val="24"/>
                <w:szCs w:val="24"/>
                <w:shd w:val="clear" w:color="auto" w:fill="FFFFFF"/>
                <w:vertAlign w:val="superscript"/>
                <w:lang w:val="hy-AM"/>
              </w:rPr>
              <w:t>1</w:t>
            </w:r>
            <w:r w:rsidRPr="009E0C82">
              <w:rPr>
                <w:rFonts w:ascii="GHEA Grapalat" w:hAnsi="GHEA Grapalat"/>
                <w:sz w:val="24"/>
                <w:szCs w:val="24"/>
                <w:shd w:val="clear" w:color="auto" w:fill="FFFFFF"/>
                <w:lang w:val="hy-AM"/>
              </w:rPr>
              <w:t>-ին հոդվածի 1-ին մասով՝ տրանսպորտային միջոցների վրա ստանդարտին չհամապատասխանող լուսային կամ ձայնային ազդանշաններ արձակելու սարքավորումներ տեղադրելու կամ շարժման ընթացքում դրանք օգտագործելու համար, մինչդեռ, նշված հոդվածները մնում են անփոփոխ, որպիսի հանգամանքը լրացուցիչ հիմնավորման կարիք ունի՝ համակարգային մոտեցման տեսանկյունից:</w:t>
            </w:r>
          </w:p>
        </w:tc>
        <w:tc>
          <w:tcPr>
            <w:tcW w:w="5850" w:type="dxa"/>
            <w:shd w:val="clear" w:color="auto" w:fill="auto"/>
          </w:tcPr>
          <w:p w14:paraId="5EDEA720" w14:textId="77777777" w:rsidR="00EA631F" w:rsidRPr="009E0C82" w:rsidRDefault="000F4281" w:rsidP="000F4281">
            <w:pPr>
              <w:pStyle w:val="NoSpacing"/>
              <w:spacing w:line="360" w:lineRule="auto"/>
              <w:jc w:val="center"/>
              <w:rPr>
                <w:rFonts w:ascii="GHEA Grapalat" w:hAnsi="GHEA Grapalat"/>
                <w:b/>
                <w:sz w:val="24"/>
                <w:szCs w:val="24"/>
                <w:lang w:val="hy-AM"/>
              </w:rPr>
            </w:pPr>
            <w:r w:rsidRPr="009E0C82">
              <w:rPr>
                <w:rFonts w:ascii="GHEA Grapalat" w:hAnsi="GHEA Grapalat"/>
                <w:b/>
                <w:sz w:val="24"/>
                <w:szCs w:val="24"/>
                <w:lang w:val="hy-AM"/>
              </w:rPr>
              <w:lastRenderedPageBreak/>
              <w:t>Ընդունվել է</w:t>
            </w:r>
            <w:r w:rsidR="003C0134" w:rsidRPr="009E0C82">
              <w:rPr>
                <w:rFonts w:ascii="GHEA Grapalat" w:hAnsi="GHEA Grapalat"/>
                <w:b/>
                <w:sz w:val="24"/>
                <w:szCs w:val="24"/>
                <w:lang w:val="hy-AM"/>
              </w:rPr>
              <w:t xml:space="preserve"> մասամբ</w:t>
            </w:r>
            <w:r w:rsidRPr="009E0C82">
              <w:rPr>
                <w:rFonts w:ascii="GHEA Grapalat" w:hAnsi="GHEA Grapalat"/>
                <w:b/>
                <w:sz w:val="24"/>
                <w:szCs w:val="24"/>
                <w:lang w:val="hy-AM"/>
              </w:rPr>
              <w:t>։</w:t>
            </w:r>
          </w:p>
          <w:p w14:paraId="57847EDC" w14:textId="51913724" w:rsidR="000F4281" w:rsidRPr="009E0C82" w:rsidRDefault="00EA631F" w:rsidP="00EA631F">
            <w:pPr>
              <w:pStyle w:val="NoSpacing"/>
              <w:spacing w:line="360" w:lineRule="auto"/>
              <w:jc w:val="both"/>
              <w:rPr>
                <w:rFonts w:ascii="GHEA Grapalat" w:hAnsi="GHEA Grapalat"/>
                <w:b/>
                <w:sz w:val="24"/>
                <w:szCs w:val="24"/>
                <w:lang w:val="hy-AM"/>
              </w:rPr>
            </w:pPr>
            <w:r w:rsidRPr="009E0C82">
              <w:rPr>
                <w:rFonts w:ascii="GHEA Grapalat" w:eastAsia="Times New Roman" w:hAnsi="GHEA Grapalat" w:cs="GHEA Grapalat"/>
                <w:sz w:val="24"/>
                <w:szCs w:val="24"/>
                <w:lang w:val="hy-AM"/>
              </w:rPr>
              <w:t>Վարչական</w:t>
            </w:r>
            <w:r w:rsidRPr="009E0C82">
              <w:rPr>
                <w:rFonts w:ascii="GHEA Grapalat" w:eastAsia="Times New Roman" w:hAnsi="GHEA Grapalat" w:cs="Times New Roman"/>
                <w:sz w:val="24"/>
                <w:szCs w:val="24"/>
                <w:lang w:val="hy-AM"/>
              </w:rPr>
              <w:t xml:space="preserve"> </w:t>
            </w:r>
            <w:r w:rsidRPr="009E0C82">
              <w:rPr>
                <w:rFonts w:ascii="GHEA Grapalat" w:eastAsia="Times New Roman" w:hAnsi="GHEA Grapalat" w:cs="GHEA Grapalat"/>
                <w:sz w:val="24"/>
                <w:szCs w:val="24"/>
                <w:lang w:val="hy-AM"/>
              </w:rPr>
              <w:t>իրավախախտումների</w:t>
            </w:r>
            <w:r w:rsidRPr="009E0C82">
              <w:rPr>
                <w:rFonts w:ascii="GHEA Grapalat" w:eastAsia="Times New Roman" w:hAnsi="GHEA Grapalat" w:cs="Times New Roman"/>
                <w:sz w:val="24"/>
                <w:szCs w:val="24"/>
                <w:lang w:val="hy-AM"/>
              </w:rPr>
              <w:t xml:space="preserve"> </w:t>
            </w:r>
            <w:r w:rsidRPr="009E0C82">
              <w:rPr>
                <w:rFonts w:ascii="GHEA Grapalat" w:eastAsia="Times New Roman" w:hAnsi="GHEA Grapalat" w:cs="GHEA Grapalat"/>
                <w:sz w:val="24"/>
                <w:szCs w:val="24"/>
                <w:lang w:val="hy-AM"/>
              </w:rPr>
              <w:t>վերաբերյալ</w:t>
            </w:r>
            <w:r w:rsidRPr="009E0C82">
              <w:rPr>
                <w:rFonts w:ascii="GHEA Grapalat" w:eastAsia="Times New Roman" w:hAnsi="GHEA Grapalat" w:cs="Times New Roman"/>
                <w:sz w:val="24"/>
                <w:szCs w:val="24"/>
                <w:lang w:val="hy-AM"/>
              </w:rPr>
              <w:t xml:space="preserve"> </w:t>
            </w:r>
            <w:r w:rsidRPr="009E0C82">
              <w:rPr>
                <w:rFonts w:ascii="GHEA Grapalat" w:eastAsia="Times New Roman" w:hAnsi="GHEA Grapalat" w:cs="GHEA Grapalat"/>
                <w:sz w:val="24"/>
                <w:szCs w:val="24"/>
                <w:lang w:val="hy-AM"/>
              </w:rPr>
              <w:t>օրենսգրքի</w:t>
            </w:r>
            <w:r w:rsidRPr="009E0C82">
              <w:rPr>
                <w:rFonts w:ascii="GHEA Grapalat" w:eastAsia="Times New Roman" w:hAnsi="GHEA Grapalat" w:cs="Times New Roman"/>
                <w:sz w:val="24"/>
                <w:szCs w:val="24"/>
                <w:lang w:val="hy-AM"/>
              </w:rPr>
              <w:t xml:space="preserve"> 123</w:t>
            </w:r>
            <w:r w:rsidRPr="009E0C82">
              <w:rPr>
                <w:rFonts w:ascii="GHEA Grapalat" w:eastAsia="Times New Roman" w:hAnsi="GHEA Grapalat" w:cs="Times New Roman"/>
                <w:sz w:val="24"/>
                <w:szCs w:val="24"/>
                <w:vertAlign w:val="superscript"/>
                <w:lang w:val="hy-AM"/>
              </w:rPr>
              <w:t>5</w:t>
            </w:r>
            <w:r w:rsidRPr="009E0C82">
              <w:rPr>
                <w:rFonts w:ascii="GHEA Grapalat" w:eastAsia="Times New Roman" w:hAnsi="GHEA Grapalat" w:cs="Times New Roman"/>
                <w:sz w:val="24"/>
                <w:szCs w:val="24"/>
                <w:lang w:val="hy-AM"/>
              </w:rPr>
              <w:t xml:space="preserve">-րդ հոդվածի 10-րդ մասով </w:t>
            </w:r>
            <w:r w:rsidR="00C81EB6">
              <w:rPr>
                <w:rFonts w:ascii="GHEA Grapalat" w:eastAsia="Times New Roman" w:hAnsi="GHEA Grapalat" w:cs="Times New Roman"/>
                <w:sz w:val="24"/>
                <w:szCs w:val="24"/>
                <w:lang w:val="hy-AM"/>
              </w:rPr>
              <w:t xml:space="preserve">պատասխանատվություն է </w:t>
            </w:r>
            <w:r w:rsidRPr="009E0C82">
              <w:rPr>
                <w:rFonts w:ascii="GHEA Grapalat" w:eastAsia="Times New Roman" w:hAnsi="GHEA Grapalat" w:cs="Times New Roman"/>
                <w:sz w:val="24"/>
                <w:szCs w:val="24"/>
                <w:lang w:val="hy-AM"/>
              </w:rPr>
              <w:t>նախատեսված</w:t>
            </w:r>
            <w:r w:rsidR="00C81EB6">
              <w:rPr>
                <w:rFonts w:ascii="GHEA Grapalat" w:eastAsia="Times New Roman" w:hAnsi="GHEA Grapalat" w:cs="Times New Roman"/>
                <w:sz w:val="24"/>
                <w:szCs w:val="24"/>
                <w:lang w:val="hy-AM"/>
              </w:rPr>
              <w:t xml:space="preserve"> </w:t>
            </w:r>
            <w:r w:rsidRPr="009E0C82">
              <w:rPr>
                <w:rFonts w:ascii="GHEA Grapalat" w:hAnsi="GHEA Grapalat"/>
                <w:sz w:val="24"/>
                <w:szCs w:val="24"/>
                <w:shd w:val="clear" w:color="auto" w:fill="FFFFFF"/>
                <w:lang w:val="hy-AM"/>
              </w:rPr>
              <w:t>դեղին հիմնագույնի հաշվառման համարանիշը այլ տրանսպորտային միջոցի վրա տեղադրելու</w:t>
            </w:r>
            <w:r w:rsidR="00C81EB6">
              <w:rPr>
                <w:rFonts w:ascii="GHEA Grapalat" w:hAnsi="GHEA Grapalat"/>
                <w:sz w:val="24"/>
                <w:szCs w:val="24"/>
                <w:shd w:val="clear" w:color="auto" w:fill="FFFFFF"/>
                <w:lang w:val="hy-AM"/>
              </w:rPr>
              <w:t xml:space="preserve">  համար</w:t>
            </w:r>
            <w:r w:rsidRPr="009E0C82">
              <w:rPr>
                <w:rFonts w:ascii="GHEA Grapalat" w:hAnsi="GHEA Grapalat"/>
                <w:sz w:val="24"/>
                <w:szCs w:val="24"/>
                <w:shd w:val="clear" w:color="auto" w:fill="FFFFFF"/>
                <w:lang w:val="hy-AM"/>
              </w:rPr>
              <w:t>,</w:t>
            </w:r>
            <w:r w:rsidR="00C81EB6">
              <w:rPr>
                <w:rFonts w:ascii="GHEA Grapalat" w:hAnsi="GHEA Grapalat"/>
                <w:sz w:val="24"/>
                <w:szCs w:val="24"/>
                <w:shd w:val="clear" w:color="auto" w:fill="FFFFFF"/>
                <w:lang w:val="hy-AM"/>
              </w:rPr>
              <w:t xml:space="preserve"> իսկ նույն հոդվածի 4-րդ մաս</w:t>
            </w:r>
            <w:r w:rsidR="0061197D">
              <w:rPr>
                <w:rFonts w:ascii="GHEA Grapalat" w:hAnsi="GHEA Grapalat"/>
                <w:sz w:val="24"/>
                <w:szCs w:val="24"/>
                <w:shd w:val="clear" w:color="auto" w:fill="FFFFFF"/>
                <w:lang w:val="hy-AM"/>
              </w:rPr>
              <w:t>ը</w:t>
            </w:r>
            <w:r w:rsidR="00C81EB6">
              <w:rPr>
                <w:rFonts w:ascii="GHEA Grapalat" w:hAnsi="GHEA Grapalat"/>
                <w:sz w:val="24"/>
                <w:szCs w:val="24"/>
                <w:shd w:val="clear" w:color="auto" w:fill="FFFFFF"/>
                <w:lang w:val="hy-AM"/>
              </w:rPr>
              <w:t xml:space="preserve"> </w:t>
            </w:r>
            <w:r w:rsidR="0061197D" w:rsidRPr="0061197D">
              <w:rPr>
                <w:rFonts w:ascii="GHEA Grapalat" w:hAnsi="GHEA Grapalat"/>
                <w:sz w:val="24"/>
                <w:szCs w:val="24"/>
                <w:shd w:val="clear" w:color="auto" w:fill="FFFFFF"/>
                <w:lang w:val="hy-AM"/>
              </w:rPr>
              <w:lastRenderedPageBreak/>
              <w:t>պատասխանատվություն է նախատես</w:t>
            </w:r>
            <w:r w:rsidR="0061197D">
              <w:rPr>
                <w:rFonts w:ascii="GHEA Grapalat" w:hAnsi="GHEA Grapalat"/>
                <w:sz w:val="24"/>
                <w:szCs w:val="24"/>
                <w:shd w:val="clear" w:color="auto" w:fill="FFFFFF"/>
                <w:lang w:val="hy-AM"/>
              </w:rPr>
              <w:t>ում</w:t>
            </w:r>
            <w:r w:rsidR="00C81EB6">
              <w:rPr>
                <w:rFonts w:ascii="GHEA Grapalat" w:hAnsi="GHEA Grapalat"/>
                <w:sz w:val="24"/>
                <w:szCs w:val="24"/>
                <w:shd w:val="clear" w:color="auto" w:fill="FFFFFF"/>
                <w:lang w:val="hy-AM"/>
              </w:rPr>
              <w:t xml:space="preserve"> </w:t>
            </w:r>
            <w:r w:rsidR="0061197D">
              <w:rPr>
                <w:rFonts w:ascii="GHEA Grapalat" w:hAnsi="GHEA Grapalat"/>
                <w:sz w:val="24"/>
                <w:szCs w:val="24"/>
                <w:shd w:val="clear" w:color="auto" w:fill="FFFFFF"/>
                <w:lang w:val="hy-AM"/>
              </w:rPr>
              <w:t>ա</w:t>
            </w:r>
            <w:r w:rsidR="0061197D" w:rsidRPr="0061197D">
              <w:rPr>
                <w:rFonts w:ascii="GHEA Grapalat" w:hAnsi="GHEA Grapalat"/>
                <w:sz w:val="24"/>
                <w:szCs w:val="24"/>
                <w:shd w:val="clear" w:color="auto" w:fill="FFFFFF"/>
                <w:lang w:val="hy-AM"/>
              </w:rPr>
              <w:t>ռանց հաշվառման համարանիշի, կեղծված կամ փոխարինված</w:t>
            </w:r>
            <w:r w:rsidR="003E5F86" w:rsidRPr="003E5F86">
              <w:rPr>
                <w:rFonts w:ascii="GHEA Grapalat" w:hAnsi="GHEA Grapalat"/>
                <w:sz w:val="24"/>
                <w:szCs w:val="24"/>
                <w:shd w:val="clear" w:color="auto" w:fill="FFFFFF"/>
                <w:lang w:val="hy-AM"/>
              </w:rPr>
              <w:t xml:space="preserve"> (</w:t>
            </w:r>
            <w:r w:rsidR="003E5F86">
              <w:rPr>
                <w:rFonts w:ascii="GHEA Grapalat" w:hAnsi="GHEA Grapalat"/>
                <w:sz w:val="24"/>
                <w:szCs w:val="24"/>
                <w:shd w:val="clear" w:color="auto" w:fill="FFFFFF"/>
                <w:lang w:val="hy-AM"/>
              </w:rPr>
              <w:t>Նախագծով նախատեսվում է «</w:t>
            </w:r>
            <w:r w:rsidR="003E5F86" w:rsidRPr="003E5F86">
              <w:rPr>
                <w:rFonts w:ascii="GHEA Grapalat" w:hAnsi="GHEA Grapalat"/>
                <w:sz w:val="24"/>
                <w:szCs w:val="24"/>
                <w:shd w:val="clear" w:color="auto" w:fill="FFFFFF"/>
                <w:lang w:val="hy-AM"/>
              </w:rPr>
              <w:t>կեղծված կամ փոխարինված» բառերը փոխարինել «փոխարինված կամ այլ տրանսպորտային միջոցի» բառերով)</w:t>
            </w:r>
            <w:r w:rsidR="0061197D" w:rsidRPr="0061197D">
              <w:rPr>
                <w:rFonts w:ascii="GHEA Grapalat" w:hAnsi="GHEA Grapalat"/>
                <w:sz w:val="24"/>
                <w:szCs w:val="24"/>
                <w:shd w:val="clear" w:color="auto" w:fill="FFFFFF"/>
                <w:lang w:val="hy-AM"/>
              </w:rPr>
              <w:t xml:space="preserve"> հաշվառման համարանիշով տրանսպորտային միջոցներ վարել</w:t>
            </w:r>
            <w:r w:rsidR="0061197D">
              <w:rPr>
                <w:rFonts w:ascii="GHEA Grapalat" w:hAnsi="GHEA Grapalat"/>
                <w:sz w:val="24"/>
                <w:szCs w:val="24"/>
                <w:shd w:val="clear" w:color="auto" w:fill="FFFFFF"/>
                <w:lang w:val="hy-AM"/>
              </w:rPr>
              <w:t>ու համար</w:t>
            </w:r>
            <w:r w:rsidR="003E5F86">
              <w:rPr>
                <w:rFonts w:ascii="GHEA Grapalat" w:hAnsi="GHEA Grapalat"/>
                <w:sz w:val="24"/>
                <w:szCs w:val="24"/>
                <w:shd w:val="clear" w:color="auto" w:fill="FFFFFF"/>
                <w:lang w:val="hy-AM"/>
              </w:rPr>
              <w:t>։</w:t>
            </w:r>
            <w:r w:rsidR="0061197D">
              <w:rPr>
                <w:rFonts w:ascii="GHEA Grapalat" w:hAnsi="GHEA Grapalat"/>
                <w:sz w:val="24"/>
                <w:szCs w:val="24"/>
                <w:shd w:val="clear" w:color="auto" w:fill="FFFFFF"/>
                <w:lang w:val="hy-AM"/>
              </w:rPr>
              <w:t xml:space="preserve"> </w:t>
            </w:r>
            <w:r w:rsidR="00650272">
              <w:rPr>
                <w:rFonts w:ascii="GHEA Grapalat" w:hAnsi="GHEA Grapalat"/>
                <w:sz w:val="24"/>
                <w:szCs w:val="24"/>
                <w:shd w:val="clear" w:color="auto" w:fill="FFFFFF"/>
                <w:lang w:val="hy-AM"/>
              </w:rPr>
              <w:t>Հաշվի առնելով սույն հոդվածի 4-րդ մասի կարգավորումնեը</w:t>
            </w:r>
            <w:r w:rsidR="004B55A2">
              <w:rPr>
                <w:rFonts w:ascii="GHEA Grapalat" w:hAnsi="GHEA Grapalat"/>
                <w:sz w:val="24"/>
                <w:szCs w:val="24"/>
                <w:shd w:val="clear" w:color="auto" w:fill="FFFFFF"/>
                <w:lang w:val="hy-AM"/>
              </w:rPr>
              <w:t xml:space="preserve"> և նախագծով առաջարկվող փոփոխությունները</w:t>
            </w:r>
            <w:r w:rsidR="00650272">
              <w:rPr>
                <w:rFonts w:ascii="GHEA Grapalat" w:hAnsi="GHEA Grapalat"/>
                <w:sz w:val="24"/>
                <w:szCs w:val="24"/>
                <w:shd w:val="clear" w:color="auto" w:fill="FFFFFF"/>
                <w:lang w:val="hy-AM"/>
              </w:rPr>
              <w:t>՝ գտնում ենք, որ</w:t>
            </w:r>
            <w:r w:rsidR="00650272" w:rsidRPr="00650272">
              <w:rPr>
                <w:rFonts w:ascii="GHEA Grapalat" w:eastAsia="Times New Roman" w:hAnsi="GHEA Grapalat" w:cs="GHEA Grapalat"/>
                <w:sz w:val="24"/>
                <w:szCs w:val="24"/>
                <w:lang w:val="hy-AM"/>
              </w:rPr>
              <w:t xml:space="preserve"> </w:t>
            </w:r>
            <w:r w:rsidR="00650272" w:rsidRPr="00650272">
              <w:rPr>
                <w:rFonts w:ascii="GHEA Grapalat" w:hAnsi="GHEA Grapalat"/>
                <w:sz w:val="24"/>
                <w:szCs w:val="24"/>
                <w:shd w:val="clear" w:color="auto" w:fill="FFFFFF"/>
                <w:lang w:val="hy-AM"/>
              </w:rPr>
              <w:t>Վարչական իրավախախտումների վերաբերյալ օրենսգրքի 123</w:t>
            </w:r>
            <w:r w:rsidR="00650272" w:rsidRPr="00650272">
              <w:rPr>
                <w:rFonts w:ascii="GHEA Grapalat" w:hAnsi="GHEA Grapalat"/>
                <w:sz w:val="24"/>
                <w:szCs w:val="24"/>
                <w:shd w:val="clear" w:color="auto" w:fill="FFFFFF"/>
                <w:vertAlign w:val="superscript"/>
                <w:lang w:val="hy-AM"/>
              </w:rPr>
              <w:t>5</w:t>
            </w:r>
            <w:r w:rsidR="00650272" w:rsidRPr="00650272">
              <w:rPr>
                <w:rFonts w:ascii="GHEA Grapalat" w:hAnsi="GHEA Grapalat"/>
                <w:sz w:val="24"/>
                <w:szCs w:val="24"/>
                <w:shd w:val="clear" w:color="auto" w:fill="FFFFFF"/>
                <w:lang w:val="hy-AM"/>
              </w:rPr>
              <w:t>-րդ հոդված</w:t>
            </w:r>
            <w:r w:rsidR="004B55A2">
              <w:rPr>
                <w:rFonts w:ascii="GHEA Grapalat" w:hAnsi="GHEA Grapalat"/>
                <w:sz w:val="24"/>
                <w:szCs w:val="24"/>
                <w:shd w:val="clear" w:color="auto" w:fill="FFFFFF"/>
                <w:lang w:val="hy-AM"/>
              </w:rPr>
              <w:t>ի 10-րդ մասում</w:t>
            </w:r>
            <w:r w:rsidR="0061197D">
              <w:rPr>
                <w:rFonts w:ascii="GHEA Grapalat" w:hAnsi="GHEA Grapalat"/>
                <w:sz w:val="24"/>
                <w:szCs w:val="24"/>
                <w:shd w:val="clear" w:color="auto" w:fill="FFFFFF"/>
                <w:lang w:val="hy-AM"/>
              </w:rPr>
              <w:t xml:space="preserve"> փոփոխություն կատարելու անհրաժեշտությունը բացակայում է</w:t>
            </w:r>
            <w:r w:rsidRPr="009E0C82">
              <w:rPr>
                <w:rFonts w:ascii="GHEA Grapalat" w:hAnsi="GHEA Grapalat"/>
                <w:sz w:val="24"/>
                <w:szCs w:val="24"/>
                <w:shd w:val="clear" w:color="auto" w:fill="FFFFFF"/>
                <w:lang w:val="hy-AM"/>
              </w:rPr>
              <w:t>։</w:t>
            </w:r>
          </w:p>
        </w:tc>
      </w:tr>
      <w:tr w:rsidR="00C14572" w:rsidRPr="00C14572" w14:paraId="705D72D3" w14:textId="77777777" w:rsidTr="00903F0D">
        <w:trPr>
          <w:trHeight w:val="980"/>
        </w:trPr>
        <w:tc>
          <w:tcPr>
            <w:tcW w:w="9000" w:type="dxa"/>
            <w:shd w:val="clear" w:color="auto" w:fill="auto"/>
          </w:tcPr>
          <w:p w14:paraId="2A845325" w14:textId="0EBF5A54" w:rsidR="000F4281" w:rsidRPr="00C14572" w:rsidRDefault="000F4281" w:rsidP="000F4281">
            <w:pPr>
              <w:shd w:val="clear" w:color="auto" w:fill="FFFFFF"/>
              <w:tabs>
                <w:tab w:val="left" w:pos="1080"/>
              </w:tabs>
              <w:spacing w:after="0" w:line="360" w:lineRule="auto"/>
              <w:ind w:firstLine="403"/>
              <w:jc w:val="both"/>
              <w:rPr>
                <w:rFonts w:ascii="GHEA Grapalat" w:eastAsia="Times New Roman" w:hAnsi="GHEA Grapalat" w:cs="GHEA Grapalat"/>
                <w:sz w:val="24"/>
                <w:szCs w:val="24"/>
                <w:lang w:val="hy-AM"/>
              </w:rPr>
            </w:pPr>
            <w:r w:rsidRPr="00C14572">
              <w:rPr>
                <w:rFonts w:ascii="GHEA Grapalat" w:eastAsia="Times New Roman" w:hAnsi="GHEA Grapalat" w:cs="Arial"/>
                <w:sz w:val="24"/>
                <w:szCs w:val="24"/>
                <w:lang w:val="hy-AM"/>
              </w:rPr>
              <w:lastRenderedPageBreak/>
              <w:t xml:space="preserve">2. Նախագծի 4-րդ հոդվածով առաջարկվում է, ի թիվս առանց հաշվառման համարանիշի կամ </w:t>
            </w:r>
            <w:r w:rsidRPr="00C14572">
              <w:rPr>
                <w:rFonts w:ascii="GHEA Grapalat" w:eastAsia="Times New Roman" w:hAnsi="GHEA Grapalat" w:cs="GHEA Grapalat"/>
                <w:sz w:val="24"/>
                <w:szCs w:val="24"/>
                <w:lang w:val="hy-AM"/>
              </w:rPr>
              <w:t>փոխարինված հաշվառման համարանիշով տրանսպորտային միջոցներ</w:t>
            </w:r>
            <w:r w:rsidRPr="00C14572">
              <w:rPr>
                <w:rFonts w:ascii="GHEA Grapalat" w:eastAsia="Times New Roman" w:hAnsi="GHEA Grapalat" w:cs="Arial"/>
                <w:sz w:val="24"/>
                <w:szCs w:val="24"/>
                <w:lang w:val="hy-AM"/>
              </w:rPr>
              <w:t xml:space="preserve"> </w:t>
            </w:r>
            <w:r w:rsidRPr="00C14572">
              <w:rPr>
                <w:rFonts w:ascii="GHEA Grapalat" w:eastAsia="Times New Roman" w:hAnsi="GHEA Grapalat" w:cs="GHEA Grapalat"/>
                <w:sz w:val="24"/>
                <w:szCs w:val="24"/>
                <w:lang w:val="hy-AM"/>
              </w:rPr>
              <w:t>վարելու</w:t>
            </w:r>
            <w:r w:rsidRPr="00C14572">
              <w:rPr>
                <w:rFonts w:ascii="GHEA Grapalat" w:eastAsia="Times New Roman" w:hAnsi="GHEA Grapalat" w:cs="Arial"/>
                <w:sz w:val="24"/>
                <w:szCs w:val="24"/>
                <w:lang w:val="hy-AM"/>
              </w:rPr>
              <w:t xml:space="preserve"> </w:t>
            </w:r>
            <w:r w:rsidRPr="00C14572">
              <w:rPr>
                <w:rFonts w:ascii="GHEA Grapalat" w:eastAsia="Times New Roman" w:hAnsi="GHEA Grapalat" w:cs="GHEA Grapalat"/>
                <w:sz w:val="24"/>
                <w:szCs w:val="24"/>
                <w:lang w:val="hy-AM"/>
              </w:rPr>
              <w:t>դեպքերի,</w:t>
            </w:r>
            <w:r w:rsidRPr="00C14572">
              <w:rPr>
                <w:rFonts w:ascii="GHEA Grapalat" w:eastAsia="Times New Roman" w:hAnsi="GHEA Grapalat" w:cs="Arial"/>
                <w:sz w:val="24"/>
                <w:szCs w:val="24"/>
                <w:lang w:val="hy-AM"/>
              </w:rPr>
              <w:t xml:space="preserve"> </w:t>
            </w:r>
            <w:r w:rsidRPr="00C14572">
              <w:rPr>
                <w:rFonts w:ascii="GHEA Grapalat" w:eastAsia="Times New Roman" w:hAnsi="GHEA Grapalat" w:cs="GHEA Grapalat"/>
                <w:sz w:val="24"/>
                <w:szCs w:val="24"/>
                <w:lang w:val="hy-AM"/>
              </w:rPr>
              <w:t>վարչական պատասխանատվություն</w:t>
            </w:r>
            <w:r w:rsidRPr="00C14572">
              <w:rPr>
                <w:rFonts w:ascii="GHEA Grapalat" w:eastAsia="Times New Roman" w:hAnsi="GHEA Grapalat" w:cs="Arial"/>
                <w:sz w:val="24"/>
                <w:szCs w:val="24"/>
                <w:lang w:val="hy-AM"/>
              </w:rPr>
              <w:t xml:space="preserve"> նախատեսել նաև այլ տրանսպորտային միջոցի հաշվառման համարանիշով տրանսպորտային միջոցներ վարելու համար: Մինչդեռ, համապատասխան փոփոխություններ չեն կատարվում </w:t>
            </w:r>
            <w:r w:rsidRPr="00C14572">
              <w:rPr>
                <w:rFonts w:ascii="GHEA Grapalat" w:eastAsia="Times New Roman" w:hAnsi="GHEA Grapalat" w:cs="GHEA Grapalat"/>
                <w:sz w:val="24"/>
                <w:szCs w:val="24"/>
                <w:lang w:val="hy-AM"/>
              </w:rPr>
              <w:t>Վարչական</w:t>
            </w:r>
            <w:r w:rsidRPr="00C14572">
              <w:rPr>
                <w:rFonts w:ascii="GHEA Grapalat" w:eastAsia="Times New Roman" w:hAnsi="GHEA Grapalat" w:cs="Arial"/>
                <w:sz w:val="24"/>
                <w:szCs w:val="24"/>
                <w:lang w:val="hy-AM"/>
              </w:rPr>
              <w:t xml:space="preserve"> </w:t>
            </w:r>
            <w:r w:rsidRPr="00C14572">
              <w:rPr>
                <w:rFonts w:ascii="GHEA Grapalat" w:eastAsia="Times New Roman" w:hAnsi="GHEA Grapalat" w:cs="GHEA Grapalat"/>
                <w:sz w:val="24"/>
                <w:szCs w:val="24"/>
                <w:lang w:val="hy-AM"/>
              </w:rPr>
              <w:t>իրավա</w:t>
            </w:r>
            <w:r w:rsidRPr="00C14572">
              <w:rPr>
                <w:rFonts w:ascii="GHEA Grapalat" w:eastAsia="Times New Roman" w:hAnsi="GHEA Grapalat" w:cs="Arial"/>
                <w:sz w:val="24"/>
                <w:szCs w:val="24"/>
                <w:lang w:val="hy-AM"/>
              </w:rPr>
              <w:t>խախտումների վերաբերյալ օրենսգրքի 132-րդ հոդվածի 2-րդ մասում</w:t>
            </w:r>
            <w:r w:rsidRPr="00C14572">
              <w:rPr>
                <w:rFonts w:ascii="GHEA Grapalat" w:eastAsia="Times New Roman" w:hAnsi="GHEA Grapalat" w:cs="GHEA Grapalat"/>
                <w:sz w:val="24"/>
                <w:szCs w:val="24"/>
                <w:lang w:val="hy-AM"/>
              </w:rPr>
              <w:t>։</w:t>
            </w:r>
          </w:p>
          <w:p w14:paraId="684F9C2D" w14:textId="77777777" w:rsidR="000F4281" w:rsidRPr="00C14572" w:rsidRDefault="000F4281" w:rsidP="000F4281">
            <w:pPr>
              <w:pStyle w:val="NoSpacing"/>
              <w:spacing w:line="360" w:lineRule="auto"/>
              <w:ind w:firstLine="403"/>
              <w:jc w:val="both"/>
              <w:rPr>
                <w:rFonts w:ascii="GHEA Grapalat" w:eastAsia="Calibri" w:hAnsi="GHEA Grapalat" w:cs="Times New Roman"/>
                <w:bCs/>
                <w:sz w:val="24"/>
                <w:szCs w:val="24"/>
                <w:shd w:val="clear" w:color="auto" w:fill="FFFFFF"/>
                <w:lang w:val="hy-AM"/>
              </w:rPr>
            </w:pPr>
          </w:p>
        </w:tc>
        <w:tc>
          <w:tcPr>
            <w:tcW w:w="5850" w:type="dxa"/>
            <w:shd w:val="clear" w:color="auto" w:fill="auto"/>
          </w:tcPr>
          <w:p w14:paraId="51276BC0" w14:textId="3E0D0F43" w:rsidR="000F4281" w:rsidRPr="00C14572" w:rsidRDefault="000F4281" w:rsidP="000F4281">
            <w:pPr>
              <w:pStyle w:val="NoSpacing"/>
              <w:spacing w:line="360" w:lineRule="auto"/>
              <w:jc w:val="center"/>
              <w:rPr>
                <w:rFonts w:ascii="GHEA Grapalat" w:hAnsi="GHEA Grapalat"/>
                <w:b/>
                <w:sz w:val="24"/>
                <w:szCs w:val="24"/>
                <w:lang w:val="hy-AM"/>
              </w:rPr>
            </w:pPr>
            <w:r w:rsidRPr="00C14572">
              <w:rPr>
                <w:rFonts w:ascii="GHEA Grapalat" w:hAnsi="GHEA Grapalat"/>
                <w:b/>
                <w:sz w:val="24"/>
                <w:szCs w:val="24"/>
                <w:lang w:val="hy-AM"/>
              </w:rPr>
              <w:t>Ընդունվել է։</w:t>
            </w:r>
          </w:p>
        </w:tc>
      </w:tr>
      <w:tr w:rsidR="000F4281" w:rsidRPr="00925D76" w14:paraId="4DE7BA09" w14:textId="77777777" w:rsidTr="00903F0D">
        <w:trPr>
          <w:trHeight w:val="980"/>
        </w:trPr>
        <w:tc>
          <w:tcPr>
            <w:tcW w:w="9000" w:type="dxa"/>
            <w:shd w:val="clear" w:color="auto" w:fill="auto"/>
          </w:tcPr>
          <w:p w14:paraId="04A26452" w14:textId="7CA63DA5" w:rsidR="000F4281" w:rsidRPr="0061197D" w:rsidRDefault="000F4281" w:rsidP="000F4281">
            <w:pPr>
              <w:pStyle w:val="NoSpacing"/>
              <w:spacing w:line="360" w:lineRule="auto"/>
              <w:ind w:firstLine="403"/>
              <w:jc w:val="both"/>
              <w:rPr>
                <w:rFonts w:ascii="GHEA Grapalat" w:eastAsia="Calibri" w:hAnsi="GHEA Grapalat" w:cs="Times New Roman"/>
                <w:sz w:val="24"/>
                <w:szCs w:val="24"/>
                <w:shd w:val="clear" w:color="auto" w:fill="FFFFFF"/>
                <w:lang w:val="hy-AM"/>
              </w:rPr>
            </w:pPr>
            <w:r w:rsidRPr="0061197D">
              <w:rPr>
                <w:rFonts w:ascii="GHEA Grapalat" w:hAnsi="GHEA Grapalat"/>
                <w:sz w:val="24"/>
                <w:lang w:val="hy-AM"/>
              </w:rPr>
              <w:t xml:space="preserve">3. Միաժամանակ, հարկ է նկատել, որ անհրաժեշտ է ապահովել </w:t>
            </w:r>
            <w:r w:rsidRPr="0061197D">
              <w:rPr>
                <w:rFonts w:ascii="GHEA Grapalat" w:hAnsi="GHEA Grapalat"/>
                <w:sz w:val="24"/>
                <w:szCs w:val="24"/>
                <w:lang w:val="hy-AM"/>
              </w:rPr>
              <w:t xml:space="preserve">վարչապետի՝ 2024 թվականի դեկտեմբերի 19-ի թիվ 02/08.86/43837-2024 </w:t>
            </w:r>
            <w:r w:rsidRPr="0061197D">
              <w:rPr>
                <w:rFonts w:ascii="GHEA Grapalat" w:hAnsi="GHEA Grapalat"/>
                <w:sz w:val="24"/>
                <w:szCs w:val="24"/>
                <w:lang w:val="hy-AM"/>
              </w:rPr>
              <w:lastRenderedPageBreak/>
              <w:t>հանձնարարականի պահանջի կատարումը:</w:t>
            </w:r>
          </w:p>
        </w:tc>
        <w:tc>
          <w:tcPr>
            <w:tcW w:w="5850" w:type="dxa"/>
            <w:shd w:val="clear" w:color="auto" w:fill="auto"/>
          </w:tcPr>
          <w:p w14:paraId="64EF5DA0" w14:textId="24B139BD" w:rsidR="000F4281" w:rsidRPr="0061197D" w:rsidRDefault="0061197D" w:rsidP="000F4281">
            <w:pPr>
              <w:pStyle w:val="NoSpacing"/>
              <w:spacing w:line="360" w:lineRule="auto"/>
              <w:jc w:val="center"/>
              <w:rPr>
                <w:rFonts w:ascii="GHEA Grapalat" w:hAnsi="GHEA Grapalat"/>
                <w:b/>
                <w:sz w:val="24"/>
                <w:szCs w:val="24"/>
                <w:lang w:val="hy-AM"/>
              </w:rPr>
            </w:pPr>
            <w:r w:rsidRPr="0061197D">
              <w:rPr>
                <w:rFonts w:ascii="GHEA Grapalat" w:hAnsi="GHEA Grapalat"/>
                <w:b/>
                <w:sz w:val="24"/>
                <w:szCs w:val="24"/>
                <w:lang w:val="hy-AM"/>
              </w:rPr>
              <w:lastRenderedPageBreak/>
              <w:t>Ընդունվել է։</w:t>
            </w:r>
          </w:p>
        </w:tc>
      </w:tr>
      <w:tr w:rsidR="00921940" w:rsidRPr="00921940" w14:paraId="2C53A42F" w14:textId="77777777" w:rsidTr="008D638F">
        <w:trPr>
          <w:trHeight w:val="345"/>
        </w:trPr>
        <w:tc>
          <w:tcPr>
            <w:tcW w:w="9000" w:type="dxa"/>
            <w:vMerge w:val="restart"/>
            <w:shd w:val="clear" w:color="auto" w:fill="E0E0E0"/>
          </w:tcPr>
          <w:p w14:paraId="0231B860" w14:textId="5724D420" w:rsidR="000F4281" w:rsidRPr="00921940" w:rsidRDefault="000F4281" w:rsidP="000F4281">
            <w:pPr>
              <w:spacing w:after="0" w:line="360" w:lineRule="auto"/>
              <w:jc w:val="both"/>
              <w:rPr>
                <w:rFonts w:ascii="GHEA Grapalat" w:hAnsi="GHEA Grapalat"/>
                <w:b/>
                <w:bCs/>
                <w:iCs/>
                <w:sz w:val="24"/>
                <w:szCs w:val="24"/>
                <w:lang w:val="hy-AM"/>
              </w:rPr>
            </w:pPr>
            <w:r w:rsidRPr="00921940">
              <w:rPr>
                <w:rFonts w:ascii="GHEA Grapalat" w:hAnsi="GHEA Grapalat"/>
                <w:b/>
                <w:sz w:val="24"/>
                <w:szCs w:val="24"/>
                <w:lang w:val="hy-AM"/>
              </w:rPr>
              <w:t>13. ՀՀ Վարչապետի աշխատակազմի իրավաբանական վարչություն</w:t>
            </w:r>
          </w:p>
        </w:tc>
        <w:tc>
          <w:tcPr>
            <w:tcW w:w="5850" w:type="dxa"/>
            <w:shd w:val="clear" w:color="auto" w:fill="E0E0E0"/>
          </w:tcPr>
          <w:p w14:paraId="487ADBEB" w14:textId="17716045" w:rsidR="000F4281" w:rsidRPr="00921940" w:rsidRDefault="000F4281" w:rsidP="000F4281">
            <w:pPr>
              <w:spacing w:after="0"/>
              <w:jc w:val="center"/>
              <w:rPr>
                <w:rFonts w:ascii="GHEA Grapalat" w:eastAsia="Calibri" w:hAnsi="GHEA Grapalat"/>
                <w:b/>
                <w:sz w:val="24"/>
                <w:szCs w:val="24"/>
                <w:lang w:val="hy-AM"/>
              </w:rPr>
            </w:pPr>
            <w:r w:rsidRPr="00921940">
              <w:rPr>
                <w:rFonts w:ascii="GHEA Grapalat" w:hAnsi="GHEA Grapalat" w:cs="Times New Roman"/>
                <w:b/>
                <w:sz w:val="24"/>
                <w:szCs w:val="24"/>
                <w:lang w:val="hy-AM"/>
              </w:rPr>
              <w:t>02/10.36/1341-2025</w:t>
            </w:r>
          </w:p>
        </w:tc>
      </w:tr>
      <w:tr w:rsidR="00921940" w:rsidRPr="00921940" w14:paraId="0AB923D7" w14:textId="77777777" w:rsidTr="008D638F">
        <w:trPr>
          <w:trHeight w:val="281"/>
        </w:trPr>
        <w:tc>
          <w:tcPr>
            <w:tcW w:w="9000" w:type="dxa"/>
            <w:vMerge/>
            <w:shd w:val="clear" w:color="auto" w:fill="E0E0E0"/>
          </w:tcPr>
          <w:p w14:paraId="1FCE7971" w14:textId="77777777" w:rsidR="000F4281" w:rsidRPr="00921940" w:rsidRDefault="000F4281" w:rsidP="000F4281">
            <w:pPr>
              <w:spacing w:after="0" w:line="360" w:lineRule="auto"/>
              <w:jc w:val="center"/>
              <w:rPr>
                <w:rFonts w:ascii="GHEA Grapalat" w:hAnsi="GHEA Grapalat"/>
                <w:b/>
                <w:sz w:val="24"/>
                <w:szCs w:val="24"/>
                <w:lang w:val="hy-AM"/>
              </w:rPr>
            </w:pPr>
          </w:p>
        </w:tc>
        <w:tc>
          <w:tcPr>
            <w:tcW w:w="5850" w:type="dxa"/>
            <w:shd w:val="clear" w:color="auto" w:fill="E0E0E0"/>
          </w:tcPr>
          <w:p w14:paraId="4F1599C6" w14:textId="632EEFE6" w:rsidR="000F4281" w:rsidRPr="00921940" w:rsidRDefault="000F4281" w:rsidP="000F4281">
            <w:pPr>
              <w:spacing w:after="0"/>
              <w:jc w:val="center"/>
              <w:rPr>
                <w:rFonts w:ascii="GHEA Grapalat" w:hAnsi="GHEA Grapalat"/>
                <w:b/>
                <w:sz w:val="24"/>
                <w:szCs w:val="24"/>
                <w:lang w:val="hy-AM"/>
              </w:rPr>
            </w:pPr>
            <w:r w:rsidRPr="00921940">
              <w:rPr>
                <w:rFonts w:ascii="GHEA Grapalat" w:hAnsi="GHEA Grapalat" w:cs="GHEA Grapalat"/>
                <w:b/>
                <w:sz w:val="24"/>
                <w:szCs w:val="24"/>
                <w:lang w:val="hy-AM"/>
              </w:rPr>
              <w:t>1</w:t>
            </w:r>
            <w:r w:rsidRPr="00921940">
              <w:rPr>
                <w:rFonts w:ascii="GHEA Grapalat" w:hAnsi="GHEA Grapalat" w:cs="GHEA Grapalat"/>
                <w:b/>
                <w:sz w:val="24"/>
                <w:szCs w:val="24"/>
              </w:rPr>
              <w:t>6</w:t>
            </w:r>
            <w:r w:rsidRPr="00921940">
              <w:rPr>
                <w:rFonts w:ascii="GHEA Grapalat" w:hAnsi="GHEA Grapalat" w:cs="GHEA Grapalat"/>
                <w:b/>
                <w:sz w:val="24"/>
                <w:szCs w:val="24"/>
                <w:lang w:val="hy-AM"/>
              </w:rPr>
              <w:t>.0</w:t>
            </w:r>
            <w:r w:rsidRPr="00921940">
              <w:rPr>
                <w:rFonts w:ascii="GHEA Grapalat" w:hAnsi="GHEA Grapalat" w:cs="GHEA Grapalat"/>
                <w:b/>
                <w:sz w:val="24"/>
                <w:szCs w:val="24"/>
              </w:rPr>
              <w:t>1</w:t>
            </w:r>
            <w:r w:rsidRPr="00921940">
              <w:rPr>
                <w:rFonts w:ascii="GHEA Grapalat" w:hAnsi="GHEA Grapalat" w:cs="GHEA Grapalat"/>
                <w:b/>
                <w:sz w:val="24"/>
                <w:szCs w:val="24"/>
                <w:lang w:val="hy-AM"/>
              </w:rPr>
              <w:t>.202</w:t>
            </w:r>
            <w:r w:rsidRPr="00921940">
              <w:rPr>
                <w:rFonts w:ascii="GHEA Grapalat" w:hAnsi="GHEA Grapalat" w:cs="GHEA Grapalat"/>
                <w:b/>
                <w:sz w:val="24"/>
                <w:szCs w:val="24"/>
              </w:rPr>
              <w:t>5</w:t>
            </w:r>
          </w:p>
        </w:tc>
      </w:tr>
      <w:tr w:rsidR="00921940" w:rsidRPr="00921940" w14:paraId="143BC8AA" w14:textId="77777777" w:rsidTr="00903F0D">
        <w:trPr>
          <w:trHeight w:val="980"/>
        </w:trPr>
        <w:tc>
          <w:tcPr>
            <w:tcW w:w="9000" w:type="dxa"/>
            <w:shd w:val="clear" w:color="auto" w:fill="auto"/>
          </w:tcPr>
          <w:p w14:paraId="77996CD2" w14:textId="77777777" w:rsidR="000F4281" w:rsidRPr="00921940" w:rsidRDefault="000F4281" w:rsidP="008C7F1D">
            <w:pPr>
              <w:autoSpaceDE w:val="0"/>
              <w:autoSpaceDN w:val="0"/>
              <w:adjustRightInd w:val="0"/>
              <w:spacing w:after="0" w:line="360" w:lineRule="auto"/>
              <w:ind w:firstLine="403"/>
              <w:jc w:val="both"/>
              <w:rPr>
                <w:rFonts w:ascii="GHEA Grapalat" w:hAnsi="GHEA Grapalat"/>
                <w:sz w:val="24"/>
                <w:szCs w:val="24"/>
                <w:lang w:val="hy-AM"/>
              </w:rPr>
            </w:pPr>
            <w:r w:rsidRPr="00921940">
              <w:rPr>
                <w:rFonts w:ascii="GHEA Grapalat" w:hAnsi="GHEA Grapalat"/>
                <w:sz w:val="24"/>
                <w:szCs w:val="24"/>
                <w:lang w:val="hy-AM"/>
              </w:rPr>
              <w:t>Նախագծի 3-րդ հոդվածով փոփոխվող՝ օրենսգրքի 123.1-ին հոդվածի 2-րդ մասը վարչական պատասխանատվություն է նախատեսում առանց համապատասխան թույլտվության տրանսպորտային միջոցների վրա կարմիր և (կամ) կապույտ լուսային ազդանշանով առկայծող փարոսիկներ կամ հատուկ ձայնային ազդանշաններ արձակելու սարքավորումներ տեղադրելու կամ շարժման ընթացքում դրանք օգտագործելու կամ նման սարքավորումներ տեղադրված վիճակում վարելու համար։</w:t>
            </w:r>
          </w:p>
          <w:p w14:paraId="0B1852C5" w14:textId="7EC127D5" w:rsidR="000F4281" w:rsidRPr="00921940" w:rsidRDefault="000F4281" w:rsidP="008C7F1D">
            <w:pPr>
              <w:autoSpaceDE w:val="0"/>
              <w:autoSpaceDN w:val="0"/>
              <w:adjustRightInd w:val="0"/>
              <w:spacing w:after="0" w:line="360" w:lineRule="auto"/>
              <w:ind w:firstLine="403"/>
              <w:jc w:val="both"/>
              <w:rPr>
                <w:rFonts w:ascii="GHEA Grapalat" w:eastAsia="Calibri" w:hAnsi="GHEA Grapalat" w:cs="Times New Roman"/>
                <w:bCs/>
                <w:sz w:val="24"/>
                <w:szCs w:val="24"/>
                <w:shd w:val="clear" w:color="auto" w:fill="FFFFFF"/>
                <w:lang w:val="hy-AM"/>
              </w:rPr>
            </w:pPr>
            <w:r w:rsidRPr="00921940">
              <w:rPr>
                <w:rFonts w:ascii="GHEA Grapalat" w:hAnsi="GHEA Grapalat"/>
                <w:sz w:val="24"/>
                <w:szCs w:val="24"/>
                <w:lang w:val="hy-AM"/>
              </w:rPr>
              <w:t xml:space="preserve">Փարոսիկներ և ձայնային ազդանշաններ արձակող սարքավորումներ տեղադրելու </w:t>
            </w:r>
            <w:r w:rsidRPr="00921940">
              <w:rPr>
                <w:rFonts w:ascii="GHEA Grapalat" w:hAnsi="GHEA Grapalat"/>
                <w:i/>
                <w:sz w:val="24"/>
                <w:szCs w:val="24"/>
                <w:u w:val="single"/>
                <w:lang w:val="hy-AM"/>
              </w:rPr>
              <w:t>հանրային վնասակարությունը դրսևորվում է նրանում, որ դրանք կարող են օգտագործվել</w:t>
            </w:r>
            <w:r w:rsidRPr="00921940">
              <w:rPr>
                <w:rFonts w:ascii="GHEA Grapalat" w:hAnsi="GHEA Grapalat"/>
                <w:sz w:val="24"/>
                <w:szCs w:val="24"/>
                <w:lang w:val="hy-AM"/>
              </w:rPr>
              <w:t xml:space="preserve">։ Ուստի, առաջարկվող փոփոխության պարագայում պարզաբանված  չէ փարոսիկներ և ձայնային ազդանշաններ արձակող սարքավորումների տեղադրման մասով պատասխանատվության ենթարկելու </w:t>
            </w:r>
            <w:r w:rsidRPr="00921940">
              <w:rPr>
                <w:rFonts w:ascii="GHEA Grapalat" w:hAnsi="GHEA Grapalat"/>
                <w:i/>
                <w:sz w:val="24"/>
                <w:szCs w:val="24"/>
                <w:u w:val="single"/>
                <w:lang w:val="hy-AM"/>
              </w:rPr>
              <w:t>անհրաժեշտությունը</w:t>
            </w:r>
            <w:r w:rsidRPr="00921940">
              <w:rPr>
                <w:rFonts w:ascii="GHEA Grapalat" w:hAnsi="GHEA Grapalat"/>
                <w:sz w:val="24"/>
                <w:szCs w:val="24"/>
                <w:lang w:val="hy-AM"/>
              </w:rPr>
              <w:t xml:space="preserve"> և </w:t>
            </w:r>
            <w:r w:rsidRPr="00921940">
              <w:rPr>
                <w:rFonts w:ascii="GHEA Grapalat" w:hAnsi="GHEA Grapalat"/>
                <w:i/>
                <w:sz w:val="24"/>
                <w:szCs w:val="24"/>
                <w:u w:val="single"/>
                <w:lang w:val="hy-AM"/>
              </w:rPr>
              <w:t>հիմնավորվածությունը</w:t>
            </w:r>
            <w:r w:rsidRPr="00921940">
              <w:rPr>
                <w:rFonts w:ascii="GHEA Grapalat" w:hAnsi="GHEA Grapalat"/>
                <w:sz w:val="24"/>
                <w:szCs w:val="24"/>
                <w:lang w:val="hy-AM"/>
              </w:rPr>
              <w:t xml:space="preserve">:  Նկատի ունենալով նաև, որ առաջարկվող փոփոխության պարագայում ստացվում է, որ անձը կարող է </w:t>
            </w:r>
            <w:r w:rsidRPr="00921940">
              <w:rPr>
                <w:rFonts w:ascii="GHEA Grapalat" w:hAnsi="GHEA Grapalat"/>
                <w:i/>
                <w:sz w:val="24"/>
                <w:szCs w:val="24"/>
                <w:u w:val="single"/>
                <w:lang w:val="hy-AM"/>
              </w:rPr>
              <w:t>մեկ դեպքի շրջանակներում</w:t>
            </w:r>
            <w:r w:rsidRPr="00921940">
              <w:rPr>
                <w:rFonts w:ascii="GHEA Grapalat" w:hAnsi="GHEA Grapalat"/>
                <w:sz w:val="24"/>
                <w:szCs w:val="24"/>
                <w:lang w:val="hy-AM"/>
              </w:rPr>
              <w:t xml:space="preserve"> (որը ներառում է սարքավորումը կամ փարոսիկը տեղադրելը և դրանք օգտագործելով տրանսպորտային միջոցը վարելը) ենթարկվել կրկնակի պատասխանատվության։</w:t>
            </w:r>
          </w:p>
        </w:tc>
        <w:tc>
          <w:tcPr>
            <w:tcW w:w="5850" w:type="dxa"/>
            <w:shd w:val="clear" w:color="auto" w:fill="auto"/>
          </w:tcPr>
          <w:p w14:paraId="3F2BF3FB" w14:textId="4F990AE1" w:rsidR="000F4281" w:rsidRPr="00921940" w:rsidRDefault="000F4281" w:rsidP="000F4281">
            <w:pPr>
              <w:pStyle w:val="NoSpacing"/>
              <w:spacing w:line="360" w:lineRule="auto"/>
              <w:jc w:val="center"/>
              <w:rPr>
                <w:rFonts w:ascii="GHEA Grapalat" w:hAnsi="GHEA Grapalat"/>
                <w:b/>
                <w:sz w:val="24"/>
                <w:szCs w:val="24"/>
                <w:lang w:val="hy-AM"/>
              </w:rPr>
            </w:pPr>
            <w:r w:rsidRPr="00921940">
              <w:rPr>
                <w:rFonts w:ascii="GHEA Grapalat" w:hAnsi="GHEA Grapalat"/>
                <w:b/>
                <w:sz w:val="24"/>
                <w:szCs w:val="24"/>
                <w:lang w:val="hy-AM"/>
              </w:rPr>
              <w:t>Ընդունվել է։</w:t>
            </w:r>
          </w:p>
        </w:tc>
      </w:tr>
    </w:tbl>
    <w:p w14:paraId="713DFE6B" w14:textId="5A0719FF" w:rsidR="00A136A9" w:rsidRDefault="005B5FE5" w:rsidP="008712B9">
      <w:pPr>
        <w:spacing w:after="160" w:line="259" w:lineRule="auto"/>
        <w:jc w:val="right"/>
        <w:rPr>
          <w:rFonts w:ascii="GHEA Grapalat" w:hAnsi="GHEA Grapalat"/>
          <w:b/>
          <w:sz w:val="24"/>
          <w:szCs w:val="24"/>
          <w:lang w:val="hy-AM"/>
        </w:rPr>
      </w:pPr>
      <w:r w:rsidRPr="00327948">
        <w:rPr>
          <w:rFonts w:ascii="GHEA Grapalat" w:hAnsi="GHEA Grapalat"/>
          <w:b/>
          <w:sz w:val="24"/>
          <w:szCs w:val="24"/>
          <w:lang w:val="hy-AM"/>
        </w:rPr>
        <w:t xml:space="preserve">   </w:t>
      </w:r>
    </w:p>
    <w:p w14:paraId="249B1314" w14:textId="7D90A47F" w:rsidR="00A136A9" w:rsidRPr="002A24A2" w:rsidRDefault="005B5FE5" w:rsidP="00D221EB">
      <w:pPr>
        <w:spacing w:after="160" w:line="259" w:lineRule="auto"/>
        <w:jc w:val="right"/>
        <w:rPr>
          <w:rFonts w:ascii="GHEA Grapalat" w:hAnsi="GHEA Grapalat"/>
          <w:b/>
          <w:iCs/>
          <w:sz w:val="24"/>
          <w:szCs w:val="24"/>
          <w:lang w:val="hy-AM"/>
        </w:rPr>
      </w:pPr>
      <w:r w:rsidRPr="008A6B64">
        <w:rPr>
          <w:rFonts w:ascii="GHEA Grapalat" w:hAnsi="GHEA Grapalat"/>
          <w:b/>
          <w:i/>
          <w:sz w:val="28"/>
          <w:szCs w:val="28"/>
          <w:lang w:val="hy-AM"/>
        </w:rPr>
        <w:t xml:space="preserve">                                                                                       </w:t>
      </w:r>
      <w:r w:rsidR="005675F1" w:rsidRPr="008A6B64">
        <w:rPr>
          <w:rFonts w:ascii="GHEA Grapalat" w:hAnsi="GHEA Grapalat"/>
          <w:b/>
          <w:i/>
          <w:sz w:val="28"/>
          <w:szCs w:val="28"/>
          <w:lang w:val="hy-AM"/>
        </w:rPr>
        <w:t xml:space="preserve">        </w:t>
      </w:r>
      <w:r w:rsidRPr="008A6B64">
        <w:rPr>
          <w:rFonts w:ascii="GHEA Grapalat" w:hAnsi="GHEA Grapalat"/>
          <w:b/>
          <w:i/>
          <w:sz w:val="28"/>
          <w:szCs w:val="28"/>
          <w:lang w:val="hy-AM"/>
        </w:rPr>
        <w:t xml:space="preserve">   </w:t>
      </w:r>
      <w:r w:rsidRPr="002A24A2">
        <w:rPr>
          <w:rFonts w:ascii="GHEA Grapalat" w:hAnsi="GHEA Grapalat"/>
          <w:b/>
          <w:iCs/>
          <w:sz w:val="24"/>
          <w:szCs w:val="24"/>
          <w:lang w:val="hy-AM"/>
        </w:rPr>
        <w:t>ՀՀ ներքին գործերի նախարարություն</w:t>
      </w:r>
    </w:p>
    <w:sectPr w:rsidR="00A136A9" w:rsidRPr="002A24A2" w:rsidSect="003D1E68">
      <w:pgSz w:w="15840" w:h="12240" w:orient="landscape"/>
      <w:pgMar w:top="540" w:right="389" w:bottom="0"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BB285" w14:textId="77777777" w:rsidR="00645F6C" w:rsidRDefault="00645F6C" w:rsidP="001F202C">
      <w:pPr>
        <w:spacing w:after="0" w:line="240" w:lineRule="auto"/>
      </w:pPr>
      <w:r>
        <w:separator/>
      </w:r>
    </w:p>
  </w:endnote>
  <w:endnote w:type="continuationSeparator" w:id="0">
    <w:p w14:paraId="09BD5C59" w14:textId="77777777" w:rsidR="00645F6C" w:rsidRDefault="00645F6C"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ial Unicode">
    <w:altName w:val="Arial"/>
    <w:charset w:val="00"/>
    <w:family w:val="swiss"/>
    <w:pitch w:val="variable"/>
    <w:sig w:usb0="00000287" w:usb1="00000000" w:usb2="00000000" w:usb3="00000000" w:csb0="0000009F" w:csb1="00000000"/>
  </w:font>
  <w:font w:name="Times Armeni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C86D9" w14:textId="77777777" w:rsidR="00645F6C" w:rsidRDefault="00645F6C" w:rsidP="001F202C">
      <w:pPr>
        <w:spacing w:after="0" w:line="240" w:lineRule="auto"/>
      </w:pPr>
      <w:r>
        <w:separator/>
      </w:r>
    </w:p>
  </w:footnote>
  <w:footnote w:type="continuationSeparator" w:id="0">
    <w:p w14:paraId="61CC90B8" w14:textId="77777777" w:rsidR="00645F6C" w:rsidRDefault="00645F6C" w:rsidP="001F2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43AA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F1426DB"/>
    <w:multiLevelType w:val="hybridMultilevel"/>
    <w:tmpl w:val="16260646"/>
    <w:lvl w:ilvl="0" w:tplc="424A5DF0">
      <w:start w:val="1"/>
      <w:numFmt w:val="decimal"/>
      <w:lvlText w:val="%1."/>
      <w:lvlJc w:val="left"/>
      <w:pPr>
        <w:ind w:left="9180" w:hanging="360"/>
      </w:pPr>
      <w:rPr>
        <w:rFonts w:hint="default"/>
      </w:rPr>
    </w:lvl>
    <w:lvl w:ilvl="1" w:tplc="04090019" w:tentative="1">
      <w:start w:val="1"/>
      <w:numFmt w:val="lowerLetter"/>
      <w:lvlText w:val="%2."/>
      <w:lvlJc w:val="left"/>
      <w:pPr>
        <w:ind w:left="9900" w:hanging="360"/>
      </w:pPr>
    </w:lvl>
    <w:lvl w:ilvl="2" w:tplc="0409001B" w:tentative="1">
      <w:start w:val="1"/>
      <w:numFmt w:val="lowerRoman"/>
      <w:lvlText w:val="%3."/>
      <w:lvlJc w:val="right"/>
      <w:pPr>
        <w:ind w:left="10620" w:hanging="180"/>
      </w:pPr>
    </w:lvl>
    <w:lvl w:ilvl="3" w:tplc="0409000F" w:tentative="1">
      <w:start w:val="1"/>
      <w:numFmt w:val="decimal"/>
      <w:lvlText w:val="%4."/>
      <w:lvlJc w:val="left"/>
      <w:pPr>
        <w:ind w:left="11340" w:hanging="360"/>
      </w:pPr>
    </w:lvl>
    <w:lvl w:ilvl="4" w:tplc="04090019" w:tentative="1">
      <w:start w:val="1"/>
      <w:numFmt w:val="lowerLetter"/>
      <w:lvlText w:val="%5."/>
      <w:lvlJc w:val="left"/>
      <w:pPr>
        <w:ind w:left="12060" w:hanging="360"/>
      </w:pPr>
    </w:lvl>
    <w:lvl w:ilvl="5" w:tplc="0409001B" w:tentative="1">
      <w:start w:val="1"/>
      <w:numFmt w:val="lowerRoman"/>
      <w:lvlText w:val="%6."/>
      <w:lvlJc w:val="right"/>
      <w:pPr>
        <w:ind w:left="12780" w:hanging="180"/>
      </w:pPr>
    </w:lvl>
    <w:lvl w:ilvl="6" w:tplc="0409000F" w:tentative="1">
      <w:start w:val="1"/>
      <w:numFmt w:val="decimal"/>
      <w:lvlText w:val="%7."/>
      <w:lvlJc w:val="left"/>
      <w:pPr>
        <w:ind w:left="13500" w:hanging="360"/>
      </w:pPr>
    </w:lvl>
    <w:lvl w:ilvl="7" w:tplc="04090019" w:tentative="1">
      <w:start w:val="1"/>
      <w:numFmt w:val="lowerLetter"/>
      <w:lvlText w:val="%8."/>
      <w:lvlJc w:val="left"/>
      <w:pPr>
        <w:ind w:left="14220" w:hanging="360"/>
      </w:pPr>
    </w:lvl>
    <w:lvl w:ilvl="8" w:tplc="0409001B" w:tentative="1">
      <w:start w:val="1"/>
      <w:numFmt w:val="lowerRoman"/>
      <w:lvlText w:val="%9."/>
      <w:lvlJc w:val="right"/>
      <w:pPr>
        <w:ind w:left="14940" w:hanging="180"/>
      </w:pPr>
    </w:lvl>
  </w:abstractNum>
  <w:abstractNum w:abstractNumId="2" w15:restartNumberingAfterBreak="0">
    <w:nsid w:val="10967F5F"/>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9950E00"/>
    <w:multiLevelType w:val="hybridMultilevel"/>
    <w:tmpl w:val="3AE6F174"/>
    <w:lvl w:ilvl="0" w:tplc="0C09000F">
      <w:start w:val="1"/>
      <w:numFmt w:val="decimal"/>
      <w:lvlText w:val="%1."/>
      <w:lvlJc w:val="left"/>
      <w:pPr>
        <w:ind w:left="1287" w:hanging="360"/>
      </w:pPr>
    </w:lvl>
    <w:lvl w:ilvl="1" w:tplc="0C090019" w:tentative="1">
      <w:start w:val="1"/>
      <w:numFmt w:val="lowerLetter"/>
      <w:lvlText w:val="%2."/>
      <w:lvlJc w:val="left"/>
      <w:pPr>
        <w:ind w:left="2007" w:hanging="360"/>
      </w:p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4" w15:restartNumberingAfterBreak="0">
    <w:nsid w:val="26AC40D4"/>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860230D"/>
    <w:multiLevelType w:val="hybridMultilevel"/>
    <w:tmpl w:val="A852EFFC"/>
    <w:lvl w:ilvl="0" w:tplc="507ADF42">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2EEE1523"/>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39BE6F22"/>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AFE6DAD"/>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1" w15:restartNumberingAfterBreak="0">
    <w:nsid w:val="419E0C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1C3ACF"/>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38A59F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46097779"/>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726346"/>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1513EB"/>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5CCF4A89"/>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E9118D7"/>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40233C"/>
    <w:multiLevelType w:val="hybridMultilevel"/>
    <w:tmpl w:val="A852EFFC"/>
    <w:lvl w:ilvl="0" w:tplc="507ADF42">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1" w15:restartNumberingAfterBreak="0">
    <w:nsid w:val="64596825"/>
    <w:multiLevelType w:val="hybridMultilevel"/>
    <w:tmpl w:val="B0680D04"/>
    <w:lvl w:ilvl="0" w:tplc="D2689CFA">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22" w15:restartNumberingAfterBreak="0">
    <w:nsid w:val="66A50C9A"/>
    <w:multiLevelType w:val="hybridMultilevel"/>
    <w:tmpl w:val="D95C1E96"/>
    <w:lvl w:ilvl="0" w:tplc="B11288A2">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4B3B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D60321"/>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F762CAB"/>
    <w:multiLevelType w:val="hybridMultilevel"/>
    <w:tmpl w:val="7C4E25C8"/>
    <w:lvl w:ilvl="0" w:tplc="63682C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1569721">
    <w:abstractNumId w:val="8"/>
  </w:num>
  <w:num w:numId="2" w16cid:durableId="1159887549">
    <w:abstractNumId w:val="24"/>
  </w:num>
  <w:num w:numId="3" w16cid:durableId="1972055614">
    <w:abstractNumId w:val="17"/>
  </w:num>
  <w:num w:numId="4" w16cid:durableId="117843370">
    <w:abstractNumId w:val="7"/>
  </w:num>
  <w:num w:numId="5" w16cid:durableId="651326132">
    <w:abstractNumId w:val="22"/>
  </w:num>
  <w:num w:numId="6" w16cid:durableId="14855126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42547535">
    <w:abstractNumId w:val="1"/>
  </w:num>
  <w:num w:numId="8" w16cid:durableId="652026605">
    <w:abstractNumId w:val="4"/>
  </w:num>
  <w:num w:numId="9" w16cid:durableId="660734974">
    <w:abstractNumId w:val="18"/>
  </w:num>
  <w:num w:numId="10" w16cid:durableId="1690793020">
    <w:abstractNumId w:val="9"/>
  </w:num>
  <w:num w:numId="11" w16cid:durableId="224419574">
    <w:abstractNumId w:val="0"/>
  </w:num>
  <w:num w:numId="12" w16cid:durableId="1382483289">
    <w:abstractNumId w:val="25"/>
  </w:num>
  <w:num w:numId="13" w16cid:durableId="1712268177">
    <w:abstractNumId w:val="16"/>
  </w:num>
  <w:num w:numId="14" w16cid:durableId="1277560957">
    <w:abstractNumId w:val="13"/>
  </w:num>
  <w:num w:numId="15" w16cid:durableId="1922131322">
    <w:abstractNumId w:val="12"/>
  </w:num>
  <w:num w:numId="16" w16cid:durableId="1785153493">
    <w:abstractNumId w:val="11"/>
  </w:num>
  <w:num w:numId="17" w16cid:durableId="922299477">
    <w:abstractNumId w:val="15"/>
  </w:num>
  <w:num w:numId="18" w16cid:durableId="1285889671">
    <w:abstractNumId w:val="14"/>
  </w:num>
  <w:num w:numId="19" w16cid:durableId="313989078">
    <w:abstractNumId w:val="19"/>
  </w:num>
  <w:num w:numId="20" w16cid:durableId="153377048">
    <w:abstractNumId w:val="23"/>
  </w:num>
  <w:num w:numId="21" w16cid:durableId="1216115706">
    <w:abstractNumId w:val="2"/>
  </w:num>
  <w:num w:numId="22" w16cid:durableId="1367483733">
    <w:abstractNumId w:val="6"/>
  </w:num>
  <w:num w:numId="23" w16cid:durableId="892812822">
    <w:abstractNumId w:val="26"/>
  </w:num>
  <w:num w:numId="24" w16cid:durableId="1238829617">
    <w:abstractNumId w:val="21"/>
  </w:num>
  <w:num w:numId="25" w16cid:durableId="20217352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8757579">
    <w:abstractNumId w:val="5"/>
  </w:num>
  <w:num w:numId="27" w16cid:durableId="1189103973">
    <w:abstractNumId w:val="20"/>
  </w:num>
  <w:num w:numId="28" w16cid:durableId="16392598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36480"/>
    <w:rsid w:val="000053C3"/>
    <w:rsid w:val="0001407B"/>
    <w:rsid w:val="00022618"/>
    <w:rsid w:val="0002595C"/>
    <w:rsid w:val="00026E00"/>
    <w:rsid w:val="0003365C"/>
    <w:rsid w:val="00034FFC"/>
    <w:rsid w:val="00043AD6"/>
    <w:rsid w:val="000456A7"/>
    <w:rsid w:val="00050C42"/>
    <w:rsid w:val="00054D54"/>
    <w:rsid w:val="00056903"/>
    <w:rsid w:val="000614A4"/>
    <w:rsid w:val="00063D0A"/>
    <w:rsid w:val="00064CA8"/>
    <w:rsid w:val="00066979"/>
    <w:rsid w:val="00070186"/>
    <w:rsid w:val="0007440D"/>
    <w:rsid w:val="00076B06"/>
    <w:rsid w:val="000776E7"/>
    <w:rsid w:val="00077F41"/>
    <w:rsid w:val="00080F9A"/>
    <w:rsid w:val="00081E4D"/>
    <w:rsid w:val="00090F67"/>
    <w:rsid w:val="00092001"/>
    <w:rsid w:val="00094CBE"/>
    <w:rsid w:val="00096EAE"/>
    <w:rsid w:val="00097AF9"/>
    <w:rsid w:val="000A4EA2"/>
    <w:rsid w:val="000A68BC"/>
    <w:rsid w:val="000B11EF"/>
    <w:rsid w:val="000B4E80"/>
    <w:rsid w:val="000B7798"/>
    <w:rsid w:val="000C1268"/>
    <w:rsid w:val="000C7C97"/>
    <w:rsid w:val="000C7D78"/>
    <w:rsid w:val="000D37B0"/>
    <w:rsid w:val="000D41F8"/>
    <w:rsid w:val="000D456A"/>
    <w:rsid w:val="000E0155"/>
    <w:rsid w:val="000E07D7"/>
    <w:rsid w:val="000E1682"/>
    <w:rsid w:val="000E79D6"/>
    <w:rsid w:val="000F4281"/>
    <w:rsid w:val="00101A06"/>
    <w:rsid w:val="00103B18"/>
    <w:rsid w:val="00106D24"/>
    <w:rsid w:val="001141BF"/>
    <w:rsid w:val="0011766F"/>
    <w:rsid w:val="00125586"/>
    <w:rsid w:val="00130077"/>
    <w:rsid w:val="0013094C"/>
    <w:rsid w:val="0013779E"/>
    <w:rsid w:val="00142C8D"/>
    <w:rsid w:val="00144BB5"/>
    <w:rsid w:val="00146B51"/>
    <w:rsid w:val="0015650A"/>
    <w:rsid w:val="00164B2F"/>
    <w:rsid w:val="00166DAB"/>
    <w:rsid w:val="00170FE4"/>
    <w:rsid w:val="00171221"/>
    <w:rsid w:val="00171C26"/>
    <w:rsid w:val="00176E8F"/>
    <w:rsid w:val="0017711B"/>
    <w:rsid w:val="00177CCB"/>
    <w:rsid w:val="00181379"/>
    <w:rsid w:val="001854DD"/>
    <w:rsid w:val="00186268"/>
    <w:rsid w:val="0019044D"/>
    <w:rsid w:val="00195751"/>
    <w:rsid w:val="001D1B84"/>
    <w:rsid w:val="001D7D80"/>
    <w:rsid w:val="001F0D3B"/>
    <w:rsid w:val="001F0DBF"/>
    <w:rsid w:val="001F202C"/>
    <w:rsid w:val="002000FB"/>
    <w:rsid w:val="00200E8A"/>
    <w:rsid w:val="00205187"/>
    <w:rsid w:val="00206F0F"/>
    <w:rsid w:val="00212229"/>
    <w:rsid w:val="00215259"/>
    <w:rsid w:val="00216AC7"/>
    <w:rsid w:val="0022147A"/>
    <w:rsid w:val="002240FE"/>
    <w:rsid w:val="00234471"/>
    <w:rsid w:val="00240409"/>
    <w:rsid w:val="00250DDD"/>
    <w:rsid w:val="00250F1A"/>
    <w:rsid w:val="00265EF0"/>
    <w:rsid w:val="00273F17"/>
    <w:rsid w:val="0028056F"/>
    <w:rsid w:val="00285ED3"/>
    <w:rsid w:val="002905DA"/>
    <w:rsid w:val="002A24A2"/>
    <w:rsid w:val="002A443B"/>
    <w:rsid w:val="002A5260"/>
    <w:rsid w:val="002A6503"/>
    <w:rsid w:val="002B6EAC"/>
    <w:rsid w:val="002C1AC7"/>
    <w:rsid w:val="002C4733"/>
    <w:rsid w:val="002C77EA"/>
    <w:rsid w:val="002D07BE"/>
    <w:rsid w:val="002D19A0"/>
    <w:rsid w:val="002D5BF5"/>
    <w:rsid w:val="002E4D89"/>
    <w:rsid w:val="002E60EF"/>
    <w:rsid w:val="002E6DA8"/>
    <w:rsid w:val="002F0672"/>
    <w:rsid w:val="002F2A05"/>
    <w:rsid w:val="002F327D"/>
    <w:rsid w:val="002F3E1C"/>
    <w:rsid w:val="002F4400"/>
    <w:rsid w:val="00304DF7"/>
    <w:rsid w:val="0031087E"/>
    <w:rsid w:val="00313CA1"/>
    <w:rsid w:val="00316FE2"/>
    <w:rsid w:val="00321914"/>
    <w:rsid w:val="00322D9C"/>
    <w:rsid w:val="00325D28"/>
    <w:rsid w:val="00326B1F"/>
    <w:rsid w:val="00327948"/>
    <w:rsid w:val="003305A7"/>
    <w:rsid w:val="00333E3B"/>
    <w:rsid w:val="003356BE"/>
    <w:rsid w:val="0034537C"/>
    <w:rsid w:val="003468B9"/>
    <w:rsid w:val="00351560"/>
    <w:rsid w:val="00351F06"/>
    <w:rsid w:val="003524AE"/>
    <w:rsid w:val="0035279B"/>
    <w:rsid w:val="003725E0"/>
    <w:rsid w:val="00382F4D"/>
    <w:rsid w:val="00383017"/>
    <w:rsid w:val="00387D45"/>
    <w:rsid w:val="0039429E"/>
    <w:rsid w:val="003A097A"/>
    <w:rsid w:val="003A1E83"/>
    <w:rsid w:val="003B1B79"/>
    <w:rsid w:val="003B3443"/>
    <w:rsid w:val="003C0134"/>
    <w:rsid w:val="003C0153"/>
    <w:rsid w:val="003C2872"/>
    <w:rsid w:val="003D135F"/>
    <w:rsid w:val="003D1E68"/>
    <w:rsid w:val="003D45DC"/>
    <w:rsid w:val="003E0885"/>
    <w:rsid w:val="003E5F86"/>
    <w:rsid w:val="003E6F59"/>
    <w:rsid w:val="003F1881"/>
    <w:rsid w:val="003F6094"/>
    <w:rsid w:val="003F73D2"/>
    <w:rsid w:val="0040299B"/>
    <w:rsid w:val="004035E5"/>
    <w:rsid w:val="00404B18"/>
    <w:rsid w:val="00412324"/>
    <w:rsid w:val="0041336B"/>
    <w:rsid w:val="00414A2A"/>
    <w:rsid w:val="00415EBE"/>
    <w:rsid w:val="00430AE0"/>
    <w:rsid w:val="00432C92"/>
    <w:rsid w:val="00433BC8"/>
    <w:rsid w:val="00436523"/>
    <w:rsid w:val="0044107E"/>
    <w:rsid w:val="00446074"/>
    <w:rsid w:val="00454D4B"/>
    <w:rsid w:val="004703E6"/>
    <w:rsid w:val="0047407F"/>
    <w:rsid w:val="0048158A"/>
    <w:rsid w:val="00481C2F"/>
    <w:rsid w:val="0048313B"/>
    <w:rsid w:val="00487DA9"/>
    <w:rsid w:val="004924EA"/>
    <w:rsid w:val="00492752"/>
    <w:rsid w:val="004A18F8"/>
    <w:rsid w:val="004A23F2"/>
    <w:rsid w:val="004A5A44"/>
    <w:rsid w:val="004A6EEB"/>
    <w:rsid w:val="004B2094"/>
    <w:rsid w:val="004B55A2"/>
    <w:rsid w:val="004C0AF5"/>
    <w:rsid w:val="004C22BA"/>
    <w:rsid w:val="004C5A18"/>
    <w:rsid w:val="004D20F4"/>
    <w:rsid w:val="004D5453"/>
    <w:rsid w:val="004E0AD1"/>
    <w:rsid w:val="004E5872"/>
    <w:rsid w:val="004F6480"/>
    <w:rsid w:val="00500469"/>
    <w:rsid w:val="00500829"/>
    <w:rsid w:val="005019EE"/>
    <w:rsid w:val="00511A3A"/>
    <w:rsid w:val="005279BF"/>
    <w:rsid w:val="00533A4F"/>
    <w:rsid w:val="00535E03"/>
    <w:rsid w:val="00536DE0"/>
    <w:rsid w:val="005379EB"/>
    <w:rsid w:val="00540747"/>
    <w:rsid w:val="005444FF"/>
    <w:rsid w:val="00566671"/>
    <w:rsid w:val="005675F1"/>
    <w:rsid w:val="00571A0B"/>
    <w:rsid w:val="00574AA4"/>
    <w:rsid w:val="00584188"/>
    <w:rsid w:val="0058736F"/>
    <w:rsid w:val="0059265F"/>
    <w:rsid w:val="00594811"/>
    <w:rsid w:val="005A08ED"/>
    <w:rsid w:val="005A2E58"/>
    <w:rsid w:val="005A7B7E"/>
    <w:rsid w:val="005B1BE5"/>
    <w:rsid w:val="005B5F0E"/>
    <w:rsid w:val="005B5FE5"/>
    <w:rsid w:val="005C2324"/>
    <w:rsid w:val="005C7A95"/>
    <w:rsid w:val="005D52A0"/>
    <w:rsid w:val="005D5CF0"/>
    <w:rsid w:val="005D635E"/>
    <w:rsid w:val="005D7579"/>
    <w:rsid w:val="005E1CD7"/>
    <w:rsid w:val="005E22CE"/>
    <w:rsid w:val="005E6657"/>
    <w:rsid w:val="005F1903"/>
    <w:rsid w:val="005F7447"/>
    <w:rsid w:val="00601888"/>
    <w:rsid w:val="00605717"/>
    <w:rsid w:val="00605FD6"/>
    <w:rsid w:val="006062A7"/>
    <w:rsid w:val="0061197D"/>
    <w:rsid w:val="0061760C"/>
    <w:rsid w:val="00622790"/>
    <w:rsid w:val="00622983"/>
    <w:rsid w:val="00624651"/>
    <w:rsid w:val="00624D42"/>
    <w:rsid w:val="006272B4"/>
    <w:rsid w:val="006276D2"/>
    <w:rsid w:val="00630010"/>
    <w:rsid w:val="00631EEB"/>
    <w:rsid w:val="0063303F"/>
    <w:rsid w:val="00645F6C"/>
    <w:rsid w:val="00646C46"/>
    <w:rsid w:val="00650272"/>
    <w:rsid w:val="00653236"/>
    <w:rsid w:val="00656DFF"/>
    <w:rsid w:val="00662F83"/>
    <w:rsid w:val="006713CE"/>
    <w:rsid w:val="006715D2"/>
    <w:rsid w:val="00672FDD"/>
    <w:rsid w:val="00676463"/>
    <w:rsid w:val="00685BC8"/>
    <w:rsid w:val="0069240B"/>
    <w:rsid w:val="006B287A"/>
    <w:rsid w:val="006B553A"/>
    <w:rsid w:val="006B6C7E"/>
    <w:rsid w:val="006C49F9"/>
    <w:rsid w:val="006C5667"/>
    <w:rsid w:val="006C7721"/>
    <w:rsid w:val="006C7DCD"/>
    <w:rsid w:val="006D0484"/>
    <w:rsid w:val="006D2ADE"/>
    <w:rsid w:val="006E25D6"/>
    <w:rsid w:val="006F632A"/>
    <w:rsid w:val="0070075D"/>
    <w:rsid w:val="00702C09"/>
    <w:rsid w:val="007153FC"/>
    <w:rsid w:val="0071590A"/>
    <w:rsid w:val="007202B2"/>
    <w:rsid w:val="007207E0"/>
    <w:rsid w:val="007218FD"/>
    <w:rsid w:val="00723356"/>
    <w:rsid w:val="007250AA"/>
    <w:rsid w:val="00733364"/>
    <w:rsid w:val="0073366B"/>
    <w:rsid w:val="0073509C"/>
    <w:rsid w:val="00741072"/>
    <w:rsid w:val="0074204B"/>
    <w:rsid w:val="00745F93"/>
    <w:rsid w:val="00746F77"/>
    <w:rsid w:val="0075434D"/>
    <w:rsid w:val="00761A44"/>
    <w:rsid w:val="00762220"/>
    <w:rsid w:val="00763DEB"/>
    <w:rsid w:val="00777977"/>
    <w:rsid w:val="00781CAC"/>
    <w:rsid w:val="0078241D"/>
    <w:rsid w:val="007861A5"/>
    <w:rsid w:val="007A195C"/>
    <w:rsid w:val="007A587C"/>
    <w:rsid w:val="007B78C9"/>
    <w:rsid w:val="007C10CA"/>
    <w:rsid w:val="007C148A"/>
    <w:rsid w:val="007C5595"/>
    <w:rsid w:val="007D4585"/>
    <w:rsid w:val="007D50F1"/>
    <w:rsid w:val="007E0DD2"/>
    <w:rsid w:val="007E27DC"/>
    <w:rsid w:val="007E5AAA"/>
    <w:rsid w:val="007E6751"/>
    <w:rsid w:val="007E6A71"/>
    <w:rsid w:val="007E6F64"/>
    <w:rsid w:val="007F04C0"/>
    <w:rsid w:val="007F0882"/>
    <w:rsid w:val="007F24E5"/>
    <w:rsid w:val="00801913"/>
    <w:rsid w:val="0080349A"/>
    <w:rsid w:val="00805400"/>
    <w:rsid w:val="00811801"/>
    <w:rsid w:val="00821768"/>
    <w:rsid w:val="008248CA"/>
    <w:rsid w:val="0082536A"/>
    <w:rsid w:val="008262E8"/>
    <w:rsid w:val="008273C4"/>
    <w:rsid w:val="008329F4"/>
    <w:rsid w:val="00834E74"/>
    <w:rsid w:val="008368E1"/>
    <w:rsid w:val="00836FEB"/>
    <w:rsid w:val="00837315"/>
    <w:rsid w:val="00841B26"/>
    <w:rsid w:val="008478C1"/>
    <w:rsid w:val="00850A4A"/>
    <w:rsid w:val="00851269"/>
    <w:rsid w:val="0085247F"/>
    <w:rsid w:val="00857367"/>
    <w:rsid w:val="008616DF"/>
    <w:rsid w:val="00861F86"/>
    <w:rsid w:val="00867861"/>
    <w:rsid w:val="008712B9"/>
    <w:rsid w:val="00872634"/>
    <w:rsid w:val="008831A1"/>
    <w:rsid w:val="00884BF9"/>
    <w:rsid w:val="00887439"/>
    <w:rsid w:val="008944E3"/>
    <w:rsid w:val="008962B6"/>
    <w:rsid w:val="008A191E"/>
    <w:rsid w:val="008A6B64"/>
    <w:rsid w:val="008A6FC5"/>
    <w:rsid w:val="008A7A5B"/>
    <w:rsid w:val="008B1244"/>
    <w:rsid w:val="008B15CC"/>
    <w:rsid w:val="008B2833"/>
    <w:rsid w:val="008B7EF1"/>
    <w:rsid w:val="008C37DB"/>
    <w:rsid w:val="008C62C0"/>
    <w:rsid w:val="008C6E00"/>
    <w:rsid w:val="008C7F1D"/>
    <w:rsid w:val="008D6AEB"/>
    <w:rsid w:val="008D7B94"/>
    <w:rsid w:val="008E4B61"/>
    <w:rsid w:val="008E67D4"/>
    <w:rsid w:val="008F035A"/>
    <w:rsid w:val="008F64D8"/>
    <w:rsid w:val="008F6CC8"/>
    <w:rsid w:val="00901EEC"/>
    <w:rsid w:val="00906C9D"/>
    <w:rsid w:val="00911249"/>
    <w:rsid w:val="00911490"/>
    <w:rsid w:val="00913621"/>
    <w:rsid w:val="00921940"/>
    <w:rsid w:val="00922C8C"/>
    <w:rsid w:val="00925D76"/>
    <w:rsid w:val="009266EF"/>
    <w:rsid w:val="00926E65"/>
    <w:rsid w:val="009319E7"/>
    <w:rsid w:val="009416DA"/>
    <w:rsid w:val="00947B68"/>
    <w:rsid w:val="009513F8"/>
    <w:rsid w:val="00955407"/>
    <w:rsid w:val="00956E72"/>
    <w:rsid w:val="00965594"/>
    <w:rsid w:val="009670F1"/>
    <w:rsid w:val="00973227"/>
    <w:rsid w:val="00981741"/>
    <w:rsid w:val="00983EFC"/>
    <w:rsid w:val="00984891"/>
    <w:rsid w:val="00990212"/>
    <w:rsid w:val="00993842"/>
    <w:rsid w:val="009A1CAE"/>
    <w:rsid w:val="009A67AD"/>
    <w:rsid w:val="009B160F"/>
    <w:rsid w:val="009B395C"/>
    <w:rsid w:val="009B3FE1"/>
    <w:rsid w:val="009C4940"/>
    <w:rsid w:val="009C67A8"/>
    <w:rsid w:val="009D1E79"/>
    <w:rsid w:val="009D5987"/>
    <w:rsid w:val="009D5A28"/>
    <w:rsid w:val="009D5A32"/>
    <w:rsid w:val="009D6163"/>
    <w:rsid w:val="009E0C82"/>
    <w:rsid w:val="009E1548"/>
    <w:rsid w:val="009E32B9"/>
    <w:rsid w:val="009F47A6"/>
    <w:rsid w:val="009F626B"/>
    <w:rsid w:val="009F74C4"/>
    <w:rsid w:val="00A072C0"/>
    <w:rsid w:val="00A0788F"/>
    <w:rsid w:val="00A12A5D"/>
    <w:rsid w:val="00A136A9"/>
    <w:rsid w:val="00A13811"/>
    <w:rsid w:val="00A14C74"/>
    <w:rsid w:val="00A16CFC"/>
    <w:rsid w:val="00A2132E"/>
    <w:rsid w:val="00A21974"/>
    <w:rsid w:val="00A21D47"/>
    <w:rsid w:val="00A25DB2"/>
    <w:rsid w:val="00A319C8"/>
    <w:rsid w:val="00A3383C"/>
    <w:rsid w:val="00A35452"/>
    <w:rsid w:val="00A36480"/>
    <w:rsid w:val="00A41644"/>
    <w:rsid w:val="00A42DFA"/>
    <w:rsid w:val="00A630BE"/>
    <w:rsid w:val="00A632D9"/>
    <w:rsid w:val="00A64E56"/>
    <w:rsid w:val="00A662D4"/>
    <w:rsid w:val="00A6733F"/>
    <w:rsid w:val="00A71699"/>
    <w:rsid w:val="00A75581"/>
    <w:rsid w:val="00A756F4"/>
    <w:rsid w:val="00A7686A"/>
    <w:rsid w:val="00A77759"/>
    <w:rsid w:val="00A84D9F"/>
    <w:rsid w:val="00A8588E"/>
    <w:rsid w:val="00A93F42"/>
    <w:rsid w:val="00AB01B6"/>
    <w:rsid w:val="00AB4569"/>
    <w:rsid w:val="00AB7362"/>
    <w:rsid w:val="00AB7F35"/>
    <w:rsid w:val="00AC08A9"/>
    <w:rsid w:val="00AC30A2"/>
    <w:rsid w:val="00AD21CE"/>
    <w:rsid w:val="00AD462A"/>
    <w:rsid w:val="00AD79D9"/>
    <w:rsid w:val="00AF28EF"/>
    <w:rsid w:val="00AF3DCB"/>
    <w:rsid w:val="00B11221"/>
    <w:rsid w:val="00B16645"/>
    <w:rsid w:val="00B22318"/>
    <w:rsid w:val="00B30E1E"/>
    <w:rsid w:val="00B36B37"/>
    <w:rsid w:val="00B4648F"/>
    <w:rsid w:val="00B524A7"/>
    <w:rsid w:val="00B53A0E"/>
    <w:rsid w:val="00B623B6"/>
    <w:rsid w:val="00B62E05"/>
    <w:rsid w:val="00B63C92"/>
    <w:rsid w:val="00B81339"/>
    <w:rsid w:val="00B81D67"/>
    <w:rsid w:val="00B81FFD"/>
    <w:rsid w:val="00B878C2"/>
    <w:rsid w:val="00B87F48"/>
    <w:rsid w:val="00B929F8"/>
    <w:rsid w:val="00B95413"/>
    <w:rsid w:val="00BA136D"/>
    <w:rsid w:val="00BA27E1"/>
    <w:rsid w:val="00BA4ADE"/>
    <w:rsid w:val="00BB11E3"/>
    <w:rsid w:val="00BB3702"/>
    <w:rsid w:val="00BB645B"/>
    <w:rsid w:val="00BB7EF2"/>
    <w:rsid w:val="00BC104E"/>
    <w:rsid w:val="00BC6CAE"/>
    <w:rsid w:val="00BE002F"/>
    <w:rsid w:val="00BE0B96"/>
    <w:rsid w:val="00BF0403"/>
    <w:rsid w:val="00BF5F96"/>
    <w:rsid w:val="00BF61A2"/>
    <w:rsid w:val="00BF7F9D"/>
    <w:rsid w:val="00C116A6"/>
    <w:rsid w:val="00C1384A"/>
    <w:rsid w:val="00C14572"/>
    <w:rsid w:val="00C16712"/>
    <w:rsid w:val="00C24150"/>
    <w:rsid w:val="00C40F65"/>
    <w:rsid w:val="00C41B7C"/>
    <w:rsid w:val="00C4745C"/>
    <w:rsid w:val="00C53725"/>
    <w:rsid w:val="00C53C35"/>
    <w:rsid w:val="00C54637"/>
    <w:rsid w:val="00C669F2"/>
    <w:rsid w:val="00C72371"/>
    <w:rsid w:val="00C727CE"/>
    <w:rsid w:val="00C75C8D"/>
    <w:rsid w:val="00C800A1"/>
    <w:rsid w:val="00C81EB6"/>
    <w:rsid w:val="00C84ED5"/>
    <w:rsid w:val="00C919DA"/>
    <w:rsid w:val="00C92169"/>
    <w:rsid w:val="00C96EE8"/>
    <w:rsid w:val="00CA140E"/>
    <w:rsid w:val="00CA20B2"/>
    <w:rsid w:val="00CA4AAD"/>
    <w:rsid w:val="00CB678E"/>
    <w:rsid w:val="00CB7C97"/>
    <w:rsid w:val="00CB7D57"/>
    <w:rsid w:val="00CC31C0"/>
    <w:rsid w:val="00CC69EF"/>
    <w:rsid w:val="00CD484D"/>
    <w:rsid w:val="00CD67C8"/>
    <w:rsid w:val="00CE0FC4"/>
    <w:rsid w:val="00CF3440"/>
    <w:rsid w:val="00CF61EC"/>
    <w:rsid w:val="00D03BFE"/>
    <w:rsid w:val="00D04B52"/>
    <w:rsid w:val="00D07601"/>
    <w:rsid w:val="00D105C5"/>
    <w:rsid w:val="00D12486"/>
    <w:rsid w:val="00D221EB"/>
    <w:rsid w:val="00D22928"/>
    <w:rsid w:val="00D22A92"/>
    <w:rsid w:val="00D24F5F"/>
    <w:rsid w:val="00D30351"/>
    <w:rsid w:val="00D30A04"/>
    <w:rsid w:val="00D30D63"/>
    <w:rsid w:val="00D32670"/>
    <w:rsid w:val="00D32A3A"/>
    <w:rsid w:val="00D32D1C"/>
    <w:rsid w:val="00D330E6"/>
    <w:rsid w:val="00D425B8"/>
    <w:rsid w:val="00D47166"/>
    <w:rsid w:val="00D538F9"/>
    <w:rsid w:val="00D549C4"/>
    <w:rsid w:val="00D571A1"/>
    <w:rsid w:val="00D60503"/>
    <w:rsid w:val="00D64EC5"/>
    <w:rsid w:val="00D67117"/>
    <w:rsid w:val="00D70504"/>
    <w:rsid w:val="00D70B09"/>
    <w:rsid w:val="00D73A77"/>
    <w:rsid w:val="00D844ED"/>
    <w:rsid w:val="00D87543"/>
    <w:rsid w:val="00D973DB"/>
    <w:rsid w:val="00DA05B8"/>
    <w:rsid w:val="00DA1C14"/>
    <w:rsid w:val="00DB4A2A"/>
    <w:rsid w:val="00DB5291"/>
    <w:rsid w:val="00DB5A26"/>
    <w:rsid w:val="00DC0CB2"/>
    <w:rsid w:val="00DC3507"/>
    <w:rsid w:val="00DD4692"/>
    <w:rsid w:val="00DD5985"/>
    <w:rsid w:val="00DD6DAE"/>
    <w:rsid w:val="00DE66B6"/>
    <w:rsid w:val="00DE74A6"/>
    <w:rsid w:val="00E00364"/>
    <w:rsid w:val="00E01A69"/>
    <w:rsid w:val="00E05606"/>
    <w:rsid w:val="00E21FB6"/>
    <w:rsid w:val="00E32EEE"/>
    <w:rsid w:val="00E400B3"/>
    <w:rsid w:val="00E440DC"/>
    <w:rsid w:val="00E45088"/>
    <w:rsid w:val="00E460D9"/>
    <w:rsid w:val="00E46773"/>
    <w:rsid w:val="00E46C3C"/>
    <w:rsid w:val="00E51DBB"/>
    <w:rsid w:val="00E52AEF"/>
    <w:rsid w:val="00E613AF"/>
    <w:rsid w:val="00E812EE"/>
    <w:rsid w:val="00E85E0B"/>
    <w:rsid w:val="00E86DED"/>
    <w:rsid w:val="00E92BA2"/>
    <w:rsid w:val="00EA631F"/>
    <w:rsid w:val="00EB38BB"/>
    <w:rsid w:val="00ED0D47"/>
    <w:rsid w:val="00ED2F5B"/>
    <w:rsid w:val="00ED6AC9"/>
    <w:rsid w:val="00EE0560"/>
    <w:rsid w:val="00EE4CDA"/>
    <w:rsid w:val="00EE69E0"/>
    <w:rsid w:val="00EF56E8"/>
    <w:rsid w:val="00EF6204"/>
    <w:rsid w:val="00F13CDA"/>
    <w:rsid w:val="00F15282"/>
    <w:rsid w:val="00F16F73"/>
    <w:rsid w:val="00F22F2E"/>
    <w:rsid w:val="00F25E3B"/>
    <w:rsid w:val="00F27D4F"/>
    <w:rsid w:val="00F35A64"/>
    <w:rsid w:val="00F3740E"/>
    <w:rsid w:val="00F43BC4"/>
    <w:rsid w:val="00F46401"/>
    <w:rsid w:val="00F502F3"/>
    <w:rsid w:val="00F50C97"/>
    <w:rsid w:val="00F51EA8"/>
    <w:rsid w:val="00F56694"/>
    <w:rsid w:val="00F612EC"/>
    <w:rsid w:val="00F61540"/>
    <w:rsid w:val="00F61F58"/>
    <w:rsid w:val="00F64CD8"/>
    <w:rsid w:val="00F728A0"/>
    <w:rsid w:val="00F80C7B"/>
    <w:rsid w:val="00F81801"/>
    <w:rsid w:val="00F81E45"/>
    <w:rsid w:val="00F8245D"/>
    <w:rsid w:val="00F82D93"/>
    <w:rsid w:val="00F83D95"/>
    <w:rsid w:val="00F8433F"/>
    <w:rsid w:val="00F9413B"/>
    <w:rsid w:val="00F97A38"/>
    <w:rsid w:val="00FA45CC"/>
    <w:rsid w:val="00FA63EF"/>
    <w:rsid w:val="00FB016F"/>
    <w:rsid w:val="00FC60B2"/>
    <w:rsid w:val="00FC76F6"/>
    <w:rsid w:val="00FD797A"/>
    <w:rsid w:val="00FE47C4"/>
    <w:rsid w:val="00FE6F85"/>
    <w:rsid w:val="00FF15CC"/>
    <w:rsid w:val="00FF2A42"/>
    <w:rsid w:val="00FF3242"/>
    <w:rsid w:val="00FF39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10ED8"/>
  <w15:docId w15:val="{9B27F492-9BF7-44FA-A347-2665438E9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AC08A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F2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02C"/>
    <w:rPr>
      <w:rFonts w:eastAsiaTheme="minorEastAsia"/>
      <w:sz w:val="20"/>
      <w:szCs w:val="20"/>
    </w:rPr>
  </w:style>
  <w:style w:type="character" w:styleId="FootnoteReference">
    <w:name w:val="footnote reference"/>
    <w:uiPriority w:val="99"/>
    <w:semiHidden/>
    <w:unhideWhenUsed/>
    <w:rsid w:val="001F202C"/>
    <w:rPr>
      <w:vertAlign w:val="superscript"/>
    </w:rPr>
  </w:style>
  <w:style w:type="character" w:styleId="Hyperlink">
    <w:name w:val="Hyperlink"/>
    <w:semiHidden/>
    <w:rsid w:val="001F202C"/>
    <w:rPr>
      <w:color w:val="0000FF"/>
      <w:u w:val="single"/>
    </w:rPr>
  </w:style>
  <w:style w:type="paragraph" w:styleId="BodyText">
    <w:name w:val="Body Text"/>
    <w:basedOn w:val="Normal"/>
    <w:link w:val="BodyTextChar"/>
    <w:rsid w:val="00B62E05"/>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B62E05"/>
    <w:rPr>
      <w:rFonts w:ascii="Calibri" w:eastAsia="Calibri" w:hAnsi="Calibri" w:cs="Times New Roman"/>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DA05B8"/>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7F24E5"/>
    <w:rPr>
      <w:rFonts w:eastAsiaTheme="minorEastAsia"/>
    </w:rPr>
  </w:style>
  <w:style w:type="paragraph" w:styleId="BodyTextIndent2">
    <w:name w:val="Body Text Indent 2"/>
    <w:basedOn w:val="Normal"/>
    <w:link w:val="BodyTextIndent2Char"/>
    <w:uiPriority w:val="99"/>
    <w:unhideWhenUsed/>
    <w:rsid w:val="00AD79D9"/>
    <w:pPr>
      <w:spacing w:after="120" w:line="480" w:lineRule="auto"/>
      <w:ind w:left="360"/>
    </w:pPr>
  </w:style>
  <w:style w:type="character" w:customStyle="1" w:styleId="BodyTextIndent2Char">
    <w:name w:val="Body Text Indent 2 Char"/>
    <w:basedOn w:val="DefaultParagraphFont"/>
    <w:link w:val="BodyTextIndent2"/>
    <w:uiPriority w:val="99"/>
    <w:rsid w:val="00AD79D9"/>
    <w:rPr>
      <w:rFonts w:eastAsiaTheme="minorEastAsia"/>
    </w:rPr>
  </w:style>
  <w:style w:type="character" w:customStyle="1" w:styleId="mechtexChar">
    <w:name w:val="mechtex Char"/>
    <w:link w:val="mechtex"/>
    <w:locked/>
    <w:rsid w:val="0082536A"/>
    <w:rPr>
      <w:rFonts w:ascii="Arial Armenian" w:eastAsia="Times New Roman" w:hAnsi="Arial Armenian"/>
      <w:lang w:eastAsia="ru-RU"/>
    </w:rPr>
  </w:style>
  <w:style w:type="paragraph" w:customStyle="1" w:styleId="mechtex">
    <w:name w:val="mechtex"/>
    <w:basedOn w:val="Normal"/>
    <w:link w:val="mechtexChar"/>
    <w:rsid w:val="0082536A"/>
    <w:pPr>
      <w:spacing w:after="0" w:line="240" w:lineRule="auto"/>
      <w:jc w:val="center"/>
    </w:pPr>
    <w:rPr>
      <w:rFonts w:ascii="Arial Armenian" w:eastAsia="Times New Roman" w:hAnsi="Arial Armenian"/>
      <w:lang w:eastAsia="ru-RU"/>
    </w:rPr>
  </w:style>
  <w:style w:type="paragraph" w:styleId="NoSpacing">
    <w:name w:val="No Spacing"/>
    <w:uiPriority w:val="1"/>
    <w:qFormat/>
    <w:rsid w:val="002D5BF5"/>
    <w:pPr>
      <w:spacing w:after="0" w:line="240" w:lineRule="auto"/>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384763512">
      <w:bodyDiv w:val="1"/>
      <w:marLeft w:val="0"/>
      <w:marRight w:val="0"/>
      <w:marTop w:val="0"/>
      <w:marBottom w:val="0"/>
      <w:divBdr>
        <w:top w:val="none" w:sz="0" w:space="0" w:color="auto"/>
        <w:left w:val="none" w:sz="0" w:space="0" w:color="auto"/>
        <w:bottom w:val="none" w:sz="0" w:space="0" w:color="auto"/>
        <w:right w:val="none" w:sz="0" w:space="0" w:color="auto"/>
      </w:divBdr>
    </w:div>
    <w:div w:id="475530248">
      <w:bodyDiv w:val="1"/>
      <w:marLeft w:val="0"/>
      <w:marRight w:val="0"/>
      <w:marTop w:val="0"/>
      <w:marBottom w:val="0"/>
      <w:divBdr>
        <w:top w:val="none" w:sz="0" w:space="0" w:color="auto"/>
        <w:left w:val="none" w:sz="0" w:space="0" w:color="auto"/>
        <w:bottom w:val="none" w:sz="0" w:space="0" w:color="auto"/>
        <w:right w:val="none" w:sz="0" w:space="0" w:color="auto"/>
      </w:divBdr>
    </w:div>
    <w:div w:id="550725120">
      <w:bodyDiv w:val="1"/>
      <w:marLeft w:val="0"/>
      <w:marRight w:val="0"/>
      <w:marTop w:val="0"/>
      <w:marBottom w:val="0"/>
      <w:divBdr>
        <w:top w:val="none" w:sz="0" w:space="0" w:color="auto"/>
        <w:left w:val="none" w:sz="0" w:space="0" w:color="auto"/>
        <w:bottom w:val="none" w:sz="0" w:space="0" w:color="auto"/>
        <w:right w:val="none" w:sz="0" w:space="0" w:color="auto"/>
      </w:divBdr>
    </w:div>
    <w:div w:id="570122257">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582034415">
      <w:bodyDiv w:val="1"/>
      <w:marLeft w:val="0"/>
      <w:marRight w:val="0"/>
      <w:marTop w:val="0"/>
      <w:marBottom w:val="0"/>
      <w:divBdr>
        <w:top w:val="none" w:sz="0" w:space="0" w:color="auto"/>
        <w:left w:val="none" w:sz="0" w:space="0" w:color="auto"/>
        <w:bottom w:val="none" w:sz="0" w:space="0" w:color="auto"/>
        <w:right w:val="none" w:sz="0" w:space="0" w:color="auto"/>
      </w:divBdr>
    </w:div>
    <w:div w:id="996224268">
      <w:bodyDiv w:val="1"/>
      <w:marLeft w:val="0"/>
      <w:marRight w:val="0"/>
      <w:marTop w:val="0"/>
      <w:marBottom w:val="0"/>
      <w:divBdr>
        <w:top w:val="none" w:sz="0" w:space="0" w:color="auto"/>
        <w:left w:val="none" w:sz="0" w:space="0" w:color="auto"/>
        <w:bottom w:val="none" w:sz="0" w:space="0" w:color="auto"/>
        <w:right w:val="none" w:sz="0" w:space="0" w:color="auto"/>
      </w:divBdr>
    </w:div>
    <w:div w:id="1037587629">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079324861">
      <w:bodyDiv w:val="1"/>
      <w:marLeft w:val="0"/>
      <w:marRight w:val="0"/>
      <w:marTop w:val="0"/>
      <w:marBottom w:val="0"/>
      <w:divBdr>
        <w:top w:val="none" w:sz="0" w:space="0" w:color="auto"/>
        <w:left w:val="none" w:sz="0" w:space="0" w:color="auto"/>
        <w:bottom w:val="none" w:sz="0" w:space="0" w:color="auto"/>
        <w:right w:val="none" w:sz="0" w:space="0" w:color="auto"/>
      </w:divBdr>
    </w:div>
    <w:div w:id="1406344530">
      <w:bodyDiv w:val="1"/>
      <w:marLeft w:val="0"/>
      <w:marRight w:val="0"/>
      <w:marTop w:val="0"/>
      <w:marBottom w:val="0"/>
      <w:divBdr>
        <w:top w:val="none" w:sz="0" w:space="0" w:color="auto"/>
        <w:left w:val="none" w:sz="0" w:space="0" w:color="auto"/>
        <w:bottom w:val="none" w:sz="0" w:space="0" w:color="auto"/>
        <w:right w:val="none" w:sz="0" w:space="0" w:color="auto"/>
      </w:divBdr>
    </w:div>
    <w:div w:id="1630628043">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02249453">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D1BD8-6F32-413F-A176-A222B3D8B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2531</TotalTime>
  <Pages>19</Pages>
  <Words>3353</Words>
  <Characters>24703</Characters>
  <Application>Microsoft Office Word</Application>
  <DocSecurity>0</DocSecurity>
  <Lines>678</Lines>
  <Paragraphs>139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https://mul2.gov.am/tasks/1112580/oneclick?token=b5cb2e5d3ae6e7d44967a93771315bae</cp:keywords>
  <dc:description/>
  <cp:lastModifiedBy>Ruslan Marandyan</cp:lastModifiedBy>
  <cp:revision>522</cp:revision>
  <cp:lastPrinted>2025-01-21T10:37:00Z</cp:lastPrinted>
  <dcterms:created xsi:type="dcterms:W3CDTF">2020-07-06T08:14:00Z</dcterms:created>
  <dcterms:modified xsi:type="dcterms:W3CDTF">2025-01-29T10:21:00Z</dcterms:modified>
</cp:coreProperties>
</file>