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2D476" w14:textId="77777777" w:rsidR="00667D22" w:rsidRDefault="00667D22" w:rsidP="007009D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F240397" w14:textId="77777777" w:rsidR="00667D22" w:rsidRPr="00667D22" w:rsidRDefault="00667D22" w:rsidP="00667D2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sz w:val="22"/>
          <w:szCs w:val="22"/>
          <w:u w:val="single"/>
          <w:lang w:val="hy-AM"/>
        </w:rPr>
      </w:pPr>
      <w:r w:rsidRPr="00667D22">
        <w:rPr>
          <w:rStyle w:val="Strong"/>
          <w:rFonts w:ascii="GHEA Grapalat" w:hAnsi="GHEA Grapalat" w:cs="Sylfaen"/>
          <w:b w:val="0"/>
          <w:color w:val="000000"/>
          <w:sz w:val="22"/>
          <w:szCs w:val="22"/>
          <w:u w:val="single"/>
          <w:lang w:val="hy-AM"/>
        </w:rPr>
        <w:t>ՆԱԽԱԳԻԾ</w:t>
      </w:r>
    </w:p>
    <w:p w14:paraId="53AAB237" w14:textId="77777777" w:rsidR="00667D22" w:rsidRPr="00667D22" w:rsidRDefault="00667D22" w:rsidP="00667D2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color w:val="000000"/>
          <w:sz w:val="22"/>
          <w:szCs w:val="22"/>
          <w:lang w:val="hy-AM"/>
        </w:rPr>
      </w:pPr>
    </w:p>
    <w:p w14:paraId="5683BED2" w14:textId="77777777" w:rsidR="00667D22" w:rsidRPr="00667D22" w:rsidRDefault="00667D22" w:rsidP="00667D2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2"/>
          <w:szCs w:val="22"/>
          <w:lang w:val="hy-AM"/>
        </w:rPr>
      </w:pPr>
      <w:r w:rsidRPr="00667D22">
        <w:rPr>
          <w:rStyle w:val="Strong"/>
          <w:rFonts w:ascii="GHEA Grapalat" w:hAnsi="GHEA Grapalat" w:cs="Sylfaen"/>
          <w:color w:val="000000"/>
          <w:sz w:val="22"/>
          <w:szCs w:val="22"/>
          <w:lang w:val="hy-AM"/>
        </w:rPr>
        <w:t>ՀԱՅԱՍՏԱՆԻ</w:t>
      </w:r>
      <w:r w:rsidRPr="00667D22">
        <w:rPr>
          <w:rStyle w:val="Strong"/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67D22">
        <w:rPr>
          <w:rStyle w:val="Strong"/>
          <w:rFonts w:ascii="GHEA Grapalat" w:hAnsi="GHEA Grapalat" w:cs="Sylfaen"/>
          <w:color w:val="000000"/>
          <w:sz w:val="22"/>
          <w:szCs w:val="22"/>
          <w:lang w:val="hy-AM"/>
        </w:rPr>
        <w:t>ՀԱՆՐԱՊԵՏՈՒԹՅԱՆ</w:t>
      </w:r>
      <w:r w:rsidRPr="00667D22">
        <w:rPr>
          <w:rStyle w:val="Strong"/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67D22">
        <w:rPr>
          <w:rStyle w:val="Strong"/>
          <w:rFonts w:ascii="GHEA Grapalat" w:hAnsi="GHEA Grapalat" w:cs="Sylfaen"/>
          <w:color w:val="000000"/>
          <w:sz w:val="22"/>
          <w:szCs w:val="22"/>
          <w:lang w:val="hy-AM"/>
        </w:rPr>
        <w:t>ԿԱՌԱՎԱՐՈՒԹՅՈՒՆ</w:t>
      </w:r>
    </w:p>
    <w:p w14:paraId="173C6C23" w14:textId="77777777" w:rsidR="00667D22" w:rsidRPr="00667D22" w:rsidRDefault="00667D22" w:rsidP="00667D2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</w:pPr>
      <w:r w:rsidRPr="00667D2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Ո</w:t>
      </w:r>
      <w:r w:rsidRPr="00667D2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667D2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Ր</w:t>
      </w:r>
      <w:r w:rsidRPr="00667D2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667D2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Ո</w:t>
      </w:r>
      <w:r w:rsidRPr="00667D2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667D2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Շ</w:t>
      </w:r>
      <w:r w:rsidRPr="00667D2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667D2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ՈՒ</w:t>
      </w:r>
      <w:r w:rsidRPr="00667D2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667D2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</w:t>
      </w:r>
    </w:p>
    <w:p w14:paraId="040D3922" w14:textId="7344A7F1" w:rsidR="00667D22" w:rsidRPr="008760FE" w:rsidRDefault="00667D22" w:rsidP="00667D2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667D22">
        <w:rPr>
          <w:rFonts w:ascii="GHEA Grapalat" w:hAnsi="GHEA Grapalat"/>
          <w:color w:val="000000"/>
          <w:sz w:val="22"/>
          <w:szCs w:val="22"/>
          <w:lang w:val="hy-AM"/>
        </w:rPr>
        <w:t>«__» «</w:t>
      </w:r>
      <w:r>
        <w:rPr>
          <w:rFonts w:ascii="GHEA Grapalat" w:hAnsi="GHEA Grapalat"/>
          <w:color w:val="000000"/>
          <w:sz w:val="22"/>
          <w:szCs w:val="22"/>
          <w:lang w:val="hy-AM"/>
        </w:rPr>
        <w:t>հունվար</w:t>
      </w:r>
      <w:r w:rsidRPr="00667D22">
        <w:rPr>
          <w:rFonts w:ascii="GHEA Grapalat" w:hAnsi="GHEA Grapalat"/>
          <w:color w:val="000000"/>
          <w:sz w:val="22"/>
          <w:szCs w:val="22"/>
          <w:lang w:val="hy-AM"/>
        </w:rPr>
        <w:t>» 202</w:t>
      </w:r>
      <w:r w:rsidRPr="008760FE">
        <w:rPr>
          <w:rFonts w:ascii="GHEA Grapalat" w:hAnsi="GHEA Grapalat"/>
          <w:color w:val="000000"/>
          <w:sz w:val="22"/>
          <w:szCs w:val="22"/>
          <w:lang w:val="hy-AM"/>
        </w:rPr>
        <w:t xml:space="preserve">5 </w:t>
      </w:r>
      <w:r w:rsidRPr="00667D22">
        <w:rPr>
          <w:rFonts w:ascii="GHEA Grapalat" w:hAnsi="GHEA Grapalat" w:cs="Sylfaen"/>
          <w:color w:val="000000"/>
          <w:sz w:val="22"/>
          <w:szCs w:val="22"/>
          <w:lang w:val="hy-AM"/>
        </w:rPr>
        <w:t>թվականի</w:t>
      </w:r>
      <w:r w:rsidRPr="00667D22">
        <w:rPr>
          <w:rFonts w:ascii="GHEA Grapalat" w:hAnsi="GHEA Grapalat"/>
          <w:color w:val="000000"/>
          <w:sz w:val="22"/>
          <w:szCs w:val="22"/>
          <w:lang w:val="hy-AM"/>
        </w:rPr>
        <w:t xml:space="preserve"> N ___ </w:t>
      </w:r>
    </w:p>
    <w:p w14:paraId="0A558C98" w14:textId="77777777" w:rsidR="00667D22" w:rsidRPr="00667D22" w:rsidRDefault="00667D22" w:rsidP="00667D2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b w:val="0"/>
          <w:bCs w:val="0"/>
          <w:sz w:val="22"/>
          <w:szCs w:val="22"/>
          <w:lang w:val="hy-AM"/>
        </w:rPr>
      </w:pPr>
    </w:p>
    <w:p w14:paraId="0EFF6263" w14:textId="37AE504B" w:rsidR="00667D22" w:rsidRPr="00667D22" w:rsidRDefault="00A704C8" w:rsidP="00667D22">
      <w:pPr>
        <w:pStyle w:val="mechtex"/>
        <w:spacing w:line="276" w:lineRule="auto"/>
        <w:ind w:left="567" w:right="687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67D22" w:rsidRPr="00667D22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 ԿԱՏԱՐԵԼՈՒ ՄԱՍԻՆ»</w:t>
      </w:r>
      <w:r w:rsidR="00667D22" w:rsidRPr="00667D22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ՕՐԵՆՔԻ ՆԱԽԱԳԾԻ </w:t>
      </w:r>
      <w:r w:rsidR="00667D22" w:rsidRPr="00667D22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 w:rsidR="00667D22" w:rsidRPr="00667D22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ՀԱՅԱՍՏԱՆԻ</w:t>
      </w:r>
      <w:r w:rsidR="00667D22" w:rsidRPr="00667D22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667D22" w:rsidRPr="00667D22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ՀԱՆՐԱՊԵՏՈՒԹՅԱՆ</w:t>
      </w:r>
      <w:r w:rsidR="00667D22" w:rsidRPr="00667D22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667D22" w:rsidRPr="00667D22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ԿԱՌԱՎԱՐՈՒԹՅԱՆ</w:t>
      </w:r>
      <w:r w:rsidR="00667D22" w:rsidRPr="00667D22">
        <w:rPr>
          <w:rStyle w:val="Strong"/>
          <w:rFonts w:ascii="GHEA Grapalat" w:hAnsi="GHEA Grapalat" w:cs="Calibri"/>
          <w:bCs w:val="0"/>
          <w:sz w:val="24"/>
          <w:szCs w:val="24"/>
          <w:lang w:val="hy-AM"/>
        </w:rPr>
        <w:t xml:space="preserve"> </w:t>
      </w:r>
      <w:r w:rsidR="00667D22" w:rsidRPr="00667D22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ԱՌԱՋԱՐԿՈՒԹՅԱՆ</w:t>
      </w:r>
      <w:r w:rsidR="00667D22" w:rsidRPr="00667D22">
        <w:rPr>
          <w:rStyle w:val="Strong"/>
          <w:rFonts w:ascii="Calibri" w:hAnsi="Calibri" w:cs="Calibri"/>
          <w:bCs w:val="0"/>
          <w:sz w:val="24"/>
          <w:szCs w:val="24"/>
          <w:lang w:val="hy-AM"/>
        </w:rPr>
        <w:t> </w:t>
      </w:r>
      <w:r w:rsidR="00667D22" w:rsidRPr="00667D22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ՄԱՍԻՆ</w:t>
      </w:r>
      <w:r w:rsidR="00667D22" w:rsidRPr="00667D2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66E2828" w14:textId="77777777" w:rsidR="00667D22" w:rsidRPr="008760FE" w:rsidRDefault="00667D22" w:rsidP="00667D22">
      <w:pPr>
        <w:pStyle w:val="mechtex"/>
        <w:spacing w:line="360" w:lineRule="auto"/>
        <w:rPr>
          <w:rFonts w:ascii="GHEA Grapalat" w:hAnsi="GHEA Grapalat"/>
          <w:lang w:val="fr-FR"/>
        </w:rPr>
      </w:pPr>
      <w:r w:rsidRPr="008760FE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14:paraId="7B078F92" w14:textId="77777777" w:rsidR="00667D22" w:rsidRPr="008760FE" w:rsidRDefault="00667D22" w:rsidP="00667D22">
      <w:pPr>
        <w:pStyle w:val="Style15"/>
        <w:ind w:firstLine="708"/>
        <w:rPr>
          <w:rFonts w:ascii="GHEA Grapalat" w:hAnsi="GHEA Grapalat"/>
          <w:bCs/>
          <w:lang w:val="hy-AM"/>
        </w:rPr>
      </w:pPr>
    </w:p>
    <w:p w14:paraId="6C1BDCC8" w14:textId="77777777" w:rsidR="00667D22" w:rsidRPr="00667D22" w:rsidRDefault="00667D22" w:rsidP="00667D22">
      <w:pPr>
        <w:pStyle w:val="Style15"/>
        <w:ind w:firstLine="708"/>
        <w:rPr>
          <w:rFonts w:ascii="GHEA Grapalat" w:hAnsi="GHEA Grapalat"/>
          <w:bCs/>
          <w:sz w:val="24"/>
          <w:szCs w:val="24"/>
          <w:lang w:val="hy-AM"/>
        </w:rPr>
      </w:pPr>
      <w:r w:rsidRPr="00667D22">
        <w:rPr>
          <w:rFonts w:ascii="GHEA Grapalat" w:hAnsi="GHEA Grapalat"/>
          <w:bCs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77-րդ հոդվածի 1-ին մասը՝ Հայաստանի Հանրապետության կառավարությունը</w:t>
      </w:r>
      <w:r w:rsidRPr="00667D2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667D22">
        <w:rPr>
          <w:rFonts w:ascii="GHEA Grapalat" w:hAnsi="GHEA Grapalat"/>
          <w:bCs/>
          <w:i/>
          <w:iCs/>
          <w:sz w:val="24"/>
          <w:szCs w:val="24"/>
          <w:lang w:val="hy-AM"/>
        </w:rPr>
        <w:t>որոշում է</w:t>
      </w:r>
    </w:p>
    <w:p w14:paraId="0BF295EA" w14:textId="1E7DB04C" w:rsidR="00667D22" w:rsidRDefault="00667D22" w:rsidP="00667D22">
      <w:pPr>
        <w:pStyle w:val="mechtex"/>
        <w:numPr>
          <w:ilvl w:val="0"/>
          <w:numId w:val="1"/>
        </w:numPr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Հավանություն տալ </w:t>
      </w:r>
      <w:r w:rsidR="00A704C8">
        <w:rPr>
          <w:rFonts w:ascii="GHEA Grapalat" w:hAnsi="GHEA Grapalat"/>
          <w:bCs/>
          <w:sz w:val="24"/>
          <w:szCs w:val="24"/>
          <w:lang w:val="hy-AM"/>
        </w:rPr>
        <w:t>«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>Վարչական իրավախախտումների վերաբերյալ Հայաստանի Հանրապետության օրենսգրքում փոփոխություններ կատարելու մասին</w:t>
      </w:r>
      <w:r w:rsidR="00A704C8">
        <w:rPr>
          <w:rFonts w:ascii="GHEA Grapalat" w:hAnsi="GHEA Grapalat"/>
          <w:bCs/>
          <w:sz w:val="24"/>
          <w:szCs w:val="24"/>
          <w:lang w:val="hy-AM"/>
        </w:rPr>
        <w:t>»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704C8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>օրենքի նախագծի</w:t>
      </w:r>
      <w:r w:rsidRPr="00667D22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7D2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(Պ-997-16.01.2025-ՊԱ-011/0) վերաբերյալ Հայաստանի Հանրապետության կառավարության առաջարկությանը:</w:t>
      </w:r>
    </w:p>
    <w:p w14:paraId="6EFFFF08" w14:textId="6E6AA2C0" w:rsidR="00667D22" w:rsidRPr="00667D22" w:rsidRDefault="00667D22" w:rsidP="00667D22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67D22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</w:t>
      </w:r>
      <w:r w:rsidRPr="00667D22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առաջարկությունը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սահմանված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կարգով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ներկայացնել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Հանրապետության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Ազգային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ժողովի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7D22">
        <w:rPr>
          <w:rFonts w:ascii="GHEA Grapalat" w:hAnsi="GHEA Grapalat" w:cs="GHEA Grapalat"/>
          <w:bCs/>
          <w:sz w:val="24"/>
          <w:szCs w:val="24"/>
          <w:lang w:val="hy-AM"/>
        </w:rPr>
        <w:t>աշխատակազմ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6DE7D1AF" w14:textId="77777777" w:rsidR="00667D22" w:rsidRPr="00667D22" w:rsidRDefault="00667D22" w:rsidP="00667D22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67D22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14:paraId="71642979" w14:textId="746DF6B7" w:rsidR="00667D22" w:rsidRDefault="00667D22" w:rsidP="00667D22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lang w:val="hy-AM"/>
        </w:rPr>
      </w:pPr>
    </w:p>
    <w:p w14:paraId="399EB9F9" w14:textId="19516A17" w:rsidR="00667D22" w:rsidRDefault="00667D22" w:rsidP="00667D22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lang w:val="hy-AM"/>
        </w:rPr>
      </w:pPr>
    </w:p>
    <w:p w14:paraId="635FA5A8" w14:textId="77777777" w:rsidR="00667D22" w:rsidRPr="008760FE" w:rsidRDefault="00667D22" w:rsidP="00667D22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lang w:val="hy-AM"/>
        </w:rPr>
      </w:pPr>
    </w:p>
    <w:p w14:paraId="2A97ED63" w14:textId="77777777" w:rsidR="00667D22" w:rsidRPr="008760FE" w:rsidRDefault="00667D22" w:rsidP="00667D22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8760FE">
        <w:rPr>
          <w:rFonts w:ascii="GHEA Grapalat" w:hAnsi="GHEA Grapalat"/>
          <w:lang w:val="af-ZA"/>
        </w:rPr>
        <w:t>ՀԱՅԱՍՏԱՆԻ ՀԱՆՐԱՊԵՏՈՒԹՅԱՆ</w:t>
      </w:r>
    </w:p>
    <w:p w14:paraId="217AAE22" w14:textId="77777777" w:rsidR="00667D22" w:rsidRPr="008760FE" w:rsidRDefault="00667D22" w:rsidP="00667D22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8760FE">
        <w:rPr>
          <w:rFonts w:ascii="GHEA Grapalat" w:hAnsi="GHEA Grapalat"/>
          <w:lang w:val="af-ZA"/>
        </w:rPr>
        <w:tab/>
      </w:r>
      <w:r w:rsidRPr="008760FE">
        <w:rPr>
          <w:rFonts w:ascii="GHEA Grapalat" w:hAnsi="GHEA Grapalat"/>
          <w:lang w:val="af-ZA"/>
        </w:rPr>
        <w:tab/>
      </w:r>
      <w:r w:rsidRPr="008760FE">
        <w:rPr>
          <w:rFonts w:ascii="GHEA Grapalat" w:hAnsi="GHEA Grapalat"/>
          <w:lang w:val="af-ZA"/>
        </w:rPr>
        <w:tab/>
        <w:t xml:space="preserve">ՎԱՐՉԱՊԵՏ </w:t>
      </w:r>
      <w:r w:rsidRPr="008760FE">
        <w:rPr>
          <w:rFonts w:ascii="GHEA Grapalat" w:hAnsi="GHEA Grapalat"/>
          <w:lang w:val="af-ZA"/>
        </w:rPr>
        <w:tab/>
      </w:r>
      <w:r w:rsidRPr="008760FE">
        <w:rPr>
          <w:rFonts w:ascii="GHEA Grapalat" w:hAnsi="GHEA Grapalat"/>
          <w:lang w:val="af-ZA"/>
        </w:rPr>
        <w:tab/>
      </w:r>
      <w:r w:rsidRPr="008760FE">
        <w:rPr>
          <w:rFonts w:ascii="GHEA Grapalat" w:hAnsi="GHEA Grapalat"/>
          <w:lang w:val="af-ZA"/>
        </w:rPr>
        <w:tab/>
      </w:r>
      <w:r w:rsidRPr="008760FE">
        <w:rPr>
          <w:rFonts w:ascii="GHEA Grapalat" w:hAnsi="GHEA Grapalat"/>
          <w:lang w:val="af-ZA"/>
        </w:rPr>
        <w:tab/>
      </w:r>
      <w:r w:rsidRPr="008760FE">
        <w:rPr>
          <w:rFonts w:ascii="GHEA Grapalat" w:hAnsi="GHEA Grapalat"/>
          <w:lang w:val="af-ZA"/>
        </w:rPr>
        <w:tab/>
        <w:t>Ն. ՓԱՇԻՆՅԱՆ</w:t>
      </w:r>
    </w:p>
    <w:p w14:paraId="7A77068B" w14:textId="77777777" w:rsidR="00667D22" w:rsidRPr="008760FE" w:rsidRDefault="00667D22" w:rsidP="00667D22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</w:p>
    <w:p w14:paraId="43430B8A" w14:textId="77777777" w:rsidR="00667D22" w:rsidRPr="008760FE" w:rsidRDefault="00667D22" w:rsidP="00667D22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lang w:val="fr-FR"/>
        </w:rPr>
      </w:pPr>
      <w:proofErr w:type="spellStart"/>
      <w:r w:rsidRPr="008760FE">
        <w:rPr>
          <w:rFonts w:ascii="GHEA Grapalat" w:hAnsi="GHEA Grapalat"/>
          <w:lang w:val="af-ZA"/>
        </w:rPr>
        <w:t>Երևան</w:t>
      </w:r>
      <w:proofErr w:type="spellEnd"/>
    </w:p>
    <w:p w14:paraId="7E1E8F83" w14:textId="77777777" w:rsidR="00667D22" w:rsidRPr="008760FE" w:rsidRDefault="00667D22" w:rsidP="00667D22">
      <w:pPr>
        <w:tabs>
          <w:tab w:val="left" w:pos="993"/>
        </w:tabs>
        <w:spacing w:after="0" w:line="360" w:lineRule="auto"/>
        <w:rPr>
          <w:rFonts w:ascii="GHEA Grapalat" w:hAnsi="GHEA Grapalat" w:cs="Times Armenian"/>
          <w:lang w:val="fr-FR"/>
        </w:rPr>
      </w:pPr>
    </w:p>
    <w:p w14:paraId="371ED538" w14:textId="161D83AD" w:rsidR="00667D22" w:rsidRPr="00667D22" w:rsidRDefault="00667D22" w:rsidP="00667D2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67D22">
        <w:rPr>
          <w:rFonts w:ascii="GHEA Grapalat" w:hAnsi="GHEA Grapalat"/>
          <w:b/>
          <w:sz w:val="24"/>
          <w:szCs w:val="24"/>
          <w:lang w:val="hy-AM"/>
        </w:rPr>
        <w:t>ԱՌԱՋԱՐԿՈՒԹՅՈՒՆՆԵՐ</w:t>
      </w:r>
    </w:p>
    <w:p w14:paraId="540A5419" w14:textId="56176EE3" w:rsidR="0077142D" w:rsidRPr="00667D22" w:rsidRDefault="00A704C8" w:rsidP="00667D2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67D22" w:rsidRPr="00667D22">
        <w:rPr>
          <w:rFonts w:ascii="GHEA Grapalat" w:hAnsi="GHEA Grapalat"/>
          <w:b/>
          <w:bCs/>
          <w:sz w:val="24"/>
          <w:szCs w:val="24"/>
          <w:lang w:val="hy-AM"/>
        </w:rPr>
        <w:t>ՎԱՐՉԱԿԱՆ ԻՐԱՎԱԽԱԽՏՈՒՄՆԵՐԻ ՎԵՐԱԲԵՐՅԱԼ ՀԱՅԱՍՏԱՆԻ ՀԱՆՐԱՊԵՏՈՒԹՅԱՆ ՕՐԵՆՍԳՐՔՈՒՄ 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67D22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</w:t>
      </w:r>
      <w:r w:rsidR="00667D22" w:rsidRPr="00667D22"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ՕՐԵՆՔԻ ՆԱԽԱԳԾԻ ՎԵՐԱԲԵՐՅԱԼ</w:t>
      </w:r>
    </w:p>
    <w:p w14:paraId="31B1FEAB" w14:textId="77777777" w:rsidR="00CD0D5B" w:rsidRDefault="00CD0D5B" w:rsidP="00CD0D5B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1E7ED3C" w14:textId="1915B6CE" w:rsidR="00CD0D5B" w:rsidRDefault="00CD0D5B" w:rsidP="00CD0D5B">
      <w:pPr>
        <w:spacing w:after="0" w:line="360" w:lineRule="auto"/>
        <w:ind w:firstLine="720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67D22">
        <w:rPr>
          <w:rFonts w:ascii="GHEA Grapalat" w:hAnsi="GHEA Grapalat"/>
          <w:bCs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փոփոխություններ կատարելու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Pr="00667D22">
        <w:rPr>
          <w:rFonts w:ascii="GHEA Grapalat" w:hAnsi="GHEA Grapalat"/>
          <w:bCs/>
          <w:sz w:val="24"/>
          <w:szCs w:val="24"/>
          <w:lang w:val="hy-AM"/>
        </w:rPr>
        <w:t>օրենքի նախագծի</w:t>
      </w:r>
      <w:r w:rsidRPr="00667D22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7D2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(Պ-997-16.01.2025-ՊԱ-011/0) վերաբերյալ Հայաստանի Հանրապետության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կառավարությունն առաջարկություններ և դիտողություններ չունի:</w:t>
      </w:r>
    </w:p>
    <w:p w14:paraId="3984C34E" w14:textId="77777777" w:rsidR="00CD0D5B" w:rsidRPr="00667AF8" w:rsidRDefault="00CD0D5B" w:rsidP="00CD0D5B">
      <w:pPr>
        <w:spacing w:after="0" w:line="360" w:lineRule="auto"/>
        <w:ind w:firstLine="720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Միաժամանակ հարկ է</w:t>
      </w: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նկատել, որ Վարչական իրավախախտումների վերաբերյալ Հայաստանի Հանրապետության օրենսգրքի (այսուհետ՝ Օրենսգիրք) 135</w:t>
      </w:r>
      <w:r w:rsidRPr="00667AF8">
        <w:rPr>
          <w:rStyle w:val="Strong"/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2-րդ հոդվածով վարչական պատասխանատվություն նախատեսելիս օրենսդիրը տարբերակված մոտեցում է նախատեսել այդ հոդվածի 1-ին և 2-րդ մասերով նախատեսված իրավախախտումների համար, այն է՝ տրանսպորտային միջոցներում ծխախոտային արտադրատեսակներ կամ ծխախոտային արտադրատեսակների փոխարինիչներ օգտագործելը, մասնավորապես՝</w:t>
      </w:r>
    </w:p>
    <w:p w14:paraId="35455D22" w14:textId="77777777" w:rsidR="00CD0D5B" w:rsidRPr="00667AF8" w:rsidRDefault="00CD0D5B" w:rsidP="00CD0D5B">
      <w:pPr>
        <w:spacing w:after="0" w:line="360" w:lineRule="auto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1. Տրանսպորտային միջոցի (բացառությամբ սույն հոդվածի 2-րդ մասով նախատեսված տրանսպորտային միջոցների) վարորդի կողմից տրանսպորտային միջոցի ընթացքի ժամանակ ծխախոտային արտադրատեսակ կամ ծխախոտային արտադրատեսակների փոխարինիչներ օգտագործելը`</w:t>
      </w:r>
    </w:p>
    <w:p w14:paraId="4112AB02" w14:textId="77777777" w:rsidR="00CD0D5B" w:rsidRPr="00667AF8" w:rsidRDefault="00CD0D5B" w:rsidP="00CD0D5B">
      <w:pPr>
        <w:spacing w:after="0" w:line="360" w:lineRule="auto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առաջացնում է տուգանքի նշանակում` սահմանված նվազագույն աշխատավարձի յոթնապատիկի չափով, և տուգանային միավորի կիրառում` 0.5 միավոր:</w:t>
      </w:r>
    </w:p>
    <w:p w14:paraId="04373469" w14:textId="77777777" w:rsidR="00CD0D5B" w:rsidRPr="00667AF8" w:rsidRDefault="00CD0D5B" w:rsidP="00CD0D5B">
      <w:pPr>
        <w:spacing w:after="0" w:line="360" w:lineRule="auto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2. Ընդհանուր օգտագործման տրանսպորտային միջոցներում կամ </w:t>
      </w:r>
      <w:proofErr w:type="spellStart"/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թեթև</w:t>
      </w:r>
      <w:proofErr w:type="spellEnd"/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մարդատար-տաքսի ավտոմոբիլներում ծխախոտային արտադրատեսակ կամ ծխախոտային արտադրատեսակների փոխարինիչներ օգտագործելը`</w:t>
      </w:r>
    </w:p>
    <w:p w14:paraId="54E25AF6" w14:textId="77777777" w:rsidR="00CD0D5B" w:rsidRPr="00667AF8" w:rsidRDefault="00CD0D5B" w:rsidP="00CD0D5B">
      <w:pPr>
        <w:spacing w:after="0" w:line="360" w:lineRule="auto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առաջացնում է տուգանքի նշանակում` սահմանված նվազագույն աշխատավարձի քսանապատիկի չափով, իսկ տվյալ տրանսպորտային միջոցի վարորդի նկատմամբ՝ նաև տուգանային միավորի կիրառում` 1 միավոր:։</w:t>
      </w:r>
    </w:p>
    <w:p w14:paraId="0AC87FC3" w14:textId="77777777" w:rsidR="00CD0D5B" w:rsidRDefault="00CD0D5B" w:rsidP="00CD0D5B">
      <w:pPr>
        <w:spacing w:after="0" w:line="360" w:lineRule="auto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Սույն փոփոխությամբ տուգանային միավորի կիրառման մասով Օրենսգրքի 135</w:t>
      </w:r>
      <w:r w:rsidRPr="00667AF8">
        <w:rPr>
          <w:rStyle w:val="Strong"/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667A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2-րդ հոդվածի 1-ին և 2-րդ մասերը նույնացվում են, ինչը կարծում ենք վերանայման անհրաժեշտություն ունի։</w:t>
      </w:r>
    </w:p>
    <w:p w14:paraId="68917047" w14:textId="2B4D30D0" w:rsidR="00A704C8" w:rsidRDefault="00CD0D5B" w:rsidP="00AF2A3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Առաջարկում ենք նաև </w:t>
      </w:r>
      <w:r w:rsidRPr="00DC43E1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դրույթների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նախատեսել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մեկ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մեջ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Pr="00DC43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43E1">
        <w:rPr>
          <w:rFonts w:ascii="GHEA Grapalat" w:hAnsi="GHEA Grapalat" w:cs="Sylfaen"/>
          <w:sz w:val="24"/>
          <w:szCs w:val="24"/>
          <w:lang w:val="hy-AM"/>
        </w:rPr>
        <w:t>ժամկետ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մասնավորապես՝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մեջ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մտնելու պահին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միջոց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վարելու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4EED">
        <w:rPr>
          <w:rFonts w:ascii="GHEA Grapalat" w:hAnsi="GHEA Grapalat" w:cs="Sylfaen"/>
          <w:sz w:val="24"/>
          <w:szCs w:val="24"/>
          <w:lang w:val="hy-AM"/>
        </w:rPr>
        <w:t>անձանց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264E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264EED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օրենքն ուժի մեջ մտնելը</w:t>
      </w:r>
      <w:r w:rsidRPr="00264EE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հատկացված 9 միավորի փոխարեն հաշվարկել 13 միավոր, </w:t>
      </w:r>
      <w:r w:rsidR="00AF2A33" w:rsidRPr="00AF2A33">
        <w:rPr>
          <w:rFonts w:ascii="GHEA Grapalat" w:hAnsi="GHEA Grapalat"/>
          <w:sz w:val="24"/>
          <w:szCs w:val="24"/>
          <w:lang w:val="hy-AM"/>
        </w:rPr>
        <w:t>իսկ օրենքն ուժի մեջ մտնելու պահին վարելու իրավունքը կասեցված անձանց 13 միավոր հատկացնել կասեցման ժամկետի ավարտին հաջորդող օրը։</w:t>
      </w:r>
      <w:bookmarkStart w:id="0" w:name="_GoBack"/>
      <w:bookmarkEnd w:id="0"/>
    </w:p>
    <w:p w14:paraId="7E85F32F" w14:textId="73CF5A5E" w:rsidR="00A704C8" w:rsidRDefault="00A704C8" w:rsidP="00A704C8">
      <w:pPr>
        <w:spacing w:after="0" w:line="360" w:lineRule="auto"/>
        <w:contextualSpacing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4FD70CE9" w14:textId="77777777" w:rsidR="00A704C8" w:rsidRDefault="00A704C8" w:rsidP="00A704C8">
      <w:pPr>
        <w:tabs>
          <w:tab w:val="left" w:pos="284"/>
        </w:tabs>
        <w:spacing w:before="120"/>
        <w:jc w:val="center"/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</w:pPr>
    </w:p>
    <w:p w14:paraId="3709A30F" w14:textId="19B5003E" w:rsidR="00A704C8" w:rsidRPr="00A704C8" w:rsidRDefault="00A704C8" w:rsidP="00A704C8">
      <w:pPr>
        <w:tabs>
          <w:tab w:val="left" w:pos="284"/>
        </w:tabs>
        <w:spacing w:before="120"/>
        <w:jc w:val="center"/>
        <w:rPr>
          <w:rFonts w:ascii="GHEA Grapalat" w:hAnsi="GHEA Grapalat"/>
          <w:b/>
          <w:bCs/>
          <w:iCs/>
          <w:sz w:val="24"/>
          <w:szCs w:val="24"/>
          <w:lang w:val="de-AT" w:eastAsia="ru-RU"/>
        </w:rPr>
      </w:pPr>
      <w:r w:rsidRPr="00A704C8"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  <w:t>ԵԶՐԱԿԱՑՈՒԹՅՈՒՆ</w:t>
      </w:r>
    </w:p>
    <w:p w14:paraId="07C15097" w14:textId="77777777" w:rsidR="00A704C8" w:rsidRPr="00A704C8" w:rsidRDefault="00A704C8" w:rsidP="00A704C8">
      <w:pPr>
        <w:tabs>
          <w:tab w:val="left" w:pos="284"/>
        </w:tabs>
        <w:spacing w:before="12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de-AT" w:eastAsia="ru-RU"/>
        </w:rPr>
      </w:pP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«Վարչական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իրավախախտումների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վերաբերյալ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օրենսգրքում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կատարելու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օրենքի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704C8">
        <w:rPr>
          <w:rFonts w:ascii="GHEA Grapalat" w:eastAsia="Times New Roman" w:hAnsi="GHEA Grapalat" w:cs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A704C8">
        <w:rPr>
          <w:rFonts w:ascii="GHEA Grapalat" w:hAnsi="GHEA Grapalat"/>
          <w:b/>
          <w:sz w:val="24"/>
          <w:szCs w:val="24"/>
          <w:lang w:val="hy-AM"/>
        </w:rPr>
        <w:t>՝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բյուջեի եկամուտների էական նվազեցման </w:t>
      </w:r>
      <w:r w:rsidRPr="00A704C8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t>կամ ծախսերի ավե</w:t>
      </w:r>
      <w:r w:rsidRPr="00A704C8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softHyphen/>
        <w:t xml:space="preserve">լացման </w:t>
      </w:r>
      <w:r w:rsidRPr="00A704C8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վերաբերյալ</w:t>
      </w:r>
    </w:p>
    <w:p w14:paraId="1E3D780A" w14:textId="77777777" w:rsidR="00A704C8" w:rsidRDefault="00A704C8" w:rsidP="00A704C8">
      <w:pPr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de-AT" w:eastAsia="ru-RU"/>
        </w:rPr>
      </w:pPr>
    </w:p>
    <w:p w14:paraId="3732E08A" w14:textId="77777777" w:rsidR="00A704C8" w:rsidRDefault="00A704C8" w:rsidP="00A704C8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softHyphen/>
        <w:t>գծով</w:t>
      </w:r>
      <w:proofErr w:type="spellEnd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>առաջարկվում</w:t>
      </w:r>
      <w:proofErr w:type="spellEnd"/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 է.</w:t>
      </w:r>
    </w:p>
    <w:p w14:paraId="35DCDDDC" w14:textId="77777777" w:rsidR="00A704C8" w:rsidRPr="00A704C8" w:rsidRDefault="00A704C8" w:rsidP="00A704C8">
      <w:pPr>
        <w:numPr>
          <w:ilvl w:val="0"/>
          <w:numId w:val="2"/>
        </w:numPr>
        <w:tabs>
          <w:tab w:val="left" w:pos="284"/>
          <w:tab w:val="left" w:pos="567"/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ավելացնել </w:t>
      </w:r>
      <w:r w:rsidRPr="00A704C8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</w:t>
      </w:r>
      <w:r w:rsidRPr="00A704C8">
        <w:rPr>
          <w:rFonts w:ascii="GHEA Grapalat" w:hAnsi="GHEA Grapalat"/>
          <w:sz w:val="24"/>
          <w:szCs w:val="24"/>
          <w:lang w:val="hy-AM"/>
        </w:rPr>
        <w:softHyphen/>
        <w:t>տանի Հանրապետու</w:t>
      </w:r>
      <w:r w:rsidRPr="00A704C8">
        <w:rPr>
          <w:rFonts w:ascii="GHEA Grapalat" w:hAnsi="GHEA Grapalat"/>
          <w:sz w:val="24"/>
          <w:szCs w:val="24"/>
          <w:lang w:val="hy-AM"/>
        </w:rPr>
        <w:softHyphen/>
        <w:t>թյան օրենսգրքով սահմանված՝ վարորդներին մեկ տարի ժամկետով տրվող միավորները,</w:t>
      </w:r>
    </w:p>
    <w:p w14:paraId="7537FE96" w14:textId="77777777" w:rsidR="00A704C8" w:rsidRPr="00A704C8" w:rsidRDefault="00A704C8" w:rsidP="00A704C8">
      <w:pPr>
        <w:numPr>
          <w:ilvl w:val="0"/>
          <w:numId w:val="2"/>
        </w:numPr>
        <w:tabs>
          <w:tab w:val="left" w:pos="270"/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A704C8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</w:t>
      </w:r>
      <w:r w:rsidRPr="00A704C8">
        <w:rPr>
          <w:rFonts w:ascii="GHEA Grapalat" w:hAnsi="GHEA Grapalat"/>
          <w:sz w:val="24"/>
          <w:szCs w:val="24"/>
          <w:lang w:val="hy-AM"/>
        </w:rPr>
        <w:softHyphen/>
        <w:t>տանի Հանրապետության օրենս</w:t>
      </w:r>
      <w:r w:rsidRPr="00A704C8">
        <w:rPr>
          <w:rFonts w:ascii="GHEA Grapalat" w:hAnsi="GHEA Grapalat"/>
          <w:sz w:val="24"/>
          <w:szCs w:val="24"/>
          <w:lang w:val="hy-AM"/>
        </w:rPr>
        <w:softHyphen/>
      </w:r>
      <w:r w:rsidRPr="00A704C8">
        <w:rPr>
          <w:rFonts w:ascii="GHEA Grapalat" w:hAnsi="GHEA Grapalat"/>
          <w:sz w:val="24"/>
          <w:szCs w:val="24"/>
          <w:lang w:val="hy-AM"/>
        </w:rPr>
        <w:softHyphen/>
      </w:r>
      <w:r w:rsidRPr="00A704C8">
        <w:rPr>
          <w:rFonts w:ascii="GHEA Grapalat" w:hAnsi="GHEA Grapalat"/>
          <w:sz w:val="24"/>
          <w:szCs w:val="24"/>
          <w:lang w:val="hy-AM"/>
        </w:rPr>
        <w:softHyphen/>
        <w:t>գրքով սահմանված որոշ իրավախախտումների համար խստացնել տուգանային միավոր</w:t>
      </w:r>
      <w:r w:rsidRPr="00A704C8">
        <w:rPr>
          <w:rFonts w:ascii="GHEA Grapalat" w:hAnsi="GHEA Grapalat"/>
          <w:sz w:val="24"/>
          <w:szCs w:val="24"/>
          <w:lang w:val="hy-AM"/>
        </w:rPr>
        <w:softHyphen/>
        <w:t>ների կիրառումը:</w:t>
      </w:r>
    </w:p>
    <w:p w14:paraId="002EAD24" w14:textId="77777777" w:rsidR="00A704C8" w:rsidRPr="00A704C8" w:rsidRDefault="00A704C8" w:rsidP="00A704C8">
      <w:pPr>
        <w:tabs>
          <w:tab w:val="left" w:pos="270"/>
          <w:tab w:val="left" w:pos="851"/>
        </w:tabs>
        <w:spacing w:after="0" w:line="360" w:lineRule="auto"/>
        <w:contextualSpacing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ab/>
        <w:t>Հաշվի առնելով վերոգրյալը՝ հայտնում ենք, որ նախա</w:t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հանգեցնի ՀՀ պետա</w:t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A704C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 կամ ծախսերի ավելացման:</w:t>
      </w:r>
    </w:p>
    <w:p w14:paraId="74CAB192" w14:textId="77777777" w:rsidR="00A704C8" w:rsidRPr="00B9226B" w:rsidRDefault="00A704C8" w:rsidP="00A704C8">
      <w:pPr>
        <w:spacing w:after="0" w:line="360" w:lineRule="auto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</w:p>
    <w:sectPr w:rsidR="00A704C8" w:rsidRPr="00B9226B" w:rsidSect="008B7F72">
      <w:pgSz w:w="11906" w:h="16838"/>
      <w:pgMar w:top="45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C6C4E"/>
    <w:multiLevelType w:val="hybridMultilevel"/>
    <w:tmpl w:val="573A9CFA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" w15:restartNumberingAfterBreak="0">
    <w:nsid w:val="5C2247D0"/>
    <w:multiLevelType w:val="hybridMultilevel"/>
    <w:tmpl w:val="581C8A7A"/>
    <w:lvl w:ilvl="0" w:tplc="F2D2F3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15C"/>
    <w:rsid w:val="00091E8F"/>
    <w:rsid w:val="0009378E"/>
    <w:rsid w:val="000E3FC5"/>
    <w:rsid w:val="001201B9"/>
    <w:rsid w:val="001304F1"/>
    <w:rsid w:val="002E3737"/>
    <w:rsid w:val="0048315C"/>
    <w:rsid w:val="004E05BD"/>
    <w:rsid w:val="0050737D"/>
    <w:rsid w:val="005930A2"/>
    <w:rsid w:val="00667D22"/>
    <w:rsid w:val="007009DE"/>
    <w:rsid w:val="00752FAC"/>
    <w:rsid w:val="0077142D"/>
    <w:rsid w:val="008B7F72"/>
    <w:rsid w:val="00A704C8"/>
    <w:rsid w:val="00AF2A33"/>
    <w:rsid w:val="00AF74C2"/>
    <w:rsid w:val="00B71166"/>
    <w:rsid w:val="00B9226B"/>
    <w:rsid w:val="00BE02C3"/>
    <w:rsid w:val="00BF252B"/>
    <w:rsid w:val="00C26CA5"/>
    <w:rsid w:val="00CD0D5B"/>
    <w:rsid w:val="00D24772"/>
    <w:rsid w:val="00F6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E57F9"/>
  <w15:chartTrackingRefBased/>
  <w15:docId w15:val="{E08D061E-BCF7-4A5C-9A3D-52994370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667D22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66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667D2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67D22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customStyle="1" w:styleId="Style15">
    <w:name w:val="Style1.5"/>
    <w:basedOn w:val="Normal"/>
    <w:uiPriority w:val="99"/>
    <w:rsid w:val="00667D22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5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398</Words>
  <Characters>3445</Characters>
  <Application>Microsoft Office Word</Application>
  <DocSecurity>0</DocSecurity>
  <Lines>81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Srbuhi Aleksanyan</dc:creator>
  <cp:keywords>https://mul2.gov.am/tasks/1103137/oneclick?token=2b7768a68bd57652d15492995a54a3ef</cp:keywords>
  <dc:description/>
  <cp:lastModifiedBy>Անահիտ Ստեփանյան</cp:lastModifiedBy>
  <cp:revision>35</cp:revision>
  <dcterms:created xsi:type="dcterms:W3CDTF">2025-01-29T14:16:00Z</dcterms:created>
  <dcterms:modified xsi:type="dcterms:W3CDTF">2025-02-19T10:32:00Z</dcterms:modified>
</cp:coreProperties>
</file>