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E9D" w:rsidRDefault="00446E9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E9D" w:rsidRDefault="00446E9D" w:rsidP="00A71CED">
      <w:pPr>
        <w:jc w:val="center"/>
      </w:pPr>
    </w:p>
    <w:p w:rsidR="00446E9D" w:rsidRDefault="00446E9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46E9D" w:rsidRDefault="00446E9D" w:rsidP="00A71CED">
      <w:pPr>
        <w:pStyle w:val="mechtex"/>
        <w:rPr>
          <w:rFonts w:ascii="GHEA Mariam" w:hAnsi="GHEA Mariam"/>
          <w:b/>
        </w:rPr>
      </w:pPr>
    </w:p>
    <w:p w:rsidR="00446E9D" w:rsidRDefault="00446E9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46E9D" w:rsidRPr="008E1B5A" w:rsidRDefault="00446E9D" w:rsidP="00A71CED">
      <w:pPr>
        <w:jc w:val="center"/>
        <w:rPr>
          <w:rFonts w:ascii="GHEA Mariam" w:hAnsi="GHEA Mariam"/>
          <w:sz w:val="24"/>
          <w:szCs w:val="24"/>
        </w:rPr>
      </w:pPr>
    </w:p>
    <w:p w:rsidR="00446E9D" w:rsidRPr="00691610" w:rsidRDefault="00446E9D" w:rsidP="00A71CED">
      <w:pPr>
        <w:jc w:val="center"/>
        <w:rPr>
          <w:rFonts w:ascii="GHEA Mariam" w:hAnsi="GHEA Mariam"/>
          <w:sz w:val="12"/>
          <w:szCs w:val="24"/>
        </w:rPr>
      </w:pPr>
    </w:p>
    <w:p w:rsidR="00446E9D" w:rsidRPr="008E1B5A" w:rsidRDefault="00446E9D" w:rsidP="00A71CED">
      <w:pPr>
        <w:jc w:val="center"/>
        <w:rPr>
          <w:rFonts w:ascii="GHEA Mariam" w:hAnsi="GHEA Mariam"/>
          <w:sz w:val="24"/>
          <w:szCs w:val="24"/>
        </w:rPr>
      </w:pPr>
    </w:p>
    <w:p w:rsidR="00446E9D" w:rsidRPr="006740E0" w:rsidRDefault="00446E9D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             - Ա</w:t>
      </w:r>
    </w:p>
    <w:p w:rsidR="00446E9D" w:rsidRDefault="00446E9D" w:rsidP="00A71CED">
      <w:pPr>
        <w:jc w:val="center"/>
        <w:rPr>
          <w:rFonts w:ascii="GHEA Mariam" w:hAnsi="GHEA Mariam"/>
          <w:sz w:val="22"/>
          <w:szCs w:val="24"/>
        </w:rPr>
      </w:pPr>
    </w:p>
    <w:p w:rsidR="00446E9D" w:rsidRPr="00303787" w:rsidRDefault="00446E9D" w:rsidP="00A71CED">
      <w:pPr>
        <w:jc w:val="center"/>
        <w:rPr>
          <w:rFonts w:ascii="GHEA Mariam" w:hAnsi="GHEA Mariam"/>
          <w:sz w:val="22"/>
          <w:szCs w:val="24"/>
        </w:rPr>
      </w:pPr>
    </w:p>
    <w:p w:rsidR="00446E9D" w:rsidRPr="00303787" w:rsidRDefault="00446E9D" w:rsidP="00A71CED">
      <w:pPr>
        <w:jc w:val="center"/>
        <w:rPr>
          <w:rFonts w:ascii="GHEA Mariam" w:hAnsi="GHEA Mariam"/>
          <w:sz w:val="22"/>
          <w:szCs w:val="24"/>
        </w:rPr>
      </w:pPr>
    </w:p>
    <w:p w:rsidR="00446E9D" w:rsidRDefault="00446E9D" w:rsidP="00446E9D">
      <w:pPr>
        <w:pStyle w:val="mechtex"/>
        <w:rPr>
          <w:rFonts w:ascii="GHEA Mariam" w:hAnsi="GHEA Mariam" w:cs="Sylfaen"/>
          <w:spacing w:val="-8"/>
          <w:sz w:val="24"/>
          <w:lang w:val="hy-AM"/>
        </w:rPr>
      </w:pPr>
      <w:r w:rsidRPr="00446E9D">
        <w:rPr>
          <w:rFonts w:ascii="GHEA Mariam" w:hAnsi="GHEA Mariam" w:cs="Sylfaen"/>
          <w:sz w:val="24"/>
          <w:lang w:val="hy-AM"/>
        </w:rPr>
        <w:t>ՀԱՅԱՍՏԱՆԻ</w:t>
      </w:r>
      <w:r w:rsidRPr="00446E9D">
        <w:rPr>
          <w:rFonts w:ascii="GHEA Mariam" w:hAnsi="GHEA Mariam"/>
          <w:sz w:val="24"/>
          <w:lang w:val="hy-AM"/>
        </w:rPr>
        <w:t xml:space="preserve"> </w:t>
      </w:r>
      <w:r w:rsidRPr="00446E9D">
        <w:rPr>
          <w:rFonts w:ascii="GHEA Mariam" w:hAnsi="GHEA Mariam" w:cs="Sylfaen"/>
          <w:sz w:val="24"/>
          <w:lang w:val="hy-AM"/>
        </w:rPr>
        <w:t>ՀԱՆՐԱՊԵՏՈՒԹՅԱՆ</w:t>
      </w:r>
      <w:r w:rsidRPr="00446E9D">
        <w:rPr>
          <w:rFonts w:ascii="GHEA Mariam" w:hAnsi="GHEA Mariam"/>
          <w:sz w:val="24"/>
          <w:lang w:val="hy-AM"/>
        </w:rPr>
        <w:t xml:space="preserve"> </w:t>
      </w:r>
      <w:r w:rsidRPr="00446E9D">
        <w:rPr>
          <w:rFonts w:ascii="GHEA Mariam" w:hAnsi="GHEA Mariam" w:cs="Sylfaen"/>
          <w:sz w:val="24"/>
          <w:lang w:val="hy-AM"/>
        </w:rPr>
        <w:t>ԿԱՌԱՎԱՐՈՒԹՅԱՆ</w:t>
      </w:r>
      <w:r w:rsidRPr="00446E9D">
        <w:rPr>
          <w:rFonts w:ascii="GHEA Mariam" w:hAnsi="GHEA Mariam"/>
          <w:sz w:val="24"/>
          <w:lang w:val="hy-AM"/>
        </w:rPr>
        <w:t xml:space="preserve"> 2024  </w:t>
      </w:r>
      <w:r w:rsidRPr="00446E9D">
        <w:rPr>
          <w:rFonts w:ascii="GHEA Mariam" w:hAnsi="GHEA Mariam" w:cs="Sylfaen"/>
          <w:sz w:val="24"/>
          <w:lang w:val="hy-AM"/>
        </w:rPr>
        <w:t>ԹՎԱԿԱՆԻ</w:t>
      </w:r>
      <w:r w:rsidRPr="00446E9D">
        <w:rPr>
          <w:rFonts w:ascii="GHEA Mariam" w:hAnsi="GHEA Mariam"/>
          <w:sz w:val="24"/>
          <w:lang w:val="hy-AM"/>
        </w:rPr>
        <w:t xml:space="preserve"> </w:t>
      </w:r>
      <w:r w:rsidRPr="00446E9D">
        <w:rPr>
          <w:rFonts w:ascii="GHEA Mariam" w:hAnsi="GHEA Mariam" w:cs="Sylfaen"/>
          <w:spacing w:val="-8"/>
          <w:sz w:val="24"/>
          <w:lang w:val="hy-AM"/>
        </w:rPr>
        <w:t>ԱՊՐԻԼԻ</w:t>
      </w:r>
      <w:r w:rsidRPr="00446E9D">
        <w:rPr>
          <w:rFonts w:ascii="GHEA Mariam" w:hAnsi="GHEA Mariam"/>
          <w:spacing w:val="-8"/>
          <w:sz w:val="24"/>
          <w:lang w:val="hy-AM"/>
        </w:rPr>
        <w:t xml:space="preserve"> 18-</w:t>
      </w:r>
      <w:r w:rsidRPr="00446E9D">
        <w:rPr>
          <w:rFonts w:ascii="GHEA Mariam" w:hAnsi="GHEA Mariam" w:cs="Sylfaen"/>
          <w:spacing w:val="-8"/>
          <w:sz w:val="24"/>
          <w:lang w:val="hy-AM"/>
        </w:rPr>
        <w:t>Ի</w:t>
      </w:r>
      <w:r w:rsidRPr="00446E9D">
        <w:rPr>
          <w:rFonts w:ascii="GHEA Mariam" w:hAnsi="GHEA Mariam"/>
          <w:spacing w:val="-8"/>
          <w:sz w:val="24"/>
          <w:lang w:val="hy-AM"/>
        </w:rPr>
        <w:t xml:space="preserve"> N 548-</w:t>
      </w:r>
      <w:r w:rsidRPr="00446E9D">
        <w:rPr>
          <w:rFonts w:ascii="GHEA Mariam" w:hAnsi="GHEA Mariam" w:cs="Sylfaen"/>
          <w:spacing w:val="-8"/>
          <w:sz w:val="24"/>
          <w:lang w:val="hy-AM"/>
        </w:rPr>
        <w:t>Ա</w:t>
      </w:r>
      <w:r w:rsidRPr="00446E9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46E9D">
        <w:rPr>
          <w:rFonts w:ascii="GHEA Mariam" w:hAnsi="GHEA Mariam" w:cs="Sylfaen"/>
          <w:spacing w:val="-8"/>
          <w:sz w:val="24"/>
          <w:lang w:val="hy-AM"/>
        </w:rPr>
        <w:t>ՈՐՈՇՄԱՆ</w:t>
      </w:r>
      <w:r w:rsidRPr="00446E9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46E9D">
        <w:rPr>
          <w:rFonts w:ascii="GHEA Mariam" w:hAnsi="GHEA Mariam" w:cs="Sylfaen"/>
          <w:spacing w:val="-8"/>
          <w:sz w:val="24"/>
          <w:lang w:val="hy-AM"/>
        </w:rPr>
        <w:t>ՄԵՋ</w:t>
      </w:r>
      <w:r w:rsidRPr="00446E9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46E9D">
        <w:rPr>
          <w:rFonts w:ascii="GHEA Mariam" w:hAnsi="GHEA Mariam" w:cs="Sylfaen"/>
          <w:spacing w:val="-8"/>
          <w:sz w:val="24"/>
          <w:lang w:val="hy-AM"/>
        </w:rPr>
        <w:t>ՓՈՓՈԽՈՒԹՅՈՒՆ</w:t>
      </w:r>
      <w:r w:rsidRPr="00446E9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46E9D">
        <w:rPr>
          <w:rFonts w:ascii="GHEA Mariam" w:hAnsi="GHEA Mariam" w:cs="Sylfaen"/>
          <w:spacing w:val="-8"/>
          <w:sz w:val="24"/>
          <w:lang w:val="hy-AM"/>
        </w:rPr>
        <w:t>ԿԱՏԱՐԵԼՈՒ</w:t>
      </w:r>
      <w:r w:rsidRPr="00446E9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46E9D">
        <w:rPr>
          <w:rFonts w:ascii="GHEA Mariam" w:hAnsi="GHEA Mariam" w:cs="Sylfaen"/>
          <w:spacing w:val="-8"/>
          <w:sz w:val="24"/>
          <w:lang w:val="hy-AM"/>
        </w:rPr>
        <w:t>ՄԱՍԻՆ</w:t>
      </w:r>
    </w:p>
    <w:p w:rsidR="00446E9D" w:rsidRPr="00D04DBD" w:rsidRDefault="00446E9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46E9D" w:rsidRPr="00446E9D" w:rsidRDefault="00446E9D" w:rsidP="00446E9D">
      <w:pPr>
        <w:pStyle w:val="mechtex"/>
        <w:rPr>
          <w:rFonts w:ascii="GHEA Mariam" w:hAnsi="GHEA Mariam" w:cs="Arial"/>
          <w:sz w:val="2"/>
          <w:szCs w:val="24"/>
          <w:lang w:val="hy-AM"/>
        </w:rPr>
      </w:pPr>
    </w:p>
    <w:p w:rsidR="00446E9D" w:rsidRPr="00446E9D" w:rsidRDefault="00446E9D" w:rsidP="00446E9D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446E9D" w:rsidRPr="00446E9D" w:rsidRDefault="00446E9D" w:rsidP="00446E9D">
      <w:pPr>
        <w:pStyle w:val="norm"/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46E9D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D04DBD" w:rsidRPr="00D04DBD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="00D04DBD" w:rsidRPr="00D04DBD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="00D04DBD" w:rsidRPr="00D04DBD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="00D04DBD" w:rsidRPr="00D04DBD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="00D04DB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6E9D">
        <w:rPr>
          <w:rFonts w:ascii="GHEA Mariam" w:hAnsi="GHEA Mariam" w:cs="Arial"/>
          <w:sz w:val="24"/>
          <w:szCs w:val="24"/>
          <w:lang w:val="hy-AM"/>
        </w:rPr>
        <w:t xml:space="preserve">օրենքի 33-րդ հոդվածի 1-ին մասը և 34-րդ հոդվածը` </w:t>
      </w:r>
      <w:r w:rsidRPr="00446E9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46E9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46E9D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446E9D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46E9D">
        <w:rPr>
          <w:rFonts w:ascii="GHEA Mariam" w:hAnsi="GHEA Mariam" w:cs="Sylfaen"/>
          <w:sz w:val="24"/>
          <w:szCs w:val="22"/>
          <w:lang w:val="de-DE"/>
        </w:rPr>
        <w:t>ո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46E9D">
        <w:rPr>
          <w:rFonts w:ascii="GHEA Mariam" w:hAnsi="GHEA Mariam" w:cs="Sylfaen"/>
          <w:sz w:val="24"/>
          <w:szCs w:val="22"/>
          <w:lang w:val="de-DE"/>
        </w:rPr>
        <w:t>ր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46E9D">
        <w:rPr>
          <w:rFonts w:ascii="GHEA Mariam" w:hAnsi="GHEA Mariam" w:cs="Sylfaen"/>
          <w:sz w:val="24"/>
          <w:szCs w:val="22"/>
          <w:lang w:val="de-DE"/>
        </w:rPr>
        <w:t>ո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46E9D">
        <w:rPr>
          <w:rFonts w:ascii="GHEA Mariam" w:hAnsi="GHEA Mariam" w:cs="Sylfaen"/>
          <w:sz w:val="24"/>
          <w:szCs w:val="22"/>
          <w:lang w:val="de-DE"/>
        </w:rPr>
        <w:t>շ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46E9D">
        <w:rPr>
          <w:rFonts w:ascii="GHEA Mariam" w:hAnsi="GHEA Mariam" w:cs="Sylfaen"/>
          <w:sz w:val="24"/>
          <w:szCs w:val="22"/>
          <w:lang w:val="de-DE"/>
        </w:rPr>
        <w:t>ու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46E9D">
        <w:rPr>
          <w:rFonts w:ascii="GHEA Mariam" w:hAnsi="GHEA Mariam" w:cs="Sylfaen"/>
          <w:sz w:val="24"/>
          <w:szCs w:val="22"/>
          <w:lang w:val="de-DE"/>
        </w:rPr>
        <w:t>մ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46E9D">
        <w:rPr>
          <w:rFonts w:ascii="GHEA Mariam" w:hAnsi="GHEA Mariam" w:cs="Sylfaen"/>
          <w:sz w:val="24"/>
          <w:szCs w:val="22"/>
          <w:lang w:val="de-DE"/>
        </w:rPr>
        <w:t>է</w:t>
      </w:r>
      <w:r w:rsidRPr="00446E9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46E9D" w:rsidRPr="00446E9D" w:rsidRDefault="00446E9D" w:rsidP="00446E9D">
      <w:pPr>
        <w:pStyle w:val="norm"/>
        <w:spacing w:line="336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446E9D">
        <w:rPr>
          <w:rFonts w:ascii="GHEA Mariam" w:hAnsi="GHEA Mariam" w:cs="Arial"/>
          <w:sz w:val="24"/>
          <w:szCs w:val="24"/>
          <w:lang w:val="hy-AM"/>
        </w:rPr>
        <w:t>1</w:t>
      </w:r>
      <w:r w:rsidRPr="00446E9D">
        <w:rPr>
          <w:rFonts w:ascii="Tahoma" w:hAnsi="Tahoma" w:cs="Tahoma"/>
          <w:sz w:val="24"/>
          <w:szCs w:val="24"/>
          <w:lang w:val="hy-AM"/>
        </w:rPr>
        <w:t>․</w:t>
      </w:r>
      <w:r w:rsidRPr="00446E9D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2024 թվականի </w:t>
      </w:r>
      <w:r w:rsidRPr="00446E9D">
        <w:rPr>
          <w:rFonts w:ascii="GHEA Mariam" w:hAnsi="GHEA Mariam" w:cs="Arial"/>
          <w:spacing w:val="-8"/>
          <w:sz w:val="24"/>
          <w:szCs w:val="24"/>
          <w:lang w:val="hy-AM"/>
        </w:rPr>
        <w:t>ապրիլի 18-ի «Գերակա ոլորտում իրականացվող ներդրումային ծրագրի</w:t>
      </w:r>
      <w:r w:rsidRPr="00446E9D">
        <w:rPr>
          <w:rFonts w:ascii="GHEA Mariam" w:hAnsi="GHEA Mariam" w:cs="Arial"/>
          <w:sz w:val="24"/>
          <w:szCs w:val="24"/>
          <w:lang w:val="hy-AM"/>
        </w:rPr>
        <w:t xml:space="preserve"> 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46E9D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46E9D">
        <w:rPr>
          <w:rFonts w:ascii="GHEA Mariam" w:hAnsi="GHEA Mariam" w:cs="Arial"/>
          <w:spacing w:val="-8"/>
          <w:sz w:val="24"/>
          <w:szCs w:val="24"/>
          <w:lang w:val="hy-AM"/>
        </w:rPr>
        <w:t>վորապես, ներմուծման մաքսատուրքից ազատելու արտոնությունից օգտվելու</w:t>
      </w:r>
      <w:r w:rsidRPr="00446E9D">
        <w:rPr>
          <w:rFonts w:ascii="GHEA Mariam" w:hAnsi="GHEA Mariam" w:cs="Arial"/>
          <w:sz w:val="24"/>
          <w:szCs w:val="24"/>
          <w:lang w:val="hy-AM"/>
        </w:rPr>
        <w:t xml:space="preserve"> համար </w:t>
      </w:r>
      <w:r w:rsidRPr="00446E9D">
        <w:rPr>
          <w:rFonts w:ascii="GHEA Mariam" w:hAnsi="GHEA Mariam" w:cs="Arial"/>
          <w:spacing w:val="-8"/>
          <w:sz w:val="24"/>
          <w:szCs w:val="24"/>
          <w:lang w:val="hy-AM"/>
        </w:rPr>
        <w:t>«ՆԵԿԱ» սահմանափակ պատասխանատվությամբ ընկերության կողմից</w:t>
      </w:r>
      <w:r w:rsidRPr="00446E9D">
        <w:rPr>
          <w:rFonts w:ascii="GHEA Mariam" w:hAnsi="GHEA Mariam" w:cs="Arial"/>
          <w:sz w:val="24"/>
          <w:szCs w:val="24"/>
          <w:lang w:val="hy-AM"/>
        </w:rPr>
        <w:t xml:space="preserve"> ներկայաց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46E9D">
        <w:rPr>
          <w:rFonts w:ascii="GHEA Mariam" w:hAnsi="GHEA Mariam" w:cs="Arial"/>
          <w:sz w:val="24"/>
          <w:szCs w:val="24"/>
          <w:lang w:val="hy-AM"/>
        </w:rPr>
        <w:t xml:space="preserve">ված հայտը բավարարելու և արտոնությունը կիրառելու մասին» N 548-Ա որոշմամբ </w:t>
      </w:r>
      <w:r w:rsidRPr="00446E9D">
        <w:rPr>
          <w:rFonts w:ascii="GHEA Mariam" w:hAnsi="GHEA Mariam" w:cs="Arial"/>
          <w:spacing w:val="-8"/>
          <w:sz w:val="24"/>
          <w:szCs w:val="24"/>
          <w:lang w:val="hy-AM"/>
        </w:rPr>
        <w:t>հաստատված հավելվածը շարադրել նոր խմբագրությամբ՝ համաձայն</w:t>
      </w:r>
      <w:r w:rsidRPr="00446E9D">
        <w:rPr>
          <w:rFonts w:ascii="GHEA Mariam" w:hAnsi="GHEA Mariam" w:cs="Arial"/>
          <w:sz w:val="24"/>
          <w:szCs w:val="24"/>
          <w:lang w:val="hy-AM"/>
        </w:rPr>
        <w:t xml:space="preserve"> հավելվածի</w:t>
      </w:r>
      <w:r w:rsidR="00D04DBD">
        <w:rPr>
          <w:rFonts w:ascii="GHEA Mariam" w:hAnsi="GHEA Mariam" w:cs="Arial"/>
          <w:sz w:val="24"/>
          <w:szCs w:val="24"/>
          <w:lang w:val="hy-AM"/>
        </w:rPr>
        <w:t>:</w:t>
      </w:r>
    </w:p>
    <w:p w:rsidR="00446E9D" w:rsidRPr="00D04DBD" w:rsidRDefault="00446E9D" w:rsidP="00A71CED">
      <w:pPr>
        <w:jc w:val="center"/>
        <w:rPr>
          <w:rFonts w:ascii="GHEA Mariam" w:hAnsi="GHEA Mariam"/>
          <w:sz w:val="10"/>
          <w:szCs w:val="24"/>
          <w:lang w:val="de-DE"/>
        </w:rPr>
      </w:pPr>
    </w:p>
    <w:p w:rsidR="00446E9D" w:rsidRPr="00D04DBD" w:rsidRDefault="00446E9D" w:rsidP="00446E9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de-DE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446E9D" w:rsidRPr="00D04DBD" w:rsidRDefault="00446E9D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446E9D" w:rsidRPr="00D04DBD" w:rsidRDefault="00446E9D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446E9D" w:rsidRPr="00D04DBD" w:rsidRDefault="00446E9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D04DB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46E9D" w:rsidRPr="00D04DBD" w:rsidRDefault="00446E9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D04DBD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3F61C8">
        <w:rPr>
          <w:rFonts w:ascii="GHEA Mariam" w:hAnsi="GHEA Mariam" w:cs="Arial Armenian"/>
          <w:sz w:val="24"/>
          <w:szCs w:val="24"/>
          <w:lang w:val="de-DE"/>
        </w:rPr>
        <w:tab/>
      </w:r>
      <w:r w:rsidR="003F61C8">
        <w:rPr>
          <w:rFonts w:ascii="GHEA Mariam" w:hAnsi="GHEA Mariam" w:cs="Arial Armenian"/>
          <w:sz w:val="24"/>
          <w:szCs w:val="24"/>
          <w:lang w:val="de-DE"/>
        </w:rPr>
        <w:tab/>
      </w:r>
      <w:r w:rsidR="003F61C8">
        <w:rPr>
          <w:rFonts w:ascii="GHEA Mariam" w:hAnsi="GHEA Mariam" w:cs="Arial Armenian"/>
          <w:sz w:val="24"/>
          <w:szCs w:val="24"/>
          <w:lang w:val="de-DE"/>
        </w:rPr>
        <w:tab/>
      </w:r>
      <w:r w:rsidR="003F61C8">
        <w:rPr>
          <w:rFonts w:ascii="GHEA Mariam" w:hAnsi="GHEA Mariam" w:cs="Arial Armenian"/>
          <w:sz w:val="24"/>
          <w:szCs w:val="24"/>
          <w:lang w:val="de-DE"/>
        </w:rPr>
        <w:tab/>
      </w:r>
      <w:r w:rsidR="003F61C8">
        <w:rPr>
          <w:rFonts w:ascii="GHEA Mariam" w:hAnsi="GHEA Mariam" w:cs="Arial Armenian"/>
          <w:sz w:val="24"/>
          <w:szCs w:val="24"/>
          <w:lang w:val="de-DE"/>
        </w:rPr>
        <w:tab/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04DBD">
        <w:rPr>
          <w:rFonts w:ascii="GHEA Mariam" w:hAnsi="GHEA Mariam" w:cs="Sylfaen"/>
          <w:sz w:val="24"/>
          <w:szCs w:val="24"/>
          <w:lang w:val="de-DE"/>
        </w:rPr>
        <w:t>.</w:t>
      </w:r>
      <w:r w:rsidRPr="00D04DB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46E9D" w:rsidRPr="00D04DBD" w:rsidRDefault="00446E9D" w:rsidP="00D04DBD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446E9D" w:rsidRPr="00D04DBD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27995" w:rsidRPr="00D04DBD" w:rsidRDefault="0042799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D04DBD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D04DB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</w:p>
    <w:p w:rsidR="00427995" w:rsidRPr="00D04DBD" w:rsidRDefault="0042799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D04DBD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D04DBD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D04DBD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D04DBD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D04DBD">
        <w:rPr>
          <w:rFonts w:ascii="GHEA Mariam" w:hAnsi="GHEA Mariam"/>
          <w:spacing w:val="-6"/>
          <w:sz w:val="24"/>
          <w:szCs w:val="24"/>
          <w:lang w:val="de-DE"/>
        </w:rPr>
        <w:t xml:space="preserve"> 2025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427995" w:rsidRPr="00D04DBD" w:rsidRDefault="0042799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D04DBD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="003F61C8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27995" w:rsidRPr="00D04DBD" w:rsidRDefault="00427995" w:rsidP="00C802CF">
      <w:pPr>
        <w:pStyle w:val="norm"/>
        <w:spacing w:line="240" w:lineRule="auto"/>
        <w:ind w:firstLine="0"/>
        <w:rPr>
          <w:rFonts w:ascii="GHEA Mariam" w:hAnsi="GHEA Mariam" w:cs="Arial"/>
          <w:szCs w:val="24"/>
          <w:lang w:val="de-DE"/>
        </w:rPr>
      </w:pPr>
    </w:p>
    <w:p w:rsidR="00427995" w:rsidRPr="003F61C8" w:rsidRDefault="00427995" w:rsidP="00427995">
      <w:pPr>
        <w:shd w:val="clear" w:color="auto" w:fill="FFFFFF"/>
        <w:spacing w:line="276" w:lineRule="auto"/>
        <w:ind w:left="936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3F61C8">
        <w:rPr>
          <w:rFonts w:ascii="GHEA Mariam" w:hAnsi="GHEA Mariam"/>
          <w:bCs/>
          <w:sz w:val="24"/>
          <w:szCs w:val="24"/>
          <w:lang w:val="hy-AM"/>
        </w:rPr>
        <w:t>«Հավելված</w:t>
      </w:r>
    </w:p>
    <w:p w:rsidR="00427995" w:rsidRPr="003F61C8" w:rsidRDefault="00427995" w:rsidP="00427995">
      <w:pPr>
        <w:shd w:val="clear" w:color="auto" w:fill="FFFFFF"/>
        <w:spacing w:line="276" w:lineRule="auto"/>
        <w:ind w:left="8640"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3F61C8">
        <w:rPr>
          <w:rFonts w:ascii="GHEA Mariam" w:hAnsi="GHEA Mariam"/>
          <w:bCs/>
          <w:sz w:val="24"/>
          <w:szCs w:val="24"/>
          <w:lang w:val="hy-AM"/>
        </w:rPr>
        <w:t>ՀՀ կառավարության 2024 թվականի</w:t>
      </w:r>
    </w:p>
    <w:p w:rsidR="00427995" w:rsidRPr="003F61C8" w:rsidRDefault="00427995" w:rsidP="00427995">
      <w:pPr>
        <w:shd w:val="clear" w:color="auto" w:fill="FFFFFF"/>
        <w:spacing w:line="276" w:lineRule="auto"/>
        <w:ind w:left="7920"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3F61C8">
        <w:rPr>
          <w:rFonts w:ascii="GHEA Mariam" w:hAnsi="GHEA Mariam"/>
          <w:bCs/>
          <w:sz w:val="24"/>
          <w:szCs w:val="24"/>
          <w:lang w:val="de-DE"/>
        </w:rPr>
        <w:t xml:space="preserve">   </w:t>
      </w:r>
      <w:r w:rsidR="003F61C8">
        <w:rPr>
          <w:rFonts w:ascii="GHEA Mariam" w:hAnsi="GHEA Mariam"/>
          <w:bCs/>
          <w:sz w:val="24"/>
          <w:szCs w:val="24"/>
          <w:lang w:val="hy-AM"/>
        </w:rPr>
        <w:t xml:space="preserve">        </w:t>
      </w:r>
      <w:r w:rsidRPr="003F61C8">
        <w:rPr>
          <w:rFonts w:ascii="GHEA Mariam" w:hAnsi="GHEA Mariam"/>
          <w:bCs/>
          <w:sz w:val="24"/>
          <w:szCs w:val="24"/>
          <w:lang w:val="hy-AM"/>
        </w:rPr>
        <w:t>ապրիլի 18-ի N 548-Ա որոշման</w:t>
      </w:r>
    </w:p>
    <w:p w:rsidR="00427995" w:rsidRPr="009C09C5" w:rsidRDefault="00427995" w:rsidP="00427995">
      <w:pPr>
        <w:shd w:val="clear" w:color="auto" w:fill="FFFFFF"/>
        <w:spacing w:line="276" w:lineRule="auto"/>
        <w:jc w:val="right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27995" w:rsidRPr="00427995" w:rsidRDefault="00427995" w:rsidP="00427995">
      <w:pPr>
        <w:shd w:val="clear" w:color="auto" w:fill="FFFFFF"/>
        <w:spacing w:line="276" w:lineRule="auto"/>
        <w:jc w:val="center"/>
        <w:rPr>
          <w:rFonts w:ascii="GHEA Mariam" w:hAnsi="GHEA Mariam"/>
          <w:bCs/>
          <w:sz w:val="2"/>
          <w:szCs w:val="22"/>
          <w:lang w:val="hy-AM"/>
        </w:rPr>
      </w:pPr>
    </w:p>
    <w:p w:rsidR="00427995" w:rsidRPr="003F61C8" w:rsidRDefault="00427995" w:rsidP="00427995">
      <w:pPr>
        <w:shd w:val="clear" w:color="auto" w:fill="FFFFFF"/>
        <w:spacing w:line="276" w:lineRule="auto"/>
        <w:jc w:val="center"/>
        <w:rPr>
          <w:rFonts w:ascii="GHEA Mariam" w:hAnsi="GHEA Mariam"/>
          <w:sz w:val="24"/>
          <w:szCs w:val="24"/>
          <w:lang w:val="hy-AM" w:eastAsia="en-US"/>
        </w:rPr>
      </w:pPr>
      <w:r w:rsidRPr="003F61C8">
        <w:rPr>
          <w:rFonts w:ascii="GHEA Mariam" w:hAnsi="GHEA Mariam"/>
          <w:bCs/>
          <w:sz w:val="24"/>
          <w:szCs w:val="24"/>
          <w:lang w:val="hy-AM"/>
        </w:rPr>
        <w:t>Ց Ա Ն Կ</w:t>
      </w:r>
    </w:p>
    <w:p w:rsidR="00427995" w:rsidRPr="003F61C8" w:rsidRDefault="00427995" w:rsidP="00427995">
      <w:pPr>
        <w:shd w:val="clear" w:color="auto" w:fill="FFFFFF"/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427995" w:rsidRPr="003F61C8" w:rsidRDefault="00427995" w:rsidP="00427995">
      <w:pPr>
        <w:shd w:val="clear" w:color="auto" w:fill="FFFFFF"/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3F61C8">
        <w:rPr>
          <w:rFonts w:ascii="GHEA Mariam" w:hAnsi="GHEA Mariam"/>
          <w:bCs/>
          <w:sz w:val="24"/>
          <w:szCs w:val="24"/>
          <w:lang w:val="hy-AM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:rsidR="00427995" w:rsidRPr="009C09C5" w:rsidRDefault="00427995" w:rsidP="00427995">
      <w:pPr>
        <w:shd w:val="clear" w:color="auto" w:fill="FFFFFF"/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</w:p>
    <w:tbl>
      <w:tblPr>
        <w:tblW w:w="16036" w:type="dxa"/>
        <w:tblCellSpacing w:w="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978"/>
        <w:gridCol w:w="3510"/>
        <w:gridCol w:w="810"/>
        <w:gridCol w:w="1350"/>
        <w:gridCol w:w="1355"/>
        <w:gridCol w:w="1350"/>
        <w:gridCol w:w="1435"/>
        <w:gridCol w:w="1186"/>
      </w:tblGrid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NN</w:t>
            </w:r>
          </w:p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ը/կ</w:t>
            </w:r>
          </w:p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427995" w:rsidRPr="009C09C5" w:rsidRDefault="00427995" w:rsidP="003F61C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ԱՏ</w:t>
            </w:r>
            <w:r w:rsidR="003F61C8">
              <w:rPr>
                <w:rFonts w:ascii="GHEA Mariam" w:hAnsi="GHEA Mariam"/>
                <w:sz w:val="22"/>
                <w:szCs w:val="22"/>
                <w:lang w:val="hy-AM"/>
              </w:rPr>
              <w:t>Գ ԱԱ-ի ծածկագիրը՝ 10 նիշի մակար</w:t>
            </w: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դակով</w:t>
            </w:r>
          </w:p>
        </w:tc>
        <w:tc>
          <w:tcPr>
            <w:tcW w:w="2978" w:type="dxa"/>
            <w:shd w:val="clear" w:color="auto" w:fill="FFFFFF"/>
            <w:vAlign w:val="center"/>
            <w:hideMark/>
          </w:tcPr>
          <w:p w:rsidR="00427995" w:rsidRPr="009C09C5" w:rsidRDefault="00427995" w:rsidP="0042799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Անվանումը</w:t>
            </w:r>
          </w:p>
        </w:tc>
        <w:tc>
          <w:tcPr>
            <w:tcW w:w="3510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Տեխնիկական բնութագիրը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Չափի միա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վորը</w:t>
            </w:r>
          </w:p>
        </w:tc>
        <w:tc>
          <w:tcPr>
            <w:tcW w:w="1350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355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Ծագման երկիրը</w:t>
            </w:r>
          </w:p>
        </w:tc>
        <w:tc>
          <w:tcPr>
            <w:tcW w:w="1350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Արտա- հանման երկիրը</w:t>
            </w:r>
          </w:p>
        </w:tc>
        <w:tc>
          <w:tcPr>
            <w:tcW w:w="1435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Արժեքը (դրամ)</w:t>
            </w:r>
          </w:p>
        </w:tc>
        <w:tc>
          <w:tcPr>
            <w:tcW w:w="1186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Այլ տեղեկու- թյուններ**</w:t>
            </w: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2978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3510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</w:p>
        </w:tc>
        <w:tc>
          <w:tcPr>
            <w:tcW w:w="1350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1355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</w:tc>
        <w:tc>
          <w:tcPr>
            <w:tcW w:w="1350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1435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1186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</w:tr>
      <w:tr w:rsidR="00427995" w:rsidRPr="009C09C5" w:rsidTr="00427995">
        <w:trPr>
          <w:tblCellSpacing w:w="0" w:type="dxa"/>
        </w:trPr>
        <w:tc>
          <w:tcPr>
            <w:tcW w:w="16036" w:type="dxa"/>
            <w:gridSpan w:val="10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ՀՈՒՄՔ ՈՒ ՆՅՈՒԹԵՐ</w:t>
            </w: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4410113000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Փայտատաշեղային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սալեր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(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լամինացված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ԴՍՊ</w:t>
            </w:r>
            <w:r w:rsidR="000C4482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) 8мм Decoboard P2 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Woodeco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Փայտատաշեղային սալեր (լամինացված </w:t>
            </w:r>
            <w:r w:rsidR="000C448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ԴՍՊ)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 մելամինով ներծծված թղթով պատված մակերևույթով, Decoboa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rd P2,  2800*2100*8մմ չափսերով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 Woodeco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խմ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14 305 115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4410113000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Փայտատաշեղային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սալեր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(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լամինացված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ԴՍՊ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) 16мм Decoboard P2, 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Woodeco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Փայտատ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աշեղային սալեր (լամինացված ԴՍՊ)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 մելամինով ներծծված թղթով պա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տված մակերևույթով, Decoboard P2,  2800*2100*16մմ չափսերով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 Woodeco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խմ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1 700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184 236 738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4410113000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Փայտատաշեղային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սալեր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(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լամինացված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ԴՍՊ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) 18мм Decoboard P2 , Woodeco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Փայտատաշեղային սալեր (լամինացված ԴՍՊ)՝ մելամինով ներծծված թղթով պատված մակերևույթով, Decoboa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rd P2,   2800*2100*18մմ չափերով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 Woodeco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խմ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tabs>
                <w:tab w:val="left" w:pos="831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3 400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379 030 200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4411929000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Փայտամանրաթելային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սալեր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բարձր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խտության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միակողմանի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ներկված՝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HDF   2850*2070*3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մմ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չափսերով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   StyleBoard 316 FS, 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Woodeco 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Փայտամանրաթելային սալեր բարձր խտության միակողմանի ներկված՝ 0.8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գ/խսմ-ից ավելի խտությամբ, HDF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2850*2070*3 մմ չափսերով,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StyleBoard 316 FS,   Woodeco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քմ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8 850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3 723 308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4408908505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Կաղնու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բնափայտից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երեսպատման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շերտ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(шпон) 0.6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մմ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 Edillegno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և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Busnelli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Կահույքի երեսպատման շերտ (шпон) կաղնու բնափայտից առնվազն մեկ շերտ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ունեցող,   0,6մմ հաստությամբ ,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Edillegno և Busnelli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խմ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144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65 384 928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4408908505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Հացենու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բնափայտից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երեսպատման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շերտ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(шпон) 0.6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մմ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Edillegno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և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Busnelli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Կահույքի երեսպատման շերտ (шпон) հացենու բնափայտից առնվազն մեկ շերտ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ունեցող,  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0,6մմ հաստությամբ ,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Edillegno և Busnelli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խմ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72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12 713 736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4408908506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Ընկուզենու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բնափայտից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երեսպատման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շերտ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(шпон) 0.6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մմ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Edillegno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և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Busnelli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342F8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Կահույքի երեսպատման շերտ (шпон) ընկուզենու բնափայտից առնվազն մեկ շերտ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ունեցող,   0,6մմ հաստությամբ,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Edillegno և Busnelli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խմ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72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76 022 952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3814001000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Լուծիչ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PU THINNER ilva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Բարդ օրգանական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լուծիչ բութիլացետատի հիմքով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PU THINNER ilva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7 500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8 973 130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3208901909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Պոլիուրեթանային</w:t>
            </w:r>
            <w:r w:rsidR="000C4482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բազային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ներկ</w:t>
            </w:r>
            <w:r w:rsidR="000C4482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CLEAR PU CONV,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ilva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0C448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Բազայ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ին ներկ սինթետիկ պոլիմերների` </w:t>
            </w:r>
            <w:r w:rsidR="000C448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պոլեուրեթանի հիմքով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 ո</w:t>
            </w:r>
            <w:r w:rsidR="000C448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 ջրային միջավայրում դիսպերսված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փայտանյութի համար նախատեսված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CLEAR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PU CONV 10SH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ilva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2 097 334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3208909109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Բազային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ներկ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PU TOP-C,  ilva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3F61C8" w:rsidRDefault="00427995" w:rsidP="00DE1143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Բա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զային ներկ սինթետիկ պոլիմերների</w:t>
            </w:r>
            <w:r w:rsidR="000C448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 պոլիուրեթանի հիմքով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 ո</w:t>
            </w:r>
            <w:r w:rsidR="000C448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 ջրային միջավայրում դիսպերսված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փայտանյութի համար նախատեսված, </w:t>
            </w:r>
          </w:p>
          <w:p w:rsidR="00427995" w:rsidRPr="009C09C5" w:rsidRDefault="003F61C8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PU TOP-C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ilva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4 064 936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3208209009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Նախաներկ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ակրիլային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ACRYLIC SEALER, 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ilva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Նախաներկ ակրիլային պոլիմերների հիմքով, ոչ ջրային միջավայրում դիսպերսված, փայտանյութի համար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նախատեսված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ACRYLIC SEALER,  ilva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13 000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23 049 052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3208901909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Թափանցիկ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պոլիուրեթանային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նախաներկ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CLEAR PU SEALER, ilva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Թափանցի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 նախաներկ սինթետիկ պոլիմերների`  պոլիուրեթանի հիմքով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 ո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 ջրային միջավայրում դիսպերսված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փայտանյութի համար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նախատեսված CLEAR PU SEALER,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ilva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691 904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3208909109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Նախաներկ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սպիտակ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PU SEALER, ilva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3F61C8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Սպիտակ նախաներկ սինթետիկ պոլիմերների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՝ պոլիուրեթանի հիմքով, ոչ ջրային միջավայրում դիսպերսված, փայտանյութի համար 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նախատեսված , PU SEALER, 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ilva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7 000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10 692 079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3208209009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Լաք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ակրիլային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TOP-COAT,  ilva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Լաք ակրիլային պոլիմերների հիմքով ,</w:t>
            </w:r>
            <w:r w:rsidR="000C448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ոչ ջրային միջավայրում դիսպերսված, փայտանյ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ութի համար նախատեսված TOP-COAT,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ilva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7 000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14 681 338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3208901909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</w:rPr>
              <w:t>Կարծրացուցիչ</w:t>
            </w:r>
            <w:r w:rsidRPr="009C09C5">
              <w:rPr>
                <w:rFonts w:ascii="GHEA Mariam" w:hAnsi="GHEA Mariam" w:cs="Calibri"/>
                <w:sz w:val="22"/>
                <w:szCs w:val="22"/>
              </w:rPr>
              <w:t xml:space="preserve"> HARDENER, ilva </w:t>
            </w:r>
            <w:r w:rsidRPr="009C09C5">
              <w:rPr>
                <w:rFonts w:ascii="GHEA Mariam" w:hAnsi="GHEA Mariam" w:cs="Arial"/>
                <w:sz w:val="22"/>
                <w:szCs w:val="22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3F61C8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Կարծրացուցիչ HARDENER՝ պոլիուրեթանի հիմքով նյութերի համար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ոչ ջրային միջավայրում </w:t>
            </w:r>
            <w: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դիսպերսված, </w:t>
            </w:r>
            <w:r w:rsidR="00427995" w:rsidRPr="00427995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ilva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4 900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9 669 358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3208909109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Գունանյութի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մածուկ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TINT. PASTE 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ilva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Գունանյութի մածուկ սինթետիկ պոլիմերների հիմքով ոչ ջրային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միջավայրում դիսպերսված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փայտանյութի համար նախատեսված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TINT. </w:t>
            </w:r>
            <w:r w:rsidR="003F61C8" w:rsidRP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PASTE </w:t>
            </w:r>
            <w:r w:rsidRP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ilva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560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4 540 620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sz w:val="22"/>
                <w:szCs w:val="22"/>
                <w:lang w:val="hy-AM"/>
              </w:rPr>
              <w:t>17.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3920300009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="00EA736C"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զրաժապավեն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19*0,8 Rehau Raukantex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կամ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SCHILSNER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Կահույքի եզրաժապավեն ստիրոլի պոլիմերներից, գլանափաթ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եթներով, 19մմ*0,8մմ չափսերի, Rehau Raukantex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կամ SCHILSNER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7 700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32 009 209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09C5">
              <w:rPr>
                <w:rFonts w:ascii="GHEA Mariam" w:hAnsi="GHEA Mariam"/>
                <w:sz w:val="22"/>
                <w:szCs w:val="22"/>
              </w:rPr>
              <w:t>18.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3920300009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="00EA736C"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զրաժապավեն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 22*0,4 Rehau Raukantex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կամ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SCHILSNER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Կահույքի եզրաժապավեն ստիրոլի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պոլիմերներից, գլանափաթեթներով,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22մմ*0,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4մմ չափսերի, Rehau Raukantex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կամ SCHILSNER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3 000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16 706 238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09C5">
              <w:rPr>
                <w:rFonts w:ascii="GHEA Mariam" w:hAnsi="GHEA Mariam"/>
                <w:sz w:val="22"/>
                <w:szCs w:val="22"/>
              </w:rPr>
              <w:t>19.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3920300009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Եզրաժապավեն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23*0,8 Rehau Raukantex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կամ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SCHILSNER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Կահույքի եզրաժապավեն ստիրոլի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պոլիմերներից, գլանափաթեթներով,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23մմ*0,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8մմ  չափսերի, Rehau Raukantex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կամ SCHILSNER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8 100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33 472 240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09C5">
              <w:rPr>
                <w:rFonts w:ascii="GHEA Mariam" w:hAnsi="GHEA Mariam"/>
                <w:sz w:val="22"/>
                <w:szCs w:val="22"/>
              </w:rPr>
              <w:t>20.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3920300009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="00EA736C"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զրաժապավեն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 43*0,8 Rehau Raukantex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կամ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SCHILSNER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Կահույքի եզրաժապավեն ստիրոլի պոլիմերներից, գլանափա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թեթներով, 43մմ*0,8մմ  չափսերի,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Rehau Raukantex կամ SCHILSNER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19 800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64 450 166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09C5">
              <w:rPr>
                <w:rFonts w:ascii="GHEA Mariam" w:hAnsi="GHEA Mariam"/>
                <w:sz w:val="22"/>
                <w:szCs w:val="22"/>
              </w:rPr>
              <w:lastRenderedPageBreak/>
              <w:t>21.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3920300009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="00EA736C"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զրաժապավեն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19*0.5 Rehau Raukantex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կամ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SCHILSNER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Կահույքի եզրաժապավեն ստիրոլի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պոլիմերներից, գլանափաթեթներով,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19մմ*0,5մմ  չափսերի, Rehau 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Raukantex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կամ SCHILSNER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2 100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5 798 156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09C5">
              <w:rPr>
                <w:rFonts w:ascii="GHEA Mariam" w:hAnsi="GHEA Mariam"/>
                <w:sz w:val="22"/>
                <w:szCs w:val="22"/>
              </w:rPr>
              <w:t>22.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3920300009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="00EA736C"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զրաժապավեն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22*0.8 Rehau Raukantex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կամ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SCHILSNER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Կահույքի եզրաժապավեն ստիրոլի </w:t>
            </w:r>
            <w:r w:rsidR="001149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պոլիմերներից, գլանափաթեթներով, 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22մմ*0,8մմ  չափսերի, Rehau Raukantex կամ SCHILSNER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6 600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18 659 267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rHeight w:val="449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09C5">
              <w:rPr>
                <w:rFonts w:ascii="GHEA Mariam" w:hAnsi="GHEA Mariam"/>
                <w:sz w:val="22"/>
                <w:szCs w:val="22"/>
              </w:rPr>
              <w:t>23.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3920300009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Կահույքի</w:t>
            </w:r>
            <w:r w:rsidR="003F61C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="00EA736C"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ե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զրաժապավեն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 </w:t>
            </w:r>
            <w:bookmarkStart w:id="0" w:name="_GoBack"/>
            <w:bookmarkEnd w:id="0"/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22*0.5 Rehau Raukantex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կամ</w:t>
            </w:r>
            <w:r w:rsidRPr="009C09C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SCHILSNER </w:t>
            </w:r>
            <w:r w:rsidRPr="009C09C5">
              <w:rPr>
                <w:rFonts w:ascii="GHEA Mariam" w:hAnsi="GHEA Mariam" w:cs="Arial"/>
                <w:sz w:val="22"/>
                <w:szCs w:val="22"/>
                <w:lang w:val="hy-AM"/>
              </w:rPr>
              <w:t>ապրանքանիշի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Կահույքի եզրաժապավեն ստիրոլի պոլիմերներից, գլանափ</w:t>
            </w:r>
            <w:r w:rsidR="003F61C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աթեթներով, 22մմ*0,5մմ չափսերի, Rehau Raukantex</w:t>
            </w: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կամ SCHILSNER ապրանքանիշի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4 100</w:t>
            </w: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0C4482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r w:rsidR="00427995"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, Լեհաստան</w:t>
            </w: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 w:cs="Calibri"/>
                <w:color w:val="000000"/>
                <w:sz w:val="22"/>
                <w:szCs w:val="22"/>
              </w:rPr>
              <w:t>12 123 715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427995" w:rsidRPr="009C09C5" w:rsidTr="00427995">
        <w:trPr>
          <w:trHeight w:val="6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9C09C5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5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355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435" w:type="dxa"/>
            <w:shd w:val="clear" w:color="auto" w:fill="FFFFFF"/>
            <w:vAlign w:val="center"/>
          </w:tcPr>
          <w:p w:rsidR="00427995" w:rsidRPr="0042799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"/>
                <w:szCs w:val="22"/>
                <w:lang w:val="hy-AM"/>
              </w:rPr>
            </w:pPr>
          </w:p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</w:rPr>
            </w:pPr>
            <w:r w:rsidRPr="009C09C5"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</w:rPr>
              <w:t>997</w:t>
            </w:r>
            <w:r w:rsidRPr="009C09C5"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</w:rPr>
              <w:t>095</w:t>
            </w:r>
            <w:r w:rsidRPr="009C09C5"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9C5"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</w:rPr>
              <w:t xml:space="preserve">719 </w:t>
            </w:r>
          </w:p>
          <w:p w:rsidR="00427995" w:rsidRPr="00427995" w:rsidRDefault="00427995" w:rsidP="00DE1143">
            <w:pPr>
              <w:spacing w:line="276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"/>
                <w:szCs w:val="22"/>
                <w:lang w:val="hy-AM"/>
              </w:rPr>
            </w:pPr>
          </w:p>
        </w:tc>
        <w:tc>
          <w:tcPr>
            <w:tcW w:w="1186" w:type="dxa"/>
            <w:shd w:val="clear" w:color="auto" w:fill="FFFFFF"/>
            <w:vAlign w:val="center"/>
          </w:tcPr>
          <w:p w:rsidR="00427995" w:rsidRPr="009C09C5" w:rsidRDefault="00427995" w:rsidP="00DE114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</w:tbl>
    <w:p w:rsidR="00427995" w:rsidRPr="009C09C5" w:rsidRDefault="00427995" w:rsidP="00427995">
      <w:pPr>
        <w:spacing w:line="276" w:lineRule="auto"/>
        <w:jc w:val="both"/>
        <w:rPr>
          <w:rFonts w:ascii="GHEA Mariam" w:eastAsia="Calibri" w:hAnsi="GHEA Mariam" w:cs="Tahoma"/>
          <w:sz w:val="22"/>
          <w:szCs w:val="22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106AA" wp14:editId="720972E8">
                <wp:simplePos x="0" y="0"/>
                <wp:positionH relativeFrom="column">
                  <wp:posOffset>9758266</wp:posOffset>
                </wp:positionH>
                <wp:positionV relativeFrom="paragraph">
                  <wp:posOffset>-298450</wp:posOffset>
                </wp:positionV>
                <wp:extent cx="914400" cy="30988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27995" w:rsidRDefault="00427995">
                            <w:r w:rsidRPr="009C09C5">
                              <w:rPr>
                                <w:rFonts w:ascii="GHEA Mariam" w:eastAsia="Calibri" w:hAnsi="GHEA Mariam" w:cs="Tahoma"/>
                                <w:b/>
                                <w:bCs/>
                                <w:sz w:val="22"/>
                                <w:szCs w:val="22"/>
                                <w:lang w:val="hy-AM"/>
                              </w:rPr>
                              <w:t>»</w:t>
                            </w:r>
                            <w:r w:rsidR="000C4482">
                              <w:rPr>
                                <w:rFonts w:ascii="GHEA Mariam" w:eastAsia="Calibri" w:hAnsi="GHEA Mariam" w:cs="Tahoma"/>
                                <w:b/>
                                <w:bCs/>
                                <w:sz w:val="22"/>
                                <w:szCs w:val="22"/>
                                <w:lang w:val="hy-AM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2106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68.35pt;margin-top:-23.5pt;width:1in;height:24.4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" filled="f" stroked="f" strokeweight=".5pt">
                <v:textbox>
                  <w:txbxContent>
                    <w:p w:rsidR="00427995" w:rsidRDefault="00427995">
                      <w:r w:rsidRPr="009C09C5">
                        <w:rPr>
                          <w:rFonts w:ascii="GHEA Mariam" w:eastAsia="Calibri" w:hAnsi="GHEA Mariam" w:cs="Tahoma"/>
                          <w:b/>
                          <w:bCs/>
                          <w:sz w:val="22"/>
                          <w:szCs w:val="22"/>
                          <w:lang w:val="hy-AM"/>
                        </w:rPr>
                        <w:t>»</w:t>
                      </w:r>
                      <w:r w:rsidR="000C4482">
                        <w:rPr>
                          <w:rFonts w:ascii="GHEA Mariam" w:eastAsia="Calibri" w:hAnsi="GHEA Mariam" w:cs="Tahoma"/>
                          <w:b/>
                          <w:bCs/>
                          <w:sz w:val="22"/>
                          <w:szCs w:val="22"/>
                          <w:lang w:val="hy-AM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  <w:r w:rsidRPr="009C09C5">
        <w:rPr>
          <w:rFonts w:ascii="GHEA Mariam" w:eastAsia="Calibri" w:hAnsi="GHEA Mariam" w:cs="Tahoma"/>
          <w:sz w:val="22"/>
          <w:szCs w:val="22"/>
          <w:lang w:val="hy-AM"/>
        </w:rPr>
        <w:tab/>
      </w:r>
    </w:p>
    <w:p w:rsidR="00427995" w:rsidRPr="00427995" w:rsidRDefault="00427995" w:rsidP="00C802CF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427995" w:rsidRPr="00866340" w:rsidRDefault="003F61C8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754F6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27995" w:rsidRPr="0086634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427995"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27995" w:rsidRPr="00866340" w:rsidRDefault="00427995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="003F61C8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="00754F6D">
        <w:rPr>
          <w:rFonts w:ascii="GHEA Mariam" w:hAnsi="GHEA Mariam"/>
          <w:sz w:val="24"/>
          <w:szCs w:val="24"/>
          <w:lang w:val="hy-AM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46E9D" w:rsidRDefault="00427995" w:rsidP="00446E9D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</w:t>
      </w:r>
      <w:r w:rsidR="003F61C8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="003F61C8">
        <w:rPr>
          <w:rFonts w:ascii="GHEA Mariam" w:hAnsi="GHEA Mariam" w:cs="Arial Armenian"/>
          <w:sz w:val="24"/>
          <w:szCs w:val="24"/>
        </w:rPr>
        <w:tab/>
      </w:r>
      <w:r w:rsidR="003F61C8">
        <w:rPr>
          <w:rFonts w:ascii="GHEA Mariam" w:hAnsi="GHEA Mariam" w:cs="Arial Armenian"/>
          <w:sz w:val="24"/>
          <w:szCs w:val="24"/>
        </w:rPr>
        <w:tab/>
      </w:r>
      <w:r w:rsidR="003F61C8">
        <w:rPr>
          <w:rFonts w:ascii="GHEA Mariam" w:hAnsi="GHEA Mariam" w:cs="Arial Armenian"/>
          <w:sz w:val="24"/>
          <w:szCs w:val="24"/>
        </w:rPr>
        <w:tab/>
      </w:r>
      <w:r w:rsidR="003F61C8">
        <w:rPr>
          <w:rFonts w:ascii="GHEA Mariam" w:hAnsi="GHEA Mariam" w:cs="Arial Armenian"/>
          <w:sz w:val="24"/>
          <w:szCs w:val="24"/>
        </w:rPr>
        <w:tab/>
      </w:r>
      <w:r w:rsidR="003F61C8">
        <w:rPr>
          <w:rFonts w:ascii="GHEA Mariam" w:hAnsi="GHEA Mariam" w:cs="Arial Armenian"/>
          <w:sz w:val="24"/>
          <w:szCs w:val="24"/>
        </w:rPr>
        <w:tab/>
      </w:r>
      <w:r w:rsidR="003F61C8">
        <w:rPr>
          <w:rFonts w:ascii="GHEA Mariam" w:hAnsi="GHEA Mariam" w:cs="Arial Armenian"/>
          <w:sz w:val="24"/>
          <w:szCs w:val="24"/>
        </w:rPr>
        <w:tab/>
      </w:r>
      <w:r w:rsidR="003F61C8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446E9D" w:rsidSect="0042799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6B0" w:rsidRDefault="009546B0">
      <w:r>
        <w:separator/>
      </w:r>
    </w:p>
  </w:endnote>
  <w:endnote w:type="continuationSeparator" w:id="0">
    <w:p w:rsidR="009546B0" w:rsidRDefault="0095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4482">
      <w:rPr>
        <w:noProof/>
        <w:sz w:val="18"/>
      </w:rPr>
      <w:t>KA-38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6B0" w:rsidRDefault="009546B0">
      <w:r>
        <w:separator/>
      </w:r>
    </w:p>
  </w:footnote>
  <w:footnote w:type="continuationSeparator" w:id="0">
    <w:p w:rsidR="009546B0" w:rsidRDefault="009546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736C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E9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482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0C6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50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0F4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2F87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1C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95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6E9D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0E6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AB5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F6D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6B0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DBD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36C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8A3BCC-D74A-44B8-97EF-B0DC2182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46E9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46E9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446E9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446E9D"/>
    <w:rPr>
      <w:sz w:val="24"/>
      <w:szCs w:val="24"/>
    </w:rPr>
  </w:style>
  <w:style w:type="character" w:customStyle="1" w:styleId="FooterChar">
    <w:name w:val="Footer Char"/>
    <w:link w:val="Footer"/>
    <w:locked/>
    <w:rsid w:val="00446E9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C44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C448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https:/mul2.gov.am/tasks/1107359/oneclick?token=8fe816b5dee9f2fda2a849bd528667eb</cp:keywords>
  <dc:description/>
  <cp:lastModifiedBy>Anna Aloyan</cp:lastModifiedBy>
  <cp:revision>9</cp:revision>
  <cp:lastPrinted>2025-02-18T07:34:00Z</cp:lastPrinted>
  <dcterms:created xsi:type="dcterms:W3CDTF">2025-02-18T07:25:00Z</dcterms:created>
  <dcterms:modified xsi:type="dcterms:W3CDTF">2025-02-18T10:28:00Z</dcterms:modified>
</cp:coreProperties>
</file>