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A621F" w:rsidRPr="00FA621F" w:rsidRDefault="008623E2" w:rsidP="00FA621F">
      <w:pPr>
        <w:spacing w:line="360" w:lineRule="auto"/>
        <w:ind w:left="180"/>
        <w:jc w:val="center"/>
        <w:rPr>
          <w:rFonts w:ascii="GHEA Mariam" w:hAnsi="GHEA Mariam" w:cs="Arial"/>
          <w:sz w:val="24"/>
          <w:szCs w:val="24"/>
          <w:lang w:val="hy-AM"/>
        </w:rPr>
      </w:pPr>
      <w:r>
        <w:rPr>
          <w:rFonts w:ascii="GHEA Mariam" w:hAnsi="GHEA Mariam"/>
          <w:sz w:val="24"/>
          <w:szCs w:val="24"/>
          <w:lang w:val="hy-AM"/>
        </w:rPr>
        <w:t>20</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FA621F">
        <w:rPr>
          <w:rFonts w:ascii="GHEA Mariam" w:hAnsi="GHEA Mariam"/>
          <w:sz w:val="24"/>
          <w:szCs w:val="24"/>
        </w:rPr>
        <w:t xml:space="preserve">N </w:t>
      </w:r>
      <w:r w:rsidR="00296E5B" w:rsidRPr="00FA621F">
        <w:rPr>
          <w:rFonts w:ascii="GHEA Mariam" w:hAnsi="GHEA Mariam"/>
          <w:sz w:val="24"/>
          <w:szCs w:val="24"/>
          <w:lang w:val="hy-AM"/>
        </w:rPr>
        <w:t xml:space="preserve">        </w:t>
      </w:r>
      <w:r w:rsidR="00FA621F" w:rsidRPr="00FA621F">
        <w:rPr>
          <w:rFonts w:ascii="GHEA Mariam" w:hAnsi="GHEA Mariam"/>
          <w:sz w:val="24"/>
          <w:szCs w:val="24"/>
          <w:lang w:val="hy-AM"/>
        </w:rPr>
        <w:t xml:space="preserve">-  </w:t>
      </w:r>
      <w:r w:rsidR="00FA621F" w:rsidRPr="00FA621F">
        <w:rPr>
          <w:rFonts w:ascii="GHEA Mariam" w:hAnsi="GHEA Mariam" w:cs="Arial"/>
          <w:sz w:val="24"/>
          <w:szCs w:val="24"/>
          <w:lang w:val="hy-AM"/>
        </w:rPr>
        <w:t>Ն</w:t>
      </w:r>
    </w:p>
    <w:p w:rsidR="00FA621F" w:rsidRPr="00FA621F" w:rsidRDefault="00FA621F" w:rsidP="00FA621F">
      <w:pPr>
        <w:spacing w:line="360" w:lineRule="auto"/>
        <w:ind w:left="180"/>
        <w:jc w:val="center"/>
        <w:rPr>
          <w:rFonts w:ascii="GHEA Mariam" w:hAnsi="GHEA Mariam"/>
          <w:sz w:val="24"/>
          <w:szCs w:val="24"/>
          <w:lang w:val="hy-AM"/>
        </w:rPr>
      </w:pPr>
    </w:p>
    <w:p w:rsidR="00FA621F" w:rsidRPr="00FA621F" w:rsidRDefault="00FA621F" w:rsidP="00FA621F">
      <w:pPr>
        <w:tabs>
          <w:tab w:val="left" w:pos="2670"/>
        </w:tabs>
        <w:ind w:left="187"/>
        <w:jc w:val="center"/>
        <w:rPr>
          <w:rFonts w:ascii="GHEA Mariam" w:hAnsi="GHEA Mariam" w:cs="Arial"/>
          <w:bCs/>
          <w:sz w:val="24"/>
          <w:szCs w:val="24"/>
          <w:lang w:val="hy-AM"/>
        </w:rPr>
      </w:pPr>
      <w:r w:rsidRPr="00FA621F">
        <w:rPr>
          <w:rFonts w:ascii="GHEA Mariam" w:hAnsi="GHEA Mariam" w:cs="Arial"/>
          <w:bCs/>
          <w:spacing w:val="-8"/>
          <w:sz w:val="24"/>
          <w:szCs w:val="24"/>
          <w:lang w:val="hy-AM"/>
        </w:rPr>
        <w:t>ՀԱՅԱՍՏԱՆԻ ՀԱՆՐԱՊԵՏՈՒԹՅԱՆ ԿԱՌԱՎԱՐՈՒԹՅԱՆ 2023 ԹՎԱԿԱՆԻ</w:t>
      </w:r>
      <w:r w:rsidRPr="00FA621F">
        <w:rPr>
          <w:rFonts w:ascii="GHEA Mariam" w:hAnsi="GHEA Mariam" w:cs="Arial"/>
          <w:bCs/>
          <w:sz w:val="24"/>
          <w:szCs w:val="24"/>
          <w:lang w:val="hy-AM"/>
        </w:rPr>
        <w:t xml:space="preserve"> </w:t>
      </w:r>
      <w:r w:rsidRPr="001B0B16">
        <w:rPr>
          <w:rFonts w:ascii="GHEA Mariam" w:hAnsi="GHEA Mariam" w:cs="Arial"/>
          <w:bCs/>
          <w:spacing w:val="-8"/>
          <w:sz w:val="24"/>
          <w:szCs w:val="24"/>
          <w:lang w:val="hy-AM"/>
        </w:rPr>
        <w:t>ՄԱՐՏԻ 30-Ի N 418-Ն ՈՐՈՇՄԱՆ ՄԵՋ ՓՈՓՈԽՈՒԹՅՈՒՆ</w:t>
      </w:r>
      <w:r w:rsidR="001B0B16" w:rsidRPr="001B0B16">
        <w:rPr>
          <w:rFonts w:ascii="GHEA Mariam" w:hAnsi="GHEA Mariam" w:cs="Arial"/>
          <w:bCs/>
          <w:spacing w:val="-8"/>
          <w:sz w:val="24"/>
          <w:szCs w:val="24"/>
          <w:lang w:val="hy-AM"/>
        </w:rPr>
        <w:t>ՆԵՐ</w:t>
      </w:r>
      <w:r w:rsidRPr="001B0B16">
        <w:rPr>
          <w:rFonts w:ascii="GHEA Mariam" w:hAnsi="GHEA Mariam" w:cs="Arial"/>
          <w:bCs/>
          <w:spacing w:val="-8"/>
          <w:sz w:val="24"/>
          <w:szCs w:val="24"/>
          <w:lang w:val="hy-AM"/>
        </w:rPr>
        <w:t xml:space="preserve"> ԿԱՏԱՐԵԼՈՒ </w:t>
      </w:r>
      <w:r w:rsidRPr="00FA621F">
        <w:rPr>
          <w:rFonts w:ascii="GHEA Mariam" w:hAnsi="GHEA Mariam" w:cs="Arial"/>
          <w:bCs/>
          <w:sz w:val="24"/>
          <w:szCs w:val="24"/>
          <w:lang w:val="hy-AM"/>
        </w:rPr>
        <w:t>ՄԱՍԻՆ</w:t>
      </w:r>
    </w:p>
    <w:p w:rsidR="00FA621F" w:rsidRPr="004E6BC4" w:rsidRDefault="00FA621F" w:rsidP="00FA621F">
      <w:pPr>
        <w:tabs>
          <w:tab w:val="left" w:pos="2670"/>
        </w:tabs>
        <w:ind w:left="187"/>
        <w:jc w:val="center"/>
        <w:rPr>
          <w:rFonts w:ascii="GHEA Grapalat" w:hAnsi="GHEA Grapalat" w:cs="Arial"/>
          <w:bCs/>
          <w:sz w:val="24"/>
          <w:szCs w:val="24"/>
          <w:lang w:val="hy-AM"/>
        </w:rPr>
      </w:pPr>
      <w:r>
        <w:rPr>
          <w:rFonts w:ascii="GHEA Grapalat" w:hAnsi="GHEA Grapalat" w:cs="Arial"/>
          <w:bCs/>
          <w:sz w:val="24"/>
          <w:szCs w:val="24"/>
          <w:lang w:val="hy-AM"/>
        </w:rPr>
        <w:t>----------------------------------------------------------------------------------------------------</w:t>
      </w:r>
    </w:p>
    <w:p w:rsidR="00FA621F" w:rsidRDefault="00FA621F" w:rsidP="00FA621F">
      <w:pPr>
        <w:tabs>
          <w:tab w:val="left" w:pos="2670"/>
        </w:tabs>
        <w:spacing w:line="360" w:lineRule="auto"/>
        <w:ind w:left="187"/>
        <w:jc w:val="center"/>
        <w:rPr>
          <w:rFonts w:ascii="GHEA Grapalat" w:hAnsi="GHEA Grapalat" w:cs="Arial"/>
          <w:b/>
          <w:bCs/>
          <w:sz w:val="24"/>
          <w:szCs w:val="24"/>
          <w:lang w:val="hy-AM"/>
        </w:rPr>
      </w:pPr>
    </w:p>
    <w:p w:rsidR="00FA621F" w:rsidRPr="00FA621F" w:rsidRDefault="00FA621F" w:rsidP="00FA621F">
      <w:pPr>
        <w:tabs>
          <w:tab w:val="left" w:pos="2670"/>
        </w:tabs>
        <w:spacing w:line="360" w:lineRule="auto"/>
        <w:ind w:firstLine="567"/>
        <w:jc w:val="both"/>
        <w:rPr>
          <w:rStyle w:val="Emphasis"/>
          <w:rFonts w:ascii="GHEA Mariam" w:hAnsi="GHEA Mariam"/>
          <w:b/>
          <w:bCs/>
          <w:color w:val="000000"/>
          <w:sz w:val="24"/>
          <w:szCs w:val="24"/>
          <w:shd w:val="clear" w:color="auto" w:fill="FFFFFF"/>
          <w:lang w:val="hy-AM"/>
        </w:rPr>
      </w:pPr>
      <w:r w:rsidRPr="00FA621F">
        <w:rPr>
          <w:rFonts w:ascii="GHEA Mariam" w:hAnsi="GHEA Mariam"/>
          <w:color w:val="000000"/>
          <w:sz w:val="24"/>
          <w:szCs w:val="24"/>
          <w:shd w:val="clear" w:color="auto" w:fill="FFFFFF"/>
          <w:lang w:val="hy-AM"/>
        </w:rPr>
        <w:t>Ղեկավարվելով «Նորմատիվ իրավական ակտերի մասին» Հայաստանի Հանրապետության օրենքի 33-րդ և 34-րդ հոդվածների 1-ին մասերով և «</w:t>
      </w:r>
      <w:r w:rsidRPr="00794764">
        <w:rPr>
          <w:rStyle w:val="Strong"/>
          <w:rFonts w:ascii="GHEA Mariam" w:hAnsi="GHEA Mariam"/>
          <w:b w:val="0"/>
          <w:color w:val="000000"/>
          <w:spacing w:val="-8"/>
          <w:sz w:val="24"/>
          <w:szCs w:val="24"/>
          <w:shd w:val="clear" w:color="auto" w:fill="FFFFFF"/>
          <w:lang w:val="hy-AM"/>
        </w:rPr>
        <w:t>Պետա</w:t>
      </w:r>
      <w:r w:rsidR="00794764" w:rsidRPr="00794764">
        <w:rPr>
          <w:rStyle w:val="Strong"/>
          <w:rFonts w:ascii="GHEA Mariam" w:hAnsi="GHEA Mariam"/>
          <w:b w:val="0"/>
          <w:color w:val="000000"/>
          <w:spacing w:val="-8"/>
          <w:sz w:val="24"/>
          <w:szCs w:val="24"/>
          <w:shd w:val="clear" w:color="auto" w:fill="FFFFFF"/>
          <w:lang w:val="hy-AM"/>
        </w:rPr>
        <w:softHyphen/>
      </w:r>
      <w:r w:rsidRPr="00794764">
        <w:rPr>
          <w:rStyle w:val="Strong"/>
          <w:rFonts w:ascii="GHEA Mariam" w:hAnsi="GHEA Mariam"/>
          <w:b w:val="0"/>
          <w:color w:val="000000"/>
          <w:spacing w:val="-8"/>
          <w:sz w:val="24"/>
          <w:szCs w:val="24"/>
          <w:shd w:val="clear" w:color="auto" w:fill="FFFFFF"/>
          <w:lang w:val="hy-AM"/>
        </w:rPr>
        <w:t>կան ոչ առևտրային կազմակերպությունների մասին</w:t>
      </w:r>
      <w:r w:rsidRPr="00794764">
        <w:rPr>
          <w:rFonts w:ascii="GHEA Mariam" w:hAnsi="GHEA Mariam"/>
          <w:color w:val="000000"/>
          <w:spacing w:val="-8"/>
          <w:sz w:val="24"/>
          <w:szCs w:val="24"/>
          <w:shd w:val="clear" w:color="auto" w:fill="FFFFFF"/>
          <w:lang w:val="hy-AM"/>
        </w:rPr>
        <w:t>» Հայաստանի Հանրապետության</w:t>
      </w:r>
      <w:r w:rsidRPr="00FA621F">
        <w:rPr>
          <w:rFonts w:ascii="GHEA Mariam" w:hAnsi="GHEA Mariam"/>
          <w:color w:val="000000"/>
          <w:sz w:val="24"/>
          <w:szCs w:val="24"/>
          <w:shd w:val="clear" w:color="auto" w:fill="FFFFFF"/>
          <w:lang w:val="hy-AM"/>
        </w:rPr>
        <w:t xml:space="preserve"> օրենքի 5-րդ հոդվածի 1-ին մասով՝ Հայաստանի Հանրա</w:t>
      </w:r>
      <w:r>
        <w:rPr>
          <w:rFonts w:ascii="GHEA Mariam" w:hAnsi="GHEA Mariam"/>
          <w:color w:val="000000"/>
          <w:sz w:val="24"/>
          <w:szCs w:val="24"/>
          <w:shd w:val="clear" w:color="auto" w:fill="FFFFFF"/>
          <w:lang w:val="hy-AM"/>
        </w:rPr>
        <w:softHyphen/>
      </w:r>
      <w:r w:rsidRPr="00FA621F">
        <w:rPr>
          <w:rFonts w:ascii="GHEA Mariam" w:hAnsi="GHEA Mariam"/>
          <w:color w:val="000000"/>
          <w:sz w:val="24"/>
          <w:szCs w:val="24"/>
          <w:shd w:val="clear" w:color="auto" w:fill="FFFFFF"/>
          <w:lang w:val="hy-AM"/>
        </w:rPr>
        <w:t>պետության կառա</w:t>
      </w:r>
      <w:r w:rsidR="00794764">
        <w:rPr>
          <w:rFonts w:ascii="GHEA Mariam" w:hAnsi="GHEA Mariam"/>
          <w:color w:val="000000"/>
          <w:sz w:val="24"/>
          <w:szCs w:val="24"/>
          <w:shd w:val="clear" w:color="auto" w:fill="FFFFFF"/>
          <w:lang w:val="hy-AM"/>
        </w:rPr>
        <w:softHyphen/>
      </w:r>
      <w:r w:rsidRPr="00FA621F">
        <w:rPr>
          <w:rFonts w:ascii="GHEA Mariam" w:hAnsi="GHEA Mariam"/>
          <w:color w:val="000000"/>
          <w:sz w:val="24"/>
          <w:szCs w:val="24"/>
          <w:shd w:val="clear" w:color="auto" w:fill="FFFFFF"/>
          <w:lang w:val="hy-AM"/>
        </w:rPr>
        <w:t>վա</w:t>
      </w:r>
      <w:r w:rsidR="00794764">
        <w:rPr>
          <w:rFonts w:ascii="GHEA Mariam" w:hAnsi="GHEA Mariam"/>
          <w:color w:val="000000"/>
          <w:sz w:val="24"/>
          <w:szCs w:val="24"/>
          <w:shd w:val="clear" w:color="auto" w:fill="FFFFFF"/>
          <w:lang w:val="hy-AM"/>
        </w:rPr>
        <w:softHyphen/>
      </w:r>
      <w:r w:rsidRPr="00FA621F">
        <w:rPr>
          <w:rFonts w:ascii="GHEA Mariam" w:hAnsi="GHEA Mariam"/>
          <w:color w:val="000000"/>
          <w:sz w:val="24"/>
          <w:szCs w:val="24"/>
          <w:shd w:val="clear" w:color="auto" w:fill="FFFFFF"/>
          <w:lang w:val="hy-AM"/>
        </w:rPr>
        <w:t>րությունը</w:t>
      </w:r>
      <w:r>
        <w:rPr>
          <w:rFonts w:ascii="GHEA Mariam" w:hAnsi="GHEA Mariam"/>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ո</w:t>
      </w:r>
      <w:r>
        <w:rPr>
          <w:rStyle w:val="Emphasis"/>
          <w:rFonts w:ascii="GHEA Mariam" w:hAnsi="GHEA Mariam"/>
          <w:bCs/>
          <w:i w:val="0"/>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ր</w:t>
      </w:r>
      <w:r>
        <w:rPr>
          <w:rStyle w:val="Emphasis"/>
          <w:rFonts w:ascii="GHEA Mariam" w:hAnsi="GHEA Mariam"/>
          <w:bCs/>
          <w:i w:val="0"/>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ո</w:t>
      </w:r>
      <w:r>
        <w:rPr>
          <w:rStyle w:val="Emphasis"/>
          <w:rFonts w:ascii="GHEA Mariam" w:hAnsi="GHEA Mariam"/>
          <w:bCs/>
          <w:i w:val="0"/>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շ</w:t>
      </w:r>
      <w:r>
        <w:rPr>
          <w:rStyle w:val="Emphasis"/>
          <w:rFonts w:ascii="GHEA Mariam" w:hAnsi="GHEA Mariam"/>
          <w:bCs/>
          <w:i w:val="0"/>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ու</w:t>
      </w:r>
      <w:r>
        <w:rPr>
          <w:rStyle w:val="Emphasis"/>
          <w:rFonts w:ascii="GHEA Mariam" w:hAnsi="GHEA Mariam"/>
          <w:bCs/>
          <w:i w:val="0"/>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 xml:space="preserve">մ   </w:t>
      </w:r>
      <w:r>
        <w:rPr>
          <w:rStyle w:val="Emphasis"/>
          <w:rFonts w:ascii="GHEA Mariam" w:hAnsi="GHEA Mariam"/>
          <w:bCs/>
          <w:i w:val="0"/>
          <w:color w:val="000000"/>
          <w:sz w:val="24"/>
          <w:szCs w:val="24"/>
          <w:shd w:val="clear" w:color="auto" w:fill="FFFFFF"/>
          <w:lang w:val="hy-AM"/>
        </w:rPr>
        <w:t xml:space="preserve"> </w:t>
      </w:r>
      <w:r w:rsidRPr="00FA621F">
        <w:rPr>
          <w:rStyle w:val="Emphasis"/>
          <w:rFonts w:ascii="GHEA Mariam" w:hAnsi="GHEA Mariam"/>
          <w:bCs/>
          <w:i w:val="0"/>
          <w:color w:val="000000"/>
          <w:sz w:val="24"/>
          <w:szCs w:val="24"/>
          <w:shd w:val="clear" w:color="auto" w:fill="FFFFFF"/>
          <w:lang w:val="hy-AM"/>
        </w:rPr>
        <w:t>է</w:t>
      </w:r>
      <w:r w:rsidRPr="00FA621F">
        <w:rPr>
          <w:rStyle w:val="Emphasis"/>
          <w:rFonts w:ascii="GHEA Mariam" w:hAnsi="GHEA Mariam"/>
          <w:b/>
          <w:bCs/>
          <w:color w:val="000000"/>
          <w:sz w:val="24"/>
          <w:szCs w:val="24"/>
          <w:shd w:val="clear" w:color="auto" w:fill="FFFFFF"/>
          <w:lang w:val="hy-AM"/>
        </w:rPr>
        <w:t>.</w:t>
      </w:r>
    </w:p>
    <w:p w:rsidR="00FA621F" w:rsidRPr="00FA621F" w:rsidRDefault="00FA621F" w:rsidP="00FA621F">
      <w:pPr>
        <w:pStyle w:val="NormalWeb"/>
        <w:shd w:val="clear" w:color="auto" w:fill="FFFFFF"/>
        <w:tabs>
          <w:tab w:val="left" w:pos="630"/>
        </w:tabs>
        <w:spacing w:before="0" w:beforeAutospacing="0" w:after="0" w:afterAutospacing="0" w:line="360" w:lineRule="auto"/>
        <w:ind w:firstLine="567"/>
        <w:jc w:val="both"/>
        <w:rPr>
          <w:rFonts w:ascii="GHEA Mariam" w:hAnsi="GHEA Mariam"/>
          <w:color w:val="000000"/>
          <w:shd w:val="clear" w:color="auto" w:fill="FFFFFF"/>
          <w:lang w:val="hy-AM"/>
        </w:rPr>
      </w:pPr>
      <w:r w:rsidRPr="00FA621F">
        <w:rPr>
          <w:rStyle w:val="Emphasis"/>
          <w:rFonts w:ascii="GHEA Mariam" w:hAnsi="GHEA Mariam"/>
          <w:bCs/>
          <w:i w:val="0"/>
          <w:color w:val="000000"/>
          <w:shd w:val="clear" w:color="auto" w:fill="FFFFFF"/>
          <w:lang w:val="hy-AM"/>
        </w:rPr>
        <w:t>1. Հայաստանի Հանրապետության կառավարության 2023 թվականի մարտի 30-ի</w:t>
      </w:r>
      <w:r w:rsidRPr="00FA621F">
        <w:rPr>
          <w:rStyle w:val="Emphasis"/>
          <w:rFonts w:ascii="GHEA Mariam" w:hAnsi="GHEA Mariam"/>
          <w:bCs/>
          <w:color w:val="000000"/>
          <w:shd w:val="clear" w:color="auto" w:fill="FFFFFF"/>
          <w:lang w:val="hy-AM"/>
        </w:rPr>
        <w:t xml:space="preserve"> </w:t>
      </w:r>
      <w:r w:rsidRPr="00FA621F">
        <w:rPr>
          <w:rFonts w:ascii="GHEA Mariam" w:hAnsi="GHEA Mariam"/>
          <w:bCs/>
          <w:color w:val="000000"/>
          <w:lang w:val="hy-AM"/>
        </w:rPr>
        <w:t>«Արտաշատ մայրաքաղաք» պատմամշակութային արգելոց ստեղծելու, «Արտաշատ մայրաքաղաք» պատմամշակութային արգելոց» մասնաճյուղ ստեղ</w:t>
      </w:r>
      <w:r>
        <w:rPr>
          <w:rFonts w:ascii="GHEA Mariam" w:hAnsi="GHEA Mariam"/>
          <w:bCs/>
          <w:color w:val="000000"/>
          <w:lang w:val="hy-AM"/>
        </w:rPr>
        <w:softHyphen/>
      </w:r>
      <w:r w:rsidRPr="00FA621F">
        <w:rPr>
          <w:rFonts w:ascii="GHEA Mariam" w:hAnsi="GHEA Mariam"/>
          <w:bCs/>
          <w:color w:val="000000"/>
          <w:lang w:val="hy-AM"/>
        </w:rPr>
        <w:t xml:space="preserve">ծելու և Հայաստանի Հանրապետության կառավարության 2003 թվականի մարտի 7-ի N 312-Ն որոշման մեջ լրացում կատարելու մասին» </w:t>
      </w:r>
      <w:r w:rsidRPr="00FA621F">
        <w:rPr>
          <w:rFonts w:ascii="GHEA Mariam" w:hAnsi="GHEA Mariam"/>
          <w:color w:val="000000"/>
          <w:shd w:val="clear" w:color="auto" w:fill="FFFFFF"/>
          <w:lang w:val="hy-AM"/>
        </w:rPr>
        <w:t>N 418-Ն որոշման մեջ կատարել հետևյալ փոփոխություն</w:t>
      </w:r>
      <w:r w:rsidR="001B0B16">
        <w:rPr>
          <w:rFonts w:ascii="GHEA Mariam" w:hAnsi="GHEA Mariam"/>
          <w:color w:val="000000"/>
          <w:shd w:val="clear" w:color="auto" w:fill="FFFFFF"/>
          <w:lang w:val="hy-AM"/>
        </w:rPr>
        <w:t>ներ</w:t>
      </w:r>
      <w:r w:rsidRPr="00FA621F">
        <w:rPr>
          <w:rFonts w:ascii="GHEA Mariam" w:hAnsi="GHEA Mariam"/>
          <w:color w:val="000000"/>
          <w:shd w:val="clear" w:color="auto" w:fill="FFFFFF"/>
          <w:lang w:val="hy-AM"/>
        </w:rPr>
        <w:t>ը.</w:t>
      </w:r>
    </w:p>
    <w:p w:rsidR="00FA621F" w:rsidRPr="00FA621F" w:rsidRDefault="00FA621F" w:rsidP="00FA621F">
      <w:pPr>
        <w:pStyle w:val="NormalWeb"/>
        <w:shd w:val="clear" w:color="auto" w:fill="FFFFFF"/>
        <w:tabs>
          <w:tab w:val="left" w:pos="630"/>
        </w:tabs>
        <w:spacing w:before="0" w:beforeAutospacing="0" w:after="0" w:afterAutospacing="0" w:line="360" w:lineRule="auto"/>
        <w:ind w:firstLine="567"/>
        <w:jc w:val="both"/>
        <w:rPr>
          <w:rFonts w:ascii="GHEA Mariam" w:hAnsi="GHEA Mariam"/>
          <w:lang w:val="hy-AM"/>
        </w:rPr>
      </w:pPr>
      <w:r w:rsidRPr="00FA621F">
        <w:rPr>
          <w:rFonts w:ascii="GHEA Mariam" w:hAnsi="GHEA Mariam"/>
          <w:color w:val="000000"/>
          <w:shd w:val="clear" w:color="auto" w:fill="FFFFFF"/>
          <w:lang w:val="hy-AM"/>
        </w:rPr>
        <w:t>1</w:t>
      </w:r>
      <w:r>
        <w:rPr>
          <w:rFonts w:ascii="GHEA Mariam" w:hAnsi="GHEA Mariam"/>
          <w:color w:val="000000"/>
          <w:shd w:val="clear" w:color="auto" w:fill="FFFFFF"/>
          <w:lang w:val="hy-AM"/>
        </w:rPr>
        <w:t>)</w:t>
      </w:r>
      <w:r w:rsidRPr="00FA621F">
        <w:rPr>
          <w:rFonts w:ascii="GHEA Mariam" w:hAnsi="GHEA Mariam"/>
          <w:color w:val="000000"/>
          <w:shd w:val="clear" w:color="auto" w:fill="FFFFFF"/>
          <w:lang w:val="hy-AM"/>
        </w:rPr>
        <w:t xml:space="preserve"> </w:t>
      </w:r>
      <w:r w:rsidRPr="00FA621F">
        <w:rPr>
          <w:rFonts w:ascii="GHEA Mariam" w:hAnsi="GHEA Mariam"/>
          <w:lang w:val="hy-AM"/>
        </w:rPr>
        <w:t>որոշման</w:t>
      </w:r>
      <w:r w:rsidRPr="00FA621F">
        <w:rPr>
          <w:rFonts w:ascii="GHEA Mariam" w:hAnsi="GHEA Mariam"/>
          <w:lang w:val="af-ZA"/>
        </w:rPr>
        <w:t xml:space="preserve"> 1-</w:t>
      </w:r>
      <w:r w:rsidRPr="00FA621F">
        <w:rPr>
          <w:rFonts w:ascii="GHEA Mariam" w:hAnsi="GHEA Mariam"/>
          <w:lang w:val="hy-AM"/>
        </w:rPr>
        <w:t>ին</w:t>
      </w:r>
      <w:r w:rsidRPr="00FA621F">
        <w:rPr>
          <w:rFonts w:ascii="GHEA Mariam" w:hAnsi="GHEA Mariam"/>
          <w:lang w:val="af-ZA"/>
        </w:rPr>
        <w:t xml:space="preserve"> </w:t>
      </w:r>
      <w:r w:rsidRPr="00FA621F">
        <w:rPr>
          <w:rFonts w:ascii="GHEA Mariam" w:hAnsi="GHEA Mariam"/>
          <w:lang w:val="hy-AM"/>
        </w:rPr>
        <w:t xml:space="preserve">կետում </w:t>
      </w:r>
      <w:r w:rsidRPr="00FA621F">
        <w:rPr>
          <w:rFonts w:ascii="GHEA Mariam" w:hAnsi="GHEA Mariam"/>
          <w:lang w:val="af-ZA"/>
        </w:rPr>
        <w:t xml:space="preserve">«5.85195 </w:t>
      </w:r>
      <w:r w:rsidRPr="00FA621F">
        <w:rPr>
          <w:rFonts w:ascii="GHEA Mariam" w:hAnsi="GHEA Mariam"/>
          <w:lang w:val="hy-AM"/>
        </w:rPr>
        <w:t>հա</w:t>
      </w:r>
      <w:r w:rsidRPr="00FA621F">
        <w:rPr>
          <w:rFonts w:ascii="GHEA Mariam" w:hAnsi="GHEA Mariam"/>
          <w:lang w:val="af-ZA"/>
        </w:rPr>
        <w:t xml:space="preserve">» </w:t>
      </w:r>
      <w:r w:rsidRPr="00FA621F">
        <w:rPr>
          <w:rFonts w:ascii="GHEA Mariam" w:hAnsi="GHEA Mariam"/>
          <w:lang w:val="hy-AM"/>
        </w:rPr>
        <w:t>բառերը</w:t>
      </w:r>
      <w:r w:rsidRPr="00FA621F">
        <w:rPr>
          <w:rFonts w:ascii="GHEA Mariam" w:hAnsi="GHEA Mariam"/>
          <w:lang w:val="af-ZA"/>
        </w:rPr>
        <w:t xml:space="preserve"> </w:t>
      </w:r>
      <w:r w:rsidRPr="00FA621F">
        <w:rPr>
          <w:rFonts w:ascii="GHEA Mariam" w:hAnsi="GHEA Mariam"/>
          <w:lang w:val="hy-AM"/>
        </w:rPr>
        <w:t>փոխարինել</w:t>
      </w:r>
      <w:r w:rsidRPr="00FA621F">
        <w:rPr>
          <w:rFonts w:ascii="GHEA Mariam" w:hAnsi="GHEA Mariam"/>
          <w:lang w:val="af-ZA"/>
        </w:rPr>
        <w:t xml:space="preserve"> «83.86669 </w:t>
      </w:r>
      <w:r w:rsidRPr="00FA621F">
        <w:rPr>
          <w:rFonts w:ascii="GHEA Mariam" w:hAnsi="GHEA Mariam"/>
          <w:lang w:val="hy-AM"/>
        </w:rPr>
        <w:t>հեկտար</w:t>
      </w:r>
      <w:r w:rsidRPr="00FA621F">
        <w:rPr>
          <w:rFonts w:ascii="GHEA Mariam" w:hAnsi="GHEA Mariam"/>
          <w:lang w:val="af-ZA"/>
        </w:rPr>
        <w:t xml:space="preserve">, </w:t>
      </w:r>
      <w:r w:rsidRPr="00FA621F">
        <w:rPr>
          <w:rFonts w:ascii="GHEA Mariam" w:hAnsi="GHEA Mariam"/>
          <w:lang w:val="hy-AM"/>
        </w:rPr>
        <w:t>սեփականության</w:t>
      </w:r>
      <w:r w:rsidRPr="00FA621F">
        <w:rPr>
          <w:rFonts w:ascii="GHEA Mariam" w:hAnsi="GHEA Mariam"/>
          <w:lang w:val="af-ZA"/>
        </w:rPr>
        <w:t xml:space="preserve"> </w:t>
      </w:r>
      <w:r w:rsidRPr="00FA621F">
        <w:rPr>
          <w:rFonts w:ascii="GHEA Mariam" w:hAnsi="GHEA Mariam"/>
          <w:lang w:val="hy-AM"/>
        </w:rPr>
        <w:t>իրավունքի</w:t>
      </w:r>
      <w:r w:rsidRPr="00FA621F">
        <w:rPr>
          <w:rFonts w:ascii="GHEA Mariam" w:hAnsi="GHEA Mariam"/>
          <w:lang w:val="af-ZA"/>
        </w:rPr>
        <w:t xml:space="preserve"> </w:t>
      </w:r>
      <w:r w:rsidRPr="00FA621F">
        <w:rPr>
          <w:rFonts w:ascii="GHEA Mariam" w:hAnsi="GHEA Mariam"/>
          <w:lang w:val="hy-AM"/>
        </w:rPr>
        <w:t>վկայականներ՝</w:t>
      </w:r>
      <w:r w:rsidRPr="00FA621F">
        <w:rPr>
          <w:rFonts w:ascii="GHEA Mariam" w:hAnsi="GHEA Mariam"/>
          <w:lang w:val="af-ZA"/>
        </w:rPr>
        <w:t xml:space="preserve"> N 03012024-03-0081, </w:t>
      </w:r>
      <w:r>
        <w:rPr>
          <w:rFonts w:ascii="GHEA Mariam" w:hAnsi="GHEA Mariam"/>
          <w:lang w:val="hy-AM"/>
        </w:rPr>
        <w:t xml:space="preserve">             </w:t>
      </w:r>
      <w:r w:rsidRPr="00FA621F">
        <w:rPr>
          <w:rFonts w:ascii="GHEA Mariam" w:hAnsi="GHEA Mariam"/>
          <w:lang w:val="af-ZA"/>
        </w:rPr>
        <w:t xml:space="preserve">N 13062024-03-0075, N 19072024-03-0003 </w:t>
      </w:r>
      <w:r w:rsidRPr="00FA621F">
        <w:rPr>
          <w:rFonts w:ascii="GHEA Mariam" w:hAnsi="GHEA Mariam"/>
          <w:lang w:val="hy-AM"/>
        </w:rPr>
        <w:t>և</w:t>
      </w:r>
      <w:r w:rsidRPr="00FA621F">
        <w:rPr>
          <w:rFonts w:ascii="GHEA Mariam" w:hAnsi="GHEA Mariam"/>
          <w:lang w:val="af-ZA"/>
        </w:rPr>
        <w:t xml:space="preserve"> N 18072024-03-0077» </w:t>
      </w:r>
      <w:r w:rsidRPr="00FA621F">
        <w:rPr>
          <w:rFonts w:ascii="GHEA Mariam" w:hAnsi="GHEA Mariam"/>
          <w:lang w:val="hy-AM"/>
        </w:rPr>
        <w:t>բառերով</w:t>
      </w:r>
      <w:r w:rsidRPr="00FA621F">
        <w:rPr>
          <w:rFonts w:ascii="GHEA Mariam" w:hAnsi="GHEA Mariam"/>
          <w:lang w:val="af-ZA"/>
        </w:rPr>
        <w:t>.</w:t>
      </w:r>
      <w:r w:rsidRPr="00FA621F">
        <w:rPr>
          <w:rFonts w:ascii="GHEA Mariam" w:hAnsi="GHEA Mariam"/>
          <w:lang w:val="hy-AM"/>
        </w:rPr>
        <w:t xml:space="preserve"> </w:t>
      </w:r>
    </w:p>
    <w:p w:rsidR="00FA621F" w:rsidRPr="00FA621F" w:rsidRDefault="00FA621F" w:rsidP="00FA621F">
      <w:pPr>
        <w:pStyle w:val="NormalWeb"/>
        <w:shd w:val="clear" w:color="auto" w:fill="FFFFFF"/>
        <w:spacing w:before="0" w:beforeAutospacing="0" w:after="0" w:afterAutospacing="0" w:line="360" w:lineRule="auto"/>
        <w:ind w:firstLine="567"/>
        <w:jc w:val="both"/>
        <w:rPr>
          <w:rFonts w:ascii="GHEA Mariam" w:hAnsi="GHEA Mariam"/>
          <w:color w:val="000000"/>
          <w:shd w:val="clear" w:color="auto" w:fill="FFFFFF"/>
          <w:lang w:val="hy-AM"/>
        </w:rPr>
      </w:pPr>
      <w:r w:rsidRPr="00FA621F">
        <w:rPr>
          <w:rFonts w:ascii="GHEA Mariam" w:hAnsi="GHEA Mariam"/>
          <w:color w:val="000000"/>
          <w:shd w:val="clear" w:color="auto" w:fill="FFFFFF"/>
          <w:lang w:val="hy-AM"/>
        </w:rPr>
        <w:t>2)</w:t>
      </w:r>
      <w:r w:rsidRPr="00FA621F">
        <w:rPr>
          <w:rFonts w:ascii="GHEA Mariam" w:hAnsi="GHEA Mariam"/>
          <w:lang w:val="hy-AM"/>
        </w:rPr>
        <w:t xml:space="preserve"> որոշման</w:t>
      </w:r>
      <w:r w:rsidRPr="00FA621F">
        <w:rPr>
          <w:rFonts w:ascii="GHEA Mariam" w:hAnsi="GHEA Mariam"/>
          <w:lang w:val="af-ZA"/>
        </w:rPr>
        <w:t xml:space="preserve"> 2-</w:t>
      </w:r>
      <w:r w:rsidRPr="00FA621F">
        <w:rPr>
          <w:rFonts w:ascii="GHEA Mariam" w:hAnsi="GHEA Mariam"/>
          <w:lang w:val="hy-AM"/>
        </w:rPr>
        <w:t>րդ</w:t>
      </w:r>
      <w:r w:rsidRPr="00FA621F">
        <w:rPr>
          <w:rFonts w:ascii="GHEA Mariam" w:hAnsi="GHEA Mariam"/>
          <w:lang w:val="af-ZA"/>
        </w:rPr>
        <w:t xml:space="preserve"> </w:t>
      </w:r>
      <w:r w:rsidRPr="00FA621F">
        <w:rPr>
          <w:rFonts w:ascii="GHEA Mariam" w:hAnsi="GHEA Mariam"/>
          <w:lang w:val="hy-AM"/>
        </w:rPr>
        <w:t xml:space="preserve">կետում </w:t>
      </w:r>
      <w:r w:rsidRPr="00FA621F">
        <w:rPr>
          <w:rFonts w:ascii="GHEA Mariam" w:hAnsi="GHEA Mariam"/>
          <w:lang w:val="af-ZA"/>
        </w:rPr>
        <w:t xml:space="preserve">«5.85195 </w:t>
      </w:r>
      <w:r w:rsidRPr="00FA621F">
        <w:rPr>
          <w:rFonts w:ascii="GHEA Mariam" w:hAnsi="GHEA Mariam"/>
          <w:lang w:val="hy-AM"/>
        </w:rPr>
        <w:t>հեկտար</w:t>
      </w:r>
      <w:r w:rsidRPr="00FA621F">
        <w:rPr>
          <w:rFonts w:ascii="GHEA Mariam" w:hAnsi="GHEA Mariam"/>
          <w:lang w:val="af-ZA"/>
        </w:rPr>
        <w:t xml:space="preserve">» </w:t>
      </w:r>
      <w:r w:rsidRPr="00FA621F">
        <w:rPr>
          <w:rFonts w:ascii="GHEA Mariam" w:hAnsi="GHEA Mariam"/>
          <w:lang w:val="hy-AM"/>
        </w:rPr>
        <w:t xml:space="preserve">բառերը փոխարինել </w:t>
      </w:r>
      <w:r w:rsidRPr="00FA621F">
        <w:rPr>
          <w:rFonts w:ascii="GHEA Mariam" w:hAnsi="GHEA Mariam"/>
          <w:lang w:val="af-ZA"/>
        </w:rPr>
        <w:t xml:space="preserve">«83.86669 </w:t>
      </w:r>
      <w:r w:rsidRPr="00FA621F">
        <w:rPr>
          <w:rFonts w:ascii="GHEA Mariam" w:hAnsi="GHEA Mariam"/>
          <w:lang w:val="hy-AM"/>
        </w:rPr>
        <w:t>հեկտար» բառերով:</w:t>
      </w:r>
    </w:p>
    <w:p w:rsidR="00FA621F" w:rsidRPr="00FA621F" w:rsidRDefault="00FA621F" w:rsidP="00FA621F">
      <w:pPr>
        <w:shd w:val="clear" w:color="auto" w:fill="FFFFFF"/>
        <w:tabs>
          <w:tab w:val="left" w:pos="630"/>
        </w:tabs>
        <w:spacing w:line="360" w:lineRule="auto"/>
        <w:ind w:firstLine="567"/>
        <w:jc w:val="both"/>
        <w:rPr>
          <w:rFonts w:ascii="GHEA Mariam" w:hAnsi="GHEA Mariam"/>
          <w:color w:val="000000"/>
          <w:sz w:val="24"/>
          <w:szCs w:val="24"/>
          <w:lang w:val="hy-AM" w:eastAsia="en-GB"/>
        </w:rPr>
      </w:pPr>
      <w:r w:rsidRPr="00FA621F">
        <w:rPr>
          <w:rFonts w:ascii="GHEA Mariam" w:hAnsi="GHEA Mariam"/>
          <w:color w:val="000000"/>
          <w:sz w:val="24"/>
          <w:szCs w:val="24"/>
          <w:lang w:val="hy-AM" w:eastAsia="en-GB"/>
        </w:rPr>
        <w:lastRenderedPageBreak/>
        <w:t>2. Հայաստանի Հանրապետության կրթության, գիտության, մշակույթի և սպորտի նախարարին`</w:t>
      </w:r>
    </w:p>
    <w:p w:rsidR="00FA621F" w:rsidRPr="00FA621F" w:rsidRDefault="00FA621F" w:rsidP="00FA621F">
      <w:pPr>
        <w:shd w:val="clear" w:color="auto" w:fill="FFFFFF"/>
        <w:tabs>
          <w:tab w:val="left" w:pos="720"/>
        </w:tabs>
        <w:spacing w:line="360" w:lineRule="auto"/>
        <w:ind w:firstLine="567"/>
        <w:jc w:val="both"/>
        <w:rPr>
          <w:rFonts w:ascii="GHEA Mariam" w:hAnsi="GHEA Mariam"/>
          <w:color w:val="000000"/>
          <w:sz w:val="24"/>
          <w:szCs w:val="24"/>
          <w:lang w:val="hy-AM"/>
        </w:rPr>
      </w:pPr>
      <w:r w:rsidRPr="00FA621F">
        <w:rPr>
          <w:rFonts w:ascii="GHEA Mariam" w:hAnsi="GHEA Mariam"/>
          <w:color w:val="000000"/>
          <w:sz w:val="24"/>
          <w:szCs w:val="24"/>
          <w:lang w:val="hy-AM"/>
        </w:rPr>
        <w:t>1) սույն որոշումն ուժի մեջ մտնելուց հետո մեկամսյա ժամկետում իրա</w:t>
      </w:r>
      <w:r>
        <w:rPr>
          <w:rFonts w:ascii="GHEA Mariam" w:hAnsi="GHEA Mariam"/>
          <w:color w:val="000000"/>
          <w:sz w:val="24"/>
          <w:szCs w:val="24"/>
          <w:lang w:val="hy-AM"/>
        </w:rPr>
        <w:softHyphen/>
      </w:r>
      <w:r w:rsidRPr="00FA621F">
        <w:rPr>
          <w:rFonts w:ascii="GHEA Mariam" w:hAnsi="GHEA Mariam"/>
          <w:color w:val="000000"/>
          <w:sz w:val="24"/>
          <w:szCs w:val="24"/>
          <w:lang w:val="hy-AM"/>
        </w:rPr>
        <w:t xml:space="preserve">կանացնել սույն որոշման 1-ին կետի 1-ին ենթակետում նշված </w:t>
      </w:r>
      <w:r w:rsidRPr="00FA621F">
        <w:rPr>
          <w:rFonts w:ascii="GHEA Mariam" w:hAnsi="GHEA Mariam"/>
          <w:sz w:val="24"/>
          <w:szCs w:val="24"/>
          <w:lang w:val="hy-AM"/>
        </w:rPr>
        <w:t>սեփականության</w:t>
      </w:r>
      <w:r w:rsidRPr="00FA621F">
        <w:rPr>
          <w:rFonts w:ascii="GHEA Mariam" w:hAnsi="GHEA Mariam"/>
          <w:sz w:val="24"/>
          <w:szCs w:val="24"/>
          <w:lang w:val="af-ZA"/>
        </w:rPr>
        <w:t xml:space="preserve"> </w:t>
      </w:r>
      <w:r w:rsidRPr="00FA621F">
        <w:rPr>
          <w:rFonts w:ascii="GHEA Mariam" w:hAnsi="GHEA Mariam"/>
          <w:sz w:val="24"/>
          <w:szCs w:val="24"/>
          <w:lang w:val="hy-AM"/>
        </w:rPr>
        <w:t>իրավունքի</w:t>
      </w:r>
      <w:r w:rsidRPr="00FA621F">
        <w:rPr>
          <w:rFonts w:ascii="GHEA Mariam" w:hAnsi="GHEA Mariam"/>
          <w:sz w:val="24"/>
          <w:szCs w:val="24"/>
          <w:lang w:val="af-ZA"/>
        </w:rPr>
        <w:t xml:space="preserve"> N 13062024-03-0075 վկայականում </w:t>
      </w:r>
      <w:r w:rsidRPr="00FA621F">
        <w:rPr>
          <w:rFonts w:ascii="GHEA Mariam" w:hAnsi="GHEA Mariam"/>
          <w:sz w:val="24"/>
          <w:szCs w:val="24"/>
          <w:lang w:val="hy-AM"/>
        </w:rPr>
        <w:t xml:space="preserve">03-049-0101-0022 ծածկագրով </w:t>
      </w:r>
      <w:r w:rsidRPr="00FA621F">
        <w:rPr>
          <w:rFonts w:ascii="GHEA Mariam" w:hAnsi="GHEA Mariam"/>
          <w:sz w:val="24"/>
          <w:szCs w:val="24"/>
          <w:lang w:val="af-ZA"/>
        </w:rPr>
        <w:t>24.89055</w:t>
      </w:r>
      <w:r w:rsidRPr="00FA621F">
        <w:rPr>
          <w:rFonts w:ascii="GHEA Mariam" w:hAnsi="GHEA Mariam"/>
          <w:sz w:val="24"/>
          <w:szCs w:val="24"/>
          <w:lang w:val="hy-AM"/>
        </w:rPr>
        <w:t xml:space="preserve"> հեկտար</w:t>
      </w:r>
      <w:r w:rsidRPr="00FA621F">
        <w:rPr>
          <w:rFonts w:ascii="GHEA Mariam" w:hAnsi="GHEA Mariam"/>
          <w:sz w:val="24"/>
          <w:szCs w:val="24"/>
          <w:lang w:val="af-ZA"/>
        </w:rPr>
        <w:t>,</w:t>
      </w:r>
      <w:r w:rsidRPr="00FA621F">
        <w:rPr>
          <w:rFonts w:ascii="GHEA Mariam" w:hAnsi="GHEA Mariam"/>
          <w:sz w:val="24"/>
          <w:szCs w:val="24"/>
          <w:lang w:val="hy-AM"/>
        </w:rPr>
        <w:t xml:space="preserve"> սեփականության</w:t>
      </w:r>
      <w:r w:rsidRPr="00FA621F">
        <w:rPr>
          <w:rFonts w:ascii="GHEA Mariam" w:hAnsi="GHEA Mariam"/>
          <w:sz w:val="24"/>
          <w:szCs w:val="24"/>
          <w:lang w:val="af-ZA"/>
        </w:rPr>
        <w:t xml:space="preserve"> </w:t>
      </w:r>
      <w:r w:rsidRPr="00FA621F">
        <w:rPr>
          <w:rFonts w:ascii="GHEA Mariam" w:hAnsi="GHEA Mariam"/>
          <w:sz w:val="24"/>
          <w:szCs w:val="24"/>
          <w:lang w:val="hy-AM"/>
        </w:rPr>
        <w:t>իրավունքի</w:t>
      </w:r>
      <w:r w:rsidRPr="00FA621F">
        <w:rPr>
          <w:rFonts w:ascii="GHEA Mariam" w:hAnsi="GHEA Mariam"/>
          <w:sz w:val="24"/>
          <w:szCs w:val="24"/>
          <w:lang w:val="af-ZA"/>
        </w:rPr>
        <w:t xml:space="preserve"> N 19072024-03-0003 վկայականում</w:t>
      </w:r>
      <w:r w:rsidRPr="00FA621F">
        <w:rPr>
          <w:rFonts w:ascii="GHEA Mariam" w:hAnsi="GHEA Mariam"/>
          <w:sz w:val="24"/>
          <w:szCs w:val="24"/>
          <w:lang w:val="hy-AM"/>
        </w:rPr>
        <w:t xml:space="preserve"> 03-096-0190-0001 ծածկագրով 31.29334 հեկտար և սեփականության</w:t>
      </w:r>
      <w:r w:rsidRPr="00FA621F">
        <w:rPr>
          <w:rFonts w:ascii="GHEA Mariam" w:hAnsi="GHEA Mariam"/>
          <w:sz w:val="24"/>
          <w:szCs w:val="24"/>
          <w:lang w:val="af-ZA"/>
        </w:rPr>
        <w:t xml:space="preserve"> </w:t>
      </w:r>
      <w:r w:rsidRPr="00FA621F">
        <w:rPr>
          <w:rFonts w:ascii="GHEA Mariam" w:hAnsi="GHEA Mariam"/>
          <w:sz w:val="24"/>
          <w:szCs w:val="24"/>
          <w:lang w:val="hy-AM"/>
        </w:rPr>
        <w:t>իրավունքի</w:t>
      </w:r>
      <w:r w:rsidRPr="00FA621F">
        <w:rPr>
          <w:rFonts w:ascii="GHEA Mariam" w:hAnsi="GHEA Mariam"/>
          <w:sz w:val="24"/>
          <w:szCs w:val="24"/>
          <w:lang w:val="af-ZA"/>
        </w:rPr>
        <w:t xml:space="preserve"> </w:t>
      </w:r>
      <w:r>
        <w:rPr>
          <w:rFonts w:ascii="GHEA Mariam" w:hAnsi="GHEA Mariam"/>
          <w:sz w:val="24"/>
          <w:szCs w:val="24"/>
          <w:lang w:val="hy-AM"/>
        </w:rPr>
        <w:t xml:space="preserve">     </w:t>
      </w:r>
      <w:r w:rsidRPr="00FA621F">
        <w:rPr>
          <w:rFonts w:ascii="GHEA Mariam" w:hAnsi="GHEA Mariam"/>
          <w:sz w:val="24"/>
          <w:szCs w:val="24"/>
          <w:lang w:val="af-ZA"/>
        </w:rPr>
        <w:t>N 18072024-03-0077</w:t>
      </w:r>
      <w:r w:rsidRPr="00FA621F">
        <w:rPr>
          <w:rFonts w:ascii="GHEA Mariam" w:hAnsi="GHEA Mariam"/>
          <w:sz w:val="24"/>
          <w:szCs w:val="24"/>
          <w:lang w:val="hy-AM"/>
        </w:rPr>
        <w:t xml:space="preserve"> վկայականում 03-096-0189-0001 ծածկագրով 21.83085 հեկտար </w:t>
      </w:r>
      <w:r w:rsidRPr="00FA621F">
        <w:rPr>
          <w:rFonts w:ascii="GHEA Mariam" w:hAnsi="GHEA Mariam"/>
          <w:color w:val="000000"/>
          <w:spacing w:val="-2"/>
          <w:sz w:val="24"/>
          <w:szCs w:val="24"/>
          <w:lang w:val="hy-AM"/>
        </w:rPr>
        <w:t>հողամասերի՝ Հայաստանի Հանրապետության կրթության, գիտության, մշակույթի</w:t>
      </w:r>
      <w:r w:rsidRPr="00FA621F">
        <w:rPr>
          <w:rFonts w:ascii="GHEA Mariam" w:hAnsi="GHEA Mariam"/>
          <w:color w:val="000000"/>
          <w:sz w:val="24"/>
          <w:szCs w:val="24"/>
          <w:lang w:val="hy-AM"/>
        </w:rPr>
        <w:t xml:space="preserve"> և սպորտի նախարարության «Պատմամշակութային արգելոց-թանգարանների </w:t>
      </w:r>
      <w:r w:rsidRPr="00FA621F">
        <w:rPr>
          <w:rFonts w:ascii="GHEA Mariam" w:hAnsi="GHEA Mariam"/>
          <w:color w:val="000000"/>
          <w:spacing w:val="-4"/>
          <w:sz w:val="24"/>
          <w:szCs w:val="24"/>
          <w:lang w:val="hy-AM"/>
        </w:rPr>
        <w:t>պատմական միջավայրի պահպանության ծառայու</w:t>
      </w:r>
      <w:r w:rsidRPr="00FA621F">
        <w:rPr>
          <w:rFonts w:ascii="GHEA Mariam" w:hAnsi="GHEA Mariam"/>
          <w:color w:val="000000"/>
          <w:spacing w:val="-4"/>
          <w:sz w:val="24"/>
          <w:szCs w:val="24"/>
          <w:lang w:val="hy-AM"/>
        </w:rPr>
        <w:softHyphen/>
        <w:t>թյուն» պետական ոչ առևտրային</w:t>
      </w:r>
      <w:r w:rsidRPr="00FA621F">
        <w:rPr>
          <w:rFonts w:ascii="GHEA Mariam" w:hAnsi="GHEA Mariam"/>
          <w:color w:val="000000"/>
          <w:sz w:val="24"/>
          <w:szCs w:val="24"/>
          <w:lang w:val="hy-AM"/>
        </w:rPr>
        <w:t xml:space="preserve"> </w:t>
      </w:r>
      <w:r w:rsidRPr="00FA621F">
        <w:rPr>
          <w:rFonts w:ascii="GHEA Mariam" w:hAnsi="GHEA Mariam"/>
          <w:color w:val="000000"/>
          <w:spacing w:val="-2"/>
          <w:sz w:val="24"/>
          <w:szCs w:val="24"/>
          <w:lang w:val="hy-AM"/>
        </w:rPr>
        <w:t>կազմակերպությանը (այսուհետ՝ կազմակեր</w:t>
      </w:r>
      <w:r w:rsidRPr="00FA621F">
        <w:rPr>
          <w:rFonts w:ascii="GHEA Mariam" w:hAnsi="GHEA Mariam"/>
          <w:color w:val="000000"/>
          <w:spacing w:val="-2"/>
          <w:sz w:val="24"/>
          <w:szCs w:val="24"/>
          <w:lang w:val="hy-AM"/>
        </w:rPr>
        <w:softHyphen/>
        <w:t>պություն) հանձնման աշխատանքները.</w:t>
      </w:r>
    </w:p>
    <w:p w:rsidR="00FA621F" w:rsidRPr="00FA621F" w:rsidRDefault="00FA621F" w:rsidP="00FA621F">
      <w:pPr>
        <w:shd w:val="clear" w:color="auto" w:fill="FFFFFF"/>
        <w:tabs>
          <w:tab w:val="left" w:pos="630"/>
        </w:tabs>
        <w:spacing w:line="360" w:lineRule="auto"/>
        <w:ind w:firstLine="567"/>
        <w:jc w:val="both"/>
        <w:rPr>
          <w:rFonts w:ascii="GHEA Mariam" w:hAnsi="GHEA Mariam"/>
          <w:sz w:val="24"/>
          <w:szCs w:val="24"/>
          <w:lang w:val="af-ZA"/>
        </w:rPr>
      </w:pPr>
      <w:r w:rsidRPr="00FA621F">
        <w:rPr>
          <w:rFonts w:ascii="GHEA Mariam" w:hAnsi="GHEA Mariam"/>
          <w:sz w:val="24"/>
          <w:szCs w:val="24"/>
          <w:shd w:val="clear" w:color="auto" w:fill="FFFFFF"/>
          <w:lang w:val="hy-AM"/>
        </w:rPr>
        <w:t>2) սույն որոշման 2-րդ կետի 1-ին ենթակետով նախատեսված աշխա</w:t>
      </w:r>
      <w:r>
        <w:rPr>
          <w:rFonts w:ascii="GHEA Mariam" w:hAnsi="GHEA Mariam"/>
          <w:sz w:val="24"/>
          <w:szCs w:val="24"/>
          <w:shd w:val="clear" w:color="auto" w:fill="FFFFFF"/>
          <w:lang w:val="hy-AM"/>
        </w:rPr>
        <w:softHyphen/>
      </w:r>
      <w:r w:rsidRPr="00FA621F">
        <w:rPr>
          <w:rFonts w:ascii="GHEA Mariam" w:hAnsi="GHEA Mariam"/>
          <w:sz w:val="24"/>
          <w:szCs w:val="24"/>
          <w:shd w:val="clear" w:color="auto" w:fill="FFFFFF"/>
          <w:lang w:val="hy-AM"/>
        </w:rPr>
        <w:t>տանքները կատարելուց հետո կազմակերպության տնօրենի հետ 30-օրյա ժամ</w:t>
      </w:r>
      <w:r>
        <w:rPr>
          <w:rFonts w:ascii="GHEA Mariam" w:hAnsi="GHEA Mariam"/>
          <w:sz w:val="24"/>
          <w:szCs w:val="24"/>
          <w:shd w:val="clear" w:color="auto" w:fill="FFFFFF"/>
          <w:lang w:val="hy-AM"/>
        </w:rPr>
        <w:softHyphen/>
      </w:r>
      <w:r w:rsidRPr="00FA621F">
        <w:rPr>
          <w:rFonts w:ascii="GHEA Mariam" w:hAnsi="GHEA Mariam"/>
          <w:sz w:val="24"/>
          <w:szCs w:val="24"/>
          <w:shd w:val="clear" w:color="auto" w:fill="FFFFFF"/>
          <w:lang w:val="hy-AM"/>
        </w:rPr>
        <w:t xml:space="preserve">կետում </w:t>
      </w:r>
      <w:r w:rsidRPr="00FA621F">
        <w:rPr>
          <w:rFonts w:ascii="GHEA Mariam" w:hAnsi="GHEA Mariam"/>
          <w:sz w:val="24"/>
          <w:szCs w:val="24"/>
          <w:lang w:val="hy-AM"/>
        </w:rPr>
        <w:t>սահմանված</w:t>
      </w:r>
      <w:r w:rsidRPr="00FA621F">
        <w:rPr>
          <w:rFonts w:ascii="GHEA Mariam" w:hAnsi="GHEA Mariam"/>
          <w:sz w:val="24"/>
          <w:szCs w:val="24"/>
          <w:lang w:val="af-ZA"/>
        </w:rPr>
        <w:t xml:space="preserve"> </w:t>
      </w:r>
      <w:r w:rsidRPr="00FA621F">
        <w:rPr>
          <w:rFonts w:ascii="GHEA Mariam" w:hAnsi="GHEA Mariam"/>
          <w:sz w:val="24"/>
          <w:szCs w:val="24"/>
          <w:lang w:val="hy-AM"/>
        </w:rPr>
        <w:t>կարգով</w:t>
      </w:r>
      <w:r w:rsidRPr="00FA621F">
        <w:rPr>
          <w:rFonts w:ascii="GHEA Mariam" w:hAnsi="GHEA Mariam"/>
          <w:sz w:val="24"/>
          <w:szCs w:val="24"/>
          <w:lang w:val="af-ZA"/>
        </w:rPr>
        <w:t xml:space="preserve"> </w:t>
      </w:r>
      <w:r w:rsidRPr="00FA621F">
        <w:rPr>
          <w:rFonts w:ascii="GHEA Mariam" w:hAnsi="GHEA Mariam"/>
          <w:sz w:val="24"/>
          <w:szCs w:val="24"/>
          <w:lang w:val="hy-AM"/>
        </w:rPr>
        <w:t>կնքել</w:t>
      </w:r>
      <w:r w:rsidRPr="00FA621F">
        <w:rPr>
          <w:rFonts w:ascii="GHEA Mariam" w:hAnsi="GHEA Mariam"/>
          <w:sz w:val="24"/>
          <w:szCs w:val="24"/>
          <w:lang w:val="af-ZA"/>
        </w:rPr>
        <w:t xml:space="preserve"> 24.89055, 31.29334 </w:t>
      </w:r>
      <w:r w:rsidRPr="00FA621F">
        <w:rPr>
          <w:rFonts w:ascii="GHEA Mariam" w:hAnsi="GHEA Mariam"/>
          <w:sz w:val="24"/>
          <w:szCs w:val="24"/>
          <w:lang w:val="hy-AM"/>
        </w:rPr>
        <w:t>և</w:t>
      </w:r>
      <w:r w:rsidRPr="00FA621F">
        <w:rPr>
          <w:rFonts w:ascii="GHEA Mariam" w:hAnsi="GHEA Mariam"/>
          <w:sz w:val="24"/>
          <w:szCs w:val="24"/>
          <w:lang w:val="af-ZA"/>
        </w:rPr>
        <w:t xml:space="preserve"> 21.83085 </w:t>
      </w:r>
      <w:r w:rsidRPr="00FA621F">
        <w:rPr>
          <w:rFonts w:ascii="GHEA Mariam" w:hAnsi="GHEA Mariam"/>
          <w:sz w:val="24"/>
          <w:szCs w:val="24"/>
          <w:lang w:val="hy-AM"/>
        </w:rPr>
        <w:t>հեկտար</w:t>
      </w:r>
      <w:r w:rsidRPr="00FA621F">
        <w:rPr>
          <w:rFonts w:ascii="GHEA Mariam" w:hAnsi="GHEA Mariam"/>
          <w:sz w:val="24"/>
          <w:szCs w:val="24"/>
          <w:lang w:val="af-ZA"/>
        </w:rPr>
        <w:t xml:space="preserve"> </w:t>
      </w:r>
      <w:r w:rsidRPr="00FA621F">
        <w:rPr>
          <w:rFonts w:ascii="GHEA Mariam" w:hAnsi="GHEA Mariam"/>
          <w:sz w:val="24"/>
          <w:szCs w:val="24"/>
          <w:lang w:val="hy-AM"/>
        </w:rPr>
        <w:t>մակե</w:t>
      </w:r>
      <w:r w:rsidR="00376805">
        <w:rPr>
          <w:rFonts w:ascii="GHEA Mariam" w:hAnsi="GHEA Mariam"/>
          <w:sz w:val="24"/>
          <w:szCs w:val="24"/>
          <w:lang w:val="hy-AM"/>
        </w:rPr>
        <w:softHyphen/>
      </w:r>
      <w:r w:rsidRPr="00FA621F">
        <w:rPr>
          <w:rFonts w:ascii="GHEA Mariam" w:hAnsi="GHEA Mariam"/>
          <w:sz w:val="24"/>
          <w:szCs w:val="24"/>
          <w:lang w:val="hy-AM"/>
        </w:rPr>
        <w:t>րեսներով</w:t>
      </w:r>
      <w:r w:rsidRPr="00FA621F">
        <w:rPr>
          <w:rFonts w:ascii="GHEA Mariam" w:hAnsi="GHEA Mariam"/>
          <w:sz w:val="24"/>
          <w:szCs w:val="24"/>
          <w:lang w:val="af-ZA"/>
        </w:rPr>
        <w:t xml:space="preserve"> </w:t>
      </w:r>
      <w:r w:rsidRPr="00FA621F">
        <w:rPr>
          <w:rFonts w:ascii="GHEA Mariam" w:hAnsi="GHEA Mariam"/>
          <w:sz w:val="24"/>
          <w:szCs w:val="24"/>
          <w:lang w:val="hy-AM"/>
        </w:rPr>
        <w:t>հողամասերը կազմակերպության</w:t>
      </w:r>
      <w:r w:rsidR="001B0B16">
        <w:rPr>
          <w:rFonts w:ascii="GHEA Mariam" w:hAnsi="GHEA Mariam"/>
          <w:sz w:val="24"/>
          <w:szCs w:val="24"/>
          <w:lang w:val="hy-AM"/>
        </w:rPr>
        <w:t>ն</w:t>
      </w:r>
      <w:r w:rsidRPr="00FA621F">
        <w:rPr>
          <w:rFonts w:ascii="GHEA Mariam" w:hAnsi="GHEA Mariam"/>
          <w:sz w:val="24"/>
          <w:szCs w:val="24"/>
          <w:lang w:val="hy-AM"/>
        </w:rPr>
        <w:t xml:space="preserve"> անհատույց</w:t>
      </w:r>
      <w:r w:rsidRPr="00FA621F">
        <w:rPr>
          <w:rFonts w:ascii="GHEA Mariam" w:hAnsi="GHEA Mariam"/>
          <w:sz w:val="24"/>
          <w:szCs w:val="24"/>
          <w:lang w:val="af-ZA"/>
        </w:rPr>
        <w:t xml:space="preserve"> </w:t>
      </w:r>
      <w:r w:rsidRPr="00FA621F">
        <w:rPr>
          <w:rFonts w:ascii="GHEA Mariam" w:hAnsi="GHEA Mariam"/>
          <w:sz w:val="24"/>
          <w:szCs w:val="24"/>
          <w:lang w:val="hy-AM"/>
        </w:rPr>
        <w:t>անժամկետ</w:t>
      </w:r>
      <w:r w:rsidRPr="00FA621F">
        <w:rPr>
          <w:rFonts w:ascii="GHEA Mariam" w:hAnsi="GHEA Mariam"/>
          <w:sz w:val="24"/>
          <w:szCs w:val="24"/>
          <w:lang w:val="af-ZA"/>
        </w:rPr>
        <w:t xml:space="preserve"> </w:t>
      </w:r>
      <w:r w:rsidRPr="00FA621F">
        <w:rPr>
          <w:rFonts w:ascii="GHEA Mariam" w:hAnsi="GHEA Mariam"/>
          <w:sz w:val="24"/>
          <w:szCs w:val="24"/>
          <w:lang w:val="hy-AM"/>
        </w:rPr>
        <w:t>օգտա</w:t>
      </w:r>
      <w:r>
        <w:rPr>
          <w:rFonts w:ascii="GHEA Mariam" w:hAnsi="GHEA Mariam"/>
          <w:sz w:val="24"/>
          <w:szCs w:val="24"/>
          <w:lang w:val="hy-AM"/>
        </w:rPr>
        <w:softHyphen/>
      </w:r>
      <w:r w:rsidRPr="00FA621F">
        <w:rPr>
          <w:rFonts w:ascii="GHEA Mariam" w:hAnsi="GHEA Mariam"/>
          <w:sz w:val="24"/>
          <w:szCs w:val="24"/>
          <w:lang w:val="hy-AM"/>
        </w:rPr>
        <w:t>գործ</w:t>
      </w:r>
      <w:r w:rsidR="00376805">
        <w:rPr>
          <w:rFonts w:ascii="GHEA Mariam" w:hAnsi="GHEA Mariam"/>
          <w:sz w:val="24"/>
          <w:szCs w:val="24"/>
          <w:lang w:val="hy-AM"/>
        </w:rPr>
        <w:softHyphen/>
      </w:r>
      <w:r w:rsidRPr="00FA621F">
        <w:rPr>
          <w:rFonts w:ascii="GHEA Mariam" w:hAnsi="GHEA Mariam"/>
          <w:sz w:val="24"/>
          <w:szCs w:val="24"/>
          <w:lang w:val="hy-AM"/>
        </w:rPr>
        <w:t>ման</w:t>
      </w:r>
      <w:r w:rsidRPr="00FA621F">
        <w:rPr>
          <w:rFonts w:ascii="GHEA Mariam" w:hAnsi="GHEA Mariam"/>
          <w:sz w:val="24"/>
          <w:szCs w:val="24"/>
          <w:lang w:val="af-ZA"/>
        </w:rPr>
        <w:t xml:space="preserve"> </w:t>
      </w:r>
      <w:r w:rsidRPr="00FA621F">
        <w:rPr>
          <w:rFonts w:ascii="GHEA Mariam" w:hAnsi="GHEA Mariam"/>
          <w:sz w:val="24"/>
          <w:szCs w:val="24"/>
          <w:lang w:val="hy-AM"/>
        </w:rPr>
        <w:t>հանձնելու պայմանագիր և ապահովել պայմանագրի նոտարական վավե</w:t>
      </w:r>
      <w:r w:rsidR="00376805">
        <w:rPr>
          <w:rFonts w:ascii="GHEA Mariam" w:hAnsi="GHEA Mariam"/>
          <w:sz w:val="24"/>
          <w:szCs w:val="24"/>
          <w:lang w:val="hy-AM"/>
        </w:rPr>
        <w:softHyphen/>
      </w:r>
      <w:bookmarkStart w:id="0" w:name="_GoBack"/>
      <w:bookmarkEnd w:id="0"/>
      <w:r w:rsidRPr="00FA621F">
        <w:rPr>
          <w:rFonts w:ascii="GHEA Mariam" w:hAnsi="GHEA Mariam"/>
          <w:sz w:val="24"/>
          <w:szCs w:val="24"/>
          <w:lang w:val="hy-AM"/>
        </w:rPr>
        <w:t>րացման ու գույքերի նկատմամբ</w:t>
      </w:r>
      <w:r w:rsidRPr="00FA621F">
        <w:rPr>
          <w:rFonts w:ascii="GHEA Mariam" w:hAnsi="GHEA Mariam"/>
          <w:sz w:val="24"/>
          <w:szCs w:val="24"/>
          <w:shd w:val="clear" w:color="auto" w:fill="FFFFFF"/>
          <w:lang w:val="hy-AM"/>
        </w:rPr>
        <w:t xml:space="preserve"> կազմակերպության անվամբ գույքային իրա</w:t>
      </w:r>
      <w:r>
        <w:rPr>
          <w:rFonts w:ascii="GHEA Mariam" w:hAnsi="GHEA Mariam"/>
          <w:sz w:val="24"/>
          <w:szCs w:val="24"/>
          <w:shd w:val="clear" w:color="auto" w:fill="FFFFFF"/>
          <w:lang w:val="hy-AM"/>
        </w:rPr>
        <w:softHyphen/>
      </w:r>
      <w:r w:rsidRPr="00FA621F">
        <w:rPr>
          <w:rFonts w:ascii="GHEA Mariam" w:hAnsi="GHEA Mariam"/>
          <w:sz w:val="24"/>
          <w:szCs w:val="24"/>
          <w:shd w:val="clear" w:color="auto" w:fill="FFFFFF"/>
          <w:lang w:val="hy-AM"/>
        </w:rPr>
        <w:t>վունքի պետական գրանցումը:</w:t>
      </w:r>
    </w:p>
    <w:p w:rsidR="00FA621F" w:rsidRPr="00FA621F" w:rsidRDefault="00FA621F" w:rsidP="00FA621F">
      <w:pPr>
        <w:shd w:val="clear" w:color="auto" w:fill="FFFFFF"/>
        <w:tabs>
          <w:tab w:val="left" w:pos="540"/>
          <w:tab w:val="left" w:pos="720"/>
          <w:tab w:val="left" w:pos="810"/>
        </w:tabs>
        <w:spacing w:line="360" w:lineRule="auto"/>
        <w:ind w:firstLine="567"/>
        <w:jc w:val="both"/>
        <w:rPr>
          <w:rFonts w:ascii="GHEA Mariam" w:hAnsi="GHEA Mariam"/>
          <w:color w:val="000000"/>
          <w:sz w:val="24"/>
          <w:szCs w:val="24"/>
          <w:lang w:val="hy-AM" w:eastAsia="en-GB"/>
        </w:rPr>
      </w:pPr>
      <w:r w:rsidRPr="00FA621F">
        <w:rPr>
          <w:rFonts w:ascii="GHEA Mariam" w:hAnsi="GHEA Mariam"/>
          <w:color w:val="000000"/>
          <w:sz w:val="24"/>
          <w:szCs w:val="24"/>
          <w:lang w:val="hy-AM" w:eastAsia="en-GB"/>
        </w:rPr>
        <w:t xml:space="preserve">3. Սահմանել, որ </w:t>
      </w:r>
      <w:r w:rsidRPr="00FA621F">
        <w:rPr>
          <w:rFonts w:ascii="GHEA Mariam" w:hAnsi="GHEA Mariam"/>
          <w:color w:val="000000"/>
          <w:sz w:val="24"/>
          <w:szCs w:val="24"/>
          <w:lang w:val="hy-AM"/>
        </w:rPr>
        <w:t xml:space="preserve">սույն որոշման 2-րդ կետի 2-րդ ենթակետից </w:t>
      </w:r>
      <w:r w:rsidRPr="00FA621F">
        <w:rPr>
          <w:rFonts w:ascii="GHEA Mariam" w:hAnsi="GHEA Mariam"/>
          <w:color w:val="000000"/>
          <w:sz w:val="24"/>
          <w:szCs w:val="24"/>
          <w:lang w:val="hy-AM" w:eastAsia="en-GB"/>
        </w:rPr>
        <w:t>բխող հողա</w:t>
      </w:r>
      <w:r>
        <w:rPr>
          <w:rFonts w:ascii="GHEA Mariam" w:hAnsi="GHEA Mariam"/>
          <w:color w:val="000000"/>
          <w:sz w:val="24"/>
          <w:szCs w:val="24"/>
          <w:lang w:val="hy-AM" w:eastAsia="en-GB"/>
        </w:rPr>
        <w:softHyphen/>
      </w:r>
      <w:r w:rsidRPr="00FA621F">
        <w:rPr>
          <w:rFonts w:ascii="GHEA Mariam" w:hAnsi="GHEA Mariam"/>
          <w:color w:val="000000"/>
          <w:sz w:val="24"/>
          <w:szCs w:val="24"/>
          <w:lang w:val="hy-AM" w:eastAsia="en-GB"/>
        </w:rPr>
        <w:t>մասերի նկատմամբ գույքային իրավունքների պետական գրանցման և նոտա</w:t>
      </w:r>
      <w:r>
        <w:rPr>
          <w:rFonts w:ascii="GHEA Mariam" w:hAnsi="GHEA Mariam"/>
          <w:color w:val="000000"/>
          <w:sz w:val="24"/>
          <w:szCs w:val="24"/>
          <w:lang w:val="hy-AM" w:eastAsia="en-GB"/>
        </w:rPr>
        <w:softHyphen/>
      </w:r>
      <w:r w:rsidRPr="00FA621F">
        <w:rPr>
          <w:rFonts w:ascii="GHEA Mariam" w:hAnsi="GHEA Mariam"/>
          <w:color w:val="000000"/>
          <w:sz w:val="24"/>
          <w:szCs w:val="24"/>
          <w:lang w:val="hy-AM" w:eastAsia="en-GB"/>
        </w:rPr>
        <w:t>րական վավերացման հետ կապված ծախսերն իրականացվելու են կազմա</w:t>
      </w:r>
      <w:r>
        <w:rPr>
          <w:rFonts w:ascii="GHEA Mariam" w:hAnsi="GHEA Mariam"/>
          <w:color w:val="000000"/>
          <w:sz w:val="24"/>
          <w:szCs w:val="24"/>
          <w:lang w:val="hy-AM" w:eastAsia="en-GB"/>
        </w:rPr>
        <w:softHyphen/>
      </w:r>
      <w:r w:rsidRPr="00FA621F">
        <w:rPr>
          <w:rFonts w:ascii="GHEA Mariam" w:hAnsi="GHEA Mariam"/>
          <w:color w:val="000000"/>
          <w:sz w:val="24"/>
          <w:szCs w:val="24"/>
          <w:lang w:val="hy-AM" w:eastAsia="en-GB"/>
        </w:rPr>
        <w:t>կերպության միջոցների հաշվին</w:t>
      </w:r>
      <w:r w:rsidRPr="00FA621F">
        <w:rPr>
          <w:rFonts w:ascii="Cambria Math" w:hAnsi="Cambria Math" w:cs="Cambria Math"/>
          <w:color w:val="000000"/>
          <w:sz w:val="24"/>
          <w:szCs w:val="24"/>
          <w:lang w:val="hy-AM" w:eastAsia="en-GB"/>
        </w:rPr>
        <w:t>․</w:t>
      </w:r>
    </w:p>
    <w:p w:rsidR="00FA621F" w:rsidRPr="00FA621F" w:rsidRDefault="00FA621F" w:rsidP="00FA621F">
      <w:pPr>
        <w:pStyle w:val="NormalWeb"/>
        <w:shd w:val="clear" w:color="auto" w:fill="FFFFFF"/>
        <w:spacing w:before="0" w:beforeAutospacing="0" w:after="0" w:afterAutospacing="0" w:line="360" w:lineRule="auto"/>
        <w:ind w:firstLine="567"/>
        <w:jc w:val="both"/>
        <w:rPr>
          <w:rFonts w:ascii="GHEA Mariam" w:hAnsi="GHEA Mariam"/>
          <w:color w:val="000000"/>
          <w:shd w:val="clear" w:color="auto" w:fill="FFFFFF"/>
          <w:lang w:val="hy-AM"/>
        </w:rPr>
      </w:pPr>
      <w:r w:rsidRPr="00FA621F">
        <w:rPr>
          <w:rFonts w:ascii="GHEA Mariam" w:hAnsi="GHEA Mariam"/>
          <w:color w:val="000000"/>
          <w:shd w:val="clear" w:color="auto" w:fill="FFFFFF"/>
          <w:lang w:val="hy-AM"/>
        </w:rPr>
        <w:t xml:space="preserve">4. Սույն որոշումն ուժի մեջ է մտնում պաշտոնական հրապարակման օրվան հաջորդող օրվանից: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FA621F">
        <w:rPr>
          <w:rFonts w:ascii="GHEA Mariam" w:hAnsi="GHEA Mariam"/>
          <w:sz w:val="24"/>
          <w:szCs w:val="24"/>
          <w:lang w:val="hy-AM"/>
        </w:rPr>
        <w:t xml:space="preserve"> </w:t>
      </w:r>
    </w:p>
    <w:p w:rsidR="00296E5B" w:rsidRPr="00FA621F"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FA621F">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615DCC" w:rsidP="00FA621F">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960" w:rsidRDefault="00933960">
      <w:r>
        <w:separator/>
      </w:r>
    </w:p>
  </w:endnote>
  <w:endnote w:type="continuationSeparator" w:id="0">
    <w:p w:rsidR="00933960" w:rsidRDefault="00933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94764">
      <w:rPr>
        <w:noProof/>
        <w:sz w:val="18"/>
      </w:rPr>
      <w:t>KA-39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960" w:rsidRDefault="00933960">
      <w:r>
        <w:separator/>
      </w:r>
    </w:p>
  </w:footnote>
  <w:footnote w:type="continuationSeparator" w:id="0">
    <w:p w:rsidR="00933960" w:rsidRDefault="00933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680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0B16"/>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05"/>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764"/>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960"/>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0F7"/>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21F"/>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FA621F"/>
    <w:rPr>
      <w:i/>
      <w:iCs/>
    </w:rPr>
  </w:style>
  <w:style w:type="character" w:styleId="Strong">
    <w:name w:val="Strong"/>
    <w:basedOn w:val="DefaultParagraphFont"/>
    <w:uiPriority w:val="22"/>
    <w:qFormat/>
    <w:rsid w:val="00FA621F"/>
    <w:rPr>
      <w:b/>
      <w:bCs/>
    </w:rPr>
  </w:style>
  <w:style w:type="paragraph" w:styleId="BalloonText">
    <w:name w:val="Balloon Text"/>
    <w:basedOn w:val="Normal"/>
    <w:link w:val="BalloonTextChar"/>
    <w:rsid w:val="00794764"/>
    <w:rPr>
      <w:rFonts w:ascii="Segoe UI" w:hAnsi="Segoe UI" w:cs="Segoe UI"/>
      <w:sz w:val="18"/>
      <w:szCs w:val="18"/>
    </w:rPr>
  </w:style>
  <w:style w:type="character" w:customStyle="1" w:styleId="BalloonTextChar">
    <w:name w:val="Balloon Text Char"/>
    <w:basedOn w:val="DefaultParagraphFont"/>
    <w:link w:val="BalloonText"/>
    <w:rsid w:val="0079476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180</cp:revision>
  <cp:lastPrinted>2025-02-18T07:53:00Z</cp:lastPrinted>
  <dcterms:created xsi:type="dcterms:W3CDTF">2022-03-23T13:26:00Z</dcterms:created>
  <dcterms:modified xsi:type="dcterms:W3CDTF">2025-02-18T10:19:00Z</dcterms:modified>
</cp:coreProperties>
</file>