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CC4459" w:rsidRDefault="00672F47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CC4459" w:rsidRPr="00CC4459">
        <w:rPr>
          <w:rFonts w:ascii="GHEA Grapalat" w:hAnsi="GHEA Grapalat"/>
          <w:b/>
          <w:sz w:val="24"/>
          <w:szCs w:val="24"/>
          <w:lang w:val="fr-FR"/>
        </w:rPr>
        <w:t xml:space="preserve">ՀԱՅԱՍՏԱՆԻ ՀԱՆՐԱՊԵՏՈՒԹՅԱՆ ԿԱՌԱՎԱՐՈՒԹՅԱՆ </w:t>
      </w:r>
    </w:p>
    <w:p w:rsidR="00CC4459" w:rsidRDefault="00CC4459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C4459">
        <w:rPr>
          <w:rFonts w:ascii="GHEA Grapalat" w:hAnsi="GHEA Grapalat"/>
          <w:b/>
          <w:sz w:val="24"/>
          <w:szCs w:val="24"/>
          <w:lang w:val="fr-FR"/>
        </w:rPr>
        <w:t xml:space="preserve"> ՌՈՒՍԱՍՏԱՆԻ ԴԱՇՆՈՒԹՅԱՆ ԿԱՌԱՎԱՐՈՒԹՅԱՆ </w:t>
      </w:r>
      <w:r>
        <w:rPr>
          <w:rFonts w:ascii="GHEA Grapalat" w:hAnsi="GHEA Grapalat"/>
          <w:b/>
          <w:sz w:val="24"/>
          <w:szCs w:val="24"/>
          <w:lang w:val="fr-FR"/>
        </w:rPr>
        <w:t>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C445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D52496" w:rsidRPr="00944065" w:rsidRDefault="00CC4459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C4459">
        <w:rPr>
          <w:rFonts w:ascii="GHEA Grapalat" w:hAnsi="GHEA Grapalat"/>
          <w:b/>
          <w:sz w:val="24"/>
          <w:szCs w:val="24"/>
          <w:lang w:val="fr-FR"/>
        </w:rPr>
        <w:t>ՀԱՅԱՍՏԱՆԻ ՀԱՆՐԱՊԵՏՈՒԹՅՈՒՆՈՒՄ ՌՈՒՍ-ՀԱՅԿԱԿԱՆ ՀԱՄԱԼՍԱՐԱՆԻ ԳՈՐԾՈՒՆԵՈՒԹՅԱՆ ՊԱՅՄԱՆՆԵՐԻ ՄԱՍԻՆ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C4459" w:rsidRDefault="00D52496" w:rsidP="00CC4459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CC4459">
        <w:rPr>
          <w:rFonts w:ascii="GHEA Grapalat" w:hAnsi="GHEA Grapalat"/>
          <w:sz w:val="24"/>
          <w:szCs w:val="24"/>
          <w:lang w:val="hy-AM"/>
        </w:rPr>
        <w:t>2024</w:t>
      </w:r>
      <w:r w:rsidR="00B2356C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B2356C">
        <w:rPr>
          <w:rFonts w:ascii="GHEA Grapalat" w:hAnsi="GHEA Grapalat"/>
          <w:sz w:val="24"/>
          <w:szCs w:val="24"/>
          <w:lang w:val="hy-AM"/>
        </w:rPr>
        <w:t>վականի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459">
        <w:rPr>
          <w:rFonts w:ascii="GHEA Grapalat" w:hAnsi="GHEA Grapalat"/>
          <w:sz w:val="24"/>
          <w:szCs w:val="24"/>
          <w:lang w:val="hy-AM"/>
        </w:rPr>
        <w:t>դեկտեմբերի 20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CC4459" w:rsidRPr="00CC445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61E67">
        <w:rPr>
          <w:rFonts w:ascii="GHEA Grapalat" w:hAnsi="GHEA Grapalat"/>
          <w:sz w:val="24"/>
          <w:szCs w:val="24"/>
          <w:lang w:val="hy-AM"/>
        </w:rPr>
        <w:t>կ</w:t>
      </w:r>
      <w:r w:rsidR="00CC4459" w:rsidRPr="00CC4459">
        <w:rPr>
          <w:rFonts w:ascii="GHEA Grapalat" w:hAnsi="GHEA Grapalat"/>
          <w:sz w:val="24"/>
          <w:szCs w:val="24"/>
          <w:lang w:val="hy-AM"/>
        </w:rPr>
        <w:t xml:space="preserve">առավարության և Ռուսաստանի Դաշնության </w:t>
      </w:r>
      <w:r w:rsidR="00361E67">
        <w:rPr>
          <w:rFonts w:ascii="GHEA Grapalat" w:hAnsi="GHEA Grapalat"/>
          <w:sz w:val="24"/>
          <w:szCs w:val="24"/>
          <w:lang w:val="hy-AM"/>
        </w:rPr>
        <w:t>կ</w:t>
      </w:r>
      <w:r w:rsidR="00CC4459" w:rsidRPr="00CC4459">
        <w:rPr>
          <w:rFonts w:ascii="GHEA Grapalat" w:hAnsi="GHEA Grapalat"/>
          <w:sz w:val="24"/>
          <w:szCs w:val="24"/>
          <w:lang w:val="hy-AM"/>
        </w:rPr>
        <w:t>առավարության միջև Հայաստանի Հանրապետությունում Ռուս-Հայկական համալսարանի գործունեության պայմանների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D52496" w:rsidRPr="00672F47" w:rsidRDefault="00D52496" w:rsidP="00CC445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CC4459">
      <w:pPr>
        <w:spacing w:line="360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61E67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2356C"/>
    <w:rsid w:val="00B412E2"/>
    <w:rsid w:val="00B776BB"/>
    <w:rsid w:val="00C212E2"/>
    <w:rsid w:val="00C2224F"/>
    <w:rsid w:val="00C510F3"/>
    <w:rsid w:val="00C80442"/>
    <w:rsid w:val="00CC4459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1BFB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530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4</cp:revision>
  <cp:lastPrinted>2018-04-16T10:08:00Z</cp:lastPrinted>
  <dcterms:created xsi:type="dcterms:W3CDTF">2025-02-11T06:49:00Z</dcterms:created>
  <dcterms:modified xsi:type="dcterms:W3CDTF">2025-02-14T09:51:00Z</dcterms:modified>
</cp:coreProperties>
</file>