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F2B6E" w14:textId="7DF2D2B4" w:rsidR="00E5073F" w:rsidRDefault="00E5073F" w:rsidP="00A50017">
      <w:pPr>
        <w:spacing w:after="0" w:line="276" w:lineRule="auto"/>
        <w:jc w:val="center"/>
        <w:rPr>
          <w:rStyle w:val="Strong"/>
          <w:rFonts w:ascii="GHEA Grapalat" w:hAnsi="GHEA Grapalat"/>
          <w:noProof/>
          <w:color w:val="000000"/>
          <w:lang w:val="hy-AM"/>
        </w:rPr>
      </w:pPr>
      <w:r>
        <w:rPr>
          <w:rFonts w:ascii="GHEA Grapalat" w:hAnsi="GHEA Grapalat"/>
          <w:b/>
          <w:noProof/>
          <w:sz w:val="24"/>
          <w:szCs w:val="24"/>
          <w:lang w:val="hy-AM"/>
        </w:rPr>
        <w:t>ԱՄՓՈՓԱԹԵՐԹ</w:t>
      </w:r>
    </w:p>
    <w:p w14:paraId="5B0B3DCE" w14:textId="60D968FF" w:rsidR="00501A8E" w:rsidRPr="00222624" w:rsidRDefault="00630100" w:rsidP="00A50017">
      <w:pPr>
        <w:spacing w:after="0" w:line="276" w:lineRule="auto"/>
        <w:jc w:val="center"/>
        <w:rPr>
          <w:rFonts w:ascii="GHEA Grapalat" w:hAnsi="GHEA Grapalat"/>
          <w:b/>
          <w:noProof/>
          <w:sz w:val="24"/>
          <w:szCs w:val="24"/>
          <w:lang w:val="hy-AM"/>
        </w:rPr>
      </w:pPr>
      <w:r w:rsidRPr="00222624">
        <w:rPr>
          <w:rFonts w:ascii="GHEA Grapalat" w:eastAsia="Calibri" w:hAnsi="GHEA Grapalat" w:cs="Arial"/>
          <w:b/>
          <w:noProof/>
          <w:sz w:val="24"/>
          <w:szCs w:val="24"/>
          <w:lang w:val="hy-AM" w:eastAsia="ru-RU"/>
        </w:rPr>
        <w:t></w:t>
      </w:r>
      <w:r w:rsidRPr="00222624">
        <w:rPr>
          <w:rFonts w:ascii="GHEA Grapalat" w:hAnsi="GHEA Grapalat"/>
          <w:b/>
          <w:bCs/>
          <w:noProof/>
          <w:sz w:val="24"/>
          <w:szCs w:val="24"/>
          <w:shd w:val="clear" w:color="auto" w:fill="FFFFFF"/>
          <w:lang w:val="hy-AM"/>
        </w:rPr>
        <w:t>Ձերբակալված և կալանավորված անձանց պահելու մասին</w:t>
      </w:r>
      <w:r w:rsidRPr="00222624">
        <w:rPr>
          <w:rFonts w:ascii="GHEA Grapalat" w:hAnsi="GHEA Grapalat"/>
          <w:b/>
          <w:bCs/>
          <w:noProof/>
          <w:sz w:val="24"/>
          <w:szCs w:val="24"/>
          <w:shd w:val="clear" w:color="auto" w:fill="FFFFFF"/>
          <w:lang w:val="af-ZA"/>
        </w:rPr>
        <w:t></w:t>
      </w:r>
      <w:r w:rsidRPr="00222624">
        <w:rPr>
          <w:rFonts w:ascii="GHEA Grapalat" w:hAnsi="GHEA Grapalat"/>
          <w:b/>
          <w:bCs/>
          <w:noProof/>
          <w:sz w:val="24"/>
          <w:szCs w:val="24"/>
          <w:shd w:val="clear" w:color="auto" w:fill="FFFFFF"/>
          <w:lang w:val="hy-AM"/>
        </w:rPr>
        <w:t xml:space="preserve"> օրենքում </w:t>
      </w:r>
      <w:r w:rsidR="00F940DE" w:rsidRPr="00222624">
        <w:rPr>
          <w:rFonts w:ascii="GHEA Grapalat" w:hAnsi="GHEA Grapalat"/>
          <w:b/>
          <w:bCs/>
          <w:noProof/>
          <w:sz w:val="24"/>
          <w:szCs w:val="24"/>
          <w:shd w:val="clear" w:color="auto" w:fill="FFFFFF"/>
          <w:lang w:val="hy-AM"/>
        </w:rPr>
        <w:t xml:space="preserve">լրացումներ և </w:t>
      </w:r>
      <w:r w:rsidRPr="00222624">
        <w:rPr>
          <w:rFonts w:ascii="GHEA Grapalat" w:hAnsi="GHEA Grapalat"/>
          <w:b/>
          <w:bCs/>
          <w:noProof/>
          <w:sz w:val="24"/>
          <w:szCs w:val="24"/>
          <w:shd w:val="clear" w:color="auto" w:fill="FFFFFF"/>
          <w:lang w:val="hy-AM"/>
        </w:rPr>
        <w:t xml:space="preserve">փոփոխություններ կատարելու մասին օրենքի </w:t>
      </w:r>
      <w:r w:rsidR="00501A8E" w:rsidRPr="00222624">
        <w:rPr>
          <w:rFonts w:ascii="GHEA Grapalat" w:hAnsi="GHEA Grapalat"/>
          <w:b/>
          <w:bCs/>
          <w:noProof/>
          <w:sz w:val="24"/>
          <w:szCs w:val="24"/>
          <w:lang w:val="hy-AM"/>
        </w:rPr>
        <w:t>նախագծի</w:t>
      </w:r>
    </w:p>
    <w:p w14:paraId="1582580D" w14:textId="77777777" w:rsidR="00E5073F" w:rsidRPr="00323BB3" w:rsidRDefault="00E5073F" w:rsidP="00A50017">
      <w:pPr>
        <w:spacing w:after="0" w:line="276" w:lineRule="auto"/>
        <w:jc w:val="center"/>
        <w:rPr>
          <w:noProof/>
          <w:sz w:val="10"/>
          <w:szCs w:val="10"/>
          <w:lang w:val="hy-AM"/>
        </w:rPr>
      </w:pPr>
    </w:p>
    <w:tbl>
      <w:tblPr>
        <w:tblStyle w:val="TableGrid"/>
        <w:tblW w:w="14963" w:type="dxa"/>
        <w:tblInd w:w="175" w:type="dxa"/>
        <w:tblLook w:val="04A0" w:firstRow="1" w:lastRow="0" w:firstColumn="1" w:lastColumn="0" w:noHBand="0" w:noVBand="1"/>
      </w:tblPr>
      <w:tblGrid>
        <w:gridCol w:w="7617"/>
        <w:gridCol w:w="7346"/>
      </w:tblGrid>
      <w:tr w:rsidR="00457B34" w14:paraId="437254E6" w14:textId="77777777" w:rsidTr="002C3BB9">
        <w:trPr>
          <w:trHeight w:val="143"/>
        </w:trPr>
        <w:tc>
          <w:tcPr>
            <w:tcW w:w="761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478B4D4" w14:textId="57DBB203" w:rsidR="00E5073F" w:rsidRDefault="00E5073F" w:rsidP="00A50017">
            <w:pPr>
              <w:pStyle w:val="ListParagraph"/>
              <w:spacing w:line="276" w:lineRule="auto"/>
              <w:jc w:val="center"/>
              <w:rPr>
                <w:rFonts w:ascii="GHEA Grapalat" w:hAnsi="GHEA Grapalat"/>
                <w:b/>
                <w:noProof/>
                <w:sz w:val="24"/>
                <w:szCs w:val="24"/>
                <w:lang w:val="en-US"/>
              </w:rPr>
            </w:pPr>
            <w:r>
              <w:rPr>
                <w:rFonts w:ascii="GHEA Grapalat" w:hAnsi="GHEA Grapalat"/>
                <w:b/>
                <w:noProof/>
                <w:sz w:val="24"/>
                <w:szCs w:val="24"/>
                <w:lang w:val="hy-AM"/>
              </w:rPr>
              <w:t>1</w:t>
            </w:r>
            <w:r>
              <w:rPr>
                <w:rFonts w:ascii="GHEA Grapalat" w:hAnsi="GHEA Grapalat"/>
                <w:b/>
                <w:noProof/>
                <w:sz w:val="24"/>
                <w:szCs w:val="24"/>
                <w:lang w:val="af-ZA"/>
              </w:rPr>
              <w:t xml:space="preserve">. </w:t>
            </w:r>
            <w:r w:rsidR="00AC4EDC">
              <w:rPr>
                <w:rFonts w:ascii="GHEA Grapalat" w:hAnsi="GHEA Grapalat"/>
                <w:b/>
                <w:noProof/>
                <w:sz w:val="24"/>
                <w:szCs w:val="24"/>
                <w:lang w:val="hy-AM"/>
              </w:rPr>
              <w:t>ՀՀ</w:t>
            </w:r>
            <w:r>
              <w:rPr>
                <w:rFonts w:ascii="GHEA Grapalat" w:hAnsi="GHEA Grapalat"/>
                <w:b/>
                <w:noProof/>
                <w:sz w:val="24"/>
                <w:szCs w:val="24"/>
                <w:lang w:val="hy-AM"/>
              </w:rPr>
              <w:t xml:space="preserve"> հակակոռուպցիոն կոմիտե</w:t>
            </w: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5BDF524" w14:textId="01939F05" w:rsidR="00E5073F" w:rsidRPr="004505AF" w:rsidRDefault="00AF340B" w:rsidP="00A50017">
            <w:pPr>
              <w:spacing w:line="276" w:lineRule="auto"/>
              <w:jc w:val="center"/>
              <w:rPr>
                <w:rFonts w:ascii="GHEA Grapalat" w:hAnsi="GHEA Grapalat"/>
                <w:b/>
                <w:noProof/>
                <w:sz w:val="24"/>
                <w:szCs w:val="24"/>
              </w:rPr>
            </w:pPr>
            <w:r w:rsidRPr="004505AF">
              <w:rPr>
                <w:rFonts w:ascii="GHEA Grapalat" w:hAnsi="GHEA Grapalat"/>
                <w:b/>
                <w:noProof/>
                <w:sz w:val="24"/>
                <w:szCs w:val="24"/>
              </w:rPr>
              <w:t>27</w:t>
            </w:r>
            <w:r w:rsidR="00E5073F" w:rsidRPr="004505AF">
              <w:rPr>
                <w:rFonts w:ascii="GHEA Grapalat" w:hAnsi="GHEA Grapalat"/>
                <w:b/>
                <w:noProof/>
                <w:sz w:val="24"/>
                <w:szCs w:val="24"/>
                <w:lang w:val="hy-AM"/>
              </w:rPr>
              <w:t>.0</w:t>
            </w:r>
            <w:r w:rsidRPr="004505AF">
              <w:rPr>
                <w:rFonts w:ascii="GHEA Grapalat" w:hAnsi="GHEA Grapalat"/>
                <w:b/>
                <w:noProof/>
                <w:sz w:val="24"/>
                <w:szCs w:val="24"/>
              </w:rPr>
              <w:t>9</w:t>
            </w:r>
            <w:r w:rsidR="00E5073F" w:rsidRPr="004505AF">
              <w:rPr>
                <w:rFonts w:ascii="GHEA Grapalat" w:hAnsi="GHEA Grapalat"/>
                <w:b/>
                <w:noProof/>
                <w:sz w:val="24"/>
                <w:szCs w:val="24"/>
                <w:lang w:val="hy-AM"/>
              </w:rPr>
              <w:t>.2024թ.</w:t>
            </w:r>
          </w:p>
        </w:tc>
      </w:tr>
      <w:tr w:rsidR="00457B34" w14:paraId="3780CBF7" w14:textId="77777777" w:rsidTr="002C3BB9">
        <w:trPr>
          <w:trHeight w:val="368"/>
        </w:trPr>
        <w:tc>
          <w:tcPr>
            <w:tcW w:w="7617" w:type="dxa"/>
            <w:vMerge/>
            <w:tcBorders>
              <w:top w:val="single" w:sz="4" w:space="0" w:color="auto"/>
              <w:left w:val="single" w:sz="4" w:space="0" w:color="auto"/>
              <w:bottom w:val="single" w:sz="4" w:space="0" w:color="auto"/>
              <w:right w:val="single" w:sz="4" w:space="0" w:color="auto"/>
            </w:tcBorders>
            <w:vAlign w:val="center"/>
            <w:hideMark/>
          </w:tcPr>
          <w:p w14:paraId="142FC7D6" w14:textId="77777777" w:rsidR="00E5073F" w:rsidRDefault="00E5073F" w:rsidP="00A50017">
            <w:pPr>
              <w:spacing w:line="276" w:lineRule="auto"/>
              <w:rPr>
                <w:rFonts w:ascii="GHEA Grapalat" w:hAnsi="GHEA Grapalat"/>
                <w:b/>
                <w:noProof/>
                <w:sz w:val="24"/>
                <w:szCs w:val="24"/>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8120CC6" w14:textId="6BECF77E" w:rsidR="00E5073F" w:rsidRPr="004505AF" w:rsidRDefault="00AF340B" w:rsidP="00A50017">
            <w:pPr>
              <w:spacing w:line="276" w:lineRule="auto"/>
              <w:jc w:val="center"/>
              <w:rPr>
                <w:rFonts w:ascii="GHEA Grapalat" w:hAnsi="GHEA Grapalat"/>
                <w:b/>
                <w:noProof/>
                <w:sz w:val="24"/>
                <w:szCs w:val="24"/>
                <w:lang w:val="hy-AM"/>
              </w:rPr>
            </w:pPr>
            <w:r w:rsidRPr="004505AF">
              <w:rPr>
                <w:rFonts w:ascii="GHEA Grapalat" w:hAnsi="GHEA Grapalat"/>
                <w:b/>
                <w:noProof/>
                <w:sz w:val="24"/>
                <w:szCs w:val="24"/>
              </w:rPr>
              <w:t>Ե/1187-2024</w:t>
            </w:r>
          </w:p>
        </w:tc>
      </w:tr>
      <w:tr w:rsidR="00E259F0" w14:paraId="2DB36172" w14:textId="77777777" w:rsidTr="002C3BB9">
        <w:tc>
          <w:tcPr>
            <w:tcW w:w="7617" w:type="dxa"/>
            <w:tcBorders>
              <w:top w:val="single" w:sz="4" w:space="0" w:color="auto"/>
              <w:left w:val="single" w:sz="4" w:space="0" w:color="auto"/>
              <w:bottom w:val="single" w:sz="4" w:space="0" w:color="auto"/>
              <w:right w:val="single" w:sz="4" w:space="0" w:color="auto"/>
            </w:tcBorders>
            <w:hideMark/>
          </w:tcPr>
          <w:p w14:paraId="631D99DF" w14:textId="508C734F" w:rsidR="00E5073F" w:rsidRPr="008347AA" w:rsidRDefault="001D152A" w:rsidP="008F2BF6">
            <w:pPr>
              <w:spacing w:line="276" w:lineRule="auto"/>
              <w:jc w:val="both"/>
              <w:rPr>
                <w:rFonts w:ascii="GHEA Grapalat" w:hAnsi="GHEA Grapalat"/>
                <w:b/>
                <w:noProof/>
                <w:color w:val="000000"/>
                <w:sz w:val="24"/>
                <w:szCs w:val="24"/>
                <w:lang w:val="hy-AM"/>
              </w:rPr>
            </w:pPr>
            <w:r w:rsidRPr="001D152A">
              <w:rPr>
                <w:rFonts w:ascii="GHEA Grapalat" w:hAnsi="GHEA Grapalat"/>
                <w:noProof/>
                <w:color w:val="000000"/>
                <w:sz w:val="24"/>
                <w:szCs w:val="24"/>
              </w:rPr>
              <w:t>Առաջարկություններ և դիտողություններ չունի</w:t>
            </w:r>
            <w:r w:rsidRPr="001D152A">
              <w:rPr>
                <w:rFonts w:ascii="GHEA Grapalat" w:hAnsi="GHEA Grapalat"/>
                <w:noProof/>
                <w:color w:val="000000"/>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hideMark/>
          </w:tcPr>
          <w:p w14:paraId="01A4E35F" w14:textId="1BE3F11C" w:rsidR="00E5073F" w:rsidRPr="00E6779F" w:rsidRDefault="00E5073F" w:rsidP="008F2BF6">
            <w:pPr>
              <w:spacing w:line="276" w:lineRule="auto"/>
              <w:jc w:val="center"/>
              <w:rPr>
                <w:rFonts w:ascii="GHEA Grapalat" w:hAnsi="GHEA Grapalat" w:cs="Sylfaen"/>
                <w:noProof/>
                <w:color w:val="FF0000"/>
                <w:sz w:val="24"/>
                <w:szCs w:val="24"/>
                <w:lang w:val="hy-AM"/>
              </w:rPr>
            </w:pPr>
            <w:r>
              <w:rPr>
                <w:rFonts w:ascii="GHEA Grapalat" w:hAnsi="GHEA Grapalat" w:cs="Sylfaen"/>
                <w:b/>
                <w:bCs/>
                <w:noProof/>
                <w:sz w:val="24"/>
                <w:szCs w:val="24"/>
              </w:rPr>
              <w:t>Ընդունվել է</w:t>
            </w:r>
            <w:r w:rsidR="00E6779F">
              <w:rPr>
                <w:rFonts w:ascii="GHEA Grapalat" w:hAnsi="GHEA Grapalat" w:cs="Sylfaen"/>
                <w:b/>
                <w:bCs/>
                <w:noProof/>
                <w:sz w:val="24"/>
                <w:szCs w:val="24"/>
                <w:lang w:val="hy-AM"/>
              </w:rPr>
              <w:t xml:space="preserve"> ի գիտություն։</w:t>
            </w:r>
          </w:p>
        </w:tc>
      </w:tr>
      <w:tr w:rsidR="00457B34" w14:paraId="6916DB18" w14:textId="77777777" w:rsidTr="002C3BB9">
        <w:trPr>
          <w:trHeight w:val="260"/>
        </w:trPr>
        <w:tc>
          <w:tcPr>
            <w:tcW w:w="761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5AE1327" w14:textId="77777777" w:rsidR="00E5073F" w:rsidRDefault="00E5073F" w:rsidP="00A50017">
            <w:pPr>
              <w:spacing w:line="276" w:lineRule="auto"/>
              <w:ind w:left="360" w:right="72"/>
              <w:jc w:val="center"/>
              <w:rPr>
                <w:rFonts w:ascii="GHEA Grapalat" w:hAnsi="GHEA Grapalat"/>
                <w:b/>
                <w:noProof/>
                <w:sz w:val="24"/>
                <w:szCs w:val="24"/>
              </w:rPr>
            </w:pPr>
            <w:r>
              <w:rPr>
                <w:rFonts w:ascii="GHEA Grapalat" w:hAnsi="GHEA Grapalat"/>
                <w:b/>
                <w:noProof/>
                <w:sz w:val="24"/>
                <w:szCs w:val="24"/>
                <w:lang w:val="hy-AM"/>
              </w:rPr>
              <w:t>2</w:t>
            </w:r>
            <w:r>
              <w:rPr>
                <w:rFonts w:ascii="Cambria Math" w:hAnsi="Cambria Math" w:cs="Cambria Math"/>
                <w:b/>
                <w:noProof/>
                <w:sz w:val="24"/>
                <w:szCs w:val="24"/>
                <w:lang w:val="hy-AM"/>
              </w:rPr>
              <w:t>․</w:t>
            </w:r>
            <w:r>
              <w:rPr>
                <w:rFonts w:ascii="GHEA Grapalat" w:hAnsi="GHEA Grapalat"/>
                <w:b/>
                <w:noProof/>
                <w:sz w:val="24"/>
                <w:szCs w:val="24"/>
                <w:lang w:val="hy-AM"/>
              </w:rPr>
              <w:t xml:space="preserve"> ՀՀ ա</w:t>
            </w:r>
            <w:r>
              <w:rPr>
                <w:rFonts w:ascii="GHEA Grapalat" w:hAnsi="GHEA Grapalat"/>
                <w:b/>
                <w:noProof/>
                <w:sz w:val="24"/>
                <w:szCs w:val="24"/>
              </w:rPr>
              <w:t>զգային անվտանգության ծառայություն</w:t>
            </w:r>
          </w:p>
          <w:p w14:paraId="1221A21D" w14:textId="77777777" w:rsidR="00E5073F" w:rsidRDefault="00E5073F" w:rsidP="00A50017">
            <w:pPr>
              <w:pStyle w:val="ListParagraph"/>
              <w:spacing w:line="276" w:lineRule="auto"/>
              <w:rPr>
                <w:rFonts w:ascii="GHEA Grapalat" w:hAnsi="GHEA Grapalat"/>
                <w:b/>
                <w:noProof/>
                <w:sz w:val="24"/>
                <w:szCs w:val="24"/>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F54F3B9" w14:textId="2553C3BD" w:rsidR="00E5073F" w:rsidRPr="001D152A" w:rsidRDefault="001D152A" w:rsidP="001D152A">
            <w:pPr>
              <w:spacing w:line="276" w:lineRule="auto"/>
              <w:jc w:val="center"/>
              <w:rPr>
                <w:rFonts w:ascii="GHEA Grapalat" w:hAnsi="GHEA Grapalat"/>
                <w:b/>
                <w:noProof/>
                <w:sz w:val="24"/>
                <w:szCs w:val="24"/>
              </w:rPr>
            </w:pPr>
            <w:r w:rsidRPr="001D152A">
              <w:rPr>
                <w:rFonts w:ascii="GHEA Grapalat" w:hAnsi="GHEA Grapalat"/>
                <w:b/>
                <w:noProof/>
                <w:sz w:val="24"/>
                <w:szCs w:val="24"/>
              </w:rPr>
              <w:t>0</w:t>
            </w:r>
            <w:r>
              <w:rPr>
                <w:rFonts w:ascii="GHEA Grapalat" w:hAnsi="GHEA Grapalat"/>
                <w:b/>
                <w:noProof/>
                <w:sz w:val="24"/>
                <w:szCs w:val="24"/>
              </w:rPr>
              <w:t>8</w:t>
            </w:r>
            <w:r w:rsidRPr="001D152A">
              <w:rPr>
                <w:rFonts w:ascii="GHEA Grapalat" w:hAnsi="GHEA Grapalat"/>
                <w:b/>
                <w:noProof/>
                <w:sz w:val="24"/>
                <w:szCs w:val="24"/>
                <w:lang w:val="hy-AM"/>
              </w:rPr>
              <w:t>.</w:t>
            </w:r>
            <w:r w:rsidRPr="001D152A">
              <w:rPr>
                <w:rFonts w:ascii="GHEA Grapalat" w:hAnsi="GHEA Grapalat"/>
                <w:b/>
                <w:noProof/>
                <w:sz w:val="24"/>
                <w:szCs w:val="24"/>
              </w:rPr>
              <w:t>10</w:t>
            </w:r>
            <w:r w:rsidRPr="001D152A">
              <w:rPr>
                <w:rFonts w:ascii="GHEA Grapalat" w:hAnsi="GHEA Grapalat"/>
                <w:b/>
                <w:noProof/>
                <w:sz w:val="24"/>
                <w:szCs w:val="24"/>
                <w:lang w:val="hy-AM"/>
              </w:rPr>
              <w:t>.2024թ.</w:t>
            </w:r>
          </w:p>
        </w:tc>
      </w:tr>
      <w:tr w:rsidR="00457B34" w14:paraId="340940AD" w14:textId="77777777" w:rsidTr="002C3BB9">
        <w:tc>
          <w:tcPr>
            <w:tcW w:w="7617" w:type="dxa"/>
            <w:vMerge/>
            <w:tcBorders>
              <w:top w:val="single" w:sz="4" w:space="0" w:color="auto"/>
              <w:left w:val="single" w:sz="4" w:space="0" w:color="auto"/>
              <w:bottom w:val="single" w:sz="4" w:space="0" w:color="auto"/>
              <w:right w:val="single" w:sz="4" w:space="0" w:color="auto"/>
            </w:tcBorders>
            <w:vAlign w:val="center"/>
            <w:hideMark/>
          </w:tcPr>
          <w:p w14:paraId="2CE00E39" w14:textId="77777777" w:rsidR="00E5073F" w:rsidRDefault="00E5073F" w:rsidP="00A50017">
            <w:pPr>
              <w:spacing w:line="276" w:lineRule="auto"/>
              <w:rPr>
                <w:rFonts w:ascii="GHEA Grapalat" w:hAnsi="GHEA Grapalat"/>
                <w:b/>
                <w:noProof/>
                <w:sz w:val="24"/>
                <w:szCs w:val="24"/>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A8E66C4" w14:textId="4E3B0933" w:rsidR="00E5073F" w:rsidRPr="001D152A" w:rsidRDefault="001D152A" w:rsidP="00A50017">
            <w:pPr>
              <w:spacing w:line="276" w:lineRule="auto"/>
              <w:jc w:val="center"/>
              <w:rPr>
                <w:rFonts w:ascii="GHEA Grapalat" w:hAnsi="GHEA Grapalat"/>
                <w:b/>
                <w:noProof/>
                <w:sz w:val="24"/>
                <w:szCs w:val="24"/>
                <w:lang w:val="hy-AM"/>
              </w:rPr>
            </w:pPr>
            <w:r w:rsidRPr="001D152A">
              <w:rPr>
                <w:rFonts w:ascii="GHEA Grapalat" w:hAnsi="GHEA Grapalat"/>
                <w:b/>
                <w:noProof/>
                <w:sz w:val="24"/>
                <w:szCs w:val="24"/>
              </w:rPr>
              <w:t>11/1409</w:t>
            </w:r>
          </w:p>
        </w:tc>
      </w:tr>
      <w:tr w:rsidR="00E259F0" w14:paraId="13969595" w14:textId="77777777" w:rsidTr="002C3BB9">
        <w:tc>
          <w:tcPr>
            <w:tcW w:w="7617" w:type="dxa"/>
            <w:tcBorders>
              <w:top w:val="single" w:sz="4" w:space="0" w:color="auto"/>
              <w:left w:val="single" w:sz="4" w:space="0" w:color="auto"/>
              <w:bottom w:val="single" w:sz="4" w:space="0" w:color="auto"/>
              <w:right w:val="single" w:sz="4" w:space="0" w:color="auto"/>
            </w:tcBorders>
            <w:hideMark/>
          </w:tcPr>
          <w:p w14:paraId="6202EDA9" w14:textId="393679EC" w:rsidR="00E5073F" w:rsidRDefault="00E5073F" w:rsidP="00A50017">
            <w:pPr>
              <w:spacing w:line="276" w:lineRule="auto"/>
              <w:jc w:val="both"/>
              <w:rPr>
                <w:rFonts w:ascii="GHEA Grapalat" w:hAnsi="GHEA Grapalat"/>
                <w:noProof/>
                <w:color w:val="000000"/>
                <w:sz w:val="24"/>
                <w:szCs w:val="24"/>
                <w:lang w:val="hy-AM"/>
              </w:rPr>
            </w:pPr>
            <w:r w:rsidRPr="001D152A">
              <w:rPr>
                <w:rFonts w:ascii="GHEA Grapalat" w:hAnsi="GHEA Grapalat"/>
                <w:noProof/>
                <w:color w:val="000000"/>
                <w:sz w:val="24"/>
                <w:szCs w:val="24"/>
              </w:rPr>
              <w:t>Առաջարկություններ և դիտողություններ չունի</w:t>
            </w:r>
            <w:r w:rsidR="00AC4EDC" w:rsidRPr="001D152A">
              <w:rPr>
                <w:rFonts w:ascii="GHEA Grapalat" w:hAnsi="GHEA Grapalat"/>
                <w:noProof/>
                <w:color w:val="000000"/>
                <w:sz w:val="24"/>
                <w:szCs w:val="24"/>
                <w:lang w:val="hy-AM"/>
              </w:rPr>
              <w:t>։</w:t>
            </w:r>
            <w:r>
              <w:rPr>
                <w:rFonts w:ascii="GHEA Grapalat" w:hAnsi="GHEA Grapalat"/>
                <w:noProof/>
                <w:color w:val="000000"/>
                <w:sz w:val="24"/>
                <w:szCs w:val="24"/>
                <w:lang w:val="hy-AM"/>
              </w:rPr>
              <w:t xml:space="preserve"> </w:t>
            </w:r>
          </w:p>
        </w:tc>
        <w:tc>
          <w:tcPr>
            <w:tcW w:w="7346" w:type="dxa"/>
            <w:tcBorders>
              <w:top w:val="single" w:sz="4" w:space="0" w:color="auto"/>
              <w:left w:val="single" w:sz="4" w:space="0" w:color="auto"/>
              <w:bottom w:val="single" w:sz="4" w:space="0" w:color="auto"/>
              <w:right w:val="single" w:sz="4" w:space="0" w:color="auto"/>
            </w:tcBorders>
            <w:hideMark/>
          </w:tcPr>
          <w:p w14:paraId="25644ACE" w14:textId="42B3D765" w:rsidR="00E5073F" w:rsidRPr="00AA7388" w:rsidRDefault="00DF756D" w:rsidP="00A50017">
            <w:pPr>
              <w:spacing w:line="276" w:lineRule="auto"/>
              <w:jc w:val="center"/>
              <w:rPr>
                <w:rFonts w:ascii="GHEA Grapalat" w:hAnsi="GHEA Grapalat" w:cs="Sylfaen"/>
                <w:b/>
                <w:noProof/>
                <w:color w:val="FF0000"/>
                <w:sz w:val="24"/>
                <w:szCs w:val="24"/>
                <w:lang w:val="hy-AM"/>
              </w:rPr>
            </w:pPr>
            <w:r>
              <w:rPr>
                <w:rFonts w:ascii="GHEA Grapalat" w:hAnsi="GHEA Grapalat" w:cs="Sylfaen"/>
                <w:b/>
                <w:bCs/>
                <w:noProof/>
                <w:sz w:val="24"/>
                <w:szCs w:val="24"/>
              </w:rPr>
              <w:t>Ընդունվել է</w:t>
            </w:r>
            <w:r>
              <w:rPr>
                <w:rFonts w:ascii="GHEA Grapalat" w:hAnsi="GHEA Grapalat" w:cs="Sylfaen"/>
                <w:b/>
                <w:bCs/>
                <w:noProof/>
                <w:sz w:val="24"/>
                <w:szCs w:val="24"/>
                <w:lang w:val="hy-AM"/>
              </w:rPr>
              <w:t xml:space="preserve"> ի գիտություն։</w:t>
            </w:r>
          </w:p>
        </w:tc>
      </w:tr>
      <w:tr w:rsidR="00457B34" w14:paraId="19471B32" w14:textId="77777777" w:rsidTr="002C3BB9">
        <w:tc>
          <w:tcPr>
            <w:tcW w:w="761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2F53951" w14:textId="369B69DA" w:rsidR="00E5073F" w:rsidRDefault="00E5073F" w:rsidP="00A50017">
            <w:pPr>
              <w:spacing w:line="276" w:lineRule="auto"/>
              <w:ind w:firstLine="345"/>
              <w:jc w:val="center"/>
              <w:rPr>
                <w:rFonts w:ascii="GHEA Grapalat" w:hAnsi="GHEA Grapalat"/>
                <w:noProof/>
                <w:sz w:val="24"/>
                <w:szCs w:val="24"/>
                <w:lang w:val="hy-AM"/>
              </w:rPr>
            </w:pPr>
            <w:r>
              <w:rPr>
                <w:rFonts w:ascii="GHEA Grapalat" w:hAnsi="GHEA Grapalat" w:cs="Cambria Math"/>
                <w:b/>
                <w:noProof/>
                <w:sz w:val="24"/>
                <w:szCs w:val="24"/>
                <w:lang w:val="hy-AM"/>
              </w:rPr>
              <w:t>3</w:t>
            </w:r>
            <w:r>
              <w:rPr>
                <w:rFonts w:ascii="Cambria Math" w:hAnsi="Cambria Math" w:cs="Cambria Math"/>
                <w:b/>
                <w:noProof/>
                <w:sz w:val="24"/>
                <w:szCs w:val="24"/>
                <w:lang w:val="hy-AM"/>
              </w:rPr>
              <w:t>․</w:t>
            </w:r>
            <w:r>
              <w:rPr>
                <w:rFonts w:ascii="GHEA Grapalat" w:hAnsi="GHEA Grapalat"/>
                <w:b/>
                <w:noProof/>
                <w:sz w:val="24"/>
                <w:szCs w:val="24"/>
                <w:lang w:val="hy-AM"/>
              </w:rPr>
              <w:t xml:space="preserve"> ՀՀ մարդու իրավունքների պաշտպան</w:t>
            </w:r>
            <w:r w:rsidR="008347AA">
              <w:rPr>
                <w:rFonts w:ascii="GHEA Grapalat" w:hAnsi="GHEA Grapalat"/>
                <w:b/>
                <w:noProof/>
                <w:sz w:val="24"/>
                <w:szCs w:val="24"/>
                <w:lang w:val="hy-AM"/>
              </w:rPr>
              <w:t>ի աշխատակազմ</w:t>
            </w: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4A49724" w14:textId="1CD1915A" w:rsidR="00E5073F" w:rsidRPr="00965AB6" w:rsidRDefault="00965AB6" w:rsidP="00965AB6">
            <w:pPr>
              <w:spacing w:line="276" w:lineRule="auto"/>
              <w:jc w:val="center"/>
              <w:rPr>
                <w:rFonts w:ascii="GHEA Grapalat" w:hAnsi="GHEA Grapalat" w:cs="Sylfaen"/>
                <w:b/>
                <w:bCs/>
                <w:noProof/>
                <w:color w:val="FF0000"/>
                <w:sz w:val="24"/>
                <w:szCs w:val="24"/>
                <w:lang w:val="hy-AM"/>
              </w:rPr>
            </w:pPr>
            <w:r w:rsidRPr="00965AB6">
              <w:rPr>
                <w:rFonts w:ascii="GHEA Grapalat" w:hAnsi="GHEA Grapalat"/>
                <w:b/>
                <w:noProof/>
                <w:sz w:val="24"/>
                <w:szCs w:val="24"/>
              </w:rPr>
              <w:t>0</w:t>
            </w:r>
            <w:r w:rsidRPr="00965AB6">
              <w:rPr>
                <w:rFonts w:ascii="GHEA Grapalat" w:hAnsi="GHEA Grapalat"/>
                <w:b/>
                <w:noProof/>
                <w:sz w:val="24"/>
                <w:szCs w:val="24"/>
                <w:lang w:val="hy-AM"/>
              </w:rPr>
              <w:t>9.</w:t>
            </w:r>
            <w:r w:rsidRPr="00965AB6">
              <w:rPr>
                <w:rFonts w:ascii="GHEA Grapalat" w:hAnsi="GHEA Grapalat"/>
                <w:b/>
                <w:noProof/>
                <w:sz w:val="24"/>
                <w:szCs w:val="24"/>
              </w:rPr>
              <w:t>10</w:t>
            </w:r>
            <w:r w:rsidRPr="00965AB6">
              <w:rPr>
                <w:rFonts w:ascii="GHEA Grapalat" w:hAnsi="GHEA Grapalat"/>
                <w:b/>
                <w:noProof/>
                <w:sz w:val="24"/>
                <w:szCs w:val="24"/>
                <w:lang w:val="hy-AM"/>
              </w:rPr>
              <w:t>.2024թ.</w:t>
            </w:r>
          </w:p>
        </w:tc>
      </w:tr>
      <w:tr w:rsidR="00457B34" w14:paraId="7992A8A2" w14:textId="77777777" w:rsidTr="002C3BB9">
        <w:tc>
          <w:tcPr>
            <w:tcW w:w="7617" w:type="dxa"/>
            <w:vMerge/>
            <w:tcBorders>
              <w:top w:val="single" w:sz="4" w:space="0" w:color="auto"/>
              <w:left w:val="single" w:sz="4" w:space="0" w:color="auto"/>
              <w:bottom w:val="single" w:sz="4" w:space="0" w:color="auto"/>
              <w:right w:val="single" w:sz="4" w:space="0" w:color="auto"/>
            </w:tcBorders>
            <w:vAlign w:val="center"/>
            <w:hideMark/>
          </w:tcPr>
          <w:p w14:paraId="57EAFBD8" w14:textId="77777777" w:rsidR="00E5073F" w:rsidRDefault="00E5073F" w:rsidP="00A50017">
            <w:pPr>
              <w:spacing w:line="276" w:lineRule="auto"/>
              <w:rPr>
                <w:rFonts w:ascii="GHEA Grapalat" w:hAnsi="GHEA Grapalat"/>
                <w:noProof/>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CCC6D86" w14:textId="3400571F" w:rsidR="00E5073F" w:rsidRPr="00965AB6" w:rsidRDefault="00965AB6" w:rsidP="00A50017">
            <w:pPr>
              <w:spacing w:line="276" w:lineRule="auto"/>
              <w:jc w:val="center"/>
              <w:rPr>
                <w:rFonts w:ascii="GHEA Grapalat" w:hAnsi="GHEA Grapalat" w:cs="Sylfaen"/>
                <w:b/>
                <w:bCs/>
                <w:noProof/>
                <w:color w:val="FF0000"/>
                <w:sz w:val="24"/>
                <w:szCs w:val="24"/>
              </w:rPr>
            </w:pPr>
            <w:r w:rsidRPr="00965AB6">
              <w:rPr>
                <w:rFonts w:ascii="GHEA Grapalat" w:hAnsi="GHEA Grapalat"/>
                <w:b/>
                <w:noProof/>
                <w:sz w:val="24"/>
                <w:szCs w:val="24"/>
              </w:rPr>
              <w:t>01/13.2/4716-2024</w:t>
            </w:r>
          </w:p>
        </w:tc>
      </w:tr>
      <w:tr w:rsidR="00E259F0" w14:paraId="3E948C95" w14:textId="77777777" w:rsidTr="002C3BB9">
        <w:tc>
          <w:tcPr>
            <w:tcW w:w="7617" w:type="dxa"/>
            <w:tcBorders>
              <w:top w:val="single" w:sz="4" w:space="0" w:color="auto"/>
              <w:left w:val="single" w:sz="4" w:space="0" w:color="auto"/>
              <w:bottom w:val="single" w:sz="4" w:space="0" w:color="auto"/>
              <w:right w:val="single" w:sz="4" w:space="0" w:color="auto"/>
            </w:tcBorders>
            <w:hideMark/>
          </w:tcPr>
          <w:p w14:paraId="0A5C51E8" w14:textId="2F56B2F2" w:rsidR="00E5073F" w:rsidRPr="00096862" w:rsidRDefault="00965AB6" w:rsidP="00A50017">
            <w:pPr>
              <w:tabs>
                <w:tab w:val="left" w:pos="900"/>
                <w:tab w:val="left" w:pos="990"/>
              </w:tabs>
              <w:spacing w:line="276" w:lineRule="auto"/>
              <w:jc w:val="both"/>
              <w:rPr>
                <w:rFonts w:ascii="GHEA Grapalat" w:hAnsi="GHEA Grapalat"/>
                <w:noProof/>
                <w:sz w:val="24"/>
                <w:szCs w:val="24"/>
                <w:lang w:val="hy-AM"/>
              </w:rPr>
            </w:pPr>
            <w:r w:rsidRPr="001D152A">
              <w:rPr>
                <w:rFonts w:ascii="GHEA Grapalat" w:hAnsi="GHEA Grapalat"/>
                <w:noProof/>
                <w:color w:val="000000"/>
                <w:sz w:val="24"/>
                <w:szCs w:val="24"/>
              </w:rPr>
              <w:t>Առաջարկություններ և դիտողություններ չունի</w:t>
            </w:r>
            <w:r w:rsidRPr="001D152A">
              <w:rPr>
                <w:rFonts w:ascii="GHEA Grapalat" w:hAnsi="GHEA Grapalat"/>
                <w:noProof/>
                <w:color w:val="000000"/>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tcPr>
          <w:p w14:paraId="12BED8EC" w14:textId="74EA590C" w:rsidR="00E5073F" w:rsidRPr="003A5982" w:rsidRDefault="003A5982" w:rsidP="00965AB6">
            <w:pPr>
              <w:spacing w:line="276" w:lineRule="auto"/>
              <w:jc w:val="center"/>
              <w:rPr>
                <w:rFonts w:ascii="GHEA Grapalat" w:hAnsi="GHEA Grapalat" w:cs="Sylfaen"/>
                <w:b/>
                <w:noProof/>
                <w:color w:val="FF0000"/>
                <w:sz w:val="24"/>
                <w:szCs w:val="24"/>
                <w:lang w:val="hy-AM"/>
              </w:rPr>
            </w:pPr>
            <w:r w:rsidRPr="003A5982">
              <w:rPr>
                <w:rFonts w:ascii="GHEA Grapalat" w:hAnsi="GHEA Grapalat" w:cs="Sylfaen"/>
                <w:b/>
                <w:noProof/>
                <w:color w:val="000000" w:themeColor="text1"/>
                <w:sz w:val="24"/>
                <w:szCs w:val="24"/>
                <w:lang w:val="hy-AM"/>
              </w:rPr>
              <w:t>Ընդունվել է ի գիտություն։</w:t>
            </w:r>
          </w:p>
        </w:tc>
      </w:tr>
      <w:tr w:rsidR="00581C8C" w14:paraId="428860FD" w14:textId="77777777" w:rsidTr="002C3BB9">
        <w:tc>
          <w:tcPr>
            <w:tcW w:w="7617" w:type="dxa"/>
            <w:vMerge w:val="restart"/>
            <w:tcBorders>
              <w:top w:val="single" w:sz="4" w:space="0" w:color="auto"/>
              <w:left w:val="single" w:sz="4" w:space="0" w:color="auto"/>
              <w:right w:val="single" w:sz="4" w:space="0" w:color="auto"/>
            </w:tcBorders>
            <w:shd w:val="clear" w:color="auto" w:fill="D9D9D9" w:themeFill="background1" w:themeFillShade="D9"/>
          </w:tcPr>
          <w:p w14:paraId="6CFE3998" w14:textId="68EE709B" w:rsidR="00581C8C" w:rsidRPr="00581C8C" w:rsidRDefault="00581C8C" w:rsidP="008F2BF6">
            <w:pPr>
              <w:spacing w:line="276" w:lineRule="auto"/>
              <w:jc w:val="center"/>
              <w:rPr>
                <w:rFonts w:ascii="GHEA Grapalat" w:hAnsi="GHEA Grapalat"/>
                <w:b/>
                <w:noProof/>
                <w:sz w:val="24"/>
                <w:szCs w:val="24"/>
                <w:lang w:val="hy-AM"/>
              </w:rPr>
            </w:pPr>
            <w:r w:rsidRPr="00581C8C">
              <w:rPr>
                <w:rFonts w:ascii="GHEA Grapalat" w:hAnsi="GHEA Grapalat"/>
                <w:b/>
                <w:noProof/>
                <w:sz w:val="24"/>
                <w:szCs w:val="24"/>
                <w:lang w:val="hy-AM"/>
              </w:rPr>
              <w:t>4.</w:t>
            </w:r>
            <w:r w:rsidR="007C2C88">
              <w:rPr>
                <w:rFonts w:ascii="GHEA Grapalat" w:hAnsi="GHEA Grapalat"/>
                <w:b/>
                <w:noProof/>
                <w:sz w:val="24"/>
                <w:szCs w:val="24"/>
                <w:lang w:val="hy-AM"/>
              </w:rPr>
              <w:t xml:space="preserve"> </w:t>
            </w:r>
            <w:r w:rsidRPr="00581C8C">
              <w:rPr>
                <w:rFonts w:ascii="GHEA Grapalat" w:hAnsi="GHEA Grapalat"/>
                <w:b/>
                <w:noProof/>
                <w:sz w:val="24"/>
                <w:szCs w:val="24"/>
                <w:lang w:val="hy-AM"/>
              </w:rPr>
              <w:t>Միջազգային իրավական հարցերով ներկայացուցչի</w:t>
            </w:r>
            <w:r>
              <w:rPr>
                <w:rFonts w:ascii="GHEA Grapalat" w:hAnsi="GHEA Grapalat"/>
                <w:b/>
                <w:noProof/>
                <w:sz w:val="24"/>
                <w:szCs w:val="24"/>
                <w:lang w:val="hy-AM"/>
              </w:rPr>
              <w:t xml:space="preserve"> գրասենյակ</w:t>
            </w:r>
          </w:p>
          <w:p w14:paraId="0018F91D" w14:textId="77777777" w:rsidR="00581C8C" w:rsidRPr="00581C8C" w:rsidRDefault="00581C8C" w:rsidP="00A50017">
            <w:pPr>
              <w:tabs>
                <w:tab w:val="left" w:pos="900"/>
                <w:tab w:val="left" w:pos="990"/>
              </w:tabs>
              <w:spacing w:line="276" w:lineRule="auto"/>
              <w:jc w:val="both"/>
              <w:rPr>
                <w:rFonts w:ascii="GHEA Grapalat" w:hAnsi="GHEA Grapalat"/>
                <w:b/>
                <w:noProof/>
                <w:sz w:val="24"/>
                <w:szCs w:val="24"/>
              </w:rPr>
            </w:pPr>
          </w:p>
        </w:tc>
        <w:tc>
          <w:tcPr>
            <w:tcW w:w="73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198176" w14:textId="0223E1C2" w:rsidR="00581C8C" w:rsidRPr="00E6779F" w:rsidRDefault="00E6779F" w:rsidP="00A50017">
            <w:pPr>
              <w:spacing w:line="276" w:lineRule="auto"/>
              <w:jc w:val="center"/>
              <w:rPr>
                <w:rFonts w:ascii="GHEA Grapalat" w:hAnsi="GHEA Grapalat" w:cs="Sylfaen"/>
                <w:b/>
                <w:bCs/>
                <w:noProof/>
                <w:color w:val="FF0000"/>
                <w:sz w:val="24"/>
                <w:szCs w:val="24"/>
                <w:lang w:val="hy-AM"/>
              </w:rPr>
            </w:pPr>
            <w:r w:rsidRPr="00E6779F">
              <w:rPr>
                <w:rFonts w:ascii="GHEA Grapalat" w:hAnsi="GHEA Grapalat"/>
                <w:b/>
                <w:noProof/>
                <w:sz w:val="24"/>
                <w:szCs w:val="24"/>
                <w:lang w:val="hy-AM"/>
              </w:rPr>
              <w:t>04.10.2024թ</w:t>
            </w:r>
            <w:r w:rsidRPr="00E6779F">
              <w:rPr>
                <w:rFonts w:ascii="GHEA Grapalat" w:hAnsi="GHEA Grapalat"/>
                <w:b/>
                <w:noProof/>
                <w:sz w:val="24"/>
                <w:szCs w:val="24"/>
              </w:rPr>
              <w:t>.</w:t>
            </w:r>
          </w:p>
        </w:tc>
      </w:tr>
      <w:tr w:rsidR="00581C8C" w14:paraId="1B87AFA0" w14:textId="77777777" w:rsidTr="002C3BB9">
        <w:tc>
          <w:tcPr>
            <w:tcW w:w="7617" w:type="dxa"/>
            <w:vMerge/>
            <w:tcBorders>
              <w:left w:val="single" w:sz="4" w:space="0" w:color="auto"/>
              <w:bottom w:val="single" w:sz="4" w:space="0" w:color="auto"/>
              <w:right w:val="single" w:sz="4" w:space="0" w:color="auto"/>
            </w:tcBorders>
            <w:shd w:val="clear" w:color="auto" w:fill="D9D9D9" w:themeFill="background1" w:themeFillShade="D9"/>
          </w:tcPr>
          <w:p w14:paraId="18C32B77" w14:textId="77777777" w:rsidR="00581C8C" w:rsidRPr="00581C8C" w:rsidRDefault="00581C8C" w:rsidP="00A50017">
            <w:pPr>
              <w:tabs>
                <w:tab w:val="left" w:pos="900"/>
                <w:tab w:val="left" w:pos="990"/>
              </w:tabs>
              <w:spacing w:line="276" w:lineRule="auto"/>
              <w:jc w:val="both"/>
              <w:rPr>
                <w:rFonts w:ascii="GHEA Grapalat" w:hAnsi="GHEA Grapalat"/>
                <w:b/>
                <w:noProof/>
                <w:sz w:val="24"/>
                <w:szCs w:val="24"/>
              </w:rPr>
            </w:pPr>
          </w:p>
        </w:tc>
        <w:tc>
          <w:tcPr>
            <w:tcW w:w="73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672F21" w14:textId="272D5B16" w:rsidR="00581C8C" w:rsidRPr="00E6779F" w:rsidRDefault="00E6779F" w:rsidP="00A50017">
            <w:pPr>
              <w:spacing w:line="276" w:lineRule="auto"/>
              <w:jc w:val="center"/>
              <w:rPr>
                <w:rFonts w:ascii="GHEA Grapalat" w:hAnsi="GHEA Grapalat" w:cs="Sylfaen"/>
                <w:b/>
                <w:bCs/>
                <w:noProof/>
                <w:color w:val="FF0000"/>
                <w:sz w:val="24"/>
                <w:szCs w:val="24"/>
                <w:lang w:val="hy-AM"/>
              </w:rPr>
            </w:pPr>
            <w:r w:rsidRPr="00E6779F">
              <w:rPr>
                <w:rFonts w:ascii="GHEA Grapalat" w:hAnsi="GHEA Grapalat"/>
                <w:b/>
                <w:noProof/>
                <w:sz w:val="24"/>
                <w:szCs w:val="24"/>
              </w:rPr>
              <w:t>/64.39/34064-2024</w:t>
            </w:r>
          </w:p>
        </w:tc>
      </w:tr>
      <w:tr w:rsidR="00581C8C" w:rsidRPr="00BE3A77" w14:paraId="3E384837" w14:textId="77777777" w:rsidTr="002C3BB9">
        <w:tc>
          <w:tcPr>
            <w:tcW w:w="7617" w:type="dxa"/>
            <w:tcBorders>
              <w:top w:val="single" w:sz="4" w:space="0" w:color="auto"/>
              <w:left w:val="single" w:sz="4" w:space="0" w:color="auto"/>
              <w:bottom w:val="single" w:sz="4" w:space="0" w:color="auto"/>
              <w:right w:val="single" w:sz="4" w:space="0" w:color="auto"/>
            </w:tcBorders>
          </w:tcPr>
          <w:p w14:paraId="42900FED" w14:textId="77777777" w:rsidR="00581C8C" w:rsidRPr="003C2327" w:rsidRDefault="00581C8C" w:rsidP="00A50017">
            <w:pPr>
              <w:shd w:val="clear" w:color="auto" w:fill="FFFFFF"/>
              <w:spacing w:line="276" w:lineRule="auto"/>
              <w:ind w:firstLine="185"/>
              <w:jc w:val="both"/>
              <w:rPr>
                <w:rFonts w:ascii="GHEA Grapalat" w:hAnsi="GHEA Grapalat" w:cs="Sylfaen"/>
                <w:noProof/>
                <w:color w:val="000000" w:themeColor="text1"/>
                <w:sz w:val="24"/>
                <w:szCs w:val="24"/>
                <w:lang w:val="hy-AM"/>
              </w:rPr>
            </w:pPr>
            <w:r w:rsidRPr="003C2327">
              <w:rPr>
                <w:rFonts w:ascii="GHEA Grapalat" w:eastAsia="Times New Roman" w:hAnsi="GHEA Grapalat" w:cs="Times New Roman"/>
                <w:bCs/>
                <w:noProof/>
                <w:color w:val="000000" w:themeColor="text1"/>
                <w:sz w:val="24"/>
                <w:szCs w:val="24"/>
                <w:lang w:val="hy-AM"/>
              </w:rPr>
              <w:t xml:space="preserve">««Ձերբակալված և կալանավորված անձանց պահելու մասին» օրենքում (այսուհետ՝ Օրենք) փոփոխություններ և լրացումներ կատարելու մասին Հայաստանի Հանրապետության» օրենքի նախագծով (այսուհետ՝ Նախագիծ) </w:t>
            </w:r>
            <w:r w:rsidRPr="003C2327">
              <w:rPr>
                <w:rFonts w:ascii="GHEA Grapalat" w:hAnsi="GHEA Grapalat" w:cs="Sylfaen"/>
                <w:noProof/>
                <w:color w:val="000000" w:themeColor="text1"/>
                <w:sz w:val="24"/>
                <w:szCs w:val="24"/>
                <w:lang w:val="hy-AM"/>
              </w:rPr>
              <w:t xml:space="preserve">առաջարկվում է նախատեսել, որ ձերբակալված և կալանավորված անձինք ՁՊՎ կամ կալանավորվածներին պահելու վայր ընդունվելիս բոլոր դեպքերում ենթարկվեն բժշկական զննության, միաժամանակ առաջարկվում է սահմանել խոշտանգման կամ վատ վերաբերմունքի այլ ձևերի հետ կապված բժշկական զննության արձանագրման մանրամասները: Ողջունելով Նախագծով առաջարկվող փոփոխությունները և </w:t>
            </w:r>
            <w:r w:rsidRPr="003C2327">
              <w:rPr>
                <w:rFonts w:ascii="GHEA Grapalat" w:hAnsi="GHEA Grapalat" w:cs="Sylfaen"/>
                <w:noProof/>
                <w:color w:val="000000" w:themeColor="text1"/>
                <w:sz w:val="24"/>
                <w:szCs w:val="24"/>
                <w:lang w:val="hy-AM"/>
              </w:rPr>
              <w:lastRenderedPageBreak/>
              <w:t>արժևորելով դրանց դերակատարությունը Մարդու իրավունքների եվրոպական դատարանի վճիռների, մասնավորապես՝ «Վիրաբյանն ընդդեմ Հայաստանի» գործով վճռի կատարման գործընթացում, այնուամենայնիվ, հարկ ենք համարում անդրադառնալ հետևյալ հարցերին.</w:t>
            </w:r>
          </w:p>
          <w:p w14:paraId="2BBFD1B0" w14:textId="77777777" w:rsidR="00581C8C" w:rsidRPr="003C2327" w:rsidRDefault="00581C8C" w:rsidP="00A50017">
            <w:pPr>
              <w:shd w:val="clear" w:color="auto" w:fill="FFFFFF"/>
              <w:spacing w:line="276" w:lineRule="auto"/>
              <w:ind w:firstLine="185"/>
              <w:jc w:val="both"/>
              <w:rPr>
                <w:rFonts w:ascii="GHEA Grapalat" w:hAnsi="GHEA Grapalat"/>
                <w:bCs/>
                <w:i/>
                <w:noProof/>
                <w:color w:val="000000" w:themeColor="text1"/>
                <w:sz w:val="24"/>
                <w:szCs w:val="24"/>
                <w:lang w:val="hy-AM"/>
              </w:rPr>
            </w:pPr>
            <w:r w:rsidRPr="003C2327">
              <w:rPr>
                <w:rFonts w:ascii="GHEA Grapalat" w:hAnsi="GHEA Grapalat" w:cs="Sylfaen"/>
                <w:noProof/>
                <w:color w:val="000000" w:themeColor="text1"/>
                <w:sz w:val="24"/>
                <w:szCs w:val="24"/>
                <w:lang w:val="hy-AM"/>
              </w:rPr>
              <w:t xml:space="preserve"> 1. Նախագծի 3-րդ հոդվածով նախատեսվում է Օրենքը լրացնել 21.1-րդ հոդվածով, որի 2-րդ մասով սահմանվում է հետևյալը. </w:t>
            </w:r>
            <w:r w:rsidRPr="003C2327">
              <w:rPr>
                <w:rFonts w:ascii="GHEA Grapalat" w:hAnsi="GHEA Grapalat" w:cs="Sylfaen"/>
                <w:i/>
                <w:noProof/>
                <w:color w:val="000000" w:themeColor="text1"/>
                <w:sz w:val="24"/>
                <w:szCs w:val="24"/>
                <w:lang w:val="hy-AM"/>
              </w:rPr>
              <w:t>«</w:t>
            </w:r>
            <w:r w:rsidRPr="003C2327">
              <w:rPr>
                <w:rFonts w:ascii="GHEA Grapalat" w:hAnsi="GHEA Grapalat"/>
                <w:bCs/>
                <w:i/>
                <w:noProof/>
                <w:color w:val="000000" w:themeColor="text1"/>
                <w:sz w:val="24"/>
                <w:szCs w:val="24"/>
                <w:lang w:val="hy-AM"/>
              </w:rPr>
              <w:t>Ենթադրյալ խոշտանգման կամ վատ վերաբերմունքի այլ ձևերի յուրաքանչյուր դեպքում բուժաշխատողը պարտավոր է՝</w:t>
            </w:r>
          </w:p>
          <w:p w14:paraId="78DC1790" w14:textId="77777777" w:rsidR="00581C8C" w:rsidRPr="003C2327" w:rsidRDefault="00581C8C" w:rsidP="00A50017">
            <w:pPr>
              <w:spacing w:line="276" w:lineRule="auto"/>
              <w:ind w:firstLine="185"/>
              <w:jc w:val="both"/>
              <w:rPr>
                <w:rFonts w:ascii="GHEA Grapalat" w:hAnsi="GHEA Grapalat"/>
                <w:bCs/>
                <w:i/>
                <w:noProof/>
                <w:color w:val="000000" w:themeColor="text1"/>
                <w:sz w:val="24"/>
                <w:szCs w:val="24"/>
                <w:lang w:val="hy-AM"/>
              </w:rPr>
            </w:pPr>
            <w:r w:rsidRPr="003C2327">
              <w:rPr>
                <w:rFonts w:ascii="GHEA Grapalat" w:hAnsi="GHEA Grapalat"/>
                <w:bCs/>
                <w:i/>
                <w:noProof/>
                <w:color w:val="000000" w:themeColor="text1"/>
                <w:sz w:val="24"/>
                <w:szCs w:val="24"/>
                <w:lang w:val="hy-AM"/>
              </w:rPr>
              <w:t>1) անհապաղ, բայց ոչ ուշ, քան 24 ժամվա ընթացքում արձանագրության ձևաթուղթն ուղարկել իրավասու քննչական մարմին.</w:t>
            </w:r>
          </w:p>
          <w:p w14:paraId="2E80EC38" w14:textId="77777777" w:rsidR="00581C8C" w:rsidRPr="003C2327" w:rsidRDefault="00581C8C" w:rsidP="00A50017">
            <w:pPr>
              <w:spacing w:line="276" w:lineRule="auto"/>
              <w:ind w:firstLine="185"/>
              <w:jc w:val="both"/>
              <w:rPr>
                <w:rFonts w:ascii="GHEA Grapalat" w:hAnsi="GHEA Grapalat"/>
                <w:bCs/>
                <w:i/>
                <w:noProof/>
                <w:color w:val="000000" w:themeColor="text1"/>
                <w:sz w:val="24"/>
                <w:szCs w:val="24"/>
                <w:lang w:val="hy-AM"/>
              </w:rPr>
            </w:pPr>
            <w:r w:rsidRPr="003C2327">
              <w:rPr>
                <w:rFonts w:ascii="GHEA Grapalat" w:hAnsi="GHEA Grapalat"/>
                <w:bCs/>
                <w:i/>
                <w:noProof/>
                <w:color w:val="000000" w:themeColor="text1"/>
                <w:sz w:val="24"/>
                <w:szCs w:val="24"/>
                <w:lang w:val="hy-AM"/>
              </w:rPr>
              <w:t xml:space="preserve">2) ձևաթղթի պատճենը տրամադրել ձերբակալված կամ կալանավորված անձին. </w:t>
            </w:r>
          </w:p>
          <w:p w14:paraId="22F2F264" w14:textId="77777777" w:rsidR="00581C8C" w:rsidRPr="003C2327" w:rsidRDefault="00581C8C" w:rsidP="00A50017">
            <w:pPr>
              <w:spacing w:line="276" w:lineRule="auto"/>
              <w:ind w:firstLine="185"/>
              <w:jc w:val="both"/>
              <w:rPr>
                <w:rFonts w:ascii="GHEA Grapalat" w:hAnsi="GHEA Grapalat"/>
                <w:bCs/>
                <w:i/>
                <w:noProof/>
                <w:color w:val="000000" w:themeColor="text1"/>
                <w:sz w:val="24"/>
                <w:szCs w:val="24"/>
                <w:lang w:val="hy-AM"/>
              </w:rPr>
            </w:pPr>
            <w:r w:rsidRPr="003C2327">
              <w:rPr>
                <w:rFonts w:ascii="GHEA Grapalat" w:hAnsi="GHEA Grapalat"/>
                <w:bCs/>
                <w:i/>
                <w:noProof/>
                <w:color w:val="000000" w:themeColor="text1"/>
                <w:sz w:val="24"/>
                <w:szCs w:val="24"/>
                <w:lang w:val="hy-AM"/>
              </w:rPr>
              <w:t>3) ձերբակալված կամ կալանավորված անձին տեղեկացնել իր միջոցների հաշվին մասնագիտական երկրորդ կամ իր նախընտրած թվով այլ կարծիք ստանալու իր իրավունքի մասին:»:</w:t>
            </w:r>
          </w:p>
          <w:p w14:paraId="00D8D601" w14:textId="0A15DF0C" w:rsidR="00581C8C" w:rsidRPr="003C2327" w:rsidRDefault="00581C8C" w:rsidP="003A5982">
            <w:pPr>
              <w:spacing w:line="276" w:lineRule="auto"/>
              <w:ind w:firstLine="185"/>
              <w:jc w:val="both"/>
              <w:rPr>
                <w:rFonts w:ascii="GHEA Grapalat" w:hAnsi="GHEA Grapalat"/>
                <w:bCs/>
                <w:noProof/>
                <w:color w:val="000000" w:themeColor="text1"/>
                <w:sz w:val="24"/>
                <w:szCs w:val="24"/>
                <w:lang w:val="hy-AM"/>
              </w:rPr>
            </w:pPr>
            <w:r w:rsidRPr="003C2327">
              <w:rPr>
                <w:rFonts w:ascii="GHEA Grapalat" w:hAnsi="GHEA Grapalat"/>
                <w:bCs/>
                <w:i/>
                <w:noProof/>
                <w:color w:val="000000" w:themeColor="text1"/>
                <w:sz w:val="24"/>
                <w:szCs w:val="24"/>
                <w:lang w:val="hy-AM"/>
              </w:rPr>
              <w:t xml:space="preserve"> </w:t>
            </w:r>
            <w:r w:rsidRPr="003C2327">
              <w:rPr>
                <w:rFonts w:ascii="GHEA Grapalat" w:hAnsi="GHEA Grapalat"/>
                <w:bCs/>
                <w:noProof/>
                <w:color w:val="000000" w:themeColor="text1"/>
                <w:sz w:val="24"/>
                <w:szCs w:val="24"/>
                <w:lang w:val="hy-AM"/>
              </w:rPr>
              <w:t xml:space="preserve">Նույն 21.1-րդ հոդվածի 1-ին մասի 1-ին կետի համաձայն՝ յուրաքանչյուր դեպքում, երբ առկա լինի ձերբակալված կամ կալանավորված անձի գրավոր կամ բանավոր հայտարարությունը՝ մարմնական վնասվածքը կամ առողջական վիճակի վերաբերյալ գանգատը խոշտանգման կամ վատ վերաբերմունքի այլ դրսևորման հետևանք լինելու վերաբերյալ, պետք է կազմվի բժշկական զննության արձանագրության փաստաթուղթ: Վերոնշյալ պայմաններում, պետք է նկատի ունենալ, որ կարող է ստեղծվել այնպիսի իրավիճակ, որ ձերբակալված կամ կալանավորված անձի </w:t>
            </w:r>
            <w:r w:rsidRPr="003C2327">
              <w:rPr>
                <w:rFonts w:ascii="GHEA Grapalat" w:hAnsi="GHEA Grapalat"/>
                <w:bCs/>
                <w:noProof/>
                <w:color w:val="000000" w:themeColor="text1"/>
                <w:sz w:val="24"/>
                <w:szCs w:val="24"/>
                <w:lang w:val="hy-AM"/>
              </w:rPr>
              <w:lastRenderedPageBreak/>
              <w:t xml:space="preserve">գրավոր կամ բանավոր հայտարարության հիման վրա կազմվի արձանագրություն, և բուժաշխատողը զննության արդյունքում արձանագրի, որ խոշտանգման կամ վատ վերաբերմունքի դրսևորումներ առկա չեն: Հարկ է ընդգծել, որ նույն հոդվածի 2-րդ մասով սահմանված </w:t>
            </w:r>
            <w:r w:rsidRPr="003C2327">
              <w:rPr>
                <w:rFonts w:ascii="GHEA Grapalat" w:hAnsi="GHEA Grapalat"/>
                <w:b/>
                <w:bCs/>
                <w:i/>
                <w:noProof/>
                <w:color w:val="000000" w:themeColor="text1"/>
                <w:sz w:val="24"/>
                <w:szCs w:val="24"/>
                <w:lang w:val="hy-AM"/>
              </w:rPr>
              <w:t>ենթադրյալ</w:t>
            </w:r>
            <w:r w:rsidRPr="003C2327">
              <w:rPr>
                <w:rFonts w:ascii="GHEA Grapalat" w:hAnsi="GHEA Grapalat"/>
                <w:bCs/>
                <w:noProof/>
                <w:color w:val="000000" w:themeColor="text1"/>
                <w:sz w:val="24"/>
                <w:szCs w:val="24"/>
                <w:lang w:val="hy-AM"/>
              </w:rPr>
              <w:t xml:space="preserve"> </w:t>
            </w:r>
            <w:r w:rsidRPr="003C2327">
              <w:rPr>
                <w:rFonts w:ascii="GHEA Grapalat" w:hAnsi="GHEA Grapalat"/>
                <w:bCs/>
                <w:i/>
                <w:noProof/>
                <w:color w:val="000000" w:themeColor="text1"/>
                <w:sz w:val="24"/>
                <w:szCs w:val="24"/>
                <w:lang w:val="hy-AM"/>
              </w:rPr>
              <w:t>խոշտանգման կամ վատ վերաբերմունքի այլ ձևերի յուրաքանչյուր դեպք</w:t>
            </w:r>
            <w:r w:rsidRPr="003C2327">
              <w:rPr>
                <w:rFonts w:ascii="GHEA Grapalat" w:hAnsi="GHEA Grapalat"/>
                <w:bCs/>
                <w:noProof/>
                <w:color w:val="000000" w:themeColor="text1"/>
                <w:sz w:val="24"/>
                <w:szCs w:val="24"/>
                <w:lang w:val="hy-AM"/>
              </w:rPr>
              <w:t>-ը կարող է չներառել ներկայացված իրավիճակը, ուստի, իրավական որոշակիության տեսանկյունից ելնելով՝ առաջարկում ենք հստակեցնել բուժաշխատողի պարտականությունը արձանագրությունն իրավասու քննչական մարմնին ուղարկելու դեպքերի վերաբերյալ՝ միաժամանակ նկատի ունենալով իրավասու մարմինների հաշվետվողականության սկզբունքը (կարող են ստեղծվել իրավիճակներ, երբ անհրաժեշտ լինի ձերբակալված կամ կալանավորված անձանց կամ վերջիններիս պաշտպանների պահանջով ուսումնասիրել նաև այն արձանագրությունները, որոնցում չնայած բուժաշխատողը խոշտանգման կամ վատ վերաբերմունքի դրսևորումներ չի արձանագրել, սակայն կազմվել են ձերբակալված կամ կալանավորված անձանց հայտարարության հիման վրա):</w:t>
            </w:r>
          </w:p>
        </w:tc>
        <w:tc>
          <w:tcPr>
            <w:tcW w:w="7346" w:type="dxa"/>
            <w:tcBorders>
              <w:top w:val="single" w:sz="4" w:space="0" w:color="auto"/>
              <w:left w:val="single" w:sz="4" w:space="0" w:color="auto"/>
              <w:bottom w:val="single" w:sz="4" w:space="0" w:color="auto"/>
              <w:right w:val="single" w:sz="4" w:space="0" w:color="auto"/>
            </w:tcBorders>
          </w:tcPr>
          <w:p w14:paraId="2ACED1B3" w14:textId="77777777" w:rsidR="00581C8C" w:rsidRPr="003C2327" w:rsidRDefault="003A5982" w:rsidP="00965AB6">
            <w:pPr>
              <w:spacing w:line="276" w:lineRule="auto"/>
              <w:jc w:val="center"/>
              <w:rPr>
                <w:rFonts w:ascii="GHEA Grapalat" w:hAnsi="GHEA Grapalat" w:cs="Sylfaen"/>
                <w:b/>
                <w:noProof/>
                <w:color w:val="000000" w:themeColor="text1"/>
                <w:sz w:val="24"/>
                <w:szCs w:val="24"/>
                <w:lang w:val="hy-AM"/>
              </w:rPr>
            </w:pPr>
            <w:r w:rsidRPr="003C2327">
              <w:rPr>
                <w:rFonts w:ascii="GHEA Grapalat" w:hAnsi="GHEA Grapalat" w:cs="Sylfaen"/>
                <w:b/>
                <w:noProof/>
                <w:color w:val="000000" w:themeColor="text1"/>
                <w:sz w:val="24"/>
                <w:szCs w:val="24"/>
                <w:lang w:val="hy-AM"/>
              </w:rPr>
              <w:lastRenderedPageBreak/>
              <w:t>Ընդունվել է։</w:t>
            </w:r>
          </w:p>
          <w:p w14:paraId="19968350" w14:textId="58007ADC" w:rsidR="003A5982" w:rsidRPr="008F2BF6" w:rsidRDefault="003A5982" w:rsidP="003A5982">
            <w:pPr>
              <w:spacing w:line="276" w:lineRule="auto"/>
              <w:jc w:val="both"/>
              <w:rPr>
                <w:rFonts w:ascii="GHEA Grapalat" w:hAnsi="GHEA Grapalat" w:cs="Sylfaen"/>
                <w:bCs/>
                <w:noProof/>
                <w:color w:val="000000" w:themeColor="text1"/>
                <w:sz w:val="24"/>
                <w:szCs w:val="24"/>
                <w:lang w:val="hy-AM"/>
              </w:rPr>
            </w:pPr>
            <w:r w:rsidRPr="003C2327">
              <w:rPr>
                <w:rFonts w:ascii="GHEA Grapalat" w:hAnsi="GHEA Grapalat" w:cs="Sylfaen"/>
                <w:bCs/>
                <w:noProof/>
                <w:color w:val="000000" w:themeColor="text1"/>
                <w:sz w:val="24"/>
                <w:szCs w:val="24"/>
                <w:lang w:val="hy-AM"/>
              </w:rPr>
              <w:t xml:space="preserve">Նախագծում կատարվել են համապատասխան փոփոխություններ։ Մասնավորապես, Նախագծով լրացվող </w:t>
            </w:r>
            <w:r w:rsidRPr="008F2BF6">
              <w:rPr>
                <w:rFonts w:ascii="GHEA Grapalat" w:hAnsi="GHEA Grapalat" w:cs="Sylfaen"/>
                <w:bCs/>
                <w:noProof/>
                <w:color w:val="000000" w:themeColor="text1"/>
                <w:sz w:val="24"/>
                <w:szCs w:val="24"/>
                <w:lang w:val="hy-AM"/>
              </w:rPr>
              <w:t xml:space="preserve">21.1-ին հոդվածի 2-րդ մասը լրամշակվել է և սահմանվել է, որ համապատասխան ձևաթուղթն ուղարկվում է իրավասու քննչական մարմնին նույն հոդվածի 1-ին հոդվածով նախատեսված դեպքում։ </w:t>
            </w:r>
          </w:p>
        </w:tc>
      </w:tr>
      <w:tr w:rsidR="003A5982" w:rsidRPr="00BE3A77" w14:paraId="7B9C1FBD" w14:textId="77777777" w:rsidTr="002C3BB9">
        <w:tc>
          <w:tcPr>
            <w:tcW w:w="7617" w:type="dxa"/>
            <w:tcBorders>
              <w:top w:val="single" w:sz="4" w:space="0" w:color="auto"/>
              <w:left w:val="single" w:sz="4" w:space="0" w:color="auto"/>
              <w:bottom w:val="single" w:sz="4" w:space="0" w:color="auto"/>
              <w:right w:val="single" w:sz="4" w:space="0" w:color="auto"/>
            </w:tcBorders>
          </w:tcPr>
          <w:p w14:paraId="21FE27E9" w14:textId="6957B6FB" w:rsidR="003A5982" w:rsidRPr="007A1486" w:rsidRDefault="003A5982" w:rsidP="003A5982">
            <w:pPr>
              <w:spacing w:line="276" w:lineRule="auto"/>
              <w:ind w:firstLine="185"/>
              <w:jc w:val="both"/>
              <w:rPr>
                <w:rFonts w:ascii="GHEA Grapalat" w:hAnsi="GHEA Grapalat"/>
                <w:bCs/>
                <w:noProof/>
                <w:color w:val="000000" w:themeColor="text1"/>
                <w:sz w:val="24"/>
                <w:szCs w:val="24"/>
                <w:lang w:val="hy-AM"/>
              </w:rPr>
            </w:pPr>
            <w:r w:rsidRPr="007A1486">
              <w:rPr>
                <w:rFonts w:ascii="GHEA Grapalat" w:hAnsi="GHEA Grapalat"/>
                <w:bCs/>
                <w:noProof/>
                <w:color w:val="000000" w:themeColor="text1"/>
                <w:sz w:val="24"/>
                <w:szCs w:val="24"/>
                <w:lang w:val="hy-AM"/>
              </w:rPr>
              <w:lastRenderedPageBreak/>
              <w:t xml:space="preserve">2. Օրենքում նախատեսվող նույն 21.1-րդ հոդվածի 2-րդ մասի 2-րդ կետով բուժաշխատողը պարտավորվում է </w:t>
            </w:r>
            <w:r w:rsidRPr="007A1486">
              <w:rPr>
                <w:rFonts w:ascii="GHEA Grapalat" w:hAnsi="GHEA Grapalat"/>
                <w:bCs/>
                <w:i/>
                <w:noProof/>
                <w:color w:val="000000" w:themeColor="text1"/>
                <w:sz w:val="24"/>
                <w:szCs w:val="24"/>
                <w:lang w:val="hy-AM"/>
              </w:rPr>
              <w:t xml:space="preserve">ձևաթղթի պատճենը տրամադրել ձերբակալված կամ կալանավորված անձին: </w:t>
            </w:r>
            <w:r w:rsidRPr="007A1486">
              <w:rPr>
                <w:rFonts w:ascii="GHEA Grapalat" w:hAnsi="GHEA Grapalat"/>
                <w:bCs/>
                <w:noProof/>
                <w:color w:val="000000" w:themeColor="text1"/>
                <w:sz w:val="24"/>
                <w:szCs w:val="24"/>
                <w:lang w:val="hy-AM"/>
              </w:rPr>
              <w:t xml:space="preserve">Նախ, անհասկանալի է՝ սույն ձևաթղթի պատճենը ինչ ժամկետում է տրամադրվում ձերբակալված կամ կալանավորված անձին, մասնավորապես արձանագրության կազմումից անմիջապես հետո, թե որոշ ժամանակ անց: Բացի այդ, սույն կարգավորման </w:t>
            </w:r>
            <w:r w:rsidRPr="007A1486">
              <w:rPr>
                <w:rFonts w:ascii="GHEA Grapalat" w:hAnsi="GHEA Grapalat"/>
                <w:bCs/>
                <w:noProof/>
                <w:color w:val="000000" w:themeColor="text1"/>
                <w:sz w:val="24"/>
                <w:szCs w:val="24"/>
                <w:lang w:val="hy-AM"/>
              </w:rPr>
              <w:lastRenderedPageBreak/>
              <w:t xml:space="preserve">համատեքստում կարող է խնդրահարույց լինել ձևաթղթի </w:t>
            </w:r>
            <w:r w:rsidRPr="007A1486">
              <w:rPr>
                <w:rFonts w:ascii="GHEA Grapalat" w:hAnsi="GHEA Grapalat"/>
                <w:bCs/>
                <w:i/>
                <w:noProof/>
                <w:color w:val="000000" w:themeColor="text1"/>
                <w:sz w:val="24"/>
                <w:szCs w:val="24"/>
                <w:lang w:val="hy-AM"/>
              </w:rPr>
              <w:t xml:space="preserve">պատճենի </w:t>
            </w:r>
            <w:r w:rsidRPr="007A1486">
              <w:rPr>
                <w:rFonts w:ascii="GHEA Grapalat" w:hAnsi="GHEA Grapalat"/>
                <w:bCs/>
                <w:noProof/>
                <w:color w:val="000000" w:themeColor="text1"/>
                <w:sz w:val="24"/>
                <w:szCs w:val="24"/>
                <w:lang w:val="hy-AM"/>
              </w:rPr>
              <w:t>տրամադրումը բուժաշխատողի կողմից՝ հաշվի առնելով հատկապես խոշտանգման կամ վատ վերաբերմունքի դեպքի բացահայտման պայմաններում գործընթացի իրականացման գաղտնիության սկզբունքը, ինչի համատեքստում, հարց է առաջանում՝ ինչպես պետք է ապահովվի սույն դրույթի գործնական կիրառումը նյութատեխնիկական նկատառումներից ելնելով:</w:t>
            </w:r>
          </w:p>
        </w:tc>
        <w:tc>
          <w:tcPr>
            <w:tcW w:w="7346" w:type="dxa"/>
            <w:tcBorders>
              <w:top w:val="single" w:sz="4" w:space="0" w:color="auto"/>
              <w:left w:val="single" w:sz="4" w:space="0" w:color="auto"/>
              <w:bottom w:val="single" w:sz="4" w:space="0" w:color="auto"/>
              <w:right w:val="single" w:sz="4" w:space="0" w:color="auto"/>
            </w:tcBorders>
          </w:tcPr>
          <w:p w14:paraId="462BC6FB" w14:textId="29CA246D" w:rsidR="003A5982" w:rsidRPr="003C2327" w:rsidRDefault="003A5982" w:rsidP="00965AB6">
            <w:pPr>
              <w:spacing w:line="276" w:lineRule="auto"/>
              <w:jc w:val="center"/>
              <w:rPr>
                <w:rFonts w:ascii="GHEA Grapalat" w:hAnsi="GHEA Grapalat" w:cs="Sylfaen"/>
                <w:b/>
                <w:noProof/>
                <w:color w:val="000000" w:themeColor="text1"/>
                <w:sz w:val="24"/>
                <w:szCs w:val="24"/>
                <w:lang w:val="hy-AM"/>
              </w:rPr>
            </w:pPr>
            <w:r w:rsidRPr="003C2327">
              <w:rPr>
                <w:rFonts w:ascii="GHEA Grapalat" w:hAnsi="GHEA Grapalat" w:cs="Sylfaen"/>
                <w:b/>
                <w:noProof/>
                <w:color w:val="000000" w:themeColor="text1"/>
                <w:sz w:val="24"/>
                <w:szCs w:val="24"/>
                <w:lang w:val="hy-AM"/>
              </w:rPr>
              <w:lastRenderedPageBreak/>
              <w:t>Ընդունվել է</w:t>
            </w:r>
            <w:r w:rsidR="0033378E">
              <w:rPr>
                <w:rFonts w:ascii="GHEA Grapalat" w:hAnsi="GHEA Grapalat" w:cs="Sylfaen"/>
                <w:b/>
                <w:noProof/>
                <w:color w:val="000000" w:themeColor="text1"/>
                <w:sz w:val="24"/>
                <w:szCs w:val="24"/>
                <w:lang w:val="hy-AM"/>
              </w:rPr>
              <w:t xml:space="preserve"> մասամբ</w:t>
            </w:r>
            <w:r w:rsidRPr="003C2327">
              <w:rPr>
                <w:rFonts w:ascii="GHEA Grapalat" w:hAnsi="GHEA Grapalat" w:cs="Sylfaen"/>
                <w:b/>
                <w:noProof/>
                <w:color w:val="000000" w:themeColor="text1"/>
                <w:sz w:val="24"/>
                <w:szCs w:val="24"/>
                <w:lang w:val="hy-AM"/>
              </w:rPr>
              <w:t>։</w:t>
            </w:r>
          </w:p>
          <w:p w14:paraId="2E4DD975" w14:textId="6E50E4C3" w:rsidR="003A5982" w:rsidRPr="003C2327" w:rsidRDefault="003A5982" w:rsidP="0033378E">
            <w:pPr>
              <w:spacing w:line="276" w:lineRule="auto"/>
              <w:jc w:val="both"/>
              <w:rPr>
                <w:rFonts w:ascii="GHEA Grapalat" w:hAnsi="GHEA Grapalat" w:cs="Sylfaen"/>
                <w:bCs/>
                <w:noProof/>
                <w:color w:val="000000" w:themeColor="text1"/>
                <w:sz w:val="24"/>
                <w:szCs w:val="24"/>
                <w:lang w:val="hy-AM"/>
              </w:rPr>
            </w:pPr>
            <w:r w:rsidRPr="003C2327">
              <w:rPr>
                <w:rFonts w:ascii="GHEA Grapalat" w:hAnsi="GHEA Grapalat" w:cs="Sylfaen"/>
                <w:bCs/>
                <w:noProof/>
                <w:color w:val="000000" w:themeColor="text1"/>
                <w:sz w:val="24"/>
                <w:szCs w:val="24"/>
                <w:lang w:val="hy-AM"/>
              </w:rPr>
              <w:t xml:space="preserve">Նախագծում լրացվել </w:t>
            </w:r>
            <w:r w:rsidR="00C95B57" w:rsidRPr="003C2327">
              <w:rPr>
                <w:rFonts w:ascii="GHEA Grapalat" w:hAnsi="GHEA Grapalat" w:cs="Sylfaen"/>
                <w:bCs/>
                <w:noProof/>
                <w:color w:val="000000" w:themeColor="text1"/>
                <w:sz w:val="24"/>
                <w:szCs w:val="24"/>
                <w:lang w:val="hy-AM"/>
              </w:rPr>
              <w:t xml:space="preserve">է, որ արձանագրության պատճենը տրամադրվում է ձերբակալված կամ կալանավորված անձին արձանագրությունը կազմելուց հետո՝ անհապաղ։ Ինչ վերաբերում է պատճենի տրամադրմանը, ապա հարկ է նկատել, որ պատճենը պետք է կազմվի տեղում՝ ձերբակալաված կամ </w:t>
            </w:r>
            <w:r w:rsidR="00C95B57" w:rsidRPr="003C2327">
              <w:rPr>
                <w:rFonts w:ascii="GHEA Grapalat" w:hAnsi="GHEA Grapalat" w:cs="Sylfaen"/>
                <w:bCs/>
                <w:noProof/>
                <w:color w:val="000000" w:themeColor="text1"/>
                <w:sz w:val="24"/>
                <w:szCs w:val="24"/>
                <w:lang w:val="hy-AM"/>
              </w:rPr>
              <w:lastRenderedPageBreak/>
              <w:t xml:space="preserve">կալանավորված անձանց պահելու վայրում՝ համապատասխան ուղեցույցով նախատեսված կարգի համաձայն։ </w:t>
            </w:r>
          </w:p>
        </w:tc>
      </w:tr>
      <w:tr w:rsidR="00457B34" w14:paraId="4E3232C7" w14:textId="77777777" w:rsidTr="002C3BB9">
        <w:tc>
          <w:tcPr>
            <w:tcW w:w="761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3E20878" w14:textId="598C7E38" w:rsidR="00E5073F" w:rsidRPr="007A1486" w:rsidRDefault="00581C8C" w:rsidP="00A50017">
            <w:pPr>
              <w:spacing w:line="276" w:lineRule="auto"/>
              <w:ind w:firstLine="345"/>
              <w:jc w:val="center"/>
              <w:rPr>
                <w:rFonts w:ascii="GHEA Grapalat" w:hAnsi="GHEA Grapalat"/>
                <w:b/>
                <w:noProof/>
                <w:color w:val="000000" w:themeColor="text1"/>
                <w:sz w:val="24"/>
                <w:szCs w:val="24"/>
                <w:lang w:val="hy-AM"/>
              </w:rPr>
            </w:pPr>
            <w:r w:rsidRPr="007A1486">
              <w:rPr>
                <w:rFonts w:ascii="GHEA Grapalat" w:hAnsi="GHEA Grapalat"/>
                <w:b/>
                <w:noProof/>
                <w:color w:val="000000" w:themeColor="text1"/>
                <w:sz w:val="24"/>
                <w:szCs w:val="24"/>
                <w:lang w:val="hy-AM"/>
              </w:rPr>
              <w:lastRenderedPageBreak/>
              <w:t>5</w:t>
            </w:r>
            <w:r w:rsidRPr="007A1486">
              <w:rPr>
                <w:rFonts w:ascii="GHEA Grapalat" w:hAnsi="GHEA Grapalat"/>
                <w:b/>
                <w:noProof/>
                <w:color w:val="000000" w:themeColor="text1"/>
                <w:sz w:val="24"/>
                <w:szCs w:val="24"/>
                <w:lang w:val="af-ZA"/>
              </w:rPr>
              <w:t>.</w:t>
            </w:r>
            <w:r w:rsidR="008347AA" w:rsidRPr="007A1486">
              <w:rPr>
                <w:rFonts w:ascii="GHEA Grapalat" w:hAnsi="GHEA Grapalat"/>
                <w:b/>
                <w:noProof/>
                <w:color w:val="000000" w:themeColor="text1"/>
                <w:sz w:val="24"/>
                <w:szCs w:val="24"/>
                <w:lang w:val="af-ZA"/>
              </w:rPr>
              <w:t xml:space="preserve"> </w:t>
            </w:r>
            <w:r w:rsidR="00E5073F" w:rsidRPr="007A1486">
              <w:rPr>
                <w:rFonts w:ascii="GHEA Grapalat" w:hAnsi="GHEA Grapalat"/>
                <w:b/>
                <w:noProof/>
                <w:color w:val="000000" w:themeColor="text1"/>
                <w:sz w:val="24"/>
                <w:szCs w:val="24"/>
                <w:lang w:val="hy-AM"/>
              </w:rPr>
              <w:t>ՀՀ քննչական կոմիտե</w:t>
            </w: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6BC359" w14:textId="08AD00ED" w:rsidR="00E5073F" w:rsidRPr="003C2327" w:rsidRDefault="008347AA" w:rsidP="00A50017">
            <w:pPr>
              <w:spacing w:line="276" w:lineRule="auto"/>
              <w:jc w:val="center"/>
              <w:rPr>
                <w:rFonts w:ascii="GHEA Grapalat" w:hAnsi="GHEA Grapalat" w:cs="Sylfaen"/>
                <w:b/>
                <w:bCs/>
                <w:noProof/>
                <w:color w:val="000000" w:themeColor="text1"/>
                <w:sz w:val="24"/>
                <w:szCs w:val="24"/>
                <w:lang w:val="hy-AM"/>
              </w:rPr>
            </w:pPr>
            <w:r w:rsidRPr="003C2327">
              <w:rPr>
                <w:rFonts w:ascii="GHEA Grapalat" w:hAnsi="GHEA Grapalat" w:cs="Sylfaen"/>
                <w:b/>
                <w:bCs/>
                <w:noProof/>
                <w:color w:val="000000" w:themeColor="text1"/>
                <w:sz w:val="24"/>
                <w:szCs w:val="24"/>
              </w:rPr>
              <w:t>04.10.2024թ.</w:t>
            </w:r>
          </w:p>
        </w:tc>
      </w:tr>
      <w:tr w:rsidR="00457B34" w14:paraId="59CA7F5C" w14:textId="77777777" w:rsidTr="002C3BB9">
        <w:tc>
          <w:tcPr>
            <w:tcW w:w="7617" w:type="dxa"/>
            <w:vMerge/>
            <w:tcBorders>
              <w:top w:val="single" w:sz="4" w:space="0" w:color="auto"/>
              <w:left w:val="single" w:sz="4" w:space="0" w:color="auto"/>
              <w:bottom w:val="single" w:sz="4" w:space="0" w:color="auto"/>
              <w:right w:val="single" w:sz="4" w:space="0" w:color="auto"/>
            </w:tcBorders>
            <w:vAlign w:val="center"/>
            <w:hideMark/>
          </w:tcPr>
          <w:p w14:paraId="76D2E976" w14:textId="77777777" w:rsidR="00E5073F" w:rsidRPr="007A1486" w:rsidRDefault="00E5073F" w:rsidP="00A50017">
            <w:pPr>
              <w:spacing w:line="276" w:lineRule="auto"/>
              <w:rPr>
                <w:rFonts w:ascii="GHEA Grapalat" w:hAnsi="GHEA Grapalat"/>
                <w:b/>
                <w:noProof/>
                <w:color w:val="000000" w:themeColor="text1"/>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45346A9" w14:textId="4CE158AD" w:rsidR="00E5073F" w:rsidRPr="003C2327" w:rsidRDefault="008347AA" w:rsidP="00A50017">
            <w:pPr>
              <w:spacing w:line="276" w:lineRule="auto"/>
              <w:jc w:val="center"/>
              <w:rPr>
                <w:rFonts w:ascii="GHEA Grapalat" w:hAnsi="GHEA Grapalat" w:cs="Sylfaen"/>
                <w:b/>
                <w:bCs/>
                <w:noProof/>
                <w:color w:val="000000" w:themeColor="text1"/>
                <w:sz w:val="24"/>
                <w:szCs w:val="24"/>
              </w:rPr>
            </w:pPr>
            <w:r w:rsidRPr="003C2327">
              <w:rPr>
                <w:rFonts w:ascii="GHEA Grapalat" w:hAnsi="GHEA Grapalat" w:cs="Sylfaen"/>
                <w:b/>
                <w:bCs/>
                <w:noProof/>
                <w:color w:val="000000" w:themeColor="text1"/>
                <w:sz w:val="24"/>
                <w:szCs w:val="24"/>
              </w:rPr>
              <w:t>01122/312666-2024</w:t>
            </w:r>
          </w:p>
        </w:tc>
      </w:tr>
      <w:tr w:rsidR="00E259F0" w:rsidRPr="00BE3A77" w14:paraId="57F89857" w14:textId="77777777" w:rsidTr="002C3BB9">
        <w:tc>
          <w:tcPr>
            <w:tcW w:w="7617" w:type="dxa"/>
            <w:tcBorders>
              <w:top w:val="single" w:sz="4" w:space="0" w:color="auto"/>
              <w:left w:val="single" w:sz="4" w:space="0" w:color="auto"/>
              <w:bottom w:val="single" w:sz="4" w:space="0" w:color="auto"/>
              <w:right w:val="single" w:sz="4" w:space="0" w:color="auto"/>
            </w:tcBorders>
            <w:hideMark/>
          </w:tcPr>
          <w:p w14:paraId="0306EA7E" w14:textId="77777777" w:rsidR="008347AA" w:rsidRPr="008347AA" w:rsidRDefault="008347AA" w:rsidP="00A50017">
            <w:pPr>
              <w:spacing w:line="276" w:lineRule="auto"/>
              <w:jc w:val="both"/>
              <w:rPr>
                <w:rFonts w:ascii="GHEA Grapalat" w:hAnsi="GHEA Grapalat"/>
                <w:noProof/>
                <w:color w:val="000000" w:themeColor="text1"/>
                <w:sz w:val="24"/>
                <w:szCs w:val="24"/>
              </w:rPr>
            </w:pPr>
            <w:r w:rsidRPr="008347AA">
              <w:rPr>
                <w:rFonts w:ascii="GHEA Grapalat" w:hAnsi="GHEA Grapalat"/>
                <w:noProof/>
                <w:color w:val="000000" w:themeColor="text1"/>
                <w:sz w:val="24"/>
                <w:szCs w:val="24"/>
              </w:rPr>
              <w:t xml:space="preserve">Ձերբակալված և կալանավորված անձանց պահելու մասին օրենքում փոփոխություններ և լրացումներ կատարելու մասին օրենքի նախագծով առաջարկվում է ձերբակալվածներին պահելու վայր բերելուց հետո ձերբակալված անձի բժշկական զննությունը </w:t>
            </w:r>
            <w:r w:rsidRPr="008347AA">
              <w:rPr>
                <w:rFonts w:ascii="GHEA Grapalat" w:hAnsi="GHEA Grapalat"/>
                <w:b/>
                <w:noProof/>
                <w:color w:val="000000" w:themeColor="text1"/>
                <w:sz w:val="24"/>
                <w:szCs w:val="24"/>
              </w:rPr>
              <w:t>դարձնել պարտադիր՝</w:t>
            </w:r>
            <w:r w:rsidRPr="008347AA">
              <w:rPr>
                <w:rFonts w:ascii="GHEA Grapalat" w:hAnsi="GHEA Grapalat"/>
                <w:noProof/>
                <w:color w:val="000000" w:themeColor="text1"/>
                <w:sz w:val="24"/>
                <w:szCs w:val="24"/>
              </w:rPr>
              <w:t xml:space="preserve"> հրավիրված շտապ օգնության բժշկական ծառայության բուժաշխատողի կողմից:</w:t>
            </w:r>
          </w:p>
          <w:p w14:paraId="3B5E9BBF" w14:textId="77777777" w:rsidR="008347AA" w:rsidRPr="008347AA" w:rsidRDefault="008347AA" w:rsidP="00A50017">
            <w:pPr>
              <w:spacing w:line="276" w:lineRule="auto"/>
              <w:jc w:val="both"/>
              <w:rPr>
                <w:rFonts w:ascii="GHEA Grapalat" w:hAnsi="GHEA Grapalat"/>
                <w:noProof/>
                <w:color w:val="000000" w:themeColor="text1"/>
                <w:sz w:val="24"/>
                <w:szCs w:val="24"/>
              </w:rPr>
            </w:pPr>
            <w:r w:rsidRPr="008347AA">
              <w:rPr>
                <w:rFonts w:ascii="GHEA Grapalat" w:hAnsi="GHEA Grapalat"/>
                <w:noProof/>
                <w:color w:val="000000" w:themeColor="text1"/>
                <w:sz w:val="24"/>
                <w:szCs w:val="24"/>
              </w:rPr>
              <w:t xml:space="preserve">Վերոգրյալի կապակցությամբ գտնում ենք, որ օրենսդրական մակարդակում նման իմպերատիվ պահանջ սահմանելը կարող է հանգեցնել շտապ օգնության ծառայության </w:t>
            </w:r>
            <w:r w:rsidRPr="008347AA">
              <w:rPr>
                <w:rFonts w:ascii="GHEA Grapalat" w:hAnsi="GHEA Grapalat"/>
                <w:b/>
                <w:noProof/>
                <w:color w:val="000000" w:themeColor="text1"/>
                <w:sz w:val="24"/>
                <w:szCs w:val="24"/>
              </w:rPr>
              <w:t>աշխատանքի ավելի ծանրաբեռնման՝</w:t>
            </w:r>
            <w:r w:rsidRPr="008347AA">
              <w:rPr>
                <w:rFonts w:ascii="GHEA Grapalat" w:hAnsi="GHEA Grapalat"/>
                <w:noProof/>
                <w:color w:val="000000" w:themeColor="text1"/>
                <w:sz w:val="24"/>
                <w:szCs w:val="24"/>
              </w:rPr>
              <w:t xml:space="preserve"> հաշվի առնելով ձերբակալման դեպքերի օրական թվաքանակը, մինչդեռ շտապ օգնության ծառայության հիմնական խնդիրը բնակչությանն արագ և հնարավորինս կարճ ժամկետներում առաջնային բժշկական օժանդակություն տրամադրելն է, իսկ լրացուցիչ գործառույթներով ծանրաբեռնելը կարող է ազդել հիմնական աշխատանքի որակի վրա: </w:t>
            </w:r>
          </w:p>
          <w:p w14:paraId="4884CE94" w14:textId="6756F791" w:rsidR="00E5073F" w:rsidRPr="007A1486" w:rsidRDefault="008347AA" w:rsidP="00A50017">
            <w:pPr>
              <w:spacing w:line="276" w:lineRule="auto"/>
              <w:jc w:val="both"/>
              <w:rPr>
                <w:rFonts w:ascii="GHEA Grapalat" w:hAnsi="GHEA Grapalat"/>
                <w:noProof/>
                <w:color w:val="000000" w:themeColor="text1"/>
                <w:sz w:val="24"/>
                <w:szCs w:val="24"/>
              </w:rPr>
            </w:pPr>
            <w:r w:rsidRPr="008347AA">
              <w:rPr>
                <w:rFonts w:ascii="GHEA Grapalat" w:hAnsi="GHEA Grapalat"/>
                <w:noProof/>
                <w:color w:val="000000" w:themeColor="text1"/>
                <w:sz w:val="24"/>
                <w:szCs w:val="24"/>
              </w:rPr>
              <w:t xml:space="preserve">Բացի այդ ներկայացված առաջարկություններին առարկում ենք նաև այն պատճառաբանությամբ, որ ներկայումս գործող </w:t>
            </w:r>
            <w:r w:rsidRPr="008347AA">
              <w:rPr>
                <w:rFonts w:ascii="GHEA Grapalat" w:hAnsi="GHEA Grapalat"/>
                <w:noProof/>
                <w:color w:val="000000" w:themeColor="text1"/>
                <w:sz w:val="24"/>
                <w:szCs w:val="24"/>
              </w:rPr>
              <w:lastRenderedPageBreak/>
              <w:t xml:space="preserve">կարգավորումներով և իրավական մեխանիզմներով գործնականում արդեն իսկ ապահովվում է ձերբակալված անձանց խոշտանգման կամ վատ վերաբերմունքի դեպքերի հայտնաբերումը, դրանց պատշաճ արձանագրումը, որոնք որպես առերույթ հանցանքի մասին հաղորդումներ ուղարկվում են քննչական կոմիտե՝ հետագա ընթացքը լուծելու համար: </w:t>
            </w:r>
          </w:p>
        </w:tc>
        <w:tc>
          <w:tcPr>
            <w:tcW w:w="7346" w:type="dxa"/>
            <w:tcBorders>
              <w:top w:val="single" w:sz="4" w:space="0" w:color="auto"/>
              <w:left w:val="single" w:sz="4" w:space="0" w:color="auto"/>
              <w:bottom w:val="single" w:sz="4" w:space="0" w:color="auto"/>
              <w:right w:val="single" w:sz="4" w:space="0" w:color="auto"/>
            </w:tcBorders>
          </w:tcPr>
          <w:p w14:paraId="606CB3DF" w14:textId="77777777" w:rsidR="00E5073F" w:rsidRPr="003C2327" w:rsidRDefault="008347AA" w:rsidP="002C3BB9">
            <w:pPr>
              <w:spacing w:line="276" w:lineRule="auto"/>
              <w:jc w:val="center"/>
              <w:rPr>
                <w:rFonts w:ascii="GHEA Grapalat" w:hAnsi="GHEA Grapalat" w:cs="Sylfaen"/>
                <w:b/>
                <w:bCs/>
                <w:noProof/>
                <w:color w:val="000000" w:themeColor="text1"/>
                <w:sz w:val="24"/>
                <w:szCs w:val="24"/>
              </w:rPr>
            </w:pPr>
            <w:r w:rsidRPr="003C2327">
              <w:rPr>
                <w:rFonts w:ascii="GHEA Grapalat" w:hAnsi="GHEA Grapalat" w:cs="Sylfaen"/>
                <w:b/>
                <w:bCs/>
                <w:noProof/>
                <w:color w:val="000000" w:themeColor="text1"/>
                <w:sz w:val="24"/>
                <w:szCs w:val="24"/>
              </w:rPr>
              <w:lastRenderedPageBreak/>
              <w:t>Չի ընդունվել։</w:t>
            </w:r>
          </w:p>
          <w:p w14:paraId="6C404A7B" w14:textId="184C7285" w:rsidR="00E92BD1" w:rsidRPr="008F2BF6" w:rsidRDefault="00C95B57" w:rsidP="003C2327">
            <w:pPr>
              <w:spacing w:line="276" w:lineRule="auto"/>
              <w:jc w:val="both"/>
              <w:rPr>
                <w:rFonts w:ascii="GHEA Grapalat" w:hAnsi="GHEA Grapalat" w:cs="Sylfaen"/>
                <w:noProof/>
                <w:color w:val="000000" w:themeColor="text1"/>
                <w:sz w:val="24"/>
                <w:szCs w:val="24"/>
                <w:lang w:val="hy-AM"/>
              </w:rPr>
            </w:pPr>
            <w:r w:rsidRPr="003C2327">
              <w:rPr>
                <w:rFonts w:ascii="GHEA Grapalat" w:hAnsi="GHEA Grapalat" w:cs="Sylfaen"/>
                <w:noProof/>
                <w:color w:val="000000" w:themeColor="text1"/>
                <w:sz w:val="24"/>
                <w:szCs w:val="24"/>
              </w:rPr>
              <w:t xml:space="preserve">Հարկ է նկատել, որ </w:t>
            </w:r>
            <w:r w:rsidR="00E92BD1" w:rsidRPr="003C2327">
              <w:rPr>
                <w:rFonts w:ascii="GHEA Grapalat" w:hAnsi="GHEA Grapalat" w:cs="Sylfaen"/>
                <w:noProof/>
                <w:color w:val="000000" w:themeColor="text1"/>
                <w:sz w:val="24"/>
                <w:szCs w:val="24"/>
                <w:lang w:val="hy-AM"/>
              </w:rPr>
              <w:t xml:space="preserve">ՀՀ կառավարության 2008 թվականի հունիսի 5-ի N 574-Ն որոշմամբ հաստատված՝ Ներքին գործերի նախարարության ոստիկանության ձերբակալվածներին պահելու վայրերի ներքին կանոնակարգի 10-րդ կետի համաձայն՝ ՁՊՎ ընդունվող անձինք ենթակա են բժշկական զննության, որի համար հերթափոխի ավագի կողմից անմիջապես հրավիրվում է շտապ բժշկական օգնության ծառայություն։ Ըստ այդմ, ներկայումս արդեն իսկ յուրաքանչյուր ձերբակալված անձ շտապ </w:t>
            </w:r>
            <w:r w:rsidR="0033378E">
              <w:rPr>
                <w:rFonts w:ascii="GHEA Grapalat" w:hAnsi="GHEA Grapalat" w:cs="Sylfaen"/>
                <w:noProof/>
                <w:color w:val="000000" w:themeColor="text1"/>
                <w:sz w:val="24"/>
                <w:szCs w:val="24"/>
                <w:lang w:val="hy-AM"/>
              </w:rPr>
              <w:t xml:space="preserve">բժշկական </w:t>
            </w:r>
            <w:r w:rsidR="00E92BD1" w:rsidRPr="003C2327">
              <w:rPr>
                <w:rFonts w:ascii="GHEA Grapalat" w:hAnsi="GHEA Grapalat" w:cs="Sylfaen"/>
                <w:noProof/>
                <w:color w:val="000000" w:themeColor="text1"/>
                <w:sz w:val="24"/>
                <w:szCs w:val="24"/>
                <w:lang w:val="hy-AM"/>
              </w:rPr>
              <w:t xml:space="preserve">օգնության ծառայության կողմից ենթարկվում է բժշկական զննության։ Ուստի, Նախագիծը չի հանգեցնի շտապ </w:t>
            </w:r>
            <w:r w:rsidR="0033378E">
              <w:rPr>
                <w:rFonts w:ascii="GHEA Grapalat" w:hAnsi="GHEA Grapalat" w:cs="Sylfaen"/>
                <w:noProof/>
                <w:color w:val="000000" w:themeColor="text1"/>
                <w:sz w:val="24"/>
                <w:szCs w:val="24"/>
                <w:lang w:val="hy-AM"/>
              </w:rPr>
              <w:t xml:space="preserve">բժշկական </w:t>
            </w:r>
            <w:r w:rsidR="00E92BD1" w:rsidRPr="003C2327">
              <w:rPr>
                <w:rFonts w:ascii="GHEA Grapalat" w:hAnsi="GHEA Grapalat" w:cs="Sylfaen"/>
                <w:noProof/>
                <w:color w:val="000000" w:themeColor="text1"/>
                <w:sz w:val="24"/>
                <w:szCs w:val="24"/>
                <w:lang w:val="hy-AM"/>
              </w:rPr>
              <w:t xml:space="preserve">օգնության ծառայության զգալի լրացուցիչ ծանրաբեռնվածության առաջացմանը։ </w:t>
            </w:r>
          </w:p>
          <w:p w14:paraId="29F5DBA8" w14:textId="47D20F17" w:rsidR="008347AA" w:rsidRPr="008F2BF6" w:rsidRDefault="00D32536" w:rsidP="0033378E">
            <w:pPr>
              <w:spacing w:line="276" w:lineRule="auto"/>
              <w:jc w:val="both"/>
              <w:rPr>
                <w:rFonts w:ascii="GHEA Grapalat" w:hAnsi="GHEA Grapalat" w:cs="Sylfaen"/>
                <w:noProof/>
                <w:color w:val="000000" w:themeColor="text1"/>
                <w:sz w:val="24"/>
                <w:szCs w:val="24"/>
                <w:lang w:val="hy-AM"/>
              </w:rPr>
            </w:pPr>
            <w:r w:rsidRPr="008F2BF6">
              <w:rPr>
                <w:rFonts w:ascii="GHEA Grapalat" w:hAnsi="GHEA Grapalat" w:cs="Sylfaen"/>
                <w:noProof/>
                <w:color w:val="000000" w:themeColor="text1"/>
                <w:sz w:val="24"/>
                <w:szCs w:val="24"/>
                <w:lang w:val="hy-AM"/>
              </w:rPr>
              <w:t xml:space="preserve">Ինչ վերաբերում է խոշտանգման կամ վատ վերաբերմունքի դեպքերի հայտնաբերման առնչությամբ գործող կարգավորումներին, ապա հարկ է նկատել, որ Նախագիծը նպատակ ունի կատարելագործելու առկա պրակտիկան՝ </w:t>
            </w:r>
            <w:r w:rsidRPr="008F2BF6">
              <w:rPr>
                <w:rFonts w:ascii="GHEA Grapalat" w:hAnsi="GHEA Grapalat" w:cs="Sylfaen"/>
                <w:noProof/>
                <w:color w:val="000000" w:themeColor="text1"/>
                <w:sz w:val="24"/>
                <w:szCs w:val="24"/>
                <w:lang w:val="hy-AM"/>
              </w:rPr>
              <w:lastRenderedPageBreak/>
              <w:t xml:space="preserve">միջազգային լավագույն չափանիշներին համապատասխան, ինչի անհրաժեշտությունը բխում է նաև Վիրաբյանն ընդդեմ Հայաստանի գործով Մարդու իրավունքների եվրոպական դատարանի վճռի կատարումից։ </w:t>
            </w:r>
          </w:p>
        </w:tc>
      </w:tr>
      <w:tr w:rsidR="00457B34" w14:paraId="2AC1B7CC" w14:textId="77777777" w:rsidTr="002C3BB9">
        <w:trPr>
          <w:trHeight w:val="350"/>
        </w:trPr>
        <w:tc>
          <w:tcPr>
            <w:tcW w:w="761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6F9396A" w14:textId="1DCD2A39" w:rsidR="00E5073F" w:rsidRPr="007A1486" w:rsidRDefault="00581C8C" w:rsidP="00A50017">
            <w:pPr>
              <w:suppressAutoHyphens/>
              <w:spacing w:line="276" w:lineRule="auto"/>
              <w:ind w:firstLine="345"/>
              <w:jc w:val="center"/>
              <w:rPr>
                <w:rFonts w:ascii="GHEA Grapalat" w:hAnsi="GHEA Grapalat"/>
                <w:b/>
                <w:noProof/>
                <w:color w:val="000000" w:themeColor="text1"/>
                <w:sz w:val="24"/>
                <w:szCs w:val="24"/>
                <w:lang w:val="hy-AM"/>
              </w:rPr>
            </w:pPr>
            <w:r w:rsidRPr="007A1486">
              <w:rPr>
                <w:rFonts w:ascii="GHEA Grapalat" w:hAnsi="GHEA Grapalat" w:cs="Cambria Math"/>
                <w:b/>
                <w:noProof/>
                <w:color w:val="000000" w:themeColor="text1"/>
                <w:sz w:val="24"/>
                <w:szCs w:val="24"/>
                <w:lang w:val="hy-AM"/>
              </w:rPr>
              <w:lastRenderedPageBreak/>
              <w:t>6</w:t>
            </w:r>
            <w:r w:rsidRPr="007A1486">
              <w:rPr>
                <w:rFonts w:ascii="Cambria Math" w:hAnsi="Cambria Math" w:cs="Cambria Math"/>
                <w:b/>
                <w:noProof/>
                <w:color w:val="000000" w:themeColor="text1"/>
                <w:sz w:val="24"/>
                <w:szCs w:val="24"/>
                <w:lang w:val="hy-AM"/>
              </w:rPr>
              <w:t>․</w:t>
            </w:r>
            <w:r w:rsidR="007A1486">
              <w:rPr>
                <w:rFonts w:ascii="Cambria Math" w:hAnsi="Cambria Math" w:cs="Cambria Math"/>
                <w:b/>
                <w:noProof/>
                <w:color w:val="000000" w:themeColor="text1"/>
                <w:sz w:val="24"/>
                <w:szCs w:val="24"/>
                <w:lang w:val="hy-AM"/>
              </w:rPr>
              <w:t xml:space="preserve"> </w:t>
            </w:r>
            <w:r w:rsidR="00AC4EDC" w:rsidRPr="007A1486">
              <w:rPr>
                <w:rFonts w:ascii="GHEA Grapalat" w:hAnsi="GHEA Grapalat"/>
                <w:b/>
                <w:noProof/>
                <w:color w:val="000000" w:themeColor="text1"/>
                <w:sz w:val="24"/>
                <w:szCs w:val="24"/>
                <w:lang w:val="hy-AM"/>
              </w:rPr>
              <w:t>ՀՀ</w:t>
            </w:r>
            <w:r w:rsidR="00E5073F" w:rsidRPr="007A1486">
              <w:rPr>
                <w:rFonts w:ascii="GHEA Grapalat" w:hAnsi="GHEA Grapalat"/>
                <w:b/>
                <w:noProof/>
                <w:color w:val="000000" w:themeColor="text1"/>
                <w:sz w:val="24"/>
                <w:szCs w:val="24"/>
                <w:lang w:val="hy-AM"/>
              </w:rPr>
              <w:t xml:space="preserve"> գլխավոր դատախազություն</w:t>
            </w: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21C825B" w14:textId="4527B318" w:rsidR="00E5073F" w:rsidRPr="00C52E87" w:rsidRDefault="00C52E87" w:rsidP="00A50017">
            <w:pPr>
              <w:spacing w:line="276" w:lineRule="auto"/>
              <w:jc w:val="center"/>
              <w:rPr>
                <w:rFonts w:ascii="GHEA Grapalat" w:hAnsi="GHEA Grapalat"/>
                <w:b/>
                <w:noProof/>
                <w:sz w:val="24"/>
                <w:szCs w:val="24"/>
                <w:lang w:val="hy-AM"/>
              </w:rPr>
            </w:pPr>
            <w:r w:rsidRPr="00C52E87">
              <w:rPr>
                <w:rFonts w:ascii="GHEA Grapalat" w:hAnsi="GHEA Grapalat" w:cs="Sylfaen"/>
                <w:b/>
                <w:bCs/>
                <w:noProof/>
                <w:color w:val="000000" w:themeColor="text1"/>
                <w:sz w:val="24"/>
                <w:szCs w:val="24"/>
                <w:lang w:val="hy-AM"/>
              </w:rPr>
              <w:t>21</w:t>
            </w:r>
            <w:r w:rsidRPr="00C52E87">
              <w:rPr>
                <w:rFonts w:ascii="GHEA Grapalat" w:hAnsi="GHEA Grapalat" w:cs="Sylfaen"/>
                <w:b/>
                <w:bCs/>
                <w:noProof/>
                <w:color w:val="000000" w:themeColor="text1"/>
                <w:sz w:val="24"/>
                <w:szCs w:val="24"/>
              </w:rPr>
              <w:t>.10.2024թ.</w:t>
            </w:r>
          </w:p>
        </w:tc>
      </w:tr>
      <w:tr w:rsidR="00457B34" w14:paraId="31FF4087" w14:textId="77777777" w:rsidTr="002C3BB9">
        <w:trPr>
          <w:trHeight w:val="233"/>
        </w:trPr>
        <w:tc>
          <w:tcPr>
            <w:tcW w:w="7617" w:type="dxa"/>
            <w:vMerge/>
            <w:tcBorders>
              <w:top w:val="single" w:sz="4" w:space="0" w:color="auto"/>
              <w:left w:val="single" w:sz="4" w:space="0" w:color="auto"/>
              <w:bottom w:val="single" w:sz="4" w:space="0" w:color="auto"/>
              <w:right w:val="single" w:sz="4" w:space="0" w:color="auto"/>
            </w:tcBorders>
            <w:vAlign w:val="center"/>
            <w:hideMark/>
          </w:tcPr>
          <w:p w14:paraId="64B4E5AC" w14:textId="77777777" w:rsidR="00E5073F" w:rsidRPr="007A1486" w:rsidRDefault="00E5073F" w:rsidP="00A50017">
            <w:pPr>
              <w:spacing w:line="276" w:lineRule="auto"/>
              <w:rPr>
                <w:rFonts w:ascii="GHEA Grapalat" w:hAnsi="GHEA Grapalat"/>
                <w:b/>
                <w:noProof/>
                <w:color w:val="000000" w:themeColor="text1"/>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ADBEC27" w14:textId="40B883D0" w:rsidR="00E5073F" w:rsidRPr="00C52E87" w:rsidRDefault="00C52E87" w:rsidP="00A50017">
            <w:pPr>
              <w:spacing w:line="276" w:lineRule="auto"/>
              <w:jc w:val="center"/>
              <w:rPr>
                <w:rFonts w:ascii="GHEA Grapalat" w:hAnsi="GHEA Grapalat"/>
                <w:b/>
                <w:noProof/>
                <w:sz w:val="24"/>
                <w:szCs w:val="24"/>
                <w:lang w:val="hy-AM"/>
              </w:rPr>
            </w:pPr>
            <w:r w:rsidRPr="00C52E87">
              <w:rPr>
                <w:rFonts w:ascii="GHEA Grapalat" w:hAnsi="GHEA Grapalat"/>
                <w:b/>
                <w:noProof/>
              </w:rPr>
              <w:t>02/20</w:t>
            </w:r>
            <w:r w:rsidRPr="00C52E87">
              <w:rPr>
                <w:rFonts w:ascii="Cambria Math" w:hAnsi="Cambria Math" w:cs="Cambria Math"/>
                <w:b/>
                <w:noProof/>
              </w:rPr>
              <w:t>․</w:t>
            </w:r>
            <w:r w:rsidRPr="00C52E87">
              <w:rPr>
                <w:rFonts w:ascii="GHEA Grapalat" w:hAnsi="GHEA Grapalat"/>
                <w:b/>
                <w:noProof/>
              </w:rPr>
              <w:t>1/19703-2024</w:t>
            </w:r>
          </w:p>
        </w:tc>
      </w:tr>
      <w:tr w:rsidR="00457B34" w:rsidRPr="00BE3A77" w14:paraId="41FA3E0B" w14:textId="77777777" w:rsidTr="002C3BB9">
        <w:trPr>
          <w:trHeight w:val="233"/>
        </w:trPr>
        <w:tc>
          <w:tcPr>
            <w:tcW w:w="7617" w:type="dxa"/>
            <w:tcBorders>
              <w:top w:val="single" w:sz="4" w:space="0" w:color="auto"/>
              <w:left w:val="single" w:sz="4" w:space="0" w:color="auto"/>
              <w:bottom w:val="single" w:sz="4" w:space="0" w:color="auto"/>
              <w:right w:val="single" w:sz="4" w:space="0" w:color="auto"/>
            </w:tcBorders>
            <w:vAlign w:val="center"/>
          </w:tcPr>
          <w:p w14:paraId="2F6ECF2A" w14:textId="77777777" w:rsidR="007A1486" w:rsidRPr="007A1486" w:rsidRDefault="007A1486" w:rsidP="007A1486">
            <w:pPr>
              <w:spacing w:line="276" w:lineRule="auto"/>
              <w:jc w:val="both"/>
              <w:rPr>
                <w:rFonts w:ascii="GHEA Grapalat" w:hAnsi="GHEA Grapalat"/>
                <w:bCs/>
                <w:noProof/>
                <w:color w:val="000000" w:themeColor="text1"/>
                <w:sz w:val="24"/>
                <w:szCs w:val="24"/>
                <w:lang w:val="hy-AM"/>
              </w:rPr>
            </w:pPr>
            <w:r w:rsidRPr="007A1486">
              <w:rPr>
                <w:rFonts w:ascii="GHEA Grapalat" w:hAnsi="GHEA Grapalat"/>
                <w:bCs/>
                <w:noProof/>
                <w:color w:val="000000" w:themeColor="text1"/>
                <w:sz w:val="24"/>
                <w:szCs w:val="24"/>
                <w:lang w:val="hy-AM"/>
              </w:rPr>
              <w:t>Նախագծի 2-րդ հոդվածով առաջարկվում է Ձերբակալված և կալանավորված անձանց պահելու մասին օրենքի 21-րդ հոդվածի 5-րդ մասը շարադրել նոր խմբագրությամբ, որի վերջին պարբերության համաձայն՝ Մարմնական վնասվածք հայտնաբերելու կամ սույն օրենքի 21.1-րդ հոդվածով նախատեսված դեպքում բուժաշխատողը բժշկական զննության արդյունքների մասին իրազեկում է իրավասու քննչական մարմնին»: Միևնույն ժամանակ, Նախագծի 3-րդ հոդվածով օրենքում լրացվող 21.1-ին հոդվածը նախատեսում է բուժաշխատողի կողմից մարմնական վնասվածք հայտնաբերելու դեպքերի, դրանք արձանագրելու, ենթադրյալ խոշտանգման կամ վատ վերաբերմունքի այլ ձևերի յուրաքանչյուր դեպքում անհապաղ, բայց ոչ ուշ, քան 24 ժամվա ընթացքում արձանագրության ձևաթուղթն իրավասու քննչական մարմին ուղարկելու վերաբերյալ համապարփակ կարգավորումներ: Նման պայմաններում Նախագծի 2-րդ հոդվածով առաջարկվող վերը նշված ձևակերպումը առերևույթ շփոթ է առաջացնում և, ըստ էության, ավելորդ է:</w:t>
            </w:r>
          </w:p>
          <w:p w14:paraId="65F48B48" w14:textId="7200E5F5" w:rsidR="00916A20" w:rsidRPr="007A1486" w:rsidRDefault="007A1486" w:rsidP="007A1486">
            <w:pPr>
              <w:spacing w:line="276" w:lineRule="auto"/>
              <w:jc w:val="both"/>
              <w:rPr>
                <w:rFonts w:ascii="GHEA Grapalat" w:hAnsi="GHEA Grapalat"/>
                <w:bCs/>
                <w:noProof/>
                <w:color w:val="000000" w:themeColor="text1"/>
                <w:sz w:val="24"/>
                <w:szCs w:val="24"/>
                <w:lang w:val="hy-AM"/>
              </w:rPr>
            </w:pPr>
            <w:r w:rsidRPr="007A1486">
              <w:rPr>
                <w:rFonts w:ascii="GHEA Grapalat" w:hAnsi="GHEA Grapalat"/>
                <w:bCs/>
                <w:noProof/>
                <w:color w:val="000000" w:themeColor="text1"/>
                <w:sz w:val="24"/>
                <w:szCs w:val="24"/>
                <w:lang w:val="hy-AM"/>
              </w:rPr>
              <w:lastRenderedPageBreak/>
              <w:t xml:space="preserve">Ելնելով վերոգրյալից՝ առաջարկում ենք քննարկվող ձևակերպումը հանել կամ հստակեցնել այնպես, որ համահունչ լինի Նախագծի 3-րդ հոդվածի կարգավորումներին: </w:t>
            </w:r>
          </w:p>
        </w:tc>
        <w:tc>
          <w:tcPr>
            <w:tcW w:w="7346" w:type="dxa"/>
            <w:tcBorders>
              <w:top w:val="single" w:sz="4" w:space="0" w:color="auto"/>
              <w:left w:val="single" w:sz="4" w:space="0" w:color="auto"/>
              <w:bottom w:val="single" w:sz="4" w:space="0" w:color="auto"/>
              <w:right w:val="single" w:sz="4" w:space="0" w:color="auto"/>
            </w:tcBorders>
            <w:shd w:val="clear" w:color="auto" w:fill="FFFFFF" w:themeFill="background1"/>
          </w:tcPr>
          <w:p w14:paraId="62969727" w14:textId="230DFDA9" w:rsidR="00916A20" w:rsidRPr="008F2BF6" w:rsidRDefault="007A1486" w:rsidP="00C52E87">
            <w:pPr>
              <w:spacing w:line="276" w:lineRule="auto"/>
              <w:jc w:val="center"/>
              <w:rPr>
                <w:rFonts w:ascii="GHEA Grapalat" w:hAnsi="GHEA Grapalat"/>
                <w:b/>
                <w:noProof/>
                <w:sz w:val="24"/>
                <w:szCs w:val="24"/>
                <w:lang w:val="hy-AM"/>
              </w:rPr>
            </w:pPr>
            <w:r w:rsidRPr="008F2BF6">
              <w:rPr>
                <w:rFonts w:ascii="GHEA Grapalat" w:hAnsi="GHEA Grapalat"/>
                <w:b/>
                <w:noProof/>
                <w:sz w:val="24"/>
                <w:szCs w:val="24"/>
                <w:lang w:val="hy-AM"/>
              </w:rPr>
              <w:lastRenderedPageBreak/>
              <w:t>Ընդունվել է։</w:t>
            </w:r>
          </w:p>
          <w:p w14:paraId="71902577" w14:textId="765E6FAF" w:rsidR="007A1486" w:rsidRPr="008F2BF6" w:rsidRDefault="007A1486" w:rsidP="0033378E">
            <w:pPr>
              <w:spacing w:line="276" w:lineRule="auto"/>
              <w:jc w:val="both"/>
              <w:rPr>
                <w:rFonts w:ascii="GHEA Grapalat" w:hAnsi="GHEA Grapalat"/>
                <w:bCs/>
                <w:noProof/>
                <w:sz w:val="24"/>
                <w:szCs w:val="24"/>
                <w:lang w:val="hy-AM"/>
              </w:rPr>
            </w:pPr>
            <w:r w:rsidRPr="008F2BF6">
              <w:rPr>
                <w:rFonts w:ascii="GHEA Grapalat" w:hAnsi="GHEA Grapalat"/>
                <w:bCs/>
                <w:noProof/>
                <w:sz w:val="24"/>
                <w:szCs w:val="24"/>
                <w:lang w:val="hy-AM"/>
              </w:rPr>
              <w:t>Նախագծ</w:t>
            </w:r>
            <w:r w:rsidR="00D72C19" w:rsidRPr="008F2BF6">
              <w:rPr>
                <w:rFonts w:ascii="GHEA Grapalat" w:hAnsi="GHEA Grapalat"/>
                <w:bCs/>
                <w:noProof/>
                <w:sz w:val="24"/>
                <w:szCs w:val="24"/>
                <w:lang w:val="hy-AM"/>
              </w:rPr>
              <w:t xml:space="preserve">ում կատարվել են համապատասխան փոփոխություններ։ </w:t>
            </w:r>
            <w:r w:rsidRPr="008F2BF6">
              <w:rPr>
                <w:rFonts w:ascii="GHEA Grapalat" w:hAnsi="GHEA Grapalat"/>
                <w:bCs/>
                <w:noProof/>
                <w:sz w:val="24"/>
                <w:szCs w:val="24"/>
                <w:lang w:val="hy-AM"/>
              </w:rPr>
              <w:t xml:space="preserve"> </w:t>
            </w:r>
          </w:p>
        </w:tc>
      </w:tr>
      <w:tr w:rsidR="007A1486" w:rsidRPr="00BE3A77" w14:paraId="045C8F34" w14:textId="77777777" w:rsidTr="002C3BB9">
        <w:trPr>
          <w:trHeight w:val="233"/>
        </w:trPr>
        <w:tc>
          <w:tcPr>
            <w:tcW w:w="7617" w:type="dxa"/>
            <w:tcBorders>
              <w:top w:val="single" w:sz="4" w:space="0" w:color="auto"/>
              <w:left w:val="single" w:sz="4" w:space="0" w:color="auto"/>
              <w:bottom w:val="single" w:sz="4" w:space="0" w:color="auto"/>
              <w:right w:val="single" w:sz="4" w:space="0" w:color="auto"/>
            </w:tcBorders>
          </w:tcPr>
          <w:p w14:paraId="3D3E0B46" w14:textId="2782ED3A" w:rsidR="007A1486" w:rsidRPr="007A1486" w:rsidRDefault="007A1486" w:rsidP="0033378E">
            <w:pPr>
              <w:spacing w:line="276" w:lineRule="auto"/>
              <w:jc w:val="both"/>
              <w:rPr>
                <w:rFonts w:ascii="GHEA Grapalat" w:hAnsi="GHEA Grapalat"/>
                <w:bCs/>
                <w:noProof/>
                <w:color w:val="000000" w:themeColor="text1"/>
                <w:sz w:val="24"/>
                <w:szCs w:val="24"/>
                <w:lang w:val="hy-AM"/>
              </w:rPr>
            </w:pPr>
            <w:r w:rsidRPr="007A1486">
              <w:rPr>
                <w:rFonts w:ascii="GHEA Grapalat" w:hAnsi="GHEA Grapalat"/>
                <w:bCs/>
                <w:noProof/>
                <w:color w:val="000000" w:themeColor="text1"/>
                <w:sz w:val="24"/>
                <w:szCs w:val="24"/>
                <w:lang w:val="hy-AM"/>
              </w:rPr>
              <w:t>Միաժամանակ առաջարկում ենք հստակեցնել, թե Նախագծի 4-րդ հոդվածում առկա «ձերբակալվածների պահման վայր բերվել» արտահայտությունը վերաբերում է ժամանակային ցանկացած միջակայքում ձերբակալվածների պահման վայր մուտք գործելուն, թե միայն առաջնային ընդունվելու դեպքին:</w:t>
            </w:r>
          </w:p>
        </w:tc>
        <w:tc>
          <w:tcPr>
            <w:tcW w:w="7346" w:type="dxa"/>
            <w:tcBorders>
              <w:top w:val="single" w:sz="4" w:space="0" w:color="auto"/>
              <w:left w:val="single" w:sz="4" w:space="0" w:color="auto"/>
              <w:bottom w:val="single" w:sz="4" w:space="0" w:color="auto"/>
              <w:right w:val="single" w:sz="4" w:space="0" w:color="auto"/>
            </w:tcBorders>
            <w:shd w:val="clear" w:color="auto" w:fill="FFFFFF" w:themeFill="background1"/>
          </w:tcPr>
          <w:p w14:paraId="7FB507F9" w14:textId="77777777" w:rsidR="007A1486" w:rsidRPr="008F2BF6" w:rsidRDefault="0033378E" w:rsidP="00C52E87">
            <w:pPr>
              <w:spacing w:line="276" w:lineRule="auto"/>
              <w:jc w:val="center"/>
              <w:rPr>
                <w:rFonts w:ascii="GHEA Grapalat" w:hAnsi="GHEA Grapalat"/>
                <w:b/>
                <w:noProof/>
                <w:sz w:val="24"/>
                <w:szCs w:val="24"/>
                <w:lang w:val="hy-AM"/>
              </w:rPr>
            </w:pPr>
            <w:r w:rsidRPr="008F2BF6">
              <w:rPr>
                <w:rFonts w:ascii="GHEA Grapalat" w:hAnsi="GHEA Grapalat"/>
                <w:b/>
                <w:noProof/>
                <w:sz w:val="24"/>
                <w:szCs w:val="24"/>
                <w:lang w:val="hy-AM"/>
              </w:rPr>
              <w:t>Ընդունվել է ի գիտություն։</w:t>
            </w:r>
          </w:p>
          <w:p w14:paraId="104363E9" w14:textId="46E80052" w:rsidR="0033378E" w:rsidRPr="008F2BF6" w:rsidRDefault="0033378E" w:rsidP="0033378E">
            <w:pPr>
              <w:spacing w:line="276" w:lineRule="auto"/>
              <w:jc w:val="both"/>
              <w:rPr>
                <w:rFonts w:ascii="GHEA Grapalat" w:hAnsi="GHEA Grapalat"/>
                <w:bCs/>
                <w:noProof/>
                <w:sz w:val="24"/>
                <w:szCs w:val="24"/>
                <w:lang w:val="hy-AM"/>
              </w:rPr>
            </w:pPr>
            <w:r w:rsidRPr="008F2BF6">
              <w:rPr>
                <w:rFonts w:ascii="GHEA Grapalat" w:hAnsi="GHEA Grapalat"/>
                <w:bCs/>
                <w:noProof/>
                <w:sz w:val="24"/>
                <w:szCs w:val="24"/>
                <w:lang w:val="hy-AM"/>
              </w:rPr>
              <w:t>Նշված դրույթը վերաբերում է ձերբակալված անձին ձերբակալվածներին պահելու վայր առաջնային ընդունելու դեպքին, ինչպիսի մեկնաբանությունը բխում է նաև այն հանգամանքից, որ դրույթը լրացվում է «Ձերբակալված և կալանավորված անձանց պահելու մասին» օրենքի 29-րդ հոդված</w:t>
            </w:r>
            <w:r w:rsidR="00DA3B5E" w:rsidRPr="008F2BF6">
              <w:rPr>
                <w:rFonts w:ascii="GHEA Grapalat" w:hAnsi="GHEA Grapalat"/>
                <w:bCs/>
                <w:noProof/>
                <w:sz w:val="24"/>
                <w:szCs w:val="24"/>
                <w:lang w:val="hy-AM"/>
              </w:rPr>
              <w:t>ում,</w:t>
            </w:r>
            <w:r w:rsidRPr="008F2BF6">
              <w:rPr>
                <w:rFonts w:ascii="GHEA Grapalat" w:hAnsi="GHEA Grapalat"/>
                <w:bCs/>
                <w:noProof/>
                <w:sz w:val="24"/>
                <w:szCs w:val="24"/>
                <w:lang w:val="hy-AM"/>
              </w:rPr>
              <w:t xml:space="preserve"> որով կարգավորվում են «ձերբակալված անձին ձերբակալվածներին պահելու վայր և կալանավորված անձին կալանավորվածներին պահելու վայր ընդունելու» հետ կապված իրավահարաբերությունները։  </w:t>
            </w:r>
          </w:p>
        </w:tc>
      </w:tr>
      <w:tr w:rsidR="001D301A" w14:paraId="3CFC8066" w14:textId="77777777" w:rsidTr="002C3BB9">
        <w:trPr>
          <w:trHeight w:val="233"/>
        </w:trPr>
        <w:tc>
          <w:tcPr>
            <w:tcW w:w="7617"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22A78445" w14:textId="4D6135D6" w:rsidR="001D301A" w:rsidRDefault="00581C8C" w:rsidP="00A50017">
            <w:pPr>
              <w:spacing w:line="276" w:lineRule="auto"/>
              <w:jc w:val="center"/>
              <w:rPr>
                <w:rFonts w:ascii="GHEA Grapalat" w:hAnsi="GHEA Grapalat"/>
                <w:noProof/>
                <w:color w:val="000000"/>
                <w:sz w:val="24"/>
                <w:szCs w:val="24"/>
              </w:rPr>
            </w:pPr>
            <w:r>
              <w:rPr>
                <w:rFonts w:ascii="GHEA Grapalat" w:hAnsi="GHEA Grapalat"/>
                <w:b/>
                <w:noProof/>
                <w:sz w:val="24"/>
                <w:szCs w:val="24"/>
                <w:lang w:val="hy-AM"/>
              </w:rPr>
              <w:t>7</w:t>
            </w:r>
            <w:r>
              <w:rPr>
                <w:rFonts w:ascii="GHEA Grapalat" w:hAnsi="GHEA Grapalat"/>
                <w:b/>
                <w:noProof/>
                <w:sz w:val="24"/>
                <w:szCs w:val="24"/>
                <w:lang w:val="af-ZA"/>
              </w:rPr>
              <w:t>.</w:t>
            </w:r>
            <w:r w:rsidR="00DA3B5E">
              <w:rPr>
                <w:rFonts w:ascii="GHEA Grapalat" w:hAnsi="GHEA Grapalat"/>
                <w:b/>
                <w:noProof/>
                <w:sz w:val="24"/>
                <w:szCs w:val="24"/>
                <w:lang w:val="af-ZA"/>
              </w:rPr>
              <w:t xml:space="preserve"> </w:t>
            </w:r>
            <w:r w:rsidR="001D301A" w:rsidRPr="00B373E6">
              <w:rPr>
                <w:rFonts w:ascii="GHEA Grapalat" w:hAnsi="GHEA Grapalat"/>
                <w:b/>
                <w:noProof/>
                <w:sz w:val="24"/>
                <w:szCs w:val="24"/>
                <w:lang w:val="hy-AM"/>
              </w:rPr>
              <w:t>ՀՀ պաշտպանության</w:t>
            </w:r>
            <w:r w:rsidR="001D301A" w:rsidRPr="00562AA9">
              <w:rPr>
                <w:rFonts w:ascii="GHEA Grapalat" w:hAnsi="GHEA Grapalat"/>
                <w:b/>
                <w:noProof/>
                <w:sz w:val="24"/>
                <w:szCs w:val="24"/>
                <w:lang w:val="hy-AM"/>
              </w:rPr>
              <w:t xml:space="preserve"> նախարարություն</w:t>
            </w:r>
          </w:p>
        </w:tc>
        <w:tc>
          <w:tcPr>
            <w:tcW w:w="73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8A055D" w14:textId="7FB6E8D9" w:rsidR="001D301A" w:rsidRPr="00571EFC" w:rsidRDefault="00C52E87" w:rsidP="00A50017">
            <w:pPr>
              <w:spacing w:line="276" w:lineRule="auto"/>
              <w:jc w:val="center"/>
              <w:rPr>
                <w:rFonts w:ascii="GHEA Grapalat" w:hAnsi="GHEA Grapalat" w:cs="Sylfaen"/>
                <w:b/>
                <w:bCs/>
                <w:noProof/>
                <w:sz w:val="24"/>
                <w:szCs w:val="24"/>
              </w:rPr>
            </w:pPr>
            <w:r w:rsidRPr="00566722">
              <w:rPr>
                <w:rFonts w:ascii="GHEA Grapalat" w:hAnsi="GHEA Grapalat"/>
                <w:b/>
                <w:noProof/>
                <w:sz w:val="24"/>
                <w:szCs w:val="24"/>
                <w:lang w:val="hy-AM"/>
              </w:rPr>
              <w:t>07.10.2024թ.</w:t>
            </w:r>
          </w:p>
        </w:tc>
      </w:tr>
      <w:tr w:rsidR="001D301A" w14:paraId="29F83580" w14:textId="3A81D0A3" w:rsidTr="002C3BB9">
        <w:trPr>
          <w:trHeight w:val="233"/>
        </w:trPr>
        <w:tc>
          <w:tcPr>
            <w:tcW w:w="7617"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039D58FD" w14:textId="77777777" w:rsidR="001D301A" w:rsidRDefault="001D301A" w:rsidP="00A50017">
            <w:pPr>
              <w:spacing w:line="276" w:lineRule="auto"/>
              <w:rPr>
                <w:rFonts w:ascii="GHEA Grapalat" w:hAnsi="GHEA Grapalat"/>
                <w:noProof/>
                <w:color w:val="000000"/>
                <w:sz w:val="24"/>
                <w:szCs w:val="24"/>
              </w:rPr>
            </w:pPr>
          </w:p>
        </w:tc>
        <w:tc>
          <w:tcPr>
            <w:tcW w:w="73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6BA07A" w14:textId="2863834A" w:rsidR="001D301A" w:rsidRPr="00566722" w:rsidRDefault="00566722" w:rsidP="00A50017">
            <w:pPr>
              <w:spacing w:line="276" w:lineRule="auto"/>
              <w:jc w:val="center"/>
              <w:rPr>
                <w:rFonts w:ascii="GHEA Grapalat" w:hAnsi="GHEA Grapalat" w:cs="Sylfaen"/>
                <w:b/>
                <w:bCs/>
                <w:noProof/>
                <w:sz w:val="24"/>
                <w:szCs w:val="24"/>
              </w:rPr>
            </w:pPr>
            <w:r w:rsidRPr="00566722">
              <w:rPr>
                <w:rFonts w:ascii="GHEA Grapalat" w:hAnsi="GHEA Grapalat"/>
                <w:b/>
                <w:noProof/>
                <w:sz w:val="24"/>
                <w:szCs w:val="24"/>
              </w:rPr>
              <w:t>ՊՆ/510/10929-2024</w:t>
            </w:r>
          </w:p>
        </w:tc>
      </w:tr>
      <w:tr w:rsidR="001D301A" w14:paraId="1E2605A5" w14:textId="2D9FD8DC" w:rsidTr="002C3BB9">
        <w:trPr>
          <w:trHeight w:val="233"/>
        </w:trPr>
        <w:tc>
          <w:tcPr>
            <w:tcW w:w="7617" w:type="dxa"/>
            <w:tcBorders>
              <w:top w:val="single" w:sz="4" w:space="0" w:color="auto"/>
              <w:left w:val="single" w:sz="4" w:space="0" w:color="auto"/>
              <w:bottom w:val="single" w:sz="4" w:space="0" w:color="auto"/>
              <w:right w:val="single" w:sz="4" w:space="0" w:color="auto"/>
            </w:tcBorders>
          </w:tcPr>
          <w:p w14:paraId="62209C22" w14:textId="27DF6869" w:rsidR="001D301A" w:rsidRDefault="001D301A" w:rsidP="00A50017">
            <w:pPr>
              <w:spacing w:line="276" w:lineRule="auto"/>
              <w:rPr>
                <w:rFonts w:ascii="GHEA Grapalat" w:hAnsi="GHEA Grapalat"/>
                <w:noProof/>
                <w:color w:val="000000"/>
                <w:sz w:val="24"/>
                <w:szCs w:val="24"/>
              </w:rPr>
            </w:pPr>
            <w:r w:rsidRPr="00566722">
              <w:rPr>
                <w:rFonts w:ascii="GHEA Grapalat" w:hAnsi="GHEA Grapalat"/>
                <w:noProof/>
                <w:color w:val="000000"/>
                <w:sz w:val="24"/>
                <w:szCs w:val="24"/>
              </w:rPr>
              <w:t>Առաջարկություններ և դիտողություններ չունի</w:t>
            </w:r>
            <w:r w:rsidRPr="00566722">
              <w:rPr>
                <w:rFonts w:ascii="GHEA Grapalat" w:hAnsi="GHEA Grapalat"/>
                <w:noProof/>
                <w:color w:val="000000"/>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shd w:val="clear" w:color="auto" w:fill="FFFFFF" w:themeFill="background1"/>
          </w:tcPr>
          <w:p w14:paraId="1812A3E3" w14:textId="085B25EC" w:rsidR="001D301A" w:rsidRPr="00571EFC" w:rsidRDefault="00DF756D" w:rsidP="00A50017">
            <w:pPr>
              <w:spacing w:line="276" w:lineRule="auto"/>
              <w:jc w:val="center"/>
              <w:rPr>
                <w:rFonts w:ascii="GHEA Grapalat" w:hAnsi="GHEA Grapalat" w:cs="Sylfaen"/>
                <w:b/>
                <w:bCs/>
                <w:noProof/>
                <w:sz w:val="24"/>
                <w:szCs w:val="24"/>
              </w:rPr>
            </w:pPr>
            <w:r>
              <w:rPr>
                <w:rFonts w:ascii="GHEA Grapalat" w:hAnsi="GHEA Grapalat" w:cs="Sylfaen"/>
                <w:b/>
                <w:bCs/>
                <w:noProof/>
                <w:sz w:val="24"/>
                <w:szCs w:val="24"/>
              </w:rPr>
              <w:t>Ընդունվել է</w:t>
            </w:r>
            <w:r>
              <w:rPr>
                <w:rFonts w:ascii="GHEA Grapalat" w:hAnsi="GHEA Grapalat" w:cs="Sylfaen"/>
                <w:b/>
                <w:bCs/>
                <w:noProof/>
                <w:sz w:val="24"/>
                <w:szCs w:val="24"/>
                <w:lang w:val="hy-AM"/>
              </w:rPr>
              <w:t xml:space="preserve"> ի գիտություն։</w:t>
            </w:r>
          </w:p>
        </w:tc>
      </w:tr>
      <w:tr w:rsidR="001D301A" w14:paraId="22536B5B" w14:textId="77777777" w:rsidTr="007C2C88">
        <w:trPr>
          <w:trHeight w:val="233"/>
        </w:trPr>
        <w:tc>
          <w:tcPr>
            <w:tcW w:w="7617"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0081612E" w14:textId="5D03731C" w:rsidR="001D301A" w:rsidRPr="00916A20" w:rsidRDefault="00581C8C" w:rsidP="00A50017">
            <w:pPr>
              <w:spacing w:line="276" w:lineRule="auto"/>
              <w:jc w:val="center"/>
              <w:rPr>
                <w:rFonts w:ascii="GHEA Grapalat" w:hAnsi="GHEA Grapalat"/>
                <w:b/>
                <w:noProof/>
                <w:color w:val="FF0000"/>
                <w:sz w:val="24"/>
                <w:szCs w:val="24"/>
                <w:lang w:val="hy-AM"/>
              </w:rPr>
            </w:pPr>
            <w:r>
              <w:rPr>
                <w:rFonts w:ascii="GHEA Grapalat" w:hAnsi="GHEA Grapalat"/>
                <w:b/>
                <w:noProof/>
                <w:sz w:val="24"/>
                <w:szCs w:val="24"/>
                <w:lang w:val="hy-AM"/>
              </w:rPr>
              <w:t>8</w:t>
            </w:r>
            <w:r>
              <w:rPr>
                <w:rFonts w:ascii="Cambria Math" w:hAnsi="Cambria Math"/>
                <w:b/>
                <w:noProof/>
                <w:sz w:val="24"/>
                <w:szCs w:val="24"/>
                <w:lang w:val="hy-AM"/>
              </w:rPr>
              <w:t xml:space="preserve">․ </w:t>
            </w:r>
            <w:r w:rsidR="001D301A" w:rsidRPr="00916A20">
              <w:rPr>
                <w:rFonts w:ascii="GHEA Grapalat" w:hAnsi="GHEA Grapalat"/>
                <w:b/>
                <w:noProof/>
                <w:sz w:val="24"/>
                <w:szCs w:val="24"/>
                <w:lang w:val="hy-AM"/>
              </w:rPr>
              <w:t>ՀՀ պ</w:t>
            </w:r>
            <w:r w:rsidR="001D301A" w:rsidRPr="00916A20">
              <w:rPr>
                <w:rFonts w:ascii="GHEA Grapalat" w:hAnsi="GHEA Grapalat"/>
                <w:b/>
                <w:noProof/>
                <w:sz w:val="24"/>
                <w:szCs w:val="24"/>
              </w:rPr>
              <w:t>ետական եկամուտների կոմիտե</w:t>
            </w: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E79D0FD" w14:textId="55D586DC" w:rsidR="001D301A" w:rsidRPr="003A0DC6" w:rsidRDefault="003A0DC6" w:rsidP="00A50017">
            <w:pPr>
              <w:spacing w:line="276" w:lineRule="auto"/>
              <w:jc w:val="center"/>
              <w:rPr>
                <w:rFonts w:ascii="GHEA Grapalat" w:hAnsi="GHEA Grapalat"/>
                <w:b/>
                <w:noProof/>
                <w:sz w:val="24"/>
                <w:szCs w:val="24"/>
              </w:rPr>
            </w:pPr>
            <w:r w:rsidRPr="003A0DC6">
              <w:rPr>
                <w:rFonts w:ascii="GHEA Grapalat" w:hAnsi="GHEA Grapalat"/>
                <w:b/>
                <w:noProof/>
                <w:sz w:val="24"/>
                <w:szCs w:val="24"/>
                <w:lang w:val="hy-AM"/>
              </w:rPr>
              <w:t>04</w:t>
            </w:r>
            <w:r w:rsidR="001D301A" w:rsidRPr="003A0DC6">
              <w:rPr>
                <w:rFonts w:ascii="GHEA Grapalat" w:hAnsi="GHEA Grapalat"/>
                <w:b/>
                <w:noProof/>
                <w:sz w:val="24"/>
                <w:szCs w:val="24"/>
                <w:lang w:val="hy-AM"/>
              </w:rPr>
              <w:t>.</w:t>
            </w:r>
            <w:r w:rsidRPr="003A0DC6">
              <w:rPr>
                <w:rFonts w:ascii="GHEA Grapalat" w:hAnsi="GHEA Grapalat"/>
                <w:b/>
                <w:noProof/>
                <w:sz w:val="24"/>
                <w:szCs w:val="24"/>
                <w:lang w:val="hy-AM"/>
              </w:rPr>
              <w:t>10</w:t>
            </w:r>
            <w:r w:rsidR="001D301A" w:rsidRPr="003A0DC6">
              <w:rPr>
                <w:rFonts w:ascii="GHEA Grapalat" w:hAnsi="GHEA Grapalat"/>
                <w:b/>
                <w:noProof/>
                <w:sz w:val="24"/>
                <w:szCs w:val="24"/>
                <w:lang w:val="hy-AM"/>
              </w:rPr>
              <w:t>.2024թ.</w:t>
            </w:r>
          </w:p>
        </w:tc>
      </w:tr>
      <w:tr w:rsidR="001D301A" w14:paraId="71A433E3" w14:textId="77777777" w:rsidTr="007C2C88">
        <w:trPr>
          <w:trHeight w:val="233"/>
        </w:trPr>
        <w:tc>
          <w:tcPr>
            <w:tcW w:w="7617"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07BE418A" w14:textId="77777777" w:rsidR="001D301A" w:rsidRDefault="001D301A" w:rsidP="00A50017">
            <w:pPr>
              <w:spacing w:line="276" w:lineRule="auto"/>
              <w:rPr>
                <w:rFonts w:ascii="GHEA Grapalat" w:hAnsi="GHEA Grapalat"/>
                <w:b/>
                <w:noProof/>
                <w:color w:val="FF0000"/>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8E4EEA7" w14:textId="6E181178" w:rsidR="001D301A" w:rsidRPr="003A0DC6" w:rsidRDefault="003A0DC6" w:rsidP="00A50017">
            <w:pPr>
              <w:spacing w:line="276" w:lineRule="auto"/>
              <w:jc w:val="center"/>
              <w:rPr>
                <w:rFonts w:ascii="GHEA Grapalat" w:hAnsi="GHEA Grapalat"/>
                <w:b/>
                <w:noProof/>
                <w:sz w:val="24"/>
                <w:szCs w:val="24"/>
              </w:rPr>
            </w:pPr>
            <w:r w:rsidRPr="003A0DC6">
              <w:rPr>
                <w:rFonts w:ascii="GHEA Grapalat" w:hAnsi="GHEA Grapalat"/>
                <w:b/>
                <w:noProof/>
                <w:sz w:val="24"/>
                <w:szCs w:val="24"/>
              </w:rPr>
              <w:t>01/3-4/62875-2024</w:t>
            </w:r>
          </w:p>
        </w:tc>
      </w:tr>
      <w:tr w:rsidR="00566722" w14:paraId="67DC8452" w14:textId="77777777" w:rsidTr="002C3BB9">
        <w:trPr>
          <w:trHeight w:val="233"/>
        </w:trPr>
        <w:tc>
          <w:tcPr>
            <w:tcW w:w="7617" w:type="dxa"/>
            <w:tcBorders>
              <w:top w:val="single" w:sz="4" w:space="0" w:color="auto"/>
              <w:left w:val="single" w:sz="4" w:space="0" w:color="auto"/>
              <w:bottom w:val="single" w:sz="4" w:space="0" w:color="auto"/>
              <w:right w:val="single" w:sz="4" w:space="0" w:color="auto"/>
            </w:tcBorders>
          </w:tcPr>
          <w:p w14:paraId="6365BE76" w14:textId="63EF85FA" w:rsidR="00566722" w:rsidRPr="008347AA" w:rsidRDefault="00566722" w:rsidP="00A50017">
            <w:pPr>
              <w:spacing w:line="276" w:lineRule="auto"/>
              <w:jc w:val="both"/>
              <w:rPr>
                <w:rFonts w:ascii="GHEA Grapalat" w:hAnsi="GHEA Grapalat"/>
                <w:bCs/>
                <w:noProof/>
                <w:sz w:val="24"/>
                <w:szCs w:val="24"/>
                <w:lang w:val="hy-AM"/>
              </w:rPr>
            </w:pPr>
            <w:r w:rsidRPr="00566722">
              <w:rPr>
                <w:rFonts w:ascii="GHEA Grapalat" w:hAnsi="GHEA Grapalat"/>
                <w:noProof/>
                <w:color w:val="000000"/>
                <w:sz w:val="24"/>
                <w:szCs w:val="24"/>
              </w:rPr>
              <w:t>Առաջարկություններ և դիտողություններ չունի</w:t>
            </w:r>
            <w:r w:rsidRPr="00566722">
              <w:rPr>
                <w:rFonts w:ascii="GHEA Grapalat" w:hAnsi="GHEA Grapalat"/>
                <w:noProof/>
                <w:color w:val="000000"/>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shd w:val="clear" w:color="auto" w:fill="FFFFFF" w:themeFill="background1"/>
          </w:tcPr>
          <w:p w14:paraId="51489081" w14:textId="7C6D148C" w:rsidR="00566722" w:rsidRPr="00501A8E" w:rsidRDefault="00566722" w:rsidP="00566722">
            <w:pPr>
              <w:spacing w:line="276" w:lineRule="auto"/>
              <w:jc w:val="center"/>
              <w:rPr>
                <w:rFonts w:ascii="GHEA Grapalat" w:hAnsi="GHEA Grapalat"/>
                <w:b/>
                <w:noProof/>
                <w:sz w:val="24"/>
                <w:szCs w:val="24"/>
              </w:rPr>
            </w:pPr>
            <w:r w:rsidRPr="00073C61">
              <w:rPr>
                <w:rFonts w:ascii="GHEA Grapalat" w:hAnsi="GHEA Grapalat" w:cs="Sylfaen"/>
                <w:b/>
                <w:bCs/>
                <w:noProof/>
                <w:sz w:val="24"/>
                <w:szCs w:val="24"/>
                <w:lang w:val="hy-AM"/>
              </w:rPr>
              <w:t>Ընդունվել է</w:t>
            </w:r>
            <w:r>
              <w:rPr>
                <w:rFonts w:ascii="GHEA Grapalat" w:hAnsi="GHEA Grapalat" w:cs="Sylfaen"/>
                <w:b/>
                <w:bCs/>
                <w:noProof/>
                <w:sz w:val="24"/>
                <w:szCs w:val="24"/>
                <w:lang w:val="hy-AM"/>
              </w:rPr>
              <w:t xml:space="preserve"> ի գիտություն։</w:t>
            </w:r>
          </w:p>
        </w:tc>
      </w:tr>
      <w:tr w:rsidR="00566722" w14:paraId="7FFCC8C2" w14:textId="77777777" w:rsidTr="002C3BB9">
        <w:trPr>
          <w:trHeight w:val="368"/>
        </w:trPr>
        <w:tc>
          <w:tcPr>
            <w:tcW w:w="7617"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1014359" w14:textId="680D9C5B" w:rsidR="00566722" w:rsidRDefault="00566722" w:rsidP="00A50017">
            <w:pPr>
              <w:suppressAutoHyphens/>
              <w:spacing w:line="276" w:lineRule="auto"/>
              <w:ind w:firstLine="345"/>
              <w:jc w:val="center"/>
              <w:rPr>
                <w:rFonts w:ascii="GHEA Grapalat" w:hAnsi="GHEA Grapalat"/>
                <w:b/>
                <w:noProof/>
                <w:color w:val="FF0000"/>
                <w:sz w:val="24"/>
                <w:szCs w:val="24"/>
                <w:lang w:val="hy-AM"/>
              </w:rPr>
            </w:pPr>
            <w:r>
              <w:rPr>
                <w:rFonts w:ascii="GHEA Grapalat" w:hAnsi="GHEA Grapalat"/>
                <w:b/>
                <w:noProof/>
                <w:sz w:val="24"/>
                <w:szCs w:val="24"/>
                <w:lang w:val="hy-AM"/>
              </w:rPr>
              <w:t>9</w:t>
            </w:r>
            <w:r w:rsidRPr="00B373E6">
              <w:rPr>
                <w:rFonts w:ascii="Cambria Math" w:hAnsi="Cambria Math" w:cs="Cambria Math"/>
                <w:b/>
                <w:noProof/>
                <w:sz w:val="24"/>
                <w:szCs w:val="24"/>
                <w:lang w:val="hy-AM"/>
              </w:rPr>
              <w:t>․</w:t>
            </w:r>
            <w:r w:rsidRPr="00B373E6">
              <w:rPr>
                <w:rFonts w:ascii="GHEA Grapalat" w:hAnsi="GHEA Grapalat"/>
                <w:b/>
                <w:noProof/>
                <w:sz w:val="24"/>
                <w:szCs w:val="24"/>
                <w:lang w:val="hy-AM"/>
              </w:rPr>
              <w:t xml:space="preserve"> </w:t>
            </w:r>
            <w:r>
              <w:rPr>
                <w:rFonts w:ascii="GHEA Grapalat" w:hAnsi="GHEA Grapalat"/>
                <w:b/>
                <w:noProof/>
                <w:sz w:val="24"/>
                <w:szCs w:val="24"/>
                <w:lang w:val="hy-AM"/>
              </w:rPr>
              <w:t>ՀՀ ֆինանսների նախարարություն</w:t>
            </w: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881A0A5" w14:textId="60D8850F" w:rsidR="00566722" w:rsidRPr="00566722" w:rsidRDefault="00566722" w:rsidP="00A50017">
            <w:pPr>
              <w:spacing w:line="276" w:lineRule="auto"/>
              <w:jc w:val="center"/>
              <w:rPr>
                <w:rFonts w:ascii="GHEA Grapalat" w:hAnsi="GHEA Grapalat"/>
                <w:b/>
                <w:noProof/>
                <w:color w:val="FF0000"/>
                <w:sz w:val="24"/>
                <w:szCs w:val="24"/>
                <w:lang w:val="hy-AM"/>
              </w:rPr>
            </w:pPr>
            <w:r w:rsidRPr="00566722">
              <w:rPr>
                <w:rFonts w:ascii="GHEA Grapalat" w:hAnsi="GHEA Grapalat"/>
                <w:b/>
                <w:noProof/>
                <w:sz w:val="24"/>
                <w:szCs w:val="24"/>
                <w:lang w:val="hy-AM"/>
              </w:rPr>
              <w:t>15.10.2024թ.</w:t>
            </w:r>
          </w:p>
        </w:tc>
      </w:tr>
      <w:tr w:rsidR="00566722" w14:paraId="6BE67705" w14:textId="77777777" w:rsidTr="002C3BB9">
        <w:trPr>
          <w:trHeight w:val="278"/>
        </w:trPr>
        <w:tc>
          <w:tcPr>
            <w:tcW w:w="7617" w:type="dxa"/>
            <w:vMerge/>
            <w:tcBorders>
              <w:top w:val="single" w:sz="4" w:space="0" w:color="auto"/>
              <w:left w:val="single" w:sz="4" w:space="0" w:color="auto"/>
              <w:bottom w:val="single" w:sz="4" w:space="0" w:color="auto"/>
              <w:right w:val="single" w:sz="4" w:space="0" w:color="auto"/>
            </w:tcBorders>
            <w:vAlign w:val="center"/>
            <w:hideMark/>
          </w:tcPr>
          <w:p w14:paraId="1FAEAD1F" w14:textId="77777777" w:rsidR="00566722" w:rsidRDefault="00566722" w:rsidP="00A50017">
            <w:pPr>
              <w:spacing w:line="276" w:lineRule="auto"/>
              <w:rPr>
                <w:rFonts w:ascii="GHEA Grapalat" w:hAnsi="GHEA Grapalat"/>
                <w:b/>
                <w:noProof/>
                <w:color w:val="FF0000"/>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B342E72" w14:textId="559AE0C3" w:rsidR="00566722" w:rsidRPr="00566722" w:rsidRDefault="00566722" w:rsidP="00A50017">
            <w:pPr>
              <w:spacing w:line="276" w:lineRule="auto"/>
              <w:jc w:val="center"/>
              <w:rPr>
                <w:rFonts w:ascii="GHEA Grapalat" w:hAnsi="GHEA Grapalat"/>
                <w:b/>
                <w:noProof/>
                <w:color w:val="FF0000"/>
                <w:sz w:val="24"/>
                <w:szCs w:val="24"/>
                <w:lang w:val="hy-AM"/>
              </w:rPr>
            </w:pPr>
            <w:r w:rsidRPr="00566722">
              <w:rPr>
                <w:rFonts w:ascii="GHEA Grapalat" w:hAnsi="GHEA Grapalat"/>
                <w:b/>
                <w:noProof/>
                <w:sz w:val="24"/>
                <w:szCs w:val="24"/>
              </w:rPr>
              <w:t>01/11-4/21624-2024</w:t>
            </w:r>
          </w:p>
        </w:tc>
      </w:tr>
      <w:tr w:rsidR="00566722" w:rsidRPr="00BE3A77" w14:paraId="7071D0A1" w14:textId="77777777" w:rsidTr="002C3BB9">
        <w:trPr>
          <w:trHeight w:val="350"/>
        </w:trPr>
        <w:tc>
          <w:tcPr>
            <w:tcW w:w="7617" w:type="dxa"/>
            <w:tcBorders>
              <w:top w:val="single" w:sz="4" w:space="0" w:color="auto"/>
              <w:left w:val="single" w:sz="4" w:space="0" w:color="auto"/>
              <w:bottom w:val="single" w:sz="4" w:space="0" w:color="auto"/>
              <w:right w:val="single" w:sz="4" w:space="0" w:color="auto"/>
            </w:tcBorders>
          </w:tcPr>
          <w:p w14:paraId="700F4947" w14:textId="77777777" w:rsidR="00566722" w:rsidRDefault="00566722" w:rsidP="00A50017">
            <w:pPr>
              <w:spacing w:line="276" w:lineRule="auto"/>
              <w:ind w:firstLine="185"/>
              <w:jc w:val="both"/>
              <w:rPr>
                <w:rFonts w:ascii="GHEA Grapalat" w:hAnsi="GHEA Grapalat"/>
                <w:noProof/>
                <w:color w:val="000000"/>
                <w:sz w:val="24"/>
                <w:szCs w:val="24"/>
                <w:lang w:val="hy-AM"/>
              </w:rPr>
            </w:pPr>
            <w:r w:rsidRPr="00635929">
              <w:rPr>
                <w:rFonts w:ascii="GHEA Grapalat" w:hAnsi="GHEA Grapalat"/>
                <w:noProof/>
                <w:color w:val="000000"/>
                <w:sz w:val="24"/>
                <w:szCs w:val="24"/>
                <w:lang w:val="hy-AM"/>
              </w:rPr>
              <w:t>Նախագծին կից ներկայացված հիմնավորման համաձայն՝ Նախագծի կարգավորումների արդյունքում անհրաժեշտ կլինի ապահովել բժշկական օգնություն և սպասարկում իրականացնող անձնակազմի վերապատրաստումներ:</w:t>
            </w:r>
          </w:p>
          <w:p w14:paraId="516ADBA4" w14:textId="77777777" w:rsidR="00566722" w:rsidRDefault="00566722" w:rsidP="00A50017">
            <w:pPr>
              <w:spacing w:line="276" w:lineRule="auto"/>
              <w:ind w:firstLine="185"/>
              <w:jc w:val="both"/>
              <w:rPr>
                <w:rFonts w:ascii="GHEA Grapalat" w:hAnsi="GHEA Grapalat"/>
                <w:noProof/>
                <w:color w:val="000000"/>
                <w:sz w:val="24"/>
                <w:szCs w:val="24"/>
                <w:lang w:val="hy-AM"/>
              </w:rPr>
            </w:pPr>
            <w:r w:rsidRPr="00635929">
              <w:rPr>
                <w:rFonts w:ascii="GHEA Grapalat" w:hAnsi="GHEA Grapalat"/>
                <w:noProof/>
                <w:color w:val="000000"/>
                <w:sz w:val="24"/>
                <w:szCs w:val="24"/>
                <w:lang w:val="hy-AM"/>
              </w:rPr>
              <w:lastRenderedPageBreak/>
              <w:t>Միաժամանակ չկա անդրադարձ, թե վերապատրաստումներն ում կողմից և ինչ միջոցներով են իրականացվելու:</w:t>
            </w:r>
          </w:p>
          <w:p w14:paraId="0370F015" w14:textId="08E4ED28" w:rsidR="00566722" w:rsidRPr="00635929" w:rsidRDefault="00566722" w:rsidP="00A50017">
            <w:pPr>
              <w:spacing w:line="276" w:lineRule="auto"/>
              <w:ind w:firstLine="185"/>
              <w:jc w:val="both"/>
              <w:rPr>
                <w:rFonts w:ascii="GHEA Grapalat" w:hAnsi="GHEA Grapalat"/>
                <w:bCs/>
                <w:iCs/>
                <w:noProof/>
                <w:color w:val="000000"/>
                <w:sz w:val="24"/>
                <w:szCs w:val="24"/>
                <w:lang w:val="hy-AM"/>
              </w:rPr>
            </w:pPr>
            <w:r w:rsidRPr="00635929">
              <w:rPr>
                <w:rFonts w:ascii="GHEA Grapalat" w:hAnsi="GHEA Grapalat"/>
                <w:noProof/>
                <w:color w:val="000000"/>
                <w:sz w:val="24"/>
                <w:szCs w:val="24"/>
                <w:lang w:val="hy-AM"/>
              </w:rPr>
              <w:t>Ելնելով վերոգրյալից՝ հայտնում ենք, որ անհրաժեշտ է հստակեցնել վերապատրաստումների ֆինանսավորման աղբյուրները և ներկայացնել տեղեկատվություն ֆինանսական գնահատականի վերաբերյալ:</w:t>
            </w:r>
          </w:p>
        </w:tc>
        <w:tc>
          <w:tcPr>
            <w:tcW w:w="7346" w:type="dxa"/>
            <w:tcBorders>
              <w:top w:val="single" w:sz="4" w:space="0" w:color="auto"/>
              <w:left w:val="single" w:sz="4" w:space="0" w:color="auto"/>
              <w:bottom w:val="single" w:sz="4" w:space="0" w:color="auto"/>
              <w:right w:val="single" w:sz="4" w:space="0" w:color="auto"/>
            </w:tcBorders>
          </w:tcPr>
          <w:p w14:paraId="1617B809" w14:textId="77777777" w:rsidR="00566722" w:rsidRPr="00DA3B5E" w:rsidRDefault="00566722" w:rsidP="00566722">
            <w:pPr>
              <w:spacing w:line="276" w:lineRule="auto"/>
              <w:jc w:val="center"/>
              <w:rPr>
                <w:rFonts w:ascii="GHEA Grapalat" w:hAnsi="GHEA Grapalat"/>
                <w:b/>
                <w:bCs/>
                <w:noProof/>
                <w:color w:val="000000" w:themeColor="text1"/>
                <w:sz w:val="24"/>
                <w:szCs w:val="24"/>
                <w:lang w:val="af-ZA"/>
              </w:rPr>
            </w:pPr>
            <w:r w:rsidRPr="00DA3B5E">
              <w:rPr>
                <w:rFonts w:ascii="GHEA Grapalat" w:hAnsi="GHEA Grapalat" w:cs="Sylfaen"/>
                <w:b/>
                <w:bCs/>
                <w:noProof/>
                <w:color w:val="000000" w:themeColor="text1"/>
                <w:sz w:val="24"/>
                <w:szCs w:val="24"/>
                <w:lang w:val="af-ZA"/>
              </w:rPr>
              <w:lastRenderedPageBreak/>
              <w:t>Ը</w:t>
            </w:r>
            <w:r w:rsidRPr="00DA3B5E">
              <w:rPr>
                <w:rFonts w:ascii="GHEA Grapalat" w:hAnsi="GHEA Grapalat"/>
                <w:b/>
                <w:bCs/>
                <w:noProof/>
                <w:color w:val="000000" w:themeColor="text1"/>
                <w:sz w:val="24"/>
                <w:szCs w:val="24"/>
                <w:lang w:val="af-ZA"/>
              </w:rPr>
              <w:t>նդունվել է։</w:t>
            </w:r>
          </w:p>
          <w:p w14:paraId="1EB71372" w14:textId="4514C1A3" w:rsidR="00566722" w:rsidRPr="00D32536" w:rsidRDefault="00566722" w:rsidP="00D524EE">
            <w:pPr>
              <w:pStyle w:val="ListParagraph"/>
              <w:spacing w:line="276" w:lineRule="auto"/>
              <w:ind w:left="0"/>
              <w:jc w:val="both"/>
              <w:rPr>
                <w:rFonts w:ascii="GHEA Grapalat" w:hAnsi="GHEA Grapalat"/>
                <w:noProof/>
                <w:color w:val="FF0000"/>
                <w:sz w:val="24"/>
                <w:szCs w:val="24"/>
                <w:lang w:val="af-ZA"/>
              </w:rPr>
            </w:pPr>
            <w:r w:rsidRPr="00D32536">
              <w:rPr>
                <w:rFonts w:ascii="GHEA Grapalat" w:hAnsi="GHEA Grapalat"/>
                <w:noProof/>
                <w:color w:val="000000" w:themeColor="text1"/>
                <w:sz w:val="24"/>
                <w:szCs w:val="24"/>
                <w:lang w:val="af-ZA"/>
              </w:rPr>
              <w:t xml:space="preserve">Նախագծի հիմնավորման մեջ կատարվել է համապատասխան լրացում։ Միաժամանակ, քանի որ վերապատրաստումներն իրականացվելու են միջազգային գործընկերների </w:t>
            </w:r>
            <w:r w:rsidRPr="00D32536">
              <w:rPr>
                <w:rFonts w:ascii="GHEA Grapalat" w:hAnsi="GHEA Grapalat"/>
                <w:noProof/>
                <w:color w:val="000000" w:themeColor="text1"/>
                <w:sz w:val="24"/>
                <w:szCs w:val="24"/>
                <w:lang w:val="af-ZA"/>
              </w:rPr>
              <w:lastRenderedPageBreak/>
              <w:t xml:space="preserve">աջակցությամբ, հարկ է նկատել, </w:t>
            </w:r>
            <w:r w:rsidRPr="00D524EE">
              <w:rPr>
                <w:rFonts w:ascii="GHEA Grapalat" w:hAnsi="GHEA Grapalat"/>
                <w:noProof/>
                <w:sz w:val="24"/>
                <w:szCs w:val="24"/>
                <w:lang w:val="af-ZA"/>
              </w:rPr>
              <w:t>որ</w:t>
            </w:r>
            <w:r w:rsidRPr="00566722">
              <w:rPr>
                <w:rFonts w:ascii="GHEA Grapalat" w:hAnsi="GHEA Grapalat"/>
                <w:noProof/>
                <w:color w:val="FF0000"/>
                <w:sz w:val="24"/>
                <w:szCs w:val="24"/>
                <w:lang w:val="af-ZA"/>
              </w:rPr>
              <w:t xml:space="preserve"> </w:t>
            </w:r>
            <w:r w:rsidR="00D524EE" w:rsidRPr="00D524EE">
              <w:rPr>
                <w:rFonts w:ascii="GHEA Grapalat" w:hAnsi="GHEA Grapalat"/>
                <w:noProof/>
                <w:sz w:val="24"/>
                <w:szCs w:val="24"/>
                <w:lang w:val="hy-AM"/>
              </w:rPr>
              <w:t>սույն</w:t>
            </w:r>
            <w:r w:rsidR="00D524EE">
              <w:rPr>
                <w:rFonts w:ascii="GHEA Grapalat" w:hAnsi="GHEA Grapalat"/>
                <w:noProof/>
                <w:color w:val="FF0000"/>
                <w:sz w:val="24"/>
                <w:szCs w:val="24"/>
                <w:lang w:val="hy-AM"/>
              </w:rPr>
              <w:t xml:space="preserve"> </w:t>
            </w:r>
            <w:r w:rsidRPr="00D524EE">
              <w:rPr>
                <w:rFonts w:ascii="GHEA Grapalat" w:hAnsi="GHEA Grapalat"/>
                <w:noProof/>
                <w:sz w:val="24"/>
                <w:szCs w:val="24"/>
                <w:lang w:val="af-ZA"/>
              </w:rPr>
              <w:t xml:space="preserve">Նախագծի </w:t>
            </w:r>
            <w:r w:rsidR="00D524EE" w:rsidRPr="00D524EE">
              <w:rPr>
                <w:rFonts w:ascii="GHEA Grapalat" w:hAnsi="GHEA Grapalat"/>
                <w:noProof/>
                <w:sz w:val="24"/>
                <w:szCs w:val="24"/>
                <w:lang w:val="hy-AM"/>
              </w:rPr>
              <w:t>ընդուն</w:t>
            </w:r>
            <w:r w:rsidR="00D524EE">
              <w:rPr>
                <w:rFonts w:ascii="GHEA Grapalat" w:hAnsi="GHEA Grapalat"/>
                <w:noProof/>
                <w:sz w:val="24"/>
                <w:szCs w:val="24"/>
                <w:lang w:val="hy-AM"/>
              </w:rPr>
              <w:t>ումը</w:t>
            </w:r>
            <w:r w:rsidRPr="00D524EE">
              <w:rPr>
                <w:rFonts w:ascii="GHEA Grapalat" w:hAnsi="GHEA Grapalat"/>
                <w:noProof/>
                <w:sz w:val="24"/>
                <w:szCs w:val="24"/>
                <w:lang w:val="af-ZA"/>
              </w:rPr>
              <w:t xml:space="preserve"> չի ենթադրում պետական բյուջեից լրացուցիչ ծախսեր։ </w:t>
            </w:r>
          </w:p>
        </w:tc>
      </w:tr>
      <w:tr w:rsidR="00566722" w:rsidRPr="00DC182B" w14:paraId="2A9249A7" w14:textId="77777777" w:rsidTr="002C3BB9">
        <w:trPr>
          <w:trHeight w:val="350"/>
        </w:trPr>
        <w:tc>
          <w:tcPr>
            <w:tcW w:w="7617" w:type="dxa"/>
            <w:vMerge w:val="restart"/>
            <w:tcBorders>
              <w:top w:val="single" w:sz="4" w:space="0" w:color="auto"/>
              <w:left w:val="single" w:sz="4" w:space="0" w:color="auto"/>
              <w:right w:val="single" w:sz="4" w:space="0" w:color="auto"/>
            </w:tcBorders>
            <w:shd w:val="clear" w:color="auto" w:fill="D9D9D9" w:themeFill="background1" w:themeFillShade="D9"/>
          </w:tcPr>
          <w:p w14:paraId="15DE3EAB" w14:textId="0A0C34E4" w:rsidR="00566722" w:rsidRPr="00DC182B" w:rsidRDefault="00566722" w:rsidP="00A50017">
            <w:pPr>
              <w:pStyle w:val="ListParagraph"/>
              <w:tabs>
                <w:tab w:val="left" w:pos="11970"/>
              </w:tabs>
              <w:spacing w:line="276" w:lineRule="auto"/>
              <w:ind w:left="0" w:right="-105" w:firstLine="345"/>
              <w:jc w:val="center"/>
              <w:rPr>
                <w:rFonts w:ascii="GHEA Grapalat" w:hAnsi="GHEA Grapalat"/>
                <w:b/>
                <w:noProof/>
                <w:sz w:val="24"/>
                <w:szCs w:val="24"/>
                <w:lang w:val="hy-AM"/>
              </w:rPr>
            </w:pPr>
            <w:r>
              <w:rPr>
                <w:rFonts w:ascii="GHEA Grapalat" w:hAnsi="GHEA Grapalat"/>
                <w:b/>
                <w:noProof/>
                <w:sz w:val="24"/>
                <w:szCs w:val="24"/>
                <w:lang w:val="hy-AM"/>
              </w:rPr>
              <w:lastRenderedPageBreak/>
              <w:t>10</w:t>
            </w:r>
            <w:r>
              <w:rPr>
                <w:rFonts w:ascii="Cambria Math" w:hAnsi="Cambria Math"/>
                <w:b/>
                <w:noProof/>
                <w:sz w:val="24"/>
                <w:szCs w:val="24"/>
                <w:lang w:val="hy-AM"/>
              </w:rPr>
              <w:t xml:space="preserve">․ </w:t>
            </w:r>
            <w:r w:rsidRPr="00B373E6">
              <w:rPr>
                <w:rFonts w:ascii="GHEA Grapalat" w:hAnsi="GHEA Grapalat"/>
                <w:b/>
                <w:noProof/>
                <w:sz w:val="24"/>
                <w:szCs w:val="24"/>
                <w:lang w:val="hy-AM"/>
              </w:rPr>
              <w:t>ՀՀ</w:t>
            </w:r>
            <w:r w:rsidRPr="00DC182B">
              <w:rPr>
                <w:rFonts w:ascii="GHEA Grapalat" w:hAnsi="GHEA Grapalat"/>
                <w:b/>
                <w:noProof/>
                <w:sz w:val="24"/>
                <w:szCs w:val="24"/>
                <w:lang w:val="hy-AM"/>
              </w:rPr>
              <w:t xml:space="preserve"> արդարադատության նախարարություն</w:t>
            </w:r>
          </w:p>
        </w:tc>
        <w:tc>
          <w:tcPr>
            <w:tcW w:w="73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6DFBF" w14:textId="5A0EA442" w:rsidR="00566722" w:rsidRPr="00566722" w:rsidRDefault="00566722" w:rsidP="00566722">
            <w:pPr>
              <w:spacing w:line="276" w:lineRule="auto"/>
              <w:jc w:val="center"/>
              <w:rPr>
                <w:rFonts w:ascii="GHEA Grapalat" w:hAnsi="GHEA Grapalat" w:cs="Sylfaen"/>
                <w:b/>
                <w:bCs/>
                <w:noProof/>
                <w:sz w:val="24"/>
                <w:szCs w:val="24"/>
              </w:rPr>
            </w:pPr>
            <w:r w:rsidRPr="00566722">
              <w:rPr>
                <w:rFonts w:ascii="GHEA Grapalat" w:hAnsi="GHEA Grapalat" w:cs="Sylfaen"/>
                <w:b/>
                <w:bCs/>
                <w:noProof/>
                <w:sz w:val="24"/>
                <w:szCs w:val="24"/>
              </w:rPr>
              <w:t>1</w:t>
            </w:r>
            <w:r>
              <w:rPr>
                <w:rFonts w:ascii="GHEA Grapalat" w:hAnsi="GHEA Grapalat" w:cs="Sylfaen"/>
                <w:b/>
                <w:bCs/>
                <w:noProof/>
                <w:sz w:val="24"/>
                <w:szCs w:val="24"/>
                <w:lang w:val="hy-AM"/>
              </w:rPr>
              <w:t>4</w:t>
            </w:r>
            <w:r w:rsidRPr="00566722">
              <w:rPr>
                <w:rFonts w:ascii="GHEA Grapalat" w:hAnsi="GHEA Grapalat" w:cs="Sylfaen"/>
                <w:b/>
                <w:bCs/>
                <w:noProof/>
                <w:sz w:val="24"/>
                <w:szCs w:val="24"/>
              </w:rPr>
              <w:t>.10.2024թ.</w:t>
            </w:r>
          </w:p>
        </w:tc>
      </w:tr>
      <w:tr w:rsidR="00566722" w:rsidRPr="00DC182B" w14:paraId="05AD7FDF" w14:textId="77777777" w:rsidTr="002C3BB9">
        <w:trPr>
          <w:trHeight w:val="350"/>
        </w:trPr>
        <w:tc>
          <w:tcPr>
            <w:tcW w:w="7617" w:type="dxa"/>
            <w:vMerge/>
            <w:tcBorders>
              <w:left w:val="single" w:sz="4" w:space="0" w:color="auto"/>
              <w:right w:val="single" w:sz="4" w:space="0" w:color="auto"/>
            </w:tcBorders>
            <w:shd w:val="clear" w:color="auto" w:fill="D9D9D9" w:themeFill="background1" w:themeFillShade="D9"/>
          </w:tcPr>
          <w:p w14:paraId="49204609" w14:textId="77777777" w:rsidR="00566722" w:rsidRDefault="00566722" w:rsidP="00A50017">
            <w:pPr>
              <w:pStyle w:val="ListParagraph"/>
              <w:tabs>
                <w:tab w:val="left" w:pos="11970"/>
              </w:tabs>
              <w:spacing w:line="276" w:lineRule="auto"/>
              <w:ind w:left="0" w:right="-105" w:firstLine="345"/>
              <w:jc w:val="center"/>
              <w:rPr>
                <w:rFonts w:ascii="GHEA Grapalat" w:hAnsi="GHEA Grapalat"/>
                <w:b/>
                <w:noProof/>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2BB436" w14:textId="46EEDA8F" w:rsidR="00566722" w:rsidRPr="00566722" w:rsidRDefault="00566722" w:rsidP="00A50017">
            <w:pPr>
              <w:spacing w:line="276" w:lineRule="auto"/>
              <w:jc w:val="center"/>
              <w:rPr>
                <w:rFonts w:ascii="GHEA Grapalat" w:hAnsi="GHEA Grapalat" w:cs="Sylfaen"/>
                <w:b/>
                <w:bCs/>
                <w:noProof/>
                <w:color w:val="000000" w:themeColor="text1"/>
                <w:sz w:val="24"/>
                <w:szCs w:val="24"/>
              </w:rPr>
            </w:pPr>
            <w:r w:rsidRPr="00566722">
              <w:rPr>
                <w:rFonts w:ascii="GHEA Grapalat" w:hAnsi="GHEA Grapalat"/>
                <w:b/>
                <w:noProof/>
                <w:sz w:val="24"/>
                <w:szCs w:val="24"/>
              </w:rPr>
              <w:t>/12.1/40162-2024</w:t>
            </w:r>
          </w:p>
        </w:tc>
      </w:tr>
      <w:tr w:rsidR="00566722" w:rsidRPr="007C2C88" w14:paraId="4CD4C2BD" w14:textId="77777777" w:rsidTr="002C3BB9">
        <w:trPr>
          <w:trHeight w:val="350"/>
        </w:trPr>
        <w:tc>
          <w:tcPr>
            <w:tcW w:w="7617" w:type="dxa"/>
            <w:tcBorders>
              <w:left w:val="single" w:sz="4" w:space="0" w:color="auto"/>
              <w:right w:val="single" w:sz="4" w:space="0" w:color="auto"/>
            </w:tcBorders>
            <w:shd w:val="clear" w:color="auto" w:fill="auto"/>
          </w:tcPr>
          <w:p w14:paraId="3E27FEF0" w14:textId="77777777" w:rsidR="00566722" w:rsidRPr="00635929" w:rsidRDefault="00566722" w:rsidP="00A50017">
            <w:pPr>
              <w:spacing w:line="276" w:lineRule="auto"/>
              <w:ind w:firstLine="279"/>
              <w:jc w:val="both"/>
              <w:rPr>
                <w:rFonts w:ascii="GHEA Grapalat" w:hAnsi="GHEA Grapalat"/>
                <w:bCs/>
                <w:noProof/>
                <w:sz w:val="24"/>
                <w:szCs w:val="24"/>
                <w:lang w:val="hy-AM"/>
              </w:rPr>
            </w:pPr>
            <w:r w:rsidRPr="00635929">
              <w:rPr>
                <w:rFonts w:ascii="GHEA Grapalat" w:hAnsi="GHEA Grapalat"/>
                <w:bCs/>
                <w:noProof/>
                <w:sz w:val="24"/>
                <w:szCs w:val="24"/>
                <w:lang w:val="hy-AM"/>
              </w:rPr>
              <w:t>1.</w:t>
            </w:r>
            <w:r w:rsidRPr="00635929">
              <w:rPr>
                <w:rFonts w:ascii="GHEA Grapalat" w:hAnsi="GHEA Grapalat"/>
                <w:bCs/>
                <w:noProof/>
                <w:sz w:val="24"/>
                <w:szCs w:val="24"/>
                <w:lang w:val="hy-AM"/>
              </w:rPr>
              <w:tab/>
              <w:t>Նախագծի 2-րդ հոդվածի 2-րդ մասում տեսանելիության սահմաններից դուրս բառերից հետո լրացնել ՝անհատական սկզբունքով բառերը.</w:t>
            </w:r>
          </w:p>
          <w:p w14:paraId="01C20B8C" w14:textId="1F6C11EF" w:rsidR="00566722" w:rsidRPr="0066747B" w:rsidRDefault="00566722" w:rsidP="00A50017">
            <w:pPr>
              <w:spacing w:line="276" w:lineRule="auto"/>
              <w:ind w:firstLine="279"/>
              <w:jc w:val="both"/>
              <w:rPr>
                <w:rFonts w:ascii="GHEA Grapalat" w:hAnsi="GHEA Grapalat"/>
                <w:bCs/>
                <w:noProof/>
                <w:sz w:val="24"/>
                <w:szCs w:val="24"/>
                <w:lang w:val="hy-AM"/>
              </w:rPr>
            </w:pPr>
            <w:r w:rsidRPr="00635929">
              <w:rPr>
                <w:rFonts w:ascii="GHEA Grapalat" w:hAnsi="GHEA Grapalat"/>
                <w:bCs/>
                <w:noProof/>
                <w:sz w:val="24"/>
                <w:szCs w:val="24"/>
                <w:lang w:val="hy-AM"/>
              </w:rPr>
              <w:t>Հաշվի առնելով, որ ներգործության միջոցների կիրառումը պետք է իրականացվի անհատականացման և տարբերակման սկզբունքով:</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3694CFC8" w14:textId="77777777" w:rsidR="00566722" w:rsidRPr="00D32536" w:rsidRDefault="00566722" w:rsidP="007100A1">
            <w:pPr>
              <w:spacing w:line="276" w:lineRule="auto"/>
              <w:ind w:firstLine="155"/>
              <w:jc w:val="center"/>
              <w:rPr>
                <w:rFonts w:ascii="GHEA Grapalat" w:hAnsi="GHEA Grapalat"/>
                <w:b/>
                <w:bCs/>
                <w:noProof/>
                <w:color w:val="000000" w:themeColor="text1"/>
                <w:sz w:val="24"/>
                <w:szCs w:val="24"/>
                <w:lang w:val="hy-AM"/>
              </w:rPr>
            </w:pPr>
            <w:r w:rsidRPr="00D32536">
              <w:rPr>
                <w:rFonts w:ascii="GHEA Grapalat" w:hAnsi="GHEA Grapalat"/>
                <w:b/>
                <w:bCs/>
                <w:noProof/>
                <w:color w:val="000000" w:themeColor="text1"/>
                <w:sz w:val="24"/>
                <w:szCs w:val="24"/>
                <w:lang w:val="hy-AM"/>
              </w:rPr>
              <w:t>Ընդունվել է։</w:t>
            </w:r>
          </w:p>
          <w:p w14:paraId="798A1896" w14:textId="77777777" w:rsidR="00566722" w:rsidRPr="00D32536" w:rsidRDefault="00566722" w:rsidP="00A50017">
            <w:pPr>
              <w:spacing w:line="276" w:lineRule="auto"/>
              <w:ind w:firstLine="155"/>
              <w:jc w:val="both"/>
              <w:rPr>
                <w:rFonts w:ascii="GHEA Grapalat" w:hAnsi="GHEA Grapalat"/>
                <w:noProof/>
                <w:color w:val="000000" w:themeColor="text1"/>
                <w:sz w:val="24"/>
                <w:szCs w:val="24"/>
                <w:lang w:val="hy-AM"/>
              </w:rPr>
            </w:pPr>
          </w:p>
          <w:p w14:paraId="0C41A146" w14:textId="3EAD4B2C" w:rsidR="00566722" w:rsidRPr="00D32536" w:rsidRDefault="00566722" w:rsidP="00A50017">
            <w:pPr>
              <w:spacing w:line="276" w:lineRule="auto"/>
              <w:ind w:firstLine="155"/>
              <w:jc w:val="both"/>
              <w:rPr>
                <w:rFonts w:ascii="GHEA Grapalat" w:hAnsi="GHEA Grapalat"/>
                <w:noProof/>
                <w:color w:val="000000" w:themeColor="text1"/>
                <w:sz w:val="24"/>
                <w:szCs w:val="24"/>
                <w:lang w:val="hy-AM"/>
              </w:rPr>
            </w:pPr>
          </w:p>
        </w:tc>
      </w:tr>
      <w:tr w:rsidR="00566722" w:rsidRPr="00AF340B" w14:paraId="52ACB844" w14:textId="77777777" w:rsidTr="002C3BB9">
        <w:trPr>
          <w:trHeight w:val="350"/>
        </w:trPr>
        <w:tc>
          <w:tcPr>
            <w:tcW w:w="7617" w:type="dxa"/>
            <w:tcBorders>
              <w:left w:val="single" w:sz="4" w:space="0" w:color="auto"/>
              <w:right w:val="single" w:sz="4" w:space="0" w:color="auto"/>
            </w:tcBorders>
            <w:shd w:val="clear" w:color="auto" w:fill="auto"/>
          </w:tcPr>
          <w:p w14:paraId="1E21DC57" w14:textId="77777777" w:rsidR="00566722" w:rsidRDefault="00566722" w:rsidP="00A50017">
            <w:pPr>
              <w:spacing w:line="276" w:lineRule="auto"/>
              <w:ind w:firstLine="279"/>
              <w:jc w:val="both"/>
              <w:rPr>
                <w:rFonts w:ascii="GHEA Grapalat" w:hAnsi="GHEA Grapalat"/>
                <w:bCs/>
                <w:noProof/>
                <w:sz w:val="24"/>
                <w:szCs w:val="24"/>
                <w:lang w:val="hy-AM"/>
              </w:rPr>
            </w:pPr>
            <w:r w:rsidRPr="008F2BF6">
              <w:rPr>
                <w:rFonts w:ascii="GHEA Grapalat" w:hAnsi="GHEA Grapalat"/>
                <w:bCs/>
                <w:noProof/>
                <w:sz w:val="24"/>
                <w:szCs w:val="24"/>
                <w:lang w:val="hy-AM"/>
              </w:rPr>
              <w:t xml:space="preserve">2. </w:t>
            </w:r>
            <w:r w:rsidRPr="00635929">
              <w:rPr>
                <w:rFonts w:ascii="GHEA Grapalat" w:hAnsi="GHEA Grapalat"/>
                <w:bCs/>
                <w:noProof/>
                <w:sz w:val="24"/>
                <w:szCs w:val="24"/>
                <w:lang w:val="hy-AM"/>
              </w:rPr>
              <w:t>Նախագծի 3-րդ հոդվածի 1-ին մասի 2-րդ կետում այլ ձևերի հետևանք բառերից հետո լրացնել ՝ անկախ ձերբակալված կամ կալանավորված անձի գրավոր կամ բանավոր հայտարարության բառերը.</w:t>
            </w:r>
          </w:p>
          <w:p w14:paraId="5EA90CAD" w14:textId="17AE8B47" w:rsidR="00566722" w:rsidRPr="00635929" w:rsidRDefault="00566722" w:rsidP="00A50017">
            <w:pPr>
              <w:spacing w:line="276" w:lineRule="auto"/>
              <w:ind w:firstLine="279"/>
              <w:jc w:val="both"/>
              <w:rPr>
                <w:rFonts w:ascii="GHEA Grapalat" w:hAnsi="GHEA Grapalat"/>
                <w:bCs/>
                <w:noProof/>
                <w:sz w:val="24"/>
                <w:szCs w:val="24"/>
                <w:lang w:val="hy-AM"/>
              </w:rPr>
            </w:pPr>
            <w:r w:rsidRPr="00635929">
              <w:rPr>
                <w:rFonts w:ascii="GHEA Grapalat" w:hAnsi="GHEA Grapalat"/>
                <w:bCs/>
                <w:noProof/>
                <w:sz w:val="24"/>
                <w:szCs w:val="24"/>
                <w:lang w:val="hy-AM"/>
              </w:rPr>
              <w:t>Հիմքում ունենալով Սահմանադրությամբ երաշխավորված առողջության պահպանման պետության պոզիտիվ պարտականությունը՝ բուժաշխատողը պարտավոր է արձանագրել դեպքը և լրացնել ձևաթուղթը՝ անկախ վերոնշյալ անձանց հայտարարության:</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4AB4A3D2" w14:textId="77777777" w:rsidR="00566722" w:rsidRPr="00C87DAD" w:rsidRDefault="00566722" w:rsidP="007100A1">
            <w:pPr>
              <w:spacing w:line="276" w:lineRule="auto"/>
              <w:jc w:val="center"/>
              <w:rPr>
                <w:rFonts w:ascii="GHEA Grapalat" w:hAnsi="GHEA Grapalat"/>
                <w:b/>
                <w:bCs/>
                <w:noProof/>
                <w:color w:val="000000" w:themeColor="text1"/>
                <w:sz w:val="24"/>
                <w:szCs w:val="24"/>
                <w:lang w:val="hy-AM"/>
              </w:rPr>
            </w:pPr>
            <w:r w:rsidRPr="00C87DAD">
              <w:rPr>
                <w:rFonts w:ascii="GHEA Grapalat" w:hAnsi="GHEA Grapalat"/>
                <w:b/>
                <w:bCs/>
                <w:noProof/>
                <w:color w:val="000000" w:themeColor="text1"/>
                <w:sz w:val="24"/>
                <w:szCs w:val="24"/>
                <w:lang w:val="hy-AM"/>
              </w:rPr>
              <w:t>Չի ընդունվել։</w:t>
            </w:r>
          </w:p>
          <w:p w14:paraId="16584070" w14:textId="38A5B707" w:rsidR="00566722" w:rsidRPr="00D32536" w:rsidRDefault="00566722" w:rsidP="00A50017">
            <w:pPr>
              <w:spacing w:line="276" w:lineRule="auto"/>
              <w:ind w:firstLine="155"/>
              <w:jc w:val="both"/>
              <w:rPr>
                <w:rFonts w:ascii="GHEA Grapalat" w:hAnsi="GHEA Grapalat"/>
                <w:noProof/>
                <w:color w:val="FF0000"/>
                <w:sz w:val="24"/>
                <w:szCs w:val="24"/>
              </w:rPr>
            </w:pPr>
            <w:r w:rsidRPr="00C87DAD">
              <w:rPr>
                <w:rFonts w:ascii="GHEA Grapalat" w:hAnsi="GHEA Grapalat"/>
                <w:noProof/>
                <w:color w:val="000000" w:themeColor="text1"/>
                <w:sz w:val="24"/>
                <w:szCs w:val="24"/>
                <w:lang w:val="hy-AM"/>
              </w:rPr>
              <w:t xml:space="preserve">Նախագծով լրացվող </w:t>
            </w:r>
            <w:r w:rsidRPr="008F2BF6">
              <w:rPr>
                <w:rFonts w:ascii="GHEA Grapalat" w:hAnsi="GHEA Grapalat"/>
                <w:noProof/>
                <w:color w:val="000000" w:themeColor="text1"/>
                <w:sz w:val="24"/>
                <w:szCs w:val="24"/>
                <w:lang w:val="hy-AM"/>
              </w:rPr>
              <w:t xml:space="preserve">21.1-ին հոդվածի 1-ին մասով նախատեսվում են այն դեպքերը, երբ կազվում է խոշտանգման կամ վատ վերաբերմունքի այլ ձևերի հետ կապված բժշկական զննության արձանագրությունը։ Նշված դեպքերը լրացվում են ենթակետերի տեսքով, որոնք միմյանցից բաժանված են միջակետերով։ «Նորմատիվ իրավական ակտերի մասին» օրենքի 16-րդ հոդվածի 6-րդ մասի համաձայն՝ եթե նորմատիվ իրավական ակտում նշված նորմի կիրառումը պայմանավորված է առանձնացված կետերով բաժանված պայմաններով, և այդ կետերն իրարից առանձնացված չեն ստորակետով կամ «և» կամ «ու» կամ «կամ» շաղկապով, ապա այդ նորմի կիրառման համար </w:t>
            </w:r>
            <w:r w:rsidRPr="008F2BF6">
              <w:rPr>
                <w:rFonts w:ascii="GHEA Grapalat" w:hAnsi="GHEA Grapalat"/>
                <w:noProof/>
                <w:color w:val="000000" w:themeColor="text1"/>
                <w:sz w:val="24"/>
                <w:szCs w:val="24"/>
                <w:lang w:val="hy-AM"/>
              </w:rPr>
              <w:lastRenderedPageBreak/>
              <w:t xml:space="preserve">բավարար է պայմաններից առնվազն մեկի առկայությունը, եթե այլ բան չի բխում տվյալ նորմի բովանդակությունից: Ըստ այդմ, քննարկվող դեպքում նորմի կիրառման (արձանագրության կազմման) համար բավարար է կետերով թվարկված պայմաններից մեկի առկայությունը։ Ուստի, քննարկվող հոդվածի կարգավորումներից արդեն իսկ բխում է, որ այն դեպքում, երբ բուժաշխատողը հայտնաբերում է, որ ձերբակալված կամ կալանավորված անձի մարմնական վնասվածքը կամ առողջական վիճակի վերաբերյալ գանգատը կարող է լինել խոշտանգման կամ վատ վերաբերմունքի այլ ձևերի հետևանք՝ անկախ ձերբակալված կամ կալանավորված անձի կողմից այդ մասին գրավոր կամ բանավոր հայտարարելուց։ </w:t>
            </w:r>
            <w:r w:rsidRPr="00C87DAD">
              <w:rPr>
                <w:rFonts w:ascii="GHEA Grapalat" w:hAnsi="GHEA Grapalat"/>
                <w:noProof/>
                <w:color w:val="000000" w:themeColor="text1"/>
                <w:sz w:val="24"/>
                <w:szCs w:val="24"/>
              </w:rPr>
              <w:t xml:space="preserve">Ըստ այդմ, առաջարկվող փոփոխության անհրաժեշտությունն առկա չէ։ </w:t>
            </w:r>
          </w:p>
        </w:tc>
      </w:tr>
      <w:tr w:rsidR="00566722" w:rsidRPr="00AF340B" w14:paraId="2C4B2A4F" w14:textId="77777777" w:rsidTr="002C3BB9">
        <w:trPr>
          <w:trHeight w:val="350"/>
        </w:trPr>
        <w:tc>
          <w:tcPr>
            <w:tcW w:w="7617" w:type="dxa"/>
            <w:tcBorders>
              <w:left w:val="single" w:sz="4" w:space="0" w:color="auto"/>
              <w:right w:val="single" w:sz="4" w:space="0" w:color="auto"/>
            </w:tcBorders>
            <w:shd w:val="clear" w:color="auto" w:fill="auto"/>
          </w:tcPr>
          <w:p w14:paraId="34EE6ACA" w14:textId="77777777" w:rsidR="00566722" w:rsidRPr="00635929" w:rsidRDefault="00566722" w:rsidP="00A50017">
            <w:pPr>
              <w:spacing w:line="276" w:lineRule="auto"/>
              <w:ind w:firstLine="279"/>
              <w:jc w:val="both"/>
              <w:rPr>
                <w:rFonts w:ascii="GHEA Grapalat" w:hAnsi="GHEA Grapalat"/>
                <w:bCs/>
                <w:noProof/>
                <w:sz w:val="24"/>
                <w:szCs w:val="24"/>
              </w:rPr>
            </w:pPr>
            <w:r w:rsidRPr="00635929">
              <w:rPr>
                <w:rFonts w:ascii="GHEA Grapalat" w:hAnsi="GHEA Grapalat"/>
                <w:bCs/>
                <w:noProof/>
                <w:sz w:val="24"/>
                <w:szCs w:val="24"/>
              </w:rPr>
              <w:lastRenderedPageBreak/>
              <w:t>3.</w:t>
            </w:r>
            <w:r w:rsidRPr="00635929">
              <w:rPr>
                <w:rFonts w:ascii="GHEA Grapalat" w:hAnsi="GHEA Grapalat"/>
                <w:bCs/>
                <w:noProof/>
                <w:sz w:val="24"/>
                <w:szCs w:val="24"/>
              </w:rPr>
              <w:tab/>
              <w:t>Նախագծի 3-րդ հոդվածի 2-րդ մասը լրացնել հետևյալ բովանդակությամբ նոր կետով. անհապաղ, բայց ոչ ուշ, քան 24 ժամվա ընթացքում՝ այդ մասին իրազեկել ձերբակալվածների կամ կալանավորվածների պահելու վայրի պետին կամ նրան փոխարինող անձին..</w:t>
            </w:r>
          </w:p>
          <w:p w14:paraId="3E40B35F" w14:textId="3983995B" w:rsidR="00566722" w:rsidRDefault="00566722" w:rsidP="00A50017">
            <w:pPr>
              <w:spacing w:line="276" w:lineRule="auto"/>
              <w:ind w:firstLine="279"/>
              <w:jc w:val="both"/>
              <w:rPr>
                <w:rFonts w:ascii="GHEA Grapalat" w:hAnsi="GHEA Grapalat"/>
                <w:bCs/>
                <w:noProof/>
                <w:sz w:val="24"/>
                <w:szCs w:val="24"/>
              </w:rPr>
            </w:pPr>
            <w:r w:rsidRPr="00635929">
              <w:rPr>
                <w:rFonts w:ascii="GHEA Grapalat" w:hAnsi="GHEA Grapalat"/>
                <w:bCs/>
                <w:noProof/>
                <w:sz w:val="24"/>
                <w:szCs w:val="24"/>
              </w:rPr>
              <w:t>Առաջարկը բխում է մարմնական վնասվածք ստացած ձերբակալված կամ կալանավորված անձի պաշպանության կազմակերպման անհրաժեշտությունից:</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654787A7" w14:textId="77777777" w:rsidR="00566722" w:rsidRPr="00F936FF" w:rsidRDefault="00566722" w:rsidP="007100A1">
            <w:pPr>
              <w:spacing w:line="276" w:lineRule="auto"/>
              <w:ind w:firstLine="155"/>
              <w:jc w:val="center"/>
              <w:rPr>
                <w:rFonts w:ascii="GHEA Grapalat" w:hAnsi="GHEA Grapalat"/>
                <w:b/>
                <w:bCs/>
                <w:noProof/>
                <w:color w:val="000000" w:themeColor="text1"/>
                <w:sz w:val="24"/>
                <w:szCs w:val="24"/>
                <w:lang w:val="hy-AM"/>
              </w:rPr>
            </w:pPr>
            <w:r w:rsidRPr="00F936FF">
              <w:rPr>
                <w:rFonts w:ascii="GHEA Grapalat" w:hAnsi="GHEA Grapalat"/>
                <w:b/>
                <w:bCs/>
                <w:noProof/>
                <w:color w:val="000000" w:themeColor="text1"/>
                <w:sz w:val="24"/>
                <w:szCs w:val="24"/>
                <w:lang w:val="hy-AM"/>
              </w:rPr>
              <w:t>Ընդունվել է։</w:t>
            </w:r>
          </w:p>
          <w:p w14:paraId="25D3D66F" w14:textId="77777777" w:rsidR="00566722" w:rsidRPr="00F936FF" w:rsidRDefault="00566722" w:rsidP="00A50017">
            <w:pPr>
              <w:spacing w:line="276" w:lineRule="auto"/>
              <w:ind w:firstLine="155"/>
              <w:jc w:val="both"/>
              <w:rPr>
                <w:rFonts w:ascii="GHEA Grapalat" w:hAnsi="GHEA Grapalat"/>
                <w:b/>
                <w:bCs/>
                <w:noProof/>
                <w:color w:val="000000" w:themeColor="text1"/>
                <w:sz w:val="24"/>
                <w:szCs w:val="24"/>
                <w:lang w:val="hy-AM"/>
              </w:rPr>
            </w:pPr>
          </w:p>
          <w:p w14:paraId="532E24EB" w14:textId="1929BF83" w:rsidR="00566722" w:rsidRPr="00F936FF" w:rsidRDefault="00566722" w:rsidP="00A50017">
            <w:pPr>
              <w:spacing w:line="276" w:lineRule="auto"/>
              <w:ind w:firstLine="155"/>
              <w:jc w:val="both"/>
              <w:rPr>
                <w:rFonts w:ascii="GHEA Grapalat" w:hAnsi="GHEA Grapalat"/>
                <w:noProof/>
                <w:color w:val="FF0000"/>
                <w:sz w:val="24"/>
                <w:szCs w:val="24"/>
              </w:rPr>
            </w:pPr>
          </w:p>
        </w:tc>
      </w:tr>
      <w:tr w:rsidR="00566722" w:rsidRPr="00AF340B" w14:paraId="226AA19A" w14:textId="77777777" w:rsidTr="002C3BB9">
        <w:trPr>
          <w:trHeight w:val="350"/>
        </w:trPr>
        <w:tc>
          <w:tcPr>
            <w:tcW w:w="7617" w:type="dxa"/>
            <w:tcBorders>
              <w:left w:val="single" w:sz="4" w:space="0" w:color="auto"/>
              <w:right w:val="single" w:sz="4" w:space="0" w:color="auto"/>
            </w:tcBorders>
            <w:shd w:val="clear" w:color="auto" w:fill="auto"/>
          </w:tcPr>
          <w:p w14:paraId="7AC766B3" w14:textId="77777777" w:rsidR="00566722" w:rsidRPr="00635929" w:rsidRDefault="00566722" w:rsidP="00A50017">
            <w:pPr>
              <w:spacing w:line="276" w:lineRule="auto"/>
              <w:ind w:firstLine="279"/>
              <w:jc w:val="both"/>
              <w:rPr>
                <w:rFonts w:ascii="GHEA Grapalat" w:hAnsi="GHEA Grapalat"/>
                <w:bCs/>
                <w:noProof/>
                <w:sz w:val="24"/>
                <w:szCs w:val="24"/>
              </w:rPr>
            </w:pPr>
            <w:r w:rsidRPr="00635929">
              <w:rPr>
                <w:rFonts w:ascii="GHEA Grapalat" w:hAnsi="GHEA Grapalat"/>
                <w:bCs/>
                <w:noProof/>
                <w:sz w:val="24"/>
                <w:szCs w:val="24"/>
              </w:rPr>
              <w:t>4.</w:t>
            </w:r>
            <w:r w:rsidRPr="00635929">
              <w:rPr>
                <w:rFonts w:ascii="GHEA Grapalat" w:hAnsi="GHEA Grapalat"/>
                <w:bCs/>
                <w:noProof/>
                <w:sz w:val="24"/>
                <w:szCs w:val="24"/>
              </w:rPr>
              <w:tab/>
              <w:t>Նախագծի 3-րդ հոդվածի 2-րդ մասի 2-րդ կետում ձևաթղթի պատճենը բառերից առաջ լրացնել անհապաղ բառը:</w:t>
            </w:r>
          </w:p>
          <w:p w14:paraId="7F62046B" w14:textId="4EBBCD39" w:rsidR="00566722" w:rsidRPr="00635929" w:rsidRDefault="00566722" w:rsidP="00A50017">
            <w:pPr>
              <w:spacing w:line="276" w:lineRule="auto"/>
              <w:ind w:firstLine="279"/>
              <w:jc w:val="both"/>
              <w:rPr>
                <w:rFonts w:ascii="GHEA Grapalat" w:hAnsi="GHEA Grapalat"/>
                <w:bCs/>
                <w:noProof/>
                <w:sz w:val="24"/>
                <w:szCs w:val="24"/>
              </w:rPr>
            </w:pPr>
            <w:r w:rsidRPr="00635929">
              <w:rPr>
                <w:rFonts w:ascii="GHEA Grapalat" w:hAnsi="GHEA Grapalat"/>
                <w:bCs/>
                <w:noProof/>
                <w:sz w:val="24"/>
                <w:szCs w:val="24"/>
              </w:rPr>
              <w:t xml:space="preserve">Հաշվի առնելով կարգավորվող իրավահարաբերության առանձնահատկությունը՝ անհրաժեշտ է Նախագծով նախատեսել </w:t>
            </w:r>
            <w:r w:rsidRPr="00635929">
              <w:rPr>
                <w:rFonts w:ascii="GHEA Grapalat" w:hAnsi="GHEA Grapalat"/>
                <w:bCs/>
                <w:noProof/>
                <w:sz w:val="24"/>
                <w:szCs w:val="24"/>
              </w:rPr>
              <w:lastRenderedPageBreak/>
              <w:t>արձանագրության ձևաթղթի պատճենը ձերբակալված կամ կալանավորված անձին տրամադրելու ժամանակ:</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0ADDF4DB" w14:textId="77777777" w:rsidR="00566722" w:rsidRPr="00F936FF" w:rsidRDefault="00566722" w:rsidP="007100A1">
            <w:pPr>
              <w:spacing w:line="276" w:lineRule="auto"/>
              <w:ind w:firstLine="155"/>
              <w:jc w:val="center"/>
              <w:rPr>
                <w:rFonts w:ascii="GHEA Grapalat" w:hAnsi="GHEA Grapalat"/>
                <w:b/>
                <w:bCs/>
                <w:noProof/>
                <w:color w:val="000000" w:themeColor="text1"/>
                <w:sz w:val="24"/>
                <w:szCs w:val="24"/>
                <w:lang w:val="hy-AM"/>
              </w:rPr>
            </w:pPr>
            <w:r w:rsidRPr="00F936FF">
              <w:rPr>
                <w:rFonts w:ascii="GHEA Grapalat" w:hAnsi="GHEA Grapalat"/>
                <w:b/>
                <w:bCs/>
                <w:noProof/>
                <w:color w:val="000000" w:themeColor="text1"/>
                <w:sz w:val="24"/>
                <w:szCs w:val="24"/>
                <w:lang w:val="hy-AM"/>
              </w:rPr>
              <w:lastRenderedPageBreak/>
              <w:t>Ընդունվել է։</w:t>
            </w:r>
          </w:p>
          <w:p w14:paraId="306A312A" w14:textId="77777777" w:rsidR="00566722" w:rsidRPr="00F936FF" w:rsidRDefault="00566722" w:rsidP="00A50017">
            <w:pPr>
              <w:spacing w:line="276" w:lineRule="auto"/>
              <w:ind w:firstLine="155"/>
              <w:jc w:val="both"/>
              <w:rPr>
                <w:rFonts w:ascii="GHEA Grapalat" w:hAnsi="GHEA Grapalat"/>
                <w:noProof/>
                <w:color w:val="000000" w:themeColor="text1"/>
                <w:sz w:val="24"/>
                <w:szCs w:val="24"/>
                <w:lang w:val="hy-AM"/>
              </w:rPr>
            </w:pPr>
          </w:p>
          <w:p w14:paraId="6E50877C" w14:textId="71A4C6F9" w:rsidR="00566722" w:rsidRPr="00B85996" w:rsidRDefault="00566722" w:rsidP="00A50017">
            <w:pPr>
              <w:spacing w:line="276" w:lineRule="auto"/>
              <w:ind w:firstLine="155"/>
              <w:jc w:val="both"/>
              <w:rPr>
                <w:rFonts w:ascii="GHEA Grapalat" w:hAnsi="GHEA Grapalat"/>
                <w:noProof/>
                <w:color w:val="FF0000"/>
                <w:sz w:val="24"/>
                <w:szCs w:val="24"/>
                <w:lang w:val="hy-AM"/>
              </w:rPr>
            </w:pPr>
          </w:p>
        </w:tc>
      </w:tr>
      <w:tr w:rsidR="00566722" w:rsidRPr="00AF340B" w14:paraId="4925049B" w14:textId="77777777" w:rsidTr="002C3BB9">
        <w:trPr>
          <w:trHeight w:val="350"/>
        </w:trPr>
        <w:tc>
          <w:tcPr>
            <w:tcW w:w="7617" w:type="dxa"/>
            <w:tcBorders>
              <w:left w:val="single" w:sz="4" w:space="0" w:color="auto"/>
              <w:right w:val="single" w:sz="4" w:space="0" w:color="auto"/>
            </w:tcBorders>
            <w:shd w:val="clear" w:color="auto" w:fill="auto"/>
          </w:tcPr>
          <w:p w14:paraId="261BF272" w14:textId="77777777" w:rsidR="00566722" w:rsidRPr="003D4E67" w:rsidRDefault="00566722" w:rsidP="005A03ED">
            <w:pPr>
              <w:spacing w:line="276" w:lineRule="auto"/>
              <w:ind w:firstLine="279"/>
              <w:jc w:val="both"/>
              <w:rPr>
                <w:rFonts w:ascii="GHEA Grapalat" w:hAnsi="GHEA Grapalat"/>
                <w:bCs/>
                <w:noProof/>
                <w:color w:val="000000" w:themeColor="text1"/>
                <w:sz w:val="24"/>
                <w:szCs w:val="24"/>
              </w:rPr>
            </w:pPr>
            <w:r w:rsidRPr="003D4E67">
              <w:rPr>
                <w:rFonts w:ascii="GHEA Grapalat" w:hAnsi="GHEA Grapalat"/>
                <w:bCs/>
                <w:noProof/>
                <w:color w:val="000000" w:themeColor="text1"/>
                <w:sz w:val="24"/>
                <w:szCs w:val="24"/>
              </w:rPr>
              <w:t>5.</w:t>
            </w:r>
            <w:r w:rsidRPr="003D4E67">
              <w:rPr>
                <w:rFonts w:ascii="GHEA Grapalat" w:hAnsi="GHEA Grapalat"/>
                <w:bCs/>
                <w:noProof/>
                <w:color w:val="000000" w:themeColor="text1"/>
                <w:sz w:val="24"/>
                <w:szCs w:val="24"/>
              </w:rPr>
              <w:tab/>
              <w:t>Օրենքի 21-րդ հոդվածը լրացնել հետևյալ բովանդակությամբ 5-րդ մասով. 5. Հիվանդանոցային պայմաններում երկարատև բժշկական օգնության, սպասարկման և խնամքի կարիք ունեցող կալանավորված անձինք տեղափոխվում են բուժական քրեակատարողական հիմնարկ: Բուժական քրեակատարողական հիմնարկում կալանավորված անձը պահվում է Քրեակատարողական օրենսգրքով սահմանված կարգով և պայմաններում:»:</w:t>
            </w:r>
          </w:p>
          <w:p w14:paraId="1ED8139E" w14:textId="1930CFAA" w:rsidR="00566722" w:rsidRPr="003D4E67" w:rsidRDefault="00566722" w:rsidP="005A03ED">
            <w:pPr>
              <w:spacing w:line="276" w:lineRule="auto"/>
              <w:ind w:firstLine="279"/>
              <w:jc w:val="both"/>
              <w:rPr>
                <w:rFonts w:ascii="GHEA Grapalat" w:hAnsi="GHEA Grapalat"/>
                <w:bCs/>
                <w:noProof/>
                <w:color w:val="000000" w:themeColor="text1"/>
                <w:sz w:val="24"/>
                <w:szCs w:val="24"/>
              </w:rPr>
            </w:pPr>
            <w:r w:rsidRPr="003D4E67">
              <w:rPr>
                <w:rFonts w:ascii="GHEA Grapalat" w:hAnsi="GHEA Grapalat"/>
                <w:bCs/>
                <w:noProof/>
                <w:color w:val="000000" w:themeColor="text1"/>
                <w:sz w:val="24"/>
                <w:szCs w:val="24"/>
              </w:rPr>
              <w:t>Առաջարկի հիմքում 2024 թվականի հուլիսի 20-ից ուժի մեջ մտած Քրեակատարողական օրենսգրքի 57-րդ հոդվածի 4-րդ մասի իրավակարգավորումն է, այն է՝ «Հիվանդանոցային պայմաններում երկարատև բժշկական օգնության, սպասարկման և խնամքի կարիք ունեցող դատապարտյալները տեղափոխվում են բուժական քրեակատարողական հիմնարկ: Բուժական քրեակատարողական հիմնարկում դատապարտյալը պահվում է սույն օրենսգրքով և իրավական այլ ակտերով միջին անվտանգային գոտու խիստ պայմանների համար նախատեսված պայմաններում: Բուժական քրեակատարողական հիմնարկում դատապարտյալին պահելու պայմանների առանձնահատկությունները սահմանվում են քրեակատարողական հիմնարկների ներքին կանոնակարգով:»:</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6686115C" w14:textId="77777777" w:rsidR="00566722" w:rsidRPr="003D4E67" w:rsidRDefault="00566722" w:rsidP="007100A1">
            <w:pPr>
              <w:spacing w:line="276" w:lineRule="auto"/>
              <w:ind w:firstLine="155"/>
              <w:jc w:val="center"/>
              <w:rPr>
                <w:rFonts w:ascii="GHEA Grapalat" w:hAnsi="GHEA Grapalat"/>
                <w:b/>
                <w:bCs/>
                <w:noProof/>
                <w:color w:val="000000" w:themeColor="text1"/>
                <w:sz w:val="24"/>
                <w:szCs w:val="24"/>
                <w:lang w:val="hy-AM"/>
              </w:rPr>
            </w:pPr>
            <w:r w:rsidRPr="003D4E67">
              <w:rPr>
                <w:rFonts w:ascii="GHEA Grapalat" w:hAnsi="GHEA Grapalat"/>
                <w:b/>
                <w:bCs/>
                <w:noProof/>
                <w:color w:val="000000" w:themeColor="text1"/>
                <w:sz w:val="24"/>
                <w:szCs w:val="24"/>
                <w:lang w:val="hy-AM"/>
              </w:rPr>
              <w:t>Ընդունվել է։</w:t>
            </w:r>
          </w:p>
          <w:p w14:paraId="4054D3C8" w14:textId="77777777" w:rsidR="00566722" w:rsidRPr="003D4E67" w:rsidRDefault="00566722" w:rsidP="005A03ED">
            <w:pPr>
              <w:spacing w:line="276" w:lineRule="auto"/>
              <w:ind w:firstLine="155"/>
              <w:jc w:val="both"/>
              <w:rPr>
                <w:rFonts w:ascii="GHEA Grapalat" w:hAnsi="GHEA Grapalat"/>
                <w:noProof/>
                <w:color w:val="000000" w:themeColor="text1"/>
                <w:sz w:val="24"/>
                <w:szCs w:val="24"/>
                <w:lang w:val="hy-AM"/>
              </w:rPr>
            </w:pPr>
          </w:p>
          <w:p w14:paraId="62754D58" w14:textId="59723C1C" w:rsidR="00566722" w:rsidRPr="003D4E67" w:rsidRDefault="00566722" w:rsidP="005A03ED">
            <w:pPr>
              <w:spacing w:line="276" w:lineRule="auto"/>
              <w:ind w:firstLine="155"/>
              <w:jc w:val="both"/>
              <w:rPr>
                <w:rFonts w:ascii="GHEA Grapalat" w:hAnsi="GHEA Grapalat"/>
                <w:noProof/>
                <w:color w:val="000000" w:themeColor="text1"/>
                <w:sz w:val="24"/>
                <w:szCs w:val="24"/>
                <w:lang w:val="hy-AM"/>
              </w:rPr>
            </w:pPr>
          </w:p>
        </w:tc>
      </w:tr>
      <w:tr w:rsidR="00566722" w:rsidRPr="00AF340B" w14:paraId="08E52A5F" w14:textId="77777777" w:rsidTr="002C3BB9">
        <w:trPr>
          <w:trHeight w:val="350"/>
        </w:trPr>
        <w:tc>
          <w:tcPr>
            <w:tcW w:w="7617" w:type="dxa"/>
            <w:tcBorders>
              <w:left w:val="single" w:sz="4" w:space="0" w:color="auto"/>
              <w:right w:val="single" w:sz="4" w:space="0" w:color="auto"/>
            </w:tcBorders>
            <w:shd w:val="clear" w:color="auto" w:fill="auto"/>
          </w:tcPr>
          <w:p w14:paraId="744727EA" w14:textId="11ED3D2F" w:rsidR="00566722" w:rsidRPr="003D4E67" w:rsidRDefault="00566722" w:rsidP="005A03ED">
            <w:pPr>
              <w:spacing w:line="276" w:lineRule="auto"/>
              <w:ind w:firstLine="279"/>
              <w:jc w:val="both"/>
              <w:rPr>
                <w:rFonts w:ascii="GHEA Grapalat" w:hAnsi="GHEA Grapalat"/>
                <w:bCs/>
                <w:noProof/>
                <w:color w:val="000000" w:themeColor="text1"/>
                <w:sz w:val="24"/>
                <w:szCs w:val="24"/>
              </w:rPr>
            </w:pPr>
            <w:r w:rsidRPr="003D4E67">
              <w:rPr>
                <w:rFonts w:ascii="GHEA Grapalat" w:hAnsi="GHEA Grapalat"/>
                <w:bCs/>
                <w:noProof/>
                <w:color w:val="000000" w:themeColor="text1"/>
                <w:sz w:val="24"/>
                <w:szCs w:val="24"/>
              </w:rPr>
              <w:t>6.</w:t>
            </w:r>
            <w:r w:rsidRPr="003D4E67">
              <w:rPr>
                <w:rFonts w:ascii="GHEA Grapalat" w:hAnsi="GHEA Grapalat"/>
                <w:bCs/>
                <w:noProof/>
                <w:color w:val="000000" w:themeColor="text1"/>
                <w:sz w:val="24"/>
                <w:szCs w:val="24"/>
              </w:rPr>
              <w:tab/>
              <w:t xml:space="preserve">Միաժամանակ, հաշվի առնելով, որ կալանավորված անձանց բժշկական զննության ենթարկվելու կառուցակարգերը սահմանված են միայն ՀՀ կառավարության 2023 թվականի ապրիլի 13-ի N 543-Ն որոշմամբ, ուստի առաջարկում ենք Նախագծով </w:t>
            </w:r>
            <w:r w:rsidRPr="003D4E67">
              <w:rPr>
                <w:rFonts w:ascii="GHEA Grapalat" w:hAnsi="GHEA Grapalat"/>
                <w:bCs/>
                <w:noProof/>
                <w:color w:val="000000" w:themeColor="text1"/>
                <w:sz w:val="24"/>
                <w:szCs w:val="24"/>
              </w:rPr>
              <w:lastRenderedPageBreak/>
              <w:t>նախատեսել նաև կալանավորված անձանց բժշկական զննություն անցկացնելու վերաբերյալ լիազորող նորմ:</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6CD5AB03" w14:textId="059CF634" w:rsidR="00566722" w:rsidRPr="003D4E67" w:rsidRDefault="00566722" w:rsidP="007100A1">
            <w:pPr>
              <w:spacing w:line="276" w:lineRule="auto"/>
              <w:ind w:firstLine="155"/>
              <w:jc w:val="center"/>
              <w:rPr>
                <w:rFonts w:ascii="GHEA Grapalat" w:hAnsi="GHEA Grapalat"/>
                <w:b/>
                <w:bCs/>
                <w:noProof/>
                <w:color w:val="000000" w:themeColor="text1"/>
                <w:sz w:val="24"/>
                <w:szCs w:val="24"/>
                <w:lang w:val="hy-AM"/>
              </w:rPr>
            </w:pPr>
            <w:r w:rsidRPr="003D4E67">
              <w:rPr>
                <w:rFonts w:ascii="GHEA Grapalat" w:hAnsi="GHEA Grapalat"/>
                <w:b/>
                <w:bCs/>
                <w:noProof/>
                <w:color w:val="000000" w:themeColor="text1"/>
                <w:sz w:val="24"/>
                <w:szCs w:val="24"/>
                <w:lang w:val="hy-AM"/>
              </w:rPr>
              <w:lastRenderedPageBreak/>
              <w:t>Չի ընդունվել։</w:t>
            </w:r>
          </w:p>
          <w:p w14:paraId="68D32FFF" w14:textId="4885292F" w:rsidR="00566722" w:rsidRPr="003D4E67" w:rsidRDefault="00566722" w:rsidP="00D524EE">
            <w:pPr>
              <w:spacing w:line="276" w:lineRule="auto"/>
              <w:ind w:firstLine="155"/>
              <w:jc w:val="both"/>
              <w:rPr>
                <w:rFonts w:ascii="GHEA Grapalat" w:hAnsi="GHEA Grapalat"/>
                <w:bCs/>
                <w:noProof/>
                <w:color w:val="000000" w:themeColor="text1"/>
                <w:sz w:val="24"/>
                <w:szCs w:val="24"/>
              </w:rPr>
            </w:pPr>
            <w:r w:rsidRPr="003D4E67">
              <w:rPr>
                <w:rFonts w:ascii="GHEA Grapalat" w:hAnsi="GHEA Grapalat"/>
                <w:noProof/>
                <w:color w:val="000000" w:themeColor="text1"/>
                <w:sz w:val="24"/>
                <w:szCs w:val="24"/>
                <w:lang w:val="hy-AM"/>
              </w:rPr>
              <w:t xml:space="preserve">«Ձերբակալված և կալանավորված անձանց պահելու մասին» օրենքի </w:t>
            </w:r>
            <w:r w:rsidRPr="00D524EE">
              <w:rPr>
                <w:rFonts w:ascii="GHEA Grapalat" w:hAnsi="GHEA Grapalat"/>
                <w:noProof/>
                <w:color w:val="000000" w:themeColor="text1"/>
                <w:sz w:val="24"/>
                <w:szCs w:val="24"/>
                <w:lang w:val="hy-AM"/>
              </w:rPr>
              <w:t>21-րդ</w:t>
            </w:r>
            <w:r w:rsidRPr="00D524EE">
              <w:rPr>
                <w:rFonts w:ascii="GHEA Grapalat" w:hAnsi="GHEA Grapalat"/>
                <w:b/>
                <w:bCs/>
                <w:noProof/>
                <w:color w:val="000000" w:themeColor="text1"/>
                <w:sz w:val="24"/>
                <w:szCs w:val="24"/>
                <w:lang w:val="hy-AM"/>
              </w:rPr>
              <w:t xml:space="preserve"> </w:t>
            </w:r>
            <w:r w:rsidRPr="00D524EE">
              <w:rPr>
                <w:rFonts w:ascii="GHEA Grapalat" w:hAnsi="GHEA Grapalat"/>
                <w:noProof/>
                <w:color w:val="000000" w:themeColor="text1"/>
                <w:sz w:val="24"/>
                <w:szCs w:val="24"/>
                <w:lang w:val="hy-AM"/>
              </w:rPr>
              <w:t xml:space="preserve">հոդվածի 1-ին մասի համաձայն՝ ձերբակալված և կալանավորված անձանց բուժսանիտարական և </w:t>
            </w:r>
            <w:r w:rsidRPr="00D524EE">
              <w:rPr>
                <w:rFonts w:ascii="GHEA Grapalat" w:hAnsi="GHEA Grapalat"/>
                <w:noProof/>
                <w:color w:val="000000" w:themeColor="text1"/>
                <w:sz w:val="24"/>
                <w:szCs w:val="24"/>
                <w:lang w:val="hy-AM"/>
              </w:rPr>
              <w:lastRenderedPageBreak/>
              <w:t xml:space="preserve">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սահմանում է Հայաստանի Հանրապետության կառավարությունը: Ըստ այդմ, </w:t>
            </w:r>
            <w:r w:rsidRPr="003D4E67">
              <w:rPr>
                <w:rFonts w:ascii="GHEA Grapalat" w:hAnsi="GHEA Grapalat"/>
                <w:noProof/>
                <w:color w:val="000000" w:themeColor="text1"/>
                <w:sz w:val="24"/>
                <w:szCs w:val="24"/>
                <w:lang w:val="hy-AM"/>
              </w:rPr>
              <w:t xml:space="preserve">ՀՀ կառավարության </w:t>
            </w:r>
            <w:r w:rsidRPr="00D524EE">
              <w:rPr>
                <w:rFonts w:ascii="GHEA Grapalat" w:hAnsi="GHEA Grapalat"/>
                <w:noProof/>
                <w:color w:val="000000" w:themeColor="text1"/>
                <w:sz w:val="24"/>
                <w:szCs w:val="24"/>
                <w:lang w:val="hy-AM"/>
              </w:rPr>
              <w:t>2006 թվականի մայիսի 26-ի թիվ 543-Ն որոշմամբ արդեն իսկ կարգավորվել են կ</w:t>
            </w:r>
            <w:r w:rsidRPr="003D4E67">
              <w:rPr>
                <w:rFonts w:ascii="GHEA Grapalat" w:hAnsi="GHEA Grapalat"/>
                <w:noProof/>
                <w:color w:val="000000" w:themeColor="text1"/>
                <w:sz w:val="24"/>
                <w:szCs w:val="24"/>
                <w:lang w:val="hy-AM"/>
              </w:rPr>
              <w:t>ալանավորված անձանց բժշկական օգնության և սպասարկման, այդ թվում՝ բժշկական զննության հետ կապված իրավահարաբերությունները</w:t>
            </w:r>
            <w:r w:rsidRPr="00D524EE">
              <w:rPr>
                <w:rFonts w:ascii="GHEA Grapalat" w:hAnsi="GHEA Grapalat"/>
                <w:noProof/>
                <w:color w:val="000000" w:themeColor="text1"/>
                <w:sz w:val="24"/>
                <w:szCs w:val="24"/>
                <w:lang w:val="hy-AM"/>
              </w:rPr>
              <w:t>։</w:t>
            </w:r>
            <w:r w:rsidRPr="00D524EE">
              <w:rPr>
                <w:rFonts w:ascii="GHEA Grapalat" w:hAnsi="GHEA Grapalat"/>
                <w:bCs/>
                <w:noProof/>
                <w:color w:val="000000" w:themeColor="text1"/>
                <w:sz w:val="24"/>
                <w:szCs w:val="24"/>
                <w:lang w:val="hy-AM"/>
              </w:rPr>
              <w:t xml:space="preserve"> Բացի այդ, խոշտանգման և վատ վերաբերմունքի հետ կապված դեպքերի արձանագրության ձևաթուղթը և այն կազմելու ուղեցույցը սահմանվել են ՀՀ արդարադատության նախարարի 2021 թվականի ապրիլի</w:t>
            </w:r>
            <w:r w:rsidRPr="003D4E67">
              <w:rPr>
                <w:rFonts w:ascii="GHEA Grapalat" w:hAnsi="GHEA Grapalat"/>
                <w:bCs/>
                <w:noProof/>
                <w:color w:val="000000" w:themeColor="text1"/>
                <w:sz w:val="24"/>
                <w:szCs w:val="24"/>
                <w:lang w:val="hy-AM"/>
              </w:rPr>
              <w:t xml:space="preserve"> </w:t>
            </w:r>
            <w:r w:rsidRPr="00D524EE">
              <w:rPr>
                <w:rFonts w:ascii="GHEA Grapalat" w:hAnsi="GHEA Grapalat"/>
                <w:bCs/>
                <w:noProof/>
                <w:color w:val="000000" w:themeColor="text1"/>
                <w:sz w:val="24"/>
                <w:szCs w:val="24"/>
                <w:lang w:val="hy-AM"/>
              </w:rPr>
              <w:t>21</w:t>
            </w:r>
            <w:r w:rsidRPr="003D4E67">
              <w:rPr>
                <w:rFonts w:ascii="GHEA Grapalat" w:hAnsi="GHEA Grapalat"/>
                <w:bCs/>
                <w:noProof/>
                <w:color w:val="000000" w:themeColor="text1"/>
                <w:sz w:val="24"/>
                <w:szCs w:val="24"/>
                <w:lang w:val="hy-AM"/>
              </w:rPr>
              <w:t xml:space="preserve">-ի թիվ </w:t>
            </w:r>
            <w:r w:rsidRPr="00D524EE">
              <w:rPr>
                <w:rFonts w:ascii="GHEA Grapalat" w:hAnsi="GHEA Grapalat"/>
                <w:bCs/>
                <w:noProof/>
                <w:color w:val="000000" w:themeColor="text1"/>
                <w:sz w:val="24"/>
                <w:szCs w:val="24"/>
                <w:lang w:val="hy-AM"/>
              </w:rPr>
              <w:t xml:space="preserve">163-Լ հրամանով։ </w:t>
            </w:r>
            <w:r w:rsidR="00D524EE">
              <w:rPr>
                <w:rFonts w:ascii="GHEA Grapalat" w:hAnsi="GHEA Grapalat"/>
                <w:bCs/>
                <w:noProof/>
                <w:color w:val="000000" w:themeColor="text1"/>
                <w:sz w:val="24"/>
                <w:szCs w:val="24"/>
                <w:lang w:val="hy-AM"/>
              </w:rPr>
              <w:t>ՈՒստի</w:t>
            </w:r>
            <w:r w:rsidRPr="003D4E67">
              <w:rPr>
                <w:rFonts w:ascii="GHEA Grapalat" w:hAnsi="GHEA Grapalat"/>
                <w:bCs/>
                <w:noProof/>
                <w:color w:val="000000" w:themeColor="text1"/>
                <w:sz w:val="24"/>
                <w:szCs w:val="24"/>
              </w:rPr>
              <w:t xml:space="preserve"> այս առնչությամբ լրացուցիչ իրավակարգավորումների նախատեսման անհրաժեշտությունը բացակայում է։ </w:t>
            </w:r>
          </w:p>
        </w:tc>
      </w:tr>
      <w:tr w:rsidR="00566722" w:rsidRPr="00AF340B" w14:paraId="147B3597" w14:textId="77777777" w:rsidTr="002C3BB9">
        <w:trPr>
          <w:trHeight w:val="350"/>
        </w:trPr>
        <w:tc>
          <w:tcPr>
            <w:tcW w:w="7617" w:type="dxa"/>
            <w:vMerge w:val="restart"/>
            <w:tcBorders>
              <w:left w:val="single" w:sz="4" w:space="0" w:color="auto"/>
              <w:right w:val="single" w:sz="4" w:space="0" w:color="auto"/>
            </w:tcBorders>
            <w:shd w:val="clear" w:color="auto" w:fill="D9D9D9" w:themeFill="background1" w:themeFillShade="D9"/>
          </w:tcPr>
          <w:p w14:paraId="1548E8A1" w14:textId="15CBA620" w:rsidR="00566722" w:rsidRPr="003D4E67" w:rsidRDefault="00566722" w:rsidP="005A03ED">
            <w:pPr>
              <w:spacing w:line="276" w:lineRule="auto"/>
              <w:ind w:firstLine="185"/>
              <w:jc w:val="center"/>
              <w:rPr>
                <w:rFonts w:ascii="GHEA Grapalat" w:hAnsi="GHEA Grapalat"/>
                <w:b/>
                <w:noProof/>
                <w:color w:val="000000" w:themeColor="text1"/>
                <w:sz w:val="24"/>
                <w:szCs w:val="24"/>
                <w:lang w:val="hy-AM"/>
              </w:rPr>
            </w:pPr>
            <w:r w:rsidRPr="003D4E67">
              <w:rPr>
                <w:rFonts w:ascii="GHEA Grapalat" w:eastAsia="Calibri" w:hAnsi="GHEA Grapalat" w:cs="Sylfaen"/>
                <w:b/>
                <w:noProof/>
                <w:color w:val="000000" w:themeColor="text1"/>
                <w:sz w:val="24"/>
                <w:szCs w:val="24"/>
                <w:lang w:val="hy-AM"/>
              </w:rPr>
              <w:lastRenderedPageBreak/>
              <w:t>11</w:t>
            </w:r>
            <w:r w:rsidRPr="003D4E67">
              <w:rPr>
                <w:rFonts w:ascii="MS Mincho" w:eastAsia="MS Mincho" w:hAnsi="MS Mincho" w:cs="MS Mincho"/>
                <w:b/>
                <w:noProof/>
                <w:color w:val="000000" w:themeColor="text1"/>
                <w:sz w:val="24"/>
                <w:szCs w:val="24"/>
                <w:lang w:val="hy-AM"/>
              </w:rPr>
              <w:t>․</w:t>
            </w:r>
            <w:r w:rsidRPr="003D4E67">
              <w:rPr>
                <w:rFonts w:ascii="GHEA Grapalat" w:eastAsia="Calibri" w:hAnsi="GHEA Grapalat" w:cs="Sylfaen"/>
                <w:b/>
                <w:noProof/>
                <w:color w:val="000000" w:themeColor="text1"/>
                <w:sz w:val="24"/>
                <w:szCs w:val="24"/>
                <w:lang w:val="hy-AM"/>
              </w:rPr>
              <w:t xml:space="preserve"> ՀՀ առողջապահության</w:t>
            </w:r>
            <w:r w:rsidRPr="003D4E67">
              <w:rPr>
                <w:rFonts w:ascii="GHEA Grapalat" w:hAnsi="GHEA Grapalat"/>
                <w:b/>
                <w:noProof/>
                <w:color w:val="000000" w:themeColor="text1"/>
                <w:sz w:val="24"/>
                <w:szCs w:val="24"/>
                <w:lang w:val="hy-AM"/>
              </w:rPr>
              <w:t xml:space="preserve"> նախարարություն</w:t>
            </w:r>
          </w:p>
        </w:tc>
        <w:tc>
          <w:tcPr>
            <w:tcW w:w="73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13717" w14:textId="4285178E" w:rsidR="00566722" w:rsidRPr="008B22A0" w:rsidRDefault="008B22A0" w:rsidP="008B22A0">
            <w:pPr>
              <w:spacing w:line="276" w:lineRule="auto"/>
              <w:ind w:firstLine="155"/>
              <w:jc w:val="center"/>
              <w:rPr>
                <w:rFonts w:ascii="GHEA Grapalat" w:hAnsi="GHEA Grapalat"/>
                <w:b/>
                <w:noProof/>
                <w:color w:val="000000" w:themeColor="text1"/>
                <w:sz w:val="24"/>
                <w:szCs w:val="24"/>
                <w:lang w:val="hy-AM"/>
              </w:rPr>
            </w:pPr>
            <w:r w:rsidRPr="008B22A0">
              <w:rPr>
                <w:rFonts w:ascii="GHEA Grapalat" w:hAnsi="GHEA Grapalat" w:cs="Sylfaen"/>
                <w:b/>
                <w:bCs/>
                <w:noProof/>
                <w:sz w:val="24"/>
                <w:szCs w:val="24"/>
                <w:lang w:val="hy-AM"/>
              </w:rPr>
              <w:t>07</w:t>
            </w:r>
            <w:r w:rsidRPr="008B22A0">
              <w:rPr>
                <w:rFonts w:ascii="GHEA Grapalat" w:hAnsi="GHEA Grapalat" w:cs="Sylfaen"/>
                <w:b/>
                <w:bCs/>
                <w:noProof/>
                <w:sz w:val="24"/>
                <w:szCs w:val="24"/>
              </w:rPr>
              <w:t>.10.2024թ.</w:t>
            </w:r>
          </w:p>
        </w:tc>
      </w:tr>
      <w:tr w:rsidR="00566722" w:rsidRPr="00AF340B" w14:paraId="7BE22B47" w14:textId="77777777" w:rsidTr="002C3BB9">
        <w:trPr>
          <w:trHeight w:val="350"/>
        </w:trPr>
        <w:tc>
          <w:tcPr>
            <w:tcW w:w="7617" w:type="dxa"/>
            <w:vMerge/>
            <w:tcBorders>
              <w:left w:val="single" w:sz="4" w:space="0" w:color="auto"/>
              <w:right w:val="single" w:sz="4" w:space="0" w:color="auto"/>
            </w:tcBorders>
            <w:shd w:val="clear" w:color="auto" w:fill="D9D9D9" w:themeFill="background1" w:themeFillShade="D9"/>
          </w:tcPr>
          <w:p w14:paraId="0B5D0FEE" w14:textId="77777777" w:rsidR="00566722" w:rsidRPr="003D4E67" w:rsidRDefault="00566722" w:rsidP="005A03ED">
            <w:pPr>
              <w:spacing w:line="276" w:lineRule="auto"/>
              <w:ind w:firstLine="185"/>
              <w:jc w:val="both"/>
              <w:rPr>
                <w:rFonts w:ascii="GHEA Grapalat" w:hAnsi="GHEA Grapalat"/>
                <w:b/>
                <w:noProof/>
                <w:color w:val="000000" w:themeColor="text1"/>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38D8CF" w14:textId="6805BA2D" w:rsidR="00566722" w:rsidRPr="008B22A0" w:rsidRDefault="008B22A0" w:rsidP="008B22A0">
            <w:pPr>
              <w:spacing w:line="276" w:lineRule="auto"/>
              <w:ind w:firstLine="155"/>
              <w:jc w:val="center"/>
              <w:rPr>
                <w:rFonts w:ascii="GHEA Grapalat" w:hAnsi="GHEA Grapalat"/>
                <w:b/>
                <w:noProof/>
                <w:color w:val="000000" w:themeColor="text1"/>
                <w:sz w:val="24"/>
                <w:szCs w:val="24"/>
                <w:lang w:val="hy-AM"/>
              </w:rPr>
            </w:pPr>
            <w:r w:rsidRPr="008B22A0">
              <w:rPr>
                <w:rFonts w:ascii="GHEA Grapalat" w:hAnsi="GHEA Grapalat"/>
                <w:b/>
                <w:noProof/>
                <w:sz w:val="24"/>
                <w:szCs w:val="24"/>
              </w:rPr>
              <w:t>ԱԱ//29656-2024</w:t>
            </w:r>
          </w:p>
        </w:tc>
      </w:tr>
      <w:tr w:rsidR="00566722" w:rsidRPr="007C2C88" w14:paraId="55EDE04E" w14:textId="77777777" w:rsidTr="002C3BB9">
        <w:trPr>
          <w:trHeight w:val="350"/>
        </w:trPr>
        <w:tc>
          <w:tcPr>
            <w:tcW w:w="7617" w:type="dxa"/>
            <w:tcBorders>
              <w:left w:val="single" w:sz="4" w:space="0" w:color="auto"/>
              <w:right w:val="single" w:sz="4" w:space="0" w:color="auto"/>
            </w:tcBorders>
            <w:shd w:val="clear" w:color="auto" w:fill="auto"/>
          </w:tcPr>
          <w:p w14:paraId="7C489223" w14:textId="77777777" w:rsidR="00566722" w:rsidRPr="003D4E67" w:rsidRDefault="00566722" w:rsidP="005A03ED">
            <w:pPr>
              <w:spacing w:line="276" w:lineRule="auto"/>
              <w:ind w:firstLine="185"/>
              <w:jc w:val="both"/>
              <w:rPr>
                <w:rFonts w:ascii="GHEA Grapalat" w:hAnsi="GHEA Grapalat"/>
                <w:bCs/>
                <w:noProof/>
                <w:color w:val="000000" w:themeColor="text1"/>
                <w:sz w:val="24"/>
                <w:szCs w:val="24"/>
                <w:lang w:val="hy-AM"/>
              </w:rPr>
            </w:pPr>
            <w:r w:rsidRPr="003D4E67">
              <w:rPr>
                <w:rFonts w:ascii="GHEA Grapalat" w:hAnsi="GHEA Grapalat"/>
                <w:bCs/>
                <w:noProof/>
                <w:color w:val="000000" w:themeColor="text1"/>
                <w:sz w:val="24"/>
                <w:szCs w:val="24"/>
                <w:lang w:val="hy-AM"/>
              </w:rPr>
              <w:t>«Ձերբակալված և կալանավորված անձանց պահելու մասին» օրենքում փոփոխություններ և լրացումներ կատարելու մասին» ՀՀ օրենքի նախագիծն (այսուհետ` Նախագիծ) ուսումնասիրվել է Բժշկական օգնության քաղաքականության վարչությունում, որի կապակցությամբ առաջարկվում է.</w:t>
            </w:r>
          </w:p>
          <w:p w14:paraId="44C5881F" w14:textId="071B55E2" w:rsidR="00566722" w:rsidRPr="003D4E67" w:rsidRDefault="00566722" w:rsidP="005A03ED">
            <w:pPr>
              <w:spacing w:line="276" w:lineRule="auto"/>
              <w:ind w:firstLine="185"/>
              <w:jc w:val="both"/>
              <w:rPr>
                <w:rFonts w:ascii="GHEA Grapalat" w:hAnsi="GHEA Grapalat"/>
                <w:bCs/>
                <w:noProof/>
                <w:color w:val="000000" w:themeColor="text1"/>
                <w:sz w:val="24"/>
                <w:szCs w:val="24"/>
                <w:lang w:val="hy-AM"/>
              </w:rPr>
            </w:pPr>
            <w:r w:rsidRPr="003D4E67">
              <w:rPr>
                <w:rFonts w:ascii="GHEA Grapalat" w:hAnsi="GHEA Grapalat"/>
                <w:bCs/>
                <w:noProof/>
                <w:color w:val="000000" w:themeColor="text1"/>
                <w:sz w:val="24"/>
                <w:szCs w:val="24"/>
                <w:lang w:val="hy-AM"/>
              </w:rPr>
              <w:t>1.</w:t>
            </w:r>
            <w:r w:rsidRPr="003D4E67">
              <w:rPr>
                <w:rFonts w:ascii="GHEA Grapalat" w:hAnsi="GHEA Grapalat"/>
                <w:bCs/>
                <w:noProof/>
                <w:color w:val="000000" w:themeColor="text1"/>
                <w:sz w:val="24"/>
                <w:szCs w:val="24"/>
                <w:lang w:val="hy-AM"/>
              </w:rPr>
              <w:tab/>
              <w:t xml:space="preserve">Նախագծի Հոդված 2-ի 2)-րդ կետում «կազմման ուղեցույցները» բառերը փոխարինել «լրացման կարգը» բառերով: Միաժամանակ, Հոդված 2-ի «Ձերբակալված անձանց բժշկական զննության արձանագրության ձևաթղթի ձևերը և դրա կազմման </w:t>
            </w:r>
            <w:r w:rsidRPr="003D4E67">
              <w:rPr>
                <w:rFonts w:ascii="GHEA Grapalat" w:hAnsi="GHEA Grapalat"/>
                <w:bCs/>
                <w:noProof/>
                <w:color w:val="000000" w:themeColor="text1"/>
                <w:sz w:val="24"/>
                <w:szCs w:val="24"/>
                <w:lang w:val="hy-AM"/>
              </w:rPr>
              <w:lastRenderedPageBreak/>
              <w:t>ուղեցույցները հաստատվում են պետական կառավարման լիազոր համապատասխան մարմնի և առողջապահության բնագավառի պետական կառավարման լիազոր մարմնի ղեկավարների համատեղ հրամաններով։ Կալանավորված անձանց բժշկական զննության արձանագրության ձևաթղթի ձևը և դրա կազմման ուղեցույցը հաստատվում է պետական կառավարման լիազոր համապատասխան մարմնի ղեկավարի հրամանով։» ձևակերպումը անհրաժեշտ է համապատասխանեցնել «Բնակչության բժշկական օգնության և սպասարկման մասին» օրենքի (այսուհետ` Օրենք) 2-րդ հոդվածի 1-ին մասի 34-րդ կետին և 12-րդ հոդվածի 1-ին մասին, այն է.  «34) բժշկական փաստաթուղթ՝ բուժաշխատողի կողմից վարվող (լրացվող) և լիազոր մարմնի սահմանած կարգով հաստատված ձևի հաշվետվական կամ հաշվառման թղթային կամ էլեկտրոնային փաստաթուղթ, որը ներառում է պացիենտի առողջական վիճակի, բժշկական օգնություն և սպասարկում ստանալու, դրան համաձայնություն տալու կամ դրանից հրաժարվելու, ինչպես նաև պացիենտի առողջության պահպանման կամ հիվանդությունների կանխարգելման վերաբերյալ անհրաժեշտ բժշկական և ոչ բժշկական բնույթի տվյալներ»,  «1.Լիազոր մարմինը հաստատում է Հայաստանի Հանրապետությունում պարտադիր վարման ենթակա բժշկական (այդ թվում՝ էլեկտրոնային) փաստաթղթերի ձևերը, իսկ լրացման և շրջանառության առանձնահատկություններ ունեցող առանձին բժշկական փաստաթղթերի համար՝ նաև դրանց լրացման և շրջանառության կարգերը»:</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04F8F9F4" w14:textId="2BE965A3" w:rsidR="00566722" w:rsidRDefault="00566722" w:rsidP="007100A1">
            <w:pPr>
              <w:spacing w:line="276" w:lineRule="auto"/>
              <w:ind w:firstLine="155"/>
              <w:jc w:val="center"/>
              <w:rPr>
                <w:rFonts w:ascii="GHEA Grapalat" w:hAnsi="GHEA Grapalat"/>
                <w:b/>
                <w:bCs/>
                <w:noProof/>
                <w:color w:val="000000" w:themeColor="text1"/>
                <w:sz w:val="24"/>
                <w:szCs w:val="24"/>
                <w:lang w:val="hy-AM"/>
              </w:rPr>
            </w:pPr>
            <w:r w:rsidRPr="003D4E67">
              <w:rPr>
                <w:rFonts w:ascii="GHEA Grapalat" w:hAnsi="GHEA Grapalat"/>
                <w:b/>
                <w:bCs/>
                <w:noProof/>
                <w:color w:val="000000" w:themeColor="text1"/>
                <w:sz w:val="24"/>
                <w:szCs w:val="24"/>
                <w:lang w:val="hy-AM"/>
              </w:rPr>
              <w:lastRenderedPageBreak/>
              <w:t>Ընդունվել է։</w:t>
            </w:r>
          </w:p>
          <w:p w14:paraId="235155A4" w14:textId="77777777" w:rsidR="00F853F4" w:rsidRDefault="00F853F4" w:rsidP="007100A1">
            <w:pPr>
              <w:spacing w:line="276" w:lineRule="auto"/>
              <w:ind w:firstLine="155"/>
              <w:jc w:val="center"/>
              <w:rPr>
                <w:rFonts w:ascii="GHEA Grapalat" w:hAnsi="GHEA Grapalat"/>
                <w:b/>
                <w:bCs/>
                <w:noProof/>
                <w:color w:val="000000" w:themeColor="text1"/>
                <w:sz w:val="24"/>
                <w:szCs w:val="24"/>
                <w:lang w:val="hy-AM"/>
              </w:rPr>
            </w:pPr>
          </w:p>
          <w:p w14:paraId="4CF787B2" w14:textId="77777777" w:rsidR="00566722" w:rsidRPr="003D4E67" w:rsidRDefault="00566722" w:rsidP="005A03ED">
            <w:pPr>
              <w:spacing w:line="276" w:lineRule="auto"/>
              <w:ind w:firstLine="155"/>
              <w:jc w:val="both"/>
              <w:rPr>
                <w:rFonts w:ascii="GHEA Grapalat" w:hAnsi="GHEA Grapalat"/>
                <w:noProof/>
                <w:color w:val="000000" w:themeColor="text1"/>
                <w:sz w:val="24"/>
                <w:szCs w:val="24"/>
                <w:lang w:val="hy-AM"/>
              </w:rPr>
            </w:pPr>
          </w:p>
          <w:p w14:paraId="6903E826" w14:textId="76040D48" w:rsidR="00566722" w:rsidRPr="008F2BF6" w:rsidRDefault="00566722" w:rsidP="005A03ED">
            <w:pPr>
              <w:spacing w:line="276" w:lineRule="auto"/>
              <w:ind w:firstLine="155"/>
              <w:jc w:val="both"/>
              <w:rPr>
                <w:rFonts w:ascii="GHEA Grapalat" w:hAnsi="GHEA Grapalat"/>
                <w:noProof/>
                <w:color w:val="000000" w:themeColor="text1"/>
                <w:sz w:val="24"/>
                <w:szCs w:val="24"/>
                <w:lang w:val="hy-AM"/>
              </w:rPr>
            </w:pPr>
          </w:p>
        </w:tc>
      </w:tr>
      <w:tr w:rsidR="00566722" w:rsidRPr="00AF340B" w14:paraId="124FC47D" w14:textId="77777777" w:rsidTr="002C3BB9">
        <w:trPr>
          <w:trHeight w:val="350"/>
        </w:trPr>
        <w:tc>
          <w:tcPr>
            <w:tcW w:w="7617" w:type="dxa"/>
            <w:tcBorders>
              <w:left w:val="single" w:sz="4" w:space="0" w:color="auto"/>
              <w:right w:val="single" w:sz="4" w:space="0" w:color="auto"/>
            </w:tcBorders>
            <w:shd w:val="clear" w:color="auto" w:fill="auto"/>
          </w:tcPr>
          <w:p w14:paraId="0D911525" w14:textId="239EC4ED" w:rsidR="00566722" w:rsidRPr="00635929" w:rsidRDefault="00566722" w:rsidP="005A03ED">
            <w:pPr>
              <w:spacing w:line="276" w:lineRule="auto"/>
              <w:ind w:firstLine="185"/>
              <w:jc w:val="both"/>
              <w:rPr>
                <w:rFonts w:ascii="GHEA Grapalat" w:hAnsi="GHEA Grapalat"/>
                <w:bCs/>
                <w:noProof/>
                <w:sz w:val="24"/>
                <w:szCs w:val="24"/>
                <w:lang w:val="hy-AM"/>
              </w:rPr>
            </w:pPr>
            <w:r w:rsidRPr="00635929">
              <w:rPr>
                <w:rFonts w:ascii="GHEA Grapalat" w:hAnsi="GHEA Grapalat"/>
                <w:bCs/>
                <w:noProof/>
                <w:sz w:val="24"/>
                <w:szCs w:val="24"/>
                <w:lang w:val="hy-AM"/>
              </w:rPr>
              <w:lastRenderedPageBreak/>
              <w:t>2</w:t>
            </w:r>
            <w:r w:rsidRPr="00635929">
              <w:rPr>
                <w:rFonts w:ascii="MS Mincho" w:eastAsia="MS Mincho" w:hAnsi="MS Mincho" w:cs="MS Mincho"/>
                <w:bCs/>
                <w:noProof/>
                <w:sz w:val="24"/>
                <w:szCs w:val="24"/>
                <w:lang w:val="hy-AM"/>
              </w:rPr>
              <w:t>․</w:t>
            </w:r>
            <w:r w:rsidRPr="00635929">
              <w:rPr>
                <w:rFonts w:ascii="GHEA Grapalat" w:hAnsi="GHEA Grapalat"/>
                <w:bCs/>
                <w:noProof/>
                <w:sz w:val="24"/>
                <w:szCs w:val="24"/>
                <w:lang w:val="hy-AM"/>
              </w:rPr>
              <w:t xml:space="preserve"> Հստակեցնել, թե Նախագծի Հոդված 2-ի 2)-րդ կետով նախատեսված «բժշկական զննությունն իրականացնող բժիշկ»-ը ո՞ր կառույցի աշխատակից է հանդիսանում, իսկ «բուժաշխատողը բժշկական զննության արդյունքների մասին իրազեկում է իրավասու քննչական մարմնին» ձևակերպման մեջ նկատի է առնվել ավագ, թե՞ միջին բուժաշխատող և վերջինս ո՞ր կառույցի աշխատակից է:  </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0C3DFEBE" w14:textId="702958C5" w:rsidR="00566722" w:rsidRPr="003D4E67" w:rsidRDefault="00566722" w:rsidP="007100A1">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t>Ընդունվել է մասամբ</w:t>
            </w:r>
            <w:r w:rsidRPr="003D4E67">
              <w:rPr>
                <w:rFonts w:ascii="GHEA Grapalat" w:hAnsi="GHEA Grapalat"/>
                <w:b/>
                <w:bCs/>
                <w:noProof/>
                <w:color w:val="000000" w:themeColor="text1"/>
                <w:sz w:val="24"/>
                <w:szCs w:val="24"/>
                <w:lang w:val="hy-AM"/>
              </w:rPr>
              <w:t>։</w:t>
            </w:r>
          </w:p>
          <w:p w14:paraId="11E4D1C2" w14:textId="67232C55" w:rsidR="00566722" w:rsidRPr="003D4E67" w:rsidRDefault="00566722" w:rsidP="005A03ED">
            <w:pPr>
              <w:spacing w:line="276" w:lineRule="auto"/>
              <w:ind w:firstLine="155"/>
              <w:jc w:val="both"/>
              <w:rPr>
                <w:rFonts w:ascii="GHEA Grapalat" w:hAnsi="GHEA Grapalat"/>
                <w:noProof/>
                <w:color w:val="FF0000"/>
                <w:sz w:val="24"/>
                <w:szCs w:val="24"/>
              </w:rPr>
            </w:pPr>
            <w:r>
              <w:rPr>
                <w:rFonts w:ascii="GHEA Grapalat" w:hAnsi="GHEA Grapalat"/>
                <w:noProof/>
                <w:color w:val="000000" w:themeColor="text1"/>
                <w:sz w:val="24"/>
                <w:szCs w:val="24"/>
                <w:lang w:val="hy-AM"/>
              </w:rPr>
              <w:t xml:space="preserve">Նախագծի </w:t>
            </w:r>
            <w:r w:rsidRPr="008F2BF6">
              <w:rPr>
                <w:rFonts w:ascii="GHEA Grapalat" w:hAnsi="GHEA Grapalat"/>
                <w:noProof/>
                <w:color w:val="000000" w:themeColor="text1"/>
                <w:sz w:val="24"/>
                <w:szCs w:val="24"/>
                <w:lang w:val="hy-AM"/>
              </w:rPr>
              <w:t>2-րդ հոդվածի 2-րդ մասով լրացվող կարգավորումներում կիրառվող «բ</w:t>
            </w:r>
            <w:r w:rsidRPr="003D4E67">
              <w:rPr>
                <w:rFonts w:ascii="GHEA Grapalat" w:hAnsi="GHEA Grapalat"/>
                <w:noProof/>
                <w:color w:val="000000" w:themeColor="text1"/>
                <w:sz w:val="24"/>
                <w:szCs w:val="24"/>
                <w:lang w:val="hy-AM"/>
              </w:rPr>
              <w:t xml:space="preserve">ժշկական զննությունն իրականացնող բժիշկը» արտահայտությունը վերաբերում է </w:t>
            </w:r>
            <w:r>
              <w:rPr>
                <w:rFonts w:ascii="GHEA Grapalat" w:hAnsi="GHEA Grapalat"/>
                <w:noProof/>
                <w:color w:val="000000" w:themeColor="text1"/>
                <w:sz w:val="24"/>
                <w:szCs w:val="24"/>
                <w:lang w:val="hy-AM"/>
              </w:rPr>
              <w:t xml:space="preserve">ձերբակալվածներին և կալանավորվածներին պահելու վայրերում </w:t>
            </w:r>
            <w:r w:rsidRPr="003D4E67">
              <w:rPr>
                <w:rFonts w:ascii="GHEA Grapalat" w:hAnsi="GHEA Grapalat"/>
                <w:noProof/>
                <w:color w:val="000000" w:themeColor="text1"/>
                <w:sz w:val="24"/>
                <w:szCs w:val="24"/>
                <w:lang w:val="hy-AM"/>
              </w:rPr>
              <w:t>ձերբակալված կամ կալանավորված անձի բժշկական զննությունն իրականացնող ցանկացած բժշկի։ Խոսքը կարող է գնալ ինչպես շտապ բժշկական օգնության ծառայության, «Քրեակատարողական բժշկության կենտրոն» ՊՈԱԿ</w:t>
            </w:r>
            <w:r w:rsidRPr="008F2BF6">
              <w:rPr>
                <w:rFonts w:ascii="GHEA Grapalat" w:hAnsi="GHEA Grapalat"/>
                <w:noProof/>
                <w:color w:val="000000" w:themeColor="text1"/>
                <w:sz w:val="24"/>
                <w:szCs w:val="24"/>
                <w:lang w:val="hy-AM"/>
              </w:rPr>
              <w:t xml:space="preserve">-ի, այնպես էլ ձերբակալված կամ կալանավորված անձի ընտրած բժշկի մասին։ Ինչ վերաբերում է բուժաշխատողի՝ քննիչին իրազեկելու վերաբերյալ պարտականությանը, ապա ձերբակալված և կալանավորված անձանց դեպքում այս պարտականությունը կրում են տարբեր անձինք։ Այսպես, կալանավորված անձանց պարագայում, համաձայն ՀՀ կառավարության 2006 թվականի մայիսի 26-ի թիվ 825-Ն որոշման՝ բժշկական օգնությունը և սպասարկումն իրականացվում է «Քրեակատարողական բժշկության կենտրոն» ՊՈԱԿ-ի կողմից։ Ըստ այդմ, քննչական մարմնին արձանագրության ձևաթուղթը ներկայացնելու պարտականությունը կրում է կալանավորված անձի բժշկական զննությունն իրականացրած և արձանագրությունը կազմած բուժաշխատողը, որը հանդիսանում է «Քրեակատարողական բժշկության կենտրոն» ՊՈԱԿ-ի աշխատակից։ Ինչ վերաբերում է ձերբակալված անձանց, ապա համապատասխան արձանագրությունը քննչական մարմնին ուղարկելու պարտականությունը կրելու է շտապ բժշկական օգնության </w:t>
            </w:r>
            <w:r w:rsidRPr="008F2BF6">
              <w:rPr>
                <w:rFonts w:ascii="GHEA Grapalat" w:hAnsi="GHEA Grapalat"/>
                <w:noProof/>
                <w:color w:val="000000" w:themeColor="text1"/>
                <w:sz w:val="24"/>
                <w:szCs w:val="24"/>
                <w:lang w:val="hy-AM"/>
              </w:rPr>
              <w:lastRenderedPageBreak/>
              <w:t xml:space="preserve">ծառայության </w:t>
            </w:r>
            <w:r w:rsidRPr="008A7DA8">
              <w:rPr>
                <w:rFonts w:ascii="GHEA Grapalat" w:hAnsi="GHEA Grapalat"/>
                <w:noProof/>
                <w:sz w:val="24"/>
                <w:szCs w:val="24"/>
                <w:shd w:val="clear" w:color="auto" w:fill="FFFFFF"/>
                <w:lang w:val="hy-AM"/>
              </w:rPr>
              <w:t>կայանի օպերատիվ աշխատանքները կազմակերպող տվյալ օրվա պատասխանատու</w:t>
            </w:r>
            <w:r>
              <w:rPr>
                <w:rFonts w:ascii="GHEA Grapalat" w:hAnsi="GHEA Grapalat"/>
                <w:noProof/>
                <w:sz w:val="24"/>
                <w:szCs w:val="24"/>
                <w:shd w:val="clear" w:color="auto" w:fill="FFFFFF"/>
                <w:lang w:val="hy-AM"/>
              </w:rPr>
              <w:t xml:space="preserve">ն։ Նախագիծը լրամշակվել է վերոնշյալ պարտականությունների տարանջատումն ամրագրելու նպատակով։  </w:t>
            </w:r>
          </w:p>
        </w:tc>
      </w:tr>
      <w:tr w:rsidR="00566722" w:rsidRPr="00BE3A77" w14:paraId="084F9E03" w14:textId="77777777" w:rsidTr="002C3BB9">
        <w:trPr>
          <w:trHeight w:val="350"/>
        </w:trPr>
        <w:tc>
          <w:tcPr>
            <w:tcW w:w="7617" w:type="dxa"/>
            <w:tcBorders>
              <w:left w:val="single" w:sz="4" w:space="0" w:color="auto"/>
              <w:right w:val="single" w:sz="4" w:space="0" w:color="auto"/>
            </w:tcBorders>
            <w:shd w:val="clear" w:color="auto" w:fill="auto"/>
          </w:tcPr>
          <w:p w14:paraId="7378537B" w14:textId="32D5086D" w:rsidR="00566722" w:rsidRPr="00635929" w:rsidRDefault="00566722" w:rsidP="005A03ED">
            <w:pPr>
              <w:spacing w:line="276" w:lineRule="auto"/>
              <w:ind w:firstLine="185"/>
              <w:jc w:val="both"/>
              <w:rPr>
                <w:rFonts w:ascii="GHEA Grapalat" w:hAnsi="GHEA Grapalat"/>
                <w:bCs/>
                <w:noProof/>
                <w:sz w:val="24"/>
                <w:szCs w:val="24"/>
                <w:lang w:val="hy-AM"/>
              </w:rPr>
            </w:pPr>
            <w:r w:rsidRPr="00635929">
              <w:rPr>
                <w:rFonts w:ascii="GHEA Grapalat" w:hAnsi="GHEA Grapalat"/>
                <w:bCs/>
                <w:noProof/>
                <w:sz w:val="24"/>
                <w:szCs w:val="24"/>
                <w:lang w:val="hy-AM"/>
              </w:rPr>
              <w:lastRenderedPageBreak/>
              <w:t>3</w:t>
            </w:r>
            <w:r w:rsidRPr="00635929">
              <w:rPr>
                <w:rFonts w:ascii="MS Mincho" w:eastAsia="MS Mincho" w:hAnsi="MS Mincho" w:cs="MS Mincho"/>
                <w:bCs/>
                <w:noProof/>
                <w:sz w:val="24"/>
                <w:szCs w:val="24"/>
                <w:lang w:val="hy-AM"/>
              </w:rPr>
              <w:t>․</w:t>
            </w:r>
            <w:r w:rsidRPr="00635929">
              <w:rPr>
                <w:rFonts w:ascii="GHEA Grapalat" w:hAnsi="GHEA Grapalat"/>
                <w:bCs/>
                <w:noProof/>
                <w:sz w:val="24"/>
                <w:szCs w:val="24"/>
                <w:lang w:val="hy-AM"/>
              </w:rPr>
              <w:t xml:space="preserve"> Նախագծի Հոդված 4-ում «շտապ օգնության բժշկական» բառերը առաջարկվում է փոխարինել «շտապ բժշկական օգնության» բառերով: Միաժամանակ, հաշվի առնելով, որ Օրենքի 3-րդ հոդվածի 7-րդ մասի 1-ին կետի համաձայն` շտապ բժշկական օգնությունը մատուցվում է հանկարծակի արտահայտված սուր հիվանդությունների, վիճակների, քրոնիկ հիվանդությունների սրացման դեպքերում, որոնք անմիջական վտանգ են ներկայացնում պացիենտի կյանքի համար, ուստի մյուս դեպքերում անձանց (այդ թվում </w:t>
            </w:r>
            <w:bookmarkStart w:id="0" w:name="_Hlk178806770"/>
            <w:r w:rsidRPr="00635929">
              <w:rPr>
                <w:rFonts w:ascii="GHEA Grapalat" w:hAnsi="GHEA Grapalat"/>
                <w:bCs/>
                <w:noProof/>
                <w:sz w:val="24"/>
                <w:szCs w:val="24"/>
                <w:lang w:val="hy-AM"/>
              </w:rPr>
              <w:t>ձերբակալված</w:t>
            </w:r>
            <w:bookmarkEnd w:id="0"/>
            <w:r w:rsidRPr="00635929">
              <w:rPr>
                <w:rFonts w:ascii="GHEA Grapalat" w:hAnsi="GHEA Grapalat"/>
                <w:bCs/>
                <w:noProof/>
                <w:sz w:val="24"/>
                <w:szCs w:val="24"/>
                <w:lang w:val="hy-AM"/>
              </w:rPr>
              <w:t xml:space="preserve">ներին պահելու վայրում գտնվող ձերբակալված անձանց) բժշկական զննության իրականացումը դուրս է շտապ բժշկական օգնության ծառայության գործառույթների շրջանակից: </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50F049F7" w14:textId="77777777" w:rsidR="00566722" w:rsidRPr="00DA3B5E" w:rsidRDefault="00566722" w:rsidP="007100A1">
            <w:pPr>
              <w:spacing w:line="276" w:lineRule="auto"/>
              <w:ind w:firstLine="155"/>
              <w:jc w:val="center"/>
              <w:rPr>
                <w:rFonts w:ascii="GHEA Grapalat" w:hAnsi="GHEA Grapalat"/>
                <w:b/>
                <w:bCs/>
                <w:noProof/>
                <w:sz w:val="24"/>
                <w:szCs w:val="24"/>
                <w:shd w:val="clear" w:color="auto" w:fill="FFFFFF"/>
                <w:lang w:val="hy-AM"/>
              </w:rPr>
            </w:pPr>
            <w:r w:rsidRPr="00DA3B5E">
              <w:rPr>
                <w:rFonts w:ascii="GHEA Grapalat" w:hAnsi="GHEA Grapalat"/>
                <w:b/>
                <w:bCs/>
                <w:noProof/>
                <w:sz w:val="24"/>
                <w:szCs w:val="24"/>
                <w:shd w:val="clear" w:color="auto" w:fill="FFFFFF"/>
                <w:lang w:val="hy-AM"/>
              </w:rPr>
              <w:t>Ընդունվել է մասամբ։</w:t>
            </w:r>
          </w:p>
          <w:p w14:paraId="6A277F68" w14:textId="3EAB522B" w:rsidR="00566722" w:rsidRPr="00A0235A" w:rsidRDefault="00566722" w:rsidP="00DA3B5E">
            <w:pPr>
              <w:spacing w:line="276" w:lineRule="auto"/>
              <w:ind w:firstLine="155"/>
              <w:jc w:val="both"/>
              <w:rPr>
                <w:rFonts w:ascii="GHEA Grapalat" w:hAnsi="GHEA Grapalat" w:cs="Sylfaen"/>
                <w:noProof/>
                <w:sz w:val="24"/>
                <w:szCs w:val="24"/>
                <w:lang w:val="hy-AM"/>
              </w:rPr>
            </w:pPr>
            <w:r w:rsidRPr="00DA3B5E">
              <w:rPr>
                <w:rFonts w:ascii="GHEA Grapalat" w:hAnsi="GHEA Grapalat"/>
                <w:noProof/>
                <w:sz w:val="24"/>
                <w:szCs w:val="24"/>
                <w:shd w:val="clear" w:color="auto" w:fill="FFFFFF"/>
                <w:lang w:val="hy-AM"/>
              </w:rPr>
              <w:t>Նախագծում կատարվել են համապատասխան փոփոխություններ։ Ինչ վերաբերում է շտապ բժշկական օգնության ծառայության գործառույթների շրջանակին, ապա հարկ է նկատել, որ ՀՀ կառավարության 2008 թվականի հունիսի 5-ի N 574-Ն որոշմամբ հաստատված՝ Ներքին գործերի նախարարության ոստիկանության ձերբակալվածներին պահելու վայրերի ներքին կանոնակարգի 10-րդ կետի համաձայն՝ ՁՊՎ ընդունվող անձինք ենթակա են բժշկական զննության, որի համար հերթափոխի</w:t>
            </w:r>
            <w:r w:rsidRPr="006F27CC">
              <w:rPr>
                <w:rFonts w:ascii="GHEA Grapalat" w:hAnsi="GHEA Grapalat" w:cs="Sylfaen"/>
                <w:noProof/>
                <w:sz w:val="24"/>
                <w:szCs w:val="24"/>
                <w:lang w:val="hy-AM"/>
              </w:rPr>
              <w:t xml:space="preserve"> ավագի կողմից անմիջապես հրավիրվում է շտապ բժշկական օգնության ծառայություն։ </w:t>
            </w:r>
            <w:r>
              <w:rPr>
                <w:rFonts w:ascii="GHEA Grapalat" w:hAnsi="GHEA Grapalat" w:cs="Sylfaen"/>
                <w:noProof/>
                <w:sz w:val="24"/>
                <w:szCs w:val="24"/>
                <w:lang w:val="hy-AM"/>
              </w:rPr>
              <w:t xml:space="preserve">Ըստ այդմ, ներկայումս արդեն իսկ ձերբակալման յուրաքանչյուր դեպքով ՁՊՎ վարչակազմի կանչով հրավիրվում է շտապ բժշկական օգնության ծառայություն, որն իրականացնում է ձերբակալված անձի բժշկական զննությունը։ Այս պրակտիկան դրական է գնահատվել ինչպես </w:t>
            </w:r>
            <w:r w:rsidRPr="0089500F">
              <w:rPr>
                <w:rFonts w:ascii="GHEA Grapalat" w:hAnsi="GHEA Grapalat" w:cs="Sylfaen"/>
                <w:noProof/>
                <w:sz w:val="24"/>
                <w:szCs w:val="24"/>
                <w:lang w:val="hy-AM"/>
              </w:rPr>
              <w:t>Խոշտանգումների և անմարդկային կամ արժանապատվությունը նվաստացնող վերաբերմունքի կամ պատժի կանխարգելման եվրոպական կոմիտե</w:t>
            </w:r>
            <w:r>
              <w:rPr>
                <w:rFonts w:ascii="GHEA Grapalat" w:hAnsi="GHEA Grapalat" w:cs="Sylfaen"/>
                <w:noProof/>
                <w:sz w:val="24"/>
                <w:szCs w:val="24"/>
                <w:lang w:val="hy-AM"/>
              </w:rPr>
              <w:t>ն, այնպես էլ ՀՀ մարդու իրավունքների պաշտպանի կողմից։ Հարկ է նկատել, որ ինչպես միջազգային չափանիշներին (այդ թվում՝ ՄԱԿ</w:t>
            </w:r>
            <w:r w:rsidRPr="008F2BF6">
              <w:rPr>
                <w:rFonts w:ascii="GHEA Grapalat" w:hAnsi="GHEA Grapalat" w:cs="Sylfaen"/>
                <w:noProof/>
                <w:sz w:val="24"/>
                <w:szCs w:val="24"/>
                <w:lang w:val="hy-AM"/>
              </w:rPr>
              <w:t xml:space="preserve">-ի խոշտանգումների դեմ կոմիտեի և Խոշտանգումների կանխարգելման եվրոպական կոմիտեի </w:t>
            </w:r>
            <w:r w:rsidRPr="008F2BF6">
              <w:rPr>
                <w:rFonts w:ascii="GHEA Grapalat" w:hAnsi="GHEA Grapalat" w:cs="Sylfaen"/>
                <w:noProof/>
                <w:sz w:val="24"/>
                <w:szCs w:val="24"/>
                <w:lang w:val="hy-AM"/>
              </w:rPr>
              <w:lastRenderedPageBreak/>
              <w:t>հանձնարարականներին)</w:t>
            </w:r>
            <w:r>
              <w:rPr>
                <w:rFonts w:ascii="GHEA Grapalat" w:hAnsi="GHEA Grapalat" w:cs="Sylfaen"/>
                <w:noProof/>
                <w:sz w:val="24"/>
                <w:szCs w:val="24"/>
                <w:lang w:val="hy-AM"/>
              </w:rPr>
              <w:t xml:space="preserve"> համապատասխանության, այնպես էլ խոշտանգման դեպքերի պատշաճ բացահայտման տեսանկյունից խիստ կարևոր է, որ բժշկական զննությունն իրականացվի ոստիկանության համակարգից դուրս, անկախ մասնագետների կողմից, որոնք կաշկանդված չեն լինի ծառայողական փոխհարաբերություններով կամ այլ հանգամանքներով։ Ըստ այդմ և հաշվի առնելով, որ շտապ բժշկական օգնության ծառայության կողմից ձերբակալված անձանց բժշկական զննությունն իրականացնելու առկա պրակտիկան դիտարկվել է որպես դրական զարգացում՝ Նախագծով առաջարկվում է ամրագրել այդ պրակտիկայի օրենսդրական հիմքերը՝ ապահովելով դրա կայունությունը։ </w:t>
            </w:r>
          </w:p>
        </w:tc>
      </w:tr>
      <w:tr w:rsidR="00A01946" w:rsidRPr="00DF756D" w14:paraId="0304BC64" w14:textId="77777777" w:rsidTr="00A01946">
        <w:trPr>
          <w:trHeight w:val="152"/>
        </w:trPr>
        <w:tc>
          <w:tcPr>
            <w:tcW w:w="7617" w:type="dxa"/>
            <w:vMerge w:val="restart"/>
            <w:tcBorders>
              <w:left w:val="single" w:sz="4" w:space="0" w:color="auto"/>
              <w:right w:val="single" w:sz="4" w:space="0" w:color="auto"/>
            </w:tcBorders>
            <w:shd w:val="clear" w:color="auto" w:fill="A6A6A6" w:themeFill="background1" w:themeFillShade="A6"/>
          </w:tcPr>
          <w:p w14:paraId="07C4F649" w14:textId="7B0E0802" w:rsidR="00A01946" w:rsidRPr="00A01946" w:rsidRDefault="00A01946" w:rsidP="00A01946">
            <w:pPr>
              <w:spacing w:line="276" w:lineRule="auto"/>
              <w:ind w:firstLine="185"/>
              <w:jc w:val="center"/>
              <w:rPr>
                <w:rFonts w:ascii="GHEA Grapalat" w:eastAsia="Calibri" w:hAnsi="GHEA Grapalat" w:cs="Sylfaen"/>
                <w:b/>
                <w:noProof/>
                <w:color w:val="000000" w:themeColor="text1"/>
                <w:sz w:val="24"/>
                <w:szCs w:val="24"/>
              </w:rPr>
            </w:pPr>
            <w:r>
              <w:rPr>
                <w:rFonts w:ascii="GHEA Grapalat" w:eastAsia="Calibri" w:hAnsi="GHEA Grapalat" w:cs="Sylfaen"/>
                <w:b/>
                <w:noProof/>
                <w:color w:val="000000" w:themeColor="text1"/>
                <w:sz w:val="24"/>
                <w:szCs w:val="24"/>
              </w:rPr>
              <w:lastRenderedPageBreak/>
              <w:t xml:space="preserve">12. </w:t>
            </w:r>
            <w:r w:rsidR="007C2C88">
              <w:rPr>
                <w:rFonts w:ascii="GHEA Grapalat" w:eastAsia="Calibri" w:hAnsi="GHEA Grapalat" w:cs="Sylfaen"/>
                <w:b/>
                <w:noProof/>
                <w:color w:val="000000" w:themeColor="text1"/>
                <w:sz w:val="24"/>
                <w:szCs w:val="24"/>
                <w:lang w:val="hy-AM"/>
              </w:rPr>
              <w:t>ՀՀ ա</w:t>
            </w:r>
            <w:r>
              <w:rPr>
                <w:rFonts w:ascii="GHEA Grapalat" w:eastAsia="Calibri" w:hAnsi="GHEA Grapalat" w:cs="Sylfaen"/>
                <w:b/>
                <w:noProof/>
                <w:color w:val="000000" w:themeColor="text1"/>
                <w:sz w:val="24"/>
                <w:szCs w:val="24"/>
              </w:rPr>
              <w:t>րդարադատության նախարարություն</w:t>
            </w:r>
          </w:p>
        </w:tc>
        <w:tc>
          <w:tcPr>
            <w:tcW w:w="734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A29072B" w14:textId="6793A263" w:rsidR="00A01946" w:rsidRPr="00A01946" w:rsidRDefault="00A01946" w:rsidP="00A01946">
            <w:pPr>
              <w:spacing w:line="276" w:lineRule="auto"/>
              <w:ind w:firstLine="155"/>
              <w:jc w:val="center"/>
              <w:rPr>
                <w:rFonts w:ascii="GHEA Grapalat" w:eastAsia="Calibri" w:hAnsi="GHEA Grapalat" w:cs="Sylfaen"/>
                <w:b/>
                <w:noProof/>
                <w:color w:val="000000" w:themeColor="text1"/>
                <w:sz w:val="24"/>
                <w:szCs w:val="24"/>
              </w:rPr>
            </w:pPr>
            <w:r>
              <w:rPr>
                <w:rFonts w:ascii="GHEA Grapalat" w:eastAsia="Calibri" w:hAnsi="GHEA Grapalat" w:cs="Sylfaen"/>
                <w:b/>
                <w:noProof/>
                <w:color w:val="000000" w:themeColor="text1"/>
                <w:sz w:val="24"/>
                <w:szCs w:val="24"/>
              </w:rPr>
              <w:t>13.11.2024թ.</w:t>
            </w:r>
          </w:p>
        </w:tc>
      </w:tr>
      <w:tr w:rsidR="00A01946" w:rsidRPr="00DF756D" w14:paraId="27504270" w14:textId="77777777" w:rsidTr="00A01946">
        <w:trPr>
          <w:trHeight w:val="152"/>
        </w:trPr>
        <w:tc>
          <w:tcPr>
            <w:tcW w:w="7617" w:type="dxa"/>
            <w:vMerge/>
            <w:tcBorders>
              <w:left w:val="single" w:sz="4" w:space="0" w:color="auto"/>
              <w:right w:val="single" w:sz="4" w:space="0" w:color="auto"/>
            </w:tcBorders>
            <w:shd w:val="clear" w:color="auto" w:fill="A6A6A6" w:themeFill="background1" w:themeFillShade="A6"/>
          </w:tcPr>
          <w:p w14:paraId="00F9DC57" w14:textId="77777777" w:rsidR="00A01946" w:rsidRDefault="00A01946" w:rsidP="00A01946">
            <w:pPr>
              <w:spacing w:line="276" w:lineRule="auto"/>
              <w:ind w:firstLine="185"/>
              <w:jc w:val="center"/>
              <w:rPr>
                <w:rFonts w:ascii="GHEA Grapalat" w:eastAsia="Calibri" w:hAnsi="GHEA Grapalat" w:cs="Sylfaen"/>
                <w:b/>
                <w:noProof/>
                <w:color w:val="000000" w:themeColor="text1"/>
                <w:sz w:val="24"/>
                <w:szCs w:val="24"/>
              </w:rPr>
            </w:pPr>
          </w:p>
        </w:tc>
        <w:tc>
          <w:tcPr>
            <w:tcW w:w="734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C86B812" w14:textId="09E4267F" w:rsidR="00A01946" w:rsidRPr="00A01946" w:rsidRDefault="00A01946" w:rsidP="00A01946">
            <w:pPr>
              <w:spacing w:line="276" w:lineRule="auto"/>
              <w:ind w:firstLine="155"/>
              <w:jc w:val="center"/>
              <w:rPr>
                <w:rFonts w:ascii="GHEA Grapalat" w:eastAsia="Calibri" w:hAnsi="GHEA Grapalat" w:cs="Sylfaen"/>
                <w:b/>
                <w:noProof/>
                <w:color w:val="000000" w:themeColor="text1"/>
                <w:sz w:val="24"/>
                <w:szCs w:val="24"/>
                <w:lang w:val="hy-AM"/>
              </w:rPr>
            </w:pPr>
            <w:r>
              <w:rPr>
                <w:rFonts w:ascii="GHEA Grapalat" w:eastAsia="Calibri" w:hAnsi="GHEA Grapalat" w:cs="Sylfaen"/>
                <w:b/>
                <w:noProof/>
                <w:color w:val="000000" w:themeColor="text1"/>
                <w:sz w:val="24"/>
                <w:szCs w:val="24"/>
                <w:lang w:val="hy-AM"/>
              </w:rPr>
              <w:t>N /01/27.2/46142-2024</w:t>
            </w:r>
          </w:p>
        </w:tc>
      </w:tr>
      <w:tr w:rsidR="00A01946" w:rsidRPr="007C2C88" w14:paraId="43F7313D" w14:textId="77777777" w:rsidTr="002C3BB9">
        <w:trPr>
          <w:trHeight w:val="350"/>
        </w:trPr>
        <w:tc>
          <w:tcPr>
            <w:tcW w:w="7617" w:type="dxa"/>
            <w:tcBorders>
              <w:left w:val="single" w:sz="4" w:space="0" w:color="auto"/>
              <w:right w:val="single" w:sz="4" w:space="0" w:color="auto"/>
            </w:tcBorders>
            <w:shd w:val="clear" w:color="auto" w:fill="auto"/>
          </w:tcPr>
          <w:p w14:paraId="7C56AC57" w14:textId="5A36C6E9" w:rsidR="00A01946" w:rsidRPr="00635929" w:rsidRDefault="00A01946" w:rsidP="00A01946">
            <w:pPr>
              <w:spacing w:line="276" w:lineRule="auto"/>
              <w:ind w:firstLine="185"/>
              <w:jc w:val="both"/>
              <w:rPr>
                <w:rFonts w:ascii="GHEA Grapalat" w:hAnsi="GHEA Grapalat"/>
                <w:bCs/>
                <w:noProof/>
                <w:sz w:val="24"/>
                <w:szCs w:val="24"/>
                <w:lang w:val="hy-AM"/>
              </w:rPr>
            </w:pPr>
            <w:r w:rsidRPr="00417206">
              <w:rPr>
                <w:rFonts w:ascii="GHEA Grapalat" w:hAnsi="GHEA Grapalat"/>
                <w:noProof/>
                <w:color w:val="000000" w:themeColor="text1"/>
                <w:sz w:val="24"/>
                <w:szCs w:val="24"/>
                <w:lang w:val="hy-AM"/>
              </w:rPr>
              <w:t>1.</w:t>
            </w:r>
            <w:r w:rsidRPr="00417206">
              <w:rPr>
                <w:rFonts w:ascii="GHEA Grapalat" w:hAnsi="GHEA Grapalat"/>
                <w:noProof/>
                <w:color w:val="000000" w:themeColor="text1"/>
                <w:sz w:val="24"/>
                <w:lang w:val="hy-AM"/>
              </w:rPr>
              <w:t xml:space="preserve"> Նախագծի 2-րդ հոդվածի 2-րդ կետով լրացվող 2-րդ և 3-րդ մասերով սահմանվող դրույթները անհրաժեշտ է համարակալել կետերի տեսքով:</w:t>
            </w:r>
            <w:r w:rsidRPr="00417206">
              <w:rPr>
                <w:rFonts w:ascii="GHEA Grapalat" w:hAnsi="GHEA Grapalat"/>
                <w:noProof/>
                <w:color w:val="000000" w:themeColor="text1"/>
                <w:sz w:val="24"/>
                <w:lang w:val="hy-AM"/>
              </w:rPr>
              <w:tab/>
            </w:r>
            <w:r w:rsidRPr="00417206">
              <w:rPr>
                <w:rFonts w:ascii="GHEA Grapalat" w:hAnsi="GHEA Grapalat"/>
                <w:noProof/>
                <w:color w:val="000000" w:themeColor="text1"/>
                <w:sz w:val="24"/>
                <w:lang w:val="hy-AM"/>
              </w:rPr>
              <w:tab/>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3C314780" w14:textId="77777777" w:rsidR="009E4069" w:rsidRPr="00F936FF" w:rsidRDefault="009E4069" w:rsidP="009E4069">
            <w:pPr>
              <w:spacing w:line="276" w:lineRule="auto"/>
              <w:ind w:firstLine="155"/>
              <w:jc w:val="center"/>
              <w:rPr>
                <w:rFonts w:ascii="GHEA Grapalat" w:hAnsi="GHEA Grapalat"/>
                <w:b/>
                <w:bCs/>
                <w:noProof/>
                <w:color w:val="000000" w:themeColor="text1"/>
                <w:sz w:val="24"/>
                <w:szCs w:val="24"/>
                <w:lang w:val="hy-AM"/>
              </w:rPr>
            </w:pPr>
            <w:r w:rsidRPr="00F936FF">
              <w:rPr>
                <w:rFonts w:ascii="GHEA Grapalat" w:hAnsi="GHEA Grapalat"/>
                <w:b/>
                <w:bCs/>
                <w:noProof/>
                <w:color w:val="000000" w:themeColor="text1"/>
                <w:sz w:val="24"/>
                <w:szCs w:val="24"/>
                <w:lang w:val="hy-AM"/>
              </w:rPr>
              <w:t>Ընդունվել է։</w:t>
            </w:r>
          </w:p>
          <w:p w14:paraId="4990CA59" w14:textId="77777777" w:rsidR="009E4069" w:rsidRPr="00F936FF" w:rsidRDefault="009E4069" w:rsidP="009E4069">
            <w:pPr>
              <w:spacing w:line="276" w:lineRule="auto"/>
              <w:ind w:firstLine="155"/>
              <w:jc w:val="both"/>
              <w:rPr>
                <w:rFonts w:ascii="GHEA Grapalat" w:hAnsi="GHEA Grapalat"/>
                <w:noProof/>
                <w:color w:val="000000" w:themeColor="text1"/>
                <w:sz w:val="24"/>
                <w:szCs w:val="24"/>
                <w:lang w:val="hy-AM"/>
              </w:rPr>
            </w:pPr>
          </w:p>
          <w:p w14:paraId="241E92EC" w14:textId="64563467" w:rsidR="00A01946" w:rsidRPr="00DA3B5E" w:rsidRDefault="00A01946" w:rsidP="009E4069">
            <w:pPr>
              <w:spacing w:line="276" w:lineRule="auto"/>
              <w:ind w:firstLine="155"/>
              <w:jc w:val="both"/>
              <w:rPr>
                <w:rFonts w:ascii="GHEA Grapalat" w:hAnsi="GHEA Grapalat"/>
                <w:b/>
                <w:bCs/>
                <w:noProof/>
                <w:sz w:val="24"/>
                <w:szCs w:val="24"/>
                <w:shd w:val="clear" w:color="auto" w:fill="FFFFFF"/>
                <w:lang w:val="hy-AM"/>
              </w:rPr>
            </w:pPr>
          </w:p>
        </w:tc>
      </w:tr>
      <w:tr w:rsidR="00A01946" w:rsidRPr="007C2C88" w14:paraId="09870E62" w14:textId="77777777" w:rsidTr="002C3BB9">
        <w:trPr>
          <w:trHeight w:val="350"/>
        </w:trPr>
        <w:tc>
          <w:tcPr>
            <w:tcW w:w="7617" w:type="dxa"/>
            <w:tcBorders>
              <w:left w:val="single" w:sz="4" w:space="0" w:color="auto"/>
              <w:right w:val="single" w:sz="4" w:space="0" w:color="auto"/>
            </w:tcBorders>
            <w:shd w:val="clear" w:color="auto" w:fill="auto"/>
          </w:tcPr>
          <w:p w14:paraId="76690F57" w14:textId="5D6BA5CC" w:rsidR="00A01946" w:rsidRPr="00635929" w:rsidRDefault="00A01946" w:rsidP="00A01946">
            <w:pPr>
              <w:spacing w:line="276" w:lineRule="auto"/>
              <w:ind w:firstLine="185"/>
              <w:jc w:val="both"/>
              <w:rPr>
                <w:rFonts w:ascii="GHEA Grapalat" w:hAnsi="GHEA Grapalat"/>
                <w:bCs/>
                <w:noProof/>
                <w:sz w:val="24"/>
                <w:szCs w:val="24"/>
                <w:lang w:val="hy-AM"/>
              </w:rPr>
            </w:pPr>
            <w:r w:rsidRPr="00417206">
              <w:rPr>
                <w:rFonts w:ascii="GHEA Grapalat" w:hAnsi="GHEA Grapalat"/>
                <w:noProof/>
                <w:color w:val="000000" w:themeColor="text1"/>
                <w:sz w:val="24"/>
                <w:lang w:val="hy-AM"/>
              </w:rPr>
              <w:t>2. Նախագծի 2-րդ հոդվածի 2-րդ կետով լրացվող 3-րդ մասում օգտագործվող «</w:t>
            </w:r>
            <w:r w:rsidRPr="00417206">
              <w:rPr>
                <w:rFonts w:ascii="GHEA Grapalat" w:hAnsi="GHEA Grapalat"/>
                <w:bCs/>
                <w:noProof/>
                <w:color w:val="000000" w:themeColor="text1"/>
                <w:sz w:val="24"/>
                <w:szCs w:val="24"/>
                <w:lang w:val="hy-AM"/>
              </w:rPr>
              <w:t>պետական կառավարման լիազոր համապատասխան մարմին</w:t>
            </w:r>
            <w:r w:rsidRPr="00417206">
              <w:rPr>
                <w:rFonts w:ascii="GHEA Grapalat" w:hAnsi="GHEA Grapalat"/>
                <w:noProof/>
                <w:color w:val="000000" w:themeColor="text1"/>
                <w:sz w:val="24"/>
                <w:lang w:val="hy-AM"/>
              </w:rPr>
              <w:t xml:space="preserve">» բառերը անհրաժեշտ է փոխարինել </w:t>
            </w:r>
            <w:r w:rsidRPr="00417206">
              <w:rPr>
                <w:rFonts w:ascii="GHEA Grapalat" w:hAnsi="GHEA Grapalat"/>
                <w:b/>
                <w:noProof/>
                <w:color w:val="000000" w:themeColor="text1"/>
                <w:sz w:val="24"/>
                <w:lang w:val="hy-AM"/>
              </w:rPr>
              <w:t>«</w:t>
            </w:r>
            <w:r w:rsidRPr="00417206">
              <w:rPr>
                <w:rFonts w:ascii="GHEA Grapalat" w:hAnsi="GHEA Grapalat"/>
                <w:b/>
                <w:bCs/>
                <w:noProof/>
                <w:color w:val="000000" w:themeColor="text1"/>
                <w:sz w:val="24"/>
                <w:szCs w:val="24"/>
                <w:lang w:val="hy-AM"/>
              </w:rPr>
              <w:t>համապատասխան պետական կառավարման լիազոր մարմին</w:t>
            </w:r>
            <w:r w:rsidRPr="00417206">
              <w:rPr>
                <w:rFonts w:ascii="GHEA Grapalat" w:hAnsi="GHEA Grapalat"/>
                <w:b/>
                <w:noProof/>
                <w:color w:val="000000" w:themeColor="text1"/>
                <w:sz w:val="24"/>
                <w:lang w:val="hy-AM"/>
              </w:rPr>
              <w:t xml:space="preserve">» </w:t>
            </w:r>
            <w:r w:rsidRPr="00417206">
              <w:rPr>
                <w:rFonts w:ascii="GHEA Grapalat" w:hAnsi="GHEA Grapalat"/>
                <w:noProof/>
                <w:color w:val="000000" w:themeColor="text1"/>
                <w:sz w:val="24"/>
                <w:lang w:val="hy-AM"/>
              </w:rPr>
              <w:t>բառերով:</w:t>
            </w:r>
            <w:r w:rsidRPr="00417206">
              <w:rPr>
                <w:rFonts w:ascii="GHEA Grapalat" w:hAnsi="GHEA Grapalat"/>
                <w:noProof/>
                <w:color w:val="000000" w:themeColor="text1"/>
                <w:sz w:val="24"/>
                <w:lang w:val="hy-AM"/>
              </w:rPr>
              <w:tab/>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3B30A715" w14:textId="77777777" w:rsidR="00A01946" w:rsidRPr="00F936FF" w:rsidRDefault="00A01946" w:rsidP="00A01946">
            <w:pPr>
              <w:spacing w:line="276" w:lineRule="auto"/>
              <w:ind w:firstLine="155"/>
              <w:jc w:val="center"/>
              <w:rPr>
                <w:rFonts w:ascii="GHEA Grapalat" w:hAnsi="GHEA Grapalat"/>
                <w:b/>
                <w:bCs/>
                <w:noProof/>
                <w:color w:val="000000" w:themeColor="text1"/>
                <w:sz w:val="24"/>
                <w:szCs w:val="24"/>
                <w:lang w:val="hy-AM"/>
              </w:rPr>
            </w:pPr>
            <w:r w:rsidRPr="00F936FF">
              <w:rPr>
                <w:rFonts w:ascii="GHEA Grapalat" w:hAnsi="GHEA Grapalat"/>
                <w:b/>
                <w:bCs/>
                <w:noProof/>
                <w:color w:val="000000" w:themeColor="text1"/>
                <w:sz w:val="24"/>
                <w:szCs w:val="24"/>
                <w:lang w:val="hy-AM"/>
              </w:rPr>
              <w:t>Ընդունվել է։</w:t>
            </w:r>
          </w:p>
          <w:p w14:paraId="548692A4" w14:textId="77777777" w:rsidR="00A01946" w:rsidRPr="00F936FF" w:rsidRDefault="00A01946" w:rsidP="00A01946">
            <w:pPr>
              <w:spacing w:line="276" w:lineRule="auto"/>
              <w:ind w:firstLine="155"/>
              <w:jc w:val="both"/>
              <w:rPr>
                <w:rFonts w:ascii="GHEA Grapalat" w:hAnsi="GHEA Grapalat"/>
                <w:noProof/>
                <w:color w:val="000000" w:themeColor="text1"/>
                <w:sz w:val="24"/>
                <w:szCs w:val="24"/>
                <w:lang w:val="hy-AM"/>
              </w:rPr>
            </w:pPr>
          </w:p>
          <w:p w14:paraId="377E7624" w14:textId="5A254109" w:rsidR="00A01946" w:rsidRPr="00DA3B5E" w:rsidRDefault="00A01946" w:rsidP="00A01946">
            <w:pPr>
              <w:spacing w:line="276" w:lineRule="auto"/>
              <w:ind w:firstLine="155"/>
              <w:jc w:val="both"/>
              <w:rPr>
                <w:rFonts w:ascii="GHEA Grapalat" w:hAnsi="GHEA Grapalat"/>
                <w:b/>
                <w:bCs/>
                <w:noProof/>
                <w:sz w:val="24"/>
                <w:szCs w:val="24"/>
                <w:shd w:val="clear" w:color="auto" w:fill="FFFFFF"/>
                <w:lang w:val="hy-AM"/>
              </w:rPr>
            </w:pPr>
          </w:p>
        </w:tc>
      </w:tr>
      <w:tr w:rsidR="00A01946" w:rsidRPr="00BE3A77" w14:paraId="5DE99ACA" w14:textId="77777777" w:rsidTr="002C3BB9">
        <w:trPr>
          <w:trHeight w:val="350"/>
        </w:trPr>
        <w:tc>
          <w:tcPr>
            <w:tcW w:w="7617" w:type="dxa"/>
            <w:tcBorders>
              <w:left w:val="single" w:sz="4" w:space="0" w:color="auto"/>
              <w:right w:val="single" w:sz="4" w:space="0" w:color="auto"/>
            </w:tcBorders>
            <w:shd w:val="clear" w:color="auto" w:fill="auto"/>
          </w:tcPr>
          <w:p w14:paraId="41655911" w14:textId="77777777" w:rsidR="00A01946" w:rsidRDefault="00A01946" w:rsidP="00A01946">
            <w:pPr>
              <w:spacing w:line="276" w:lineRule="auto"/>
              <w:ind w:firstLine="185"/>
              <w:jc w:val="both"/>
              <w:rPr>
                <w:rFonts w:ascii="GHEA Grapalat" w:hAnsi="GHEA Grapalat"/>
                <w:bCs/>
                <w:i/>
                <w:noProof/>
                <w:color w:val="000000" w:themeColor="text1"/>
                <w:sz w:val="24"/>
                <w:szCs w:val="24"/>
                <w:lang w:val="hy-AM"/>
              </w:rPr>
            </w:pPr>
            <w:r w:rsidRPr="00417206">
              <w:rPr>
                <w:rFonts w:ascii="GHEA Grapalat" w:hAnsi="GHEA Grapalat"/>
                <w:noProof/>
                <w:color w:val="000000" w:themeColor="text1"/>
                <w:sz w:val="24"/>
                <w:lang w:val="hy-AM"/>
              </w:rPr>
              <w:t xml:space="preserve">3. Նախագծի 3-րդ հոդվածով լրացվող 21.1-րդ հոդվածի 2-րդ մասի 3-րդ կետի համաձայն </w:t>
            </w:r>
            <w:r w:rsidRPr="00417206">
              <w:rPr>
                <w:rFonts w:ascii="GHEA Grapalat" w:hAnsi="GHEA Grapalat"/>
                <w:i/>
                <w:noProof/>
                <w:color w:val="000000" w:themeColor="text1"/>
                <w:sz w:val="24"/>
                <w:lang w:val="hy-AM"/>
              </w:rPr>
              <w:t xml:space="preserve">բուժաշխատողը պարտավոր է </w:t>
            </w:r>
            <w:r w:rsidRPr="00417206">
              <w:rPr>
                <w:rFonts w:ascii="GHEA Grapalat" w:hAnsi="GHEA Grapalat"/>
                <w:bCs/>
                <w:i/>
                <w:noProof/>
                <w:color w:val="000000" w:themeColor="text1"/>
                <w:sz w:val="24"/>
                <w:szCs w:val="24"/>
                <w:lang w:val="hy-AM"/>
              </w:rPr>
              <w:t xml:space="preserve">անհապաղ, բայց ոչ ուշ, քան 24 ժամվա ընթացքում արձանագրությունը կազմելու վերաբերյալ իրազեկել </w:t>
            </w:r>
            <w:r w:rsidRPr="00417206">
              <w:rPr>
                <w:rFonts w:ascii="GHEA Grapalat" w:hAnsi="GHEA Grapalat"/>
                <w:bCs/>
                <w:i/>
                <w:noProof/>
                <w:color w:val="000000" w:themeColor="text1"/>
                <w:sz w:val="24"/>
                <w:szCs w:val="24"/>
                <w:lang w:val="hy-AM"/>
              </w:rPr>
              <w:lastRenderedPageBreak/>
              <w:t>ձերբակալվածներին կամ կալանավորվածներին պահելու վայրի պետին կամ նրան փոխարինող պաշտոնատար անձին՝ սույն հոդվածի 4-րդ մասով նախատեսված միջոցները ձեռնարկելու համար:</w:t>
            </w:r>
          </w:p>
          <w:p w14:paraId="6E449CDA" w14:textId="2BC1B5BA" w:rsidR="00A01946" w:rsidRPr="00635929" w:rsidRDefault="00A01946" w:rsidP="00A01946">
            <w:pPr>
              <w:spacing w:line="276" w:lineRule="auto"/>
              <w:ind w:firstLine="185"/>
              <w:jc w:val="both"/>
              <w:rPr>
                <w:rFonts w:ascii="GHEA Grapalat" w:hAnsi="GHEA Grapalat"/>
                <w:bCs/>
                <w:noProof/>
                <w:sz w:val="24"/>
                <w:szCs w:val="24"/>
                <w:lang w:val="hy-AM"/>
              </w:rPr>
            </w:pPr>
            <w:r w:rsidRPr="00417206">
              <w:rPr>
                <w:rFonts w:ascii="GHEA Grapalat" w:hAnsi="GHEA Grapalat"/>
                <w:bCs/>
                <w:noProof/>
                <w:color w:val="000000" w:themeColor="text1"/>
                <w:sz w:val="24"/>
                <w:szCs w:val="24"/>
                <w:lang w:val="hy-AM"/>
              </w:rPr>
              <w:t xml:space="preserve">Նշվածի համատեքստում, հաշվի առնելով այն հանգամանքը, որ նույն հոդվածի 4-րդ մասով նախատեսվող միջոցառումները կարող են իրականացվել միայն համապատասխան բժշկական արձանագրության հիման վրա, ուստի գտնում ենք, որ առաջարկվող կարգավորմամբ անհրաժեշտ է նախատեսել, որ բուժաշխատողը </w:t>
            </w:r>
            <w:r w:rsidRPr="00417206">
              <w:rPr>
                <w:rFonts w:ascii="GHEA Grapalat" w:hAnsi="GHEA Grapalat"/>
                <w:b/>
                <w:bCs/>
                <w:noProof/>
                <w:color w:val="000000" w:themeColor="text1"/>
                <w:sz w:val="24"/>
                <w:szCs w:val="24"/>
                <w:lang w:val="hy-AM"/>
              </w:rPr>
              <w:t>ոչ թե իրազեկի արձանագրություն կազմելու վերաբերյալ այլ տրամադրի</w:t>
            </w:r>
            <w:r w:rsidRPr="00417206">
              <w:rPr>
                <w:rFonts w:ascii="GHEA Grapalat" w:hAnsi="GHEA Grapalat"/>
                <w:bCs/>
                <w:noProof/>
                <w:color w:val="000000" w:themeColor="text1"/>
                <w:sz w:val="24"/>
                <w:szCs w:val="24"/>
                <w:lang w:val="hy-AM"/>
              </w:rPr>
              <w:t xml:space="preserve"> այդ արձանագրությունը</w:t>
            </w:r>
            <w:r w:rsidRPr="00417206">
              <w:rPr>
                <w:rFonts w:ascii="GHEA Grapalat" w:hAnsi="GHEA Grapalat"/>
                <w:bCs/>
                <w:i/>
                <w:noProof/>
                <w:color w:val="000000" w:themeColor="text1"/>
                <w:sz w:val="24"/>
                <w:szCs w:val="24"/>
                <w:lang w:val="hy-AM"/>
              </w:rPr>
              <w:t xml:space="preserve"> </w:t>
            </w:r>
            <w:r w:rsidRPr="00417206">
              <w:rPr>
                <w:rFonts w:ascii="GHEA Grapalat" w:hAnsi="GHEA Grapalat"/>
                <w:bCs/>
                <w:noProof/>
                <w:color w:val="000000" w:themeColor="text1"/>
                <w:sz w:val="24"/>
                <w:szCs w:val="24"/>
                <w:lang w:val="hy-AM"/>
              </w:rPr>
              <w:t xml:space="preserve">ձերբակալվածներին կամ կալանավորվածներին պահելու վայրի պետին, հետևաբար կարգավորմամբ օգտագործվող </w:t>
            </w:r>
            <w:r w:rsidRPr="00417206">
              <w:rPr>
                <w:rFonts w:ascii="GHEA Grapalat" w:hAnsi="GHEA Grapalat"/>
                <w:noProof/>
                <w:color w:val="000000" w:themeColor="text1"/>
                <w:sz w:val="24"/>
                <w:lang w:val="hy-AM"/>
              </w:rPr>
              <w:t>«</w:t>
            </w:r>
            <w:r w:rsidRPr="00417206">
              <w:rPr>
                <w:rFonts w:ascii="GHEA Grapalat" w:hAnsi="GHEA Grapalat"/>
                <w:bCs/>
                <w:noProof/>
                <w:color w:val="000000" w:themeColor="text1"/>
                <w:sz w:val="24"/>
                <w:szCs w:val="24"/>
                <w:lang w:val="hy-AM"/>
              </w:rPr>
              <w:t>կազմելու վերաբերյալ իրազեկել</w:t>
            </w:r>
            <w:r w:rsidRPr="00417206">
              <w:rPr>
                <w:rFonts w:ascii="GHEA Grapalat" w:hAnsi="GHEA Grapalat"/>
                <w:noProof/>
                <w:color w:val="000000" w:themeColor="text1"/>
                <w:sz w:val="24"/>
                <w:lang w:val="hy-AM"/>
              </w:rPr>
              <w:t xml:space="preserve">» բառերը անհրաժեշտ է փոխարինել </w:t>
            </w:r>
            <w:r w:rsidRPr="00417206">
              <w:rPr>
                <w:rFonts w:ascii="GHEA Grapalat" w:hAnsi="GHEA Grapalat"/>
                <w:b/>
                <w:noProof/>
                <w:color w:val="000000" w:themeColor="text1"/>
                <w:sz w:val="24"/>
                <w:lang w:val="hy-AM"/>
              </w:rPr>
              <w:t>«տրամադրել»</w:t>
            </w:r>
            <w:r w:rsidRPr="00417206">
              <w:rPr>
                <w:rFonts w:ascii="GHEA Grapalat" w:hAnsi="GHEA Grapalat"/>
                <w:noProof/>
                <w:color w:val="000000" w:themeColor="text1"/>
                <w:sz w:val="24"/>
                <w:lang w:val="hy-AM"/>
              </w:rPr>
              <w:t xml:space="preserve"> բառով: </w:t>
            </w:r>
            <w:r w:rsidRPr="00417206">
              <w:rPr>
                <w:rFonts w:ascii="GHEA Grapalat" w:hAnsi="GHEA Grapalat"/>
                <w:noProof/>
                <w:color w:val="000000" w:themeColor="text1"/>
                <w:sz w:val="24"/>
                <w:lang w:val="hy-AM"/>
              </w:rPr>
              <w:tab/>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4B001F35" w14:textId="7AD67959" w:rsidR="00A01946" w:rsidRDefault="00A01946" w:rsidP="007100A1">
            <w:pPr>
              <w:spacing w:line="276" w:lineRule="auto"/>
              <w:ind w:firstLine="155"/>
              <w:jc w:val="center"/>
              <w:rPr>
                <w:rFonts w:ascii="GHEA Grapalat" w:hAnsi="GHEA Grapalat"/>
                <w:b/>
                <w:bCs/>
                <w:noProof/>
                <w:sz w:val="24"/>
                <w:szCs w:val="24"/>
                <w:shd w:val="clear" w:color="auto" w:fill="FFFFFF"/>
                <w:lang w:val="hy-AM"/>
              </w:rPr>
            </w:pPr>
            <w:r>
              <w:rPr>
                <w:rFonts w:ascii="GHEA Grapalat" w:hAnsi="GHEA Grapalat"/>
                <w:b/>
                <w:bCs/>
                <w:noProof/>
                <w:sz w:val="24"/>
                <w:szCs w:val="24"/>
                <w:shd w:val="clear" w:color="auto" w:fill="FFFFFF"/>
                <w:lang w:val="hy-AM"/>
              </w:rPr>
              <w:lastRenderedPageBreak/>
              <w:t>Ընդունվել է մասամբ։</w:t>
            </w:r>
          </w:p>
          <w:p w14:paraId="2425B019" w14:textId="77777777" w:rsidR="00A01946" w:rsidRDefault="00A01946" w:rsidP="007100A1">
            <w:pPr>
              <w:spacing w:line="276" w:lineRule="auto"/>
              <w:ind w:firstLine="155"/>
              <w:jc w:val="center"/>
              <w:rPr>
                <w:rFonts w:ascii="GHEA Grapalat" w:hAnsi="GHEA Grapalat"/>
                <w:b/>
                <w:bCs/>
                <w:noProof/>
                <w:sz w:val="24"/>
                <w:szCs w:val="24"/>
                <w:shd w:val="clear" w:color="auto" w:fill="FFFFFF"/>
                <w:lang w:val="hy-AM"/>
              </w:rPr>
            </w:pPr>
          </w:p>
          <w:p w14:paraId="68160E1C" w14:textId="77777777" w:rsidR="00A01946" w:rsidRDefault="00A01946" w:rsidP="00A01946">
            <w:pPr>
              <w:spacing w:line="276" w:lineRule="auto"/>
              <w:ind w:firstLine="155"/>
              <w:jc w:val="both"/>
              <w:rPr>
                <w:rFonts w:ascii="GHEA Grapalat" w:hAnsi="GHEA Grapalat"/>
                <w:bCs/>
                <w:iCs/>
                <w:noProof/>
                <w:sz w:val="24"/>
                <w:szCs w:val="24"/>
                <w:shd w:val="clear" w:color="auto" w:fill="FFFFFF"/>
                <w:lang w:val="hy-AM"/>
              </w:rPr>
            </w:pPr>
            <w:r>
              <w:rPr>
                <w:rFonts w:ascii="GHEA Grapalat" w:hAnsi="GHEA Grapalat"/>
                <w:noProof/>
                <w:sz w:val="24"/>
                <w:szCs w:val="24"/>
                <w:shd w:val="clear" w:color="auto" w:fill="FFFFFF"/>
                <w:lang w:val="hy-AM"/>
              </w:rPr>
              <w:t xml:space="preserve">Անվտանգային միջոցառումների ձեռնարկման համար բավարար է </w:t>
            </w:r>
            <w:r w:rsidRPr="00A01946">
              <w:rPr>
                <w:rFonts w:ascii="GHEA Grapalat" w:hAnsi="GHEA Grapalat"/>
                <w:bCs/>
                <w:iCs/>
                <w:noProof/>
                <w:sz w:val="24"/>
                <w:szCs w:val="24"/>
                <w:shd w:val="clear" w:color="auto" w:fill="FFFFFF"/>
                <w:lang w:val="hy-AM"/>
              </w:rPr>
              <w:t xml:space="preserve">ձերբակալվածներին կամ կալանավորվածներին </w:t>
            </w:r>
            <w:r w:rsidRPr="00A01946">
              <w:rPr>
                <w:rFonts w:ascii="GHEA Grapalat" w:hAnsi="GHEA Grapalat"/>
                <w:bCs/>
                <w:iCs/>
                <w:noProof/>
                <w:sz w:val="24"/>
                <w:szCs w:val="24"/>
                <w:shd w:val="clear" w:color="auto" w:fill="FFFFFF"/>
                <w:lang w:val="hy-AM"/>
              </w:rPr>
              <w:lastRenderedPageBreak/>
              <w:t>պահելու վայրի պետի կամ նրան փոխարինող պաշտոնատար անձի</w:t>
            </w:r>
            <w:r>
              <w:rPr>
                <w:rFonts w:ascii="GHEA Grapalat" w:hAnsi="GHEA Grapalat"/>
                <w:bCs/>
                <w:iCs/>
                <w:noProof/>
                <w:sz w:val="24"/>
                <w:szCs w:val="24"/>
                <w:shd w:val="clear" w:color="auto" w:fill="FFFFFF"/>
                <w:lang w:val="hy-AM"/>
              </w:rPr>
              <w:t xml:space="preserve"> իմացությունը առ այն՝</w:t>
            </w:r>
          </w:p>
          <w:p w14:paraId="438BF45A" w14:textId="77777777" w:rsidR="00A01946" w:rsidRDefault="00A01946" w:rsidP="00A01946">
            <w:pPr>
              <w:pStyle w:val="ListParagraph"/>
              <w:numPr>
                <w:ilvl w:val="0"/>
                <w:numId w:val="3"/>
              </w:numPr>
              <w:spacing w:line="276" w:lineRule="auto"/>
              <w:ind w:left="5" w:firstLine="141"/>
              <w:jc w:val="both"/>
              <w:rPr>
                <w:rFonts w:ascii="GHEA Grapalat" w:hAnsi="GHEA Grapalat"/>
                <w:bCs/>
                <w:iCs/>
                <w:noProof/>
                <w:sz w:val="24"/>
                <w:szCs w:val="24"/>
                <w:shd w:val="clear" w:color="auto" w:fill="FFFFFF"/>
                <w:lang w:val="hy-AM"/>
              </w:rPr>
            </w:pPr>
            <w:r w:rsidRPr="00A01946">
              <w:rPr>
                <w:rFonts w:ascii="GHEA Grapalat" w:hAnsi="GHEA Grapalat"/>
                <w:bCs/>
                <w:iCs/>
                <w:noProof/>
                <w:sz w:val="24"/>
                <w:szCs w:val="24"/>
                <w:shd w:val="clear" w:color="auto" w:fill="FFFFFF"/>
                <w:lang w:val="hy-AM"/>
              </w:rPr>
              <w:t>որ ձերբակալված կամ կալանավորված անձը ենթադրաբար ենթարկվել է խոշտանգման կամ վատ վերաբերմունքի այլ ձևերի</w:t>
            </w:r>
            <w:r>
              <w:rPr>
                <w:rFonts w:ascii="GHEA Grapalat" w:hAnsi="GHEA Grapalat"/>
                <w:bCs/>
                <w:iCs/>
                <w:noProof/>
                <w:sz w:val="24"/>
                <w:szCs w:val="24"/>
                <w:shd w:val="clear" w:color="auto" w:fill="FFFFFF"/>
                <w:lang w:val="hy-AM"/>
              </w:rPr>
              <w:t>,</w:t>
            </w:r>
          </w:p>
          <w:p w14:paraId="25F0BF4D" w14:textId="77777777" w:rsidR="00A01946" w:rsidRDefault="00A01946" w:rsidP="00A01946">
            <w:pPr>
              <w:pStyle w:val="ListParagraph"/>
              <w:numPr>
                <w:ilvl w:val="0"/>
                <w:numId w:val="3"/>
              </w:numPr>
              <w:spacing w:line="276" w:lineRule="auto"/>
              <w:ind w:left="5" w:firstLine="141"/>
              <w:jc w:val="both"/>
              <w:rPr>
                <w:rFonts w:ascii="GHEA Grapalat" w:hAnsi="GHEA Grapalat"/>
                <w:bCs/>
                <w:iCs/>
                <w:noProof/>
                <w:sz w:val="24"/>
                <w:szCs w:val="24"/>
                <w:shd w:val="clear" w:color="auto" w:fill="FFFFFF"/>
                <w:lang w:val="hy-AM"/>
              </w:rPr>
            </w:pPr>
            <w:r>
              <w:rPr>
                <w:rFonts w:ascii="GHEA Grapalat" w:hAnsi="GHEA Grapalat" w:cs="Sylfaen"/>
                <w:bCs/>
                <w:iCs/>
                <w:noProof/>
                <w:sz w:val="24"/>
                <w:szCs w:val="24"/>
                <w:shd w:val="clear" w:color="auto" w:fill="FFFFFF"/>
                <w:lang w:val="hy-AM"/>
              </w:rPr>
              <w:t xml:space="preserve">թե ով(քեր) է(են) ենթադրյալ </w:t>
            </w:r>
            <w:r w:rsidRPr="00185598">
              <w:rPr>
                <w:rFonts w:ascii="GHEA Grapalat" w:hAnsi="GHEA Grapalat"/>
                <w:bCs/>
                <w:noProof/>
                <w:sz w:val="24"/>
                <w:szCs w:val="24"/>
                <w:lang w:val="hy-AM"/>
              </w:rPr>
              <w:t>խոշտանգում կամ վատ վերաբերմունքի այլ ձևեր ենթադրաբար կիրառած աշխատակ</w:t>
            </w:r>
            <w:r>
              <w:rPr>
                <w:rFonts w:ascii="GHEA Grapalat" w:hAnsi="GHEA Grapalat"/>
                <w:bCs/>
                <w:noProof/>
                <w:sz w:val="24"/>
                <w:szCs w:val="24"/>
                <w:lang w:val="hy-AM"/>
              </w:rPr>
              <w:t>իցը</w:t>
            </w:r>
            <w:r w:rsidRPr="00185598">
              <w:rPr>
                <w:rFonts w:ascii="GHEA Grapalat" w:hAnsi="GHEA Grapalat"/>
                <w:bCs/>
                <w:noProof/>
                <w:sz w:val="24"/>
                <w:szCs w:val="24"/>
                <w:lang w:val="hy-AM"/>
              </w:rPr>
              <w:t xml:space="preserve"> կամ այլ </w:t>
            </w:r>
            <w:r>
              <w:rPr>
                <w:rFonts w:ascii="GHEA Grapalat" w:hAnsi="GHEA Grapalat"/>
                <w:bCs/>
                <w:noProof/>
                <w:sz w:val="24"/>
                <w:szCs w:val="24"/>
                <w:lang w:val="hy-AM"/>
              </w:rPr>
              <w:t>ձերբակալված կամ կալանավորված անձինք</w:t>
            </w:r>
            <w:r w:rsidRPr="00A01946">
              <w:rPr>
                <w:rFonts w:ascii="GHEA Grapalat" w:hAnsi="GHEA Grapalat" w:cs="Sylfaen"/>
                <w:bCs/>
                <w:iCs/>
                <w:noProof/>
                <w:sz w:val="24"/>
                <w:szCs w:val="24"/>
                <w:shd w:val="clear" w:color="auto" w:fill="FFFFFF"/>
                <w:lang w:val="hy-AM"/>
              </w:rPr>
              <w:t>։</w:t>
            </w:r>
            <w:r w:rsidRPr="00A01946">
              <w:rPr>
                <w:rFonts w:ascii="GHEA Grapalat" w:hAnsi="GHEA Grapalat"/>
                <w:bCs/>
                <w:iCs/>
                <w:noProof/>
                <w:sz w:val="24"/>
                <w:szCs w:val="24"/>
                <w:shd w:val="clear" w:color="auto" w:fill="FFFFFF"/>
                <w:lang w:val="hy-AM"/>
              </w:rPr>
              <w:t xml:space="preserve"> </w:t>
            </w:r>
          </w:p>
          <w:p w14:paraId="1A08BE50" w14:textId="14F0AAB6" w:rsidR="00A01946" w:rsidRDefault="00A01946" w:rsidP="00A01946">
            <w:pPr>
              <w:spacing w:line="276" w:lineRule="auto"/>
              <w:ind w:firstLine="155"/>
              <w:jc w:val="both"/>
              <w:rPr>
                <w:rFonts w:ascii="GHEA Grapalat" w:hAnsi="GHEA Grapalat"/>
                <w:noProof/>
                <w:sz w:val="24"/>
                <w:szCs w:val="24"/>
                <w:shd w:val="clear" w:color="auto" w:fill="FFFFFF"/>
                <w:lang w:val="hy-AM"/>
              </w:rPr>
            </w:pPr>
            <w:r w:rsidRPr="00A01946">
              <w:rPr>
                <w:rFonts w:ascii="GHEA Grapalat" w:hAnsi="GHEA Grapalat"/>
                <w:noProof/>
                <w:sz w:val="24"/>
                <w:szCs w:val="24"/>
                <w:shd w:val="clear" w:color="auto" w:fill="FFFFFF"/>
                <w:lang w:val="hy-AM"/>
              </w:rPr>
              <w:t xml:space="preserve">Ըստ այդմ, նախագծում կատարվել է փոփոխություն և սահմանվել է, որ </w:t>
            </w:r>
            <w:r>
              <w:rPr>
                <w:rFonts w:ascii="GHEA Grapalat" w:hAnsi="GHEA Grapalat"/>
                <w:noProof/>
                <w:sz w:val="24"/>
                <w:szCs w:val="24"/>
                <w:shd w:val="clear" w:color="auto" w:fill="FFFFFF"/>
                <w:lang w:val="hy-AM"/>
              </w:rPr>
              <w:t xml:space="preserve">հայտնի լինելու դեպքում՝ բժշկական զննությունն իրականացրած բուժաշխատողը ձերբակալվածվածներին կամ կալանավորվածներին պահելու վայրի պետին կամ նրան փոխարինող պաշտոնատար անձին իրազեկում է նաև </w:t>
            </w:r>
            <w:r w:rsidRPr="00185598">
              <w:rPr>
                <w:rFonts w:ascii="GHEA Grapalat" w:hAnsi="GHEA Grapalat"/>
                <w:bCs/>
                <w:noProof/>
                <w:sz w:val="24"/>
                <w:szCs w:val="24"/>
                <w:lang w:val="hy-AM"/>
              </w:rPr>
              <w:t xml:space="preserve">խոշտանգում կամ վատ վերաբերմունքի այլ ձևեր ենթադրաբար կիրառած աշխատակցի կամ այլ </w:t>
            </w:r>
            <w:r>
              <w:rPr>
                <w:rFonts w:ascii="GHEA Grapalat" w:hAnsi="GHEA Grapalat"/>
                <w:bCs/>
                <w:noProof/>
                <w:sz w:val="24"/>
                <w:szCs w:val="24"/>
                <w:lang w:val="hy-AM"/>
              </w:rPr>
              <w:t xml:space="preserve">ձերբակալված կամ կալանավորված անձի ինքնության </w:t>
            </w:r>
            <w:r w:rsidRPr="00D272F3">
              <w:rPr>
                <w:rFonts w:ascii="GHEA Grapalat" w:hAnsi="GHEA Grapalat"/>
                <w:bCs/>
                <w:noProof/>
                <w:sz w:val="24"/>
                <w:szCs w:val="24"/>
                <w:lang w:val="hy-AM"/>
              </w:rPr>
              <w:t>վերաբերյալ</w:t>
            </w:r>
            <w:r>
              <w:rPr>
                <w:rFonts w:ascii="GHEA Grapalat" w:hAnsi="GHEA Grapalat"/>
                <w:bCs/>
                <w:noProof/>
                <w:sz w:val="24"/>
                <w:szCs w:val="24"/>
                <w:lang w:val="hy-AM"/>
              </w:rPr>
              <w:t>։</w:t>
            </w:r>
          </w:p>
          <w:p w14:paraId="594241F8" w14:textId="451E4F9D" w:rsidR="00A01946" w:rsidRPr="00A01946" w:rsidRDefault="00A01946" w:rsidP="00A01946">
            <w:pPr>
              <w:spacing w:line="276" w:lineRule="auto"/>
              <w:ind w:firstLine="155"/>
              <w:jc w:val="both"/>
              <w:rPr>
                <w:rFonts w:ascii="GHEA Grapalat" w:hAnsi="GHEA Grapalat"/>
                <w:noProof/>
                <w:sz w:val="24"/>
                <w:szCs w:val="24"/>
                <w:shd w:val="clear" w:color="auto" w:fill="FFFFFF"/>
                <w:lang w:val="hy-AM"/>
              </w:rPr>
            </w:pPr>
            <w:r>
              <w:rPr>
                <w:rFonts w:ascii="GHEA Grapalat" w:hAnsi="GHEA Grapalat"/>
                <w:noProof/>
                <w:sz w:val="24"/>
                <w:szCs w:val="24"/>
                <w:shd w:val="clear" w:color="auto" w:fill="FFFFFF"/>
                <w:lang w:val="hy-AM"/>
              </w:rPr>
              <w:t>Ինչ վերաբերում է արձանագրության տրամադրմանը, ապա հարկ է նկատել, որ ա</w:t>
            </w:r>
            <w:r w:rsidRPr="00A01946">
              <w:rPr>
                <w:rFonts w:ascii="GHEA Grapalat" w:hAnsi="GHEA Grapalat"/>
                <w:noProof/>
                <w:sz w:val="24"/>
                <w:szCs w:val="24"/>
                <w:shd w:val="clear" w:color="auto" w:fill="FFFFFF"/>
                <w:lang w:val="hy-AM"/>
              </w:rPr>
              <w:t xml:space="preserve">րձանագրությունը ներառում է անձի առողջական վիճակի, բժշկական պատմության վերաբերյալ մանրամասն տեղեկատվություն, որը կազմում է վերջինիս բժշկական գաղտնիքի մասը։ Ըստ այդմ, կարծում ենք, որ անվտանգային միջոցների ձեռնարկման համար նման մանրամասն տեղեկատվության տրամադրումը ձերբակալվածներին կամ կալանավորվածներին պահելու վայրի </w:t>
            </w:r>
            <w:r w:rsidRPr="00A01946">
              <w:rPr>
                <w:rFonts w:ascii="GHEA Grapalat" w:hAnsi="GHEA Grapalat"/>
                <w:noProof/>
                <w:sz w:val="24"/>
                <w:szCs w:val="24"/>
                <w:shd w:val="clear" w:color="auto" w:fill="FFFFFF"/>
                <w:lang w:val="hy-AM"/>
              </w:rPr>
              <w:lastRenderedPageBreak/>
              <w:t xml:space="preserve">պետին կամ նրան փոխարինող պաշտոնատար անձին չի կարող նպատակահարմար համարվել։ </w:t>
            </w:r>
          </w:p>
        </w:tc>
      </w:tr>
      <w:tr w:rsidR="00A01946" w:rsidRPr="00BE3A77" w14:paraId="524D726A" w14:textId="77777777" w:rsidTr="002C3BB9">
        <w:trPr>
          <w:trHeight w:val="350"/>
        </w:trPr>
        <w:tc>
          <w:tcPr>
            <w:tcW w:w="7617" w:type="dxa"/>
            <w:tcBorders>
              <w:left w:val="single" w:sz="4" w:space="0" w:color="auto"/>
              <w:right w:val="single" w:sz="4" w:space="0" w:color="auto"/>
            </w:tcBorders>
            <w:shd w:val="clear" w:color="auto" w:fill="auto"/>
          </w:tcPr>
          <w:p w14:paraId="12DEE722" w14:textId="1B8A732C" w:rsidR="00A01946" w:rsidRPr="00417206" w:rsidRDefault="00A01946" w:rsidP="00A01946">
            <w:pPr>
              <w:spacing w:line="276" w:lineRule="auto"/>
              <w:ind w:firstLine="185"/>
              <w:jc w:val="both"/>
              <w:rPr>
                <w:rFonts w:ascii="GHEA Grapalat" w:hAnsi="GHEA Grapalat"/>
                <w:noProof/>
                <w:color w:val="000000" w:themeColor="text1"/>
                <w:sz w:val="24"/>
                <w:lang w:val="hy-AM"/>
              </w:rPr>
            </w:pPr>
            <w:r w:rsidRPr="00417206">
              <w:rPr>
                <w:rFonts w:ascii="GHEA Grapalat" w:hAnsi="GHEA Grapalat"/>
                <w:noProof/>
                <w:color w:val="000000" w:themeColor="text1"/>
                <w:sz w:val="24"/>
                <w:lang w:val="hy-AM"/>
              </w:rPr>
              <w:lastRenderedPageBreak/>
              <w:t>4. Նախագծի 4-րդ հոդվածի համաձայն ձերբակալված անձը ձերբակալվածների պահելու վայր բերվելուց հետո անհապաղ ենթարկվում է</w:t>
            </w:r>
            <w:r>
              <w:rPr>
                <w:rFonts w:ascii="GHEA Grapalat" w:hAnsi="GHEA Grapalat"/>
                <w:noProof/>
                <w:color w:val="000000" w:themeColor="text1"/>
                <w:sz w:val="24"/>
                <w:lang w:val="hy-AM"/>
              </w:rPr>
              <w:t xml:space="preserve"> </w:t>
            </w:r>
            <w:r w:rsidRPr="00417206">
              <w:rPr>
                <w:rFonts w:ascii="GHEA Grapalat" w:hAnsi="GHEA Grapalat"/>
                <w:noProof/>
                <w:color w:val="000000" w:themeColor="text1"/>
                <w:sz w:val="24"/>
                <w:lang w:val="hy-AM"/>
              </w:rPr>
              <w:t>բժշկական զննության:</w:t>
            </w:r>
            <w:r>
              <w:rPr>
                <w:rFonts w:ascii="GHEA Grapalat" w:hAnsi="GHEA Grapalat"/>
                <w:noProof/>
                <w:color w:val="000000" w:themeColor="text1"/>
                <w:sz w:val="24"/>
                <w:lang w:val="hy-AM"/>
              </w:rPr>
              <w:t xml:space="preserve"> </w:t>
            </w:r>
            <w:r w:rsidRPr="00417206">
              <w:rPr>
                <w:rFonts w:ascii="GHEA Grapalat" w:hAnsi="GHEA Grapalat"/>
                <w:noProof/>
                <w:color w:val="000000" w:themeColor="text1"/>
                <w:sz w:val="24"/>
                <w:lang w:val="hy-AM"/>
              </w:rPr>
              <w:t>Վերոգրյալի</w:t>
            </w:r>
            <w:r>
              <w:rPr>
                <w:rFonts w:ascii="GHEA Grapalat" w:hAnsi="GHEA Grapalat"/>
                <w:noProof/>
                <w:color w:val="000000" w:themeColor="text1"/>
                <w:sz w:val="24"/>
                <w:lang w:val="hy-AM"/>
              </w:rPr>
              <w:t xml:space="preserve"> </w:t>
            </w:r>
            <w:r w:rsidRPr="00417206">
              <w:rPr>
                <w:rFonts w:ascii="GHEA Grapalat" w:hAnsi="GHEA Grapalat"/>
                <w:noProof/>
                <w:color w:val="000000" w:themeColor="text1"/>
                <w:sz w:val="24"/>
                <w:lang w:val="hy-AM"/>
              </w:rPr>
              <w:t xml:space="preserve">կապակցությամբ հայտում ենք, որ նկատի ունենալով Նախագծի 2-րդ հոդվածով նախատեսվող լրացումները և նույն հոդվածի 1-ին կետով առաջարկվող փոփոխությունը համաձայն որի՝ </w:t>
            </w:r>
            <w:r w:rsidRPr="00417206">
              <w:rPr>
                <w:rFonts w:ascii="GHEA Grapalat" w:eastAsia="Times New Roman" w:hAnsi="GHEA Grapalat"/>
                <w:b/>
                <w:i/>
                <w:noProof/>
                <w:color w:val="000000" w:themeColor="text1"/>
                <w:sz w:val="24"/>
                <w:szCs w:val="24"/>
                <w:lang w:val="hy-AM" w:eastAsia="ru-RU"/>
              </w:rPr>
              <w:t>ձերբակալված կամ կալանավորված անձը</w:t>
            </w:r>
            <w:r w:rsidRPr="00417206">
              <w:rPr>
                <w:rFonts w:ascii="GHEA Grapalat" w:eastAsia="Times New Roman" w:hAnsi="GHEA Grapalat"/>
                <w:i/>
                <w:noProof/>
                <w:color w:val="000000" w:themeColor="text1"/>
                <w:sz w:val="24"/>
                <w:szCs w:val="24"/>
                <w:lang w:val="hy-AM" w:eastAsia="ru-RU"/>
              </w:rPr>
              <w:t xml:space="preserve"> ձերբակալվածներին պահելու վայր կամ կալանավորվածներին պահելու վայր ընդունվելիս ենթարկվում է բժշկական զննության</w:t>
            </w:r>
            <w:r w:rsidRPr="00417206">
              <w:rPr>
                <w:rFonts w:ascii="GHEA Grapalat" w:hAnsi="GHEA Grapalat"/>
                <w:noProof/>
                <w:color w:val="000000" w:themeColor="text1"/>
                <w:sz w:val="24"/>
                <w:lang w:val="hy-AM"/>
              </w:rPr>
              <w:t>, առաջարկում ենք Նախագծի 4-րդ հոդվածով նախատեսվող կարգավորումը տարածել նաև կալանավորված անձանց վրա:</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23F8CF23" w14:textId="1D6C2022" w:rsidR="00A01946" w:rsidRDefault="00A01946" w:rsidP="007100A1">
            <w:pPr>
              <w:spacing w:line="276" w:lineRule="auto"/>
              <w:ind w:firstLine="155"/>
              <w:jc w:val="center"/>
              <w:rPr>
                <w:rFonts w:ascii="GHEA Grapalat" w:hAnsi="GHEA Grapalat"/>
                <w:b/>
                <w:bCs/>
                <w:noProof/>
                <w:sz w:val="24"/>
                <w:szCs w:val="24"/>
                <w:shd w:val="clear" w:color="auto" w:fill="FFFFFF"/>
                <w:lang w:val="hy-AM"/>
              </w:rPr>
            </w:pPr>
            <w:r>
              <w:rPr>
                <w:rFonts w:ascii="GHEA Grapalat" w:hAnsi="GHEA Grapalat"/>
                <w:b/>
                <w:bCs/>
                <w:noProof/>
                <w:sz w:val="24"/>
                <w:szCs w:val="24"/>
                <w:shd w:val="clear" w:color="auto" w:fill="FFFFFF"/>
                <w:lang w:val="hy-AM"/>
              </w:rPr>
              <w:t>Ընդունվել է։</w:t>
            </w:r>
          </w:p>
          <w:p w14:paraId="627C9942" w14:textId="77777777" w:rsidR="00A01946" w:rsidRDefault="00A01946" w:rsidP="007100A1">
            <w:pPr>
              <w:spacing w:line="276" w:lineRule="auto"/>
              <w:ind w:firstLine="155"/>
              <w:jc w:val="center"/>
              <w:rPr>
                <w:rFonts w:ascii="GHEA Grapalat" w:hAnsi="GHEA Grapalat"/>
                <w:b/>
                <w:bCs/>
                <w:noProof/>
                <w:sz w:val="24"/>
                <w:szCs w:val="24"/>
                <w:shd w:val="clear" w:color="auto" w:fill="FFFFFF"/>
                <w:lang w:val="hy-AM"/>
              </w:rPr>
            </w:pPr>
          </w:p>
          <w:p w14:paraId="0C55CAB0" w14:textId="10BFC65C" w:rsidR="00A01946" w:rsidRPr="00F853F4" w:rsidRDefault="00A01946" w:rsidP="00A01946">
            <w:pPr>
              <w:spacing w:line="276" w:lineRule="auto"/>
              <w:ind w:firstLine="155"/>
              <w:jc w:val="both"/>
              <w:rPr>
                <w:rFonts w:ascii="GHEA Grapalat" w:hAnsi="GHEA Grapalat"/>
                <w:noProof/>
                <w:sz w:val="24"/>
                <w:szCs w:val="24"/>
                <w:shd w:val="clear" w:color="auto" w:fill="FFFFFF"/>
                <w:lang w:val="hy-AM"/>
              </w:rPr>
            </w:pPr>
            <w:r>
              <w:rPr>
                <w:rFonts w:ascii="GHEA Grapalat" w:hAnsi="GHEA Grapalat"/>
                <w:noProof/>
                <w:sz w:val="24"/>
                <w:szCs w:val="24"/>
                <w:shd w:val="clear" w:color="auto" w:fill="FFFFFF"/>
                <w:lang w:val="hy-AM"/>
              </w:rPr>
              <w:t xml:space="preserve">Նախագծում կատարվել են համապատասխան փոփոխություններ՝ ՀՀ կառավարության «Կալանավորված անձանց և դատապարտյալների բուժսանիտարական և 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հաստատելու մասին» </w:t>
            </w:r>
            <w:r w:rsidRPr="00F853F4">
              <w:rPr>
                <w:rFonts w:ascii="GHEA Grapalat" w:hAnsi="GHEA Grapalat"/>
                <w:noProof/>
                <w:sz w:val="24"/>
                <w:szCs w:val="24"/>
                <w:shd w:val="clear" w:color="auto" w:fill="FFFFFF"/>
                <w:lang w:val="hy-AM"/>
              </w:rPr>
              <w:t xml:space="preserve">2006 թվականի մայիսի 26-ի թիվ 825-Ն որոշման կարգավորումներին համահունչ։ </w:t>
            </w:r>
          </w:p>
        </w:tc>
      </w:tr>
      <w:tr w:rsidR="00A01946" w:rsidRPr="007C2C88" w14:paraId="5B843B19" w14:textId="77777777" w:rsidTr="002C3BB9">
        <w:trPr>
          <w:trHeight w:val="350"/>
        </w:trPr>
        <w:tc>
          <w:tcPr>
            <w:tcW w:w="7617" w:type="dxa"/>
            <w:tcBorders>
              <w:left w:val="single" w:sz="4" w:space="0" w:color="auto"/>
              <w:right w:val="single" w:sz="4" w:space="0" w:color="auto"/>
            </w:tcBorders>
            <w:shd w:val="clear" w:color="auto" w:fill="auto"/>
          </w:tcPr>
          <w:p w14:paraId="2FDCCE90" w14:textId="172F53FD" w:rsidR="00A01946" w:rsidRPr="00417206" w:rsidRDefault="00A01946" w:rsidP="00A01946">
            <w:pPr>
              <w:spacing w:line="276" w:lineRule="auto"/>
              <w:ind w:firstLine="250"/>
              <w:jc w:val="both"/>
              <w:rPr>
                <w:rFonts w:ascii="GHEA Grapalat" w:hAnsi="GHEA Grapalat"/>
                <w:noProof/>
                <w:color w:val="000000" w:themeColor="text1"/>
                <w:sz w:val="24"/>
                <w:lang w:val="hy-AM"/>
              </w:rPr>
            </w:pPr>
            <w:r w:rsidRPr="00417206">
              <w:rPr>
                <w:rFonts w:ascii="GHEA Grapalat" w:hAnsi="GHEA Grapalat"/>
                <w:noProof/>
                <w:color w:val="000000" w:themeColor="text1"/>
                <w:sz w:val="24"/>
                <w:lang w:val="hy-AM"/>
              </w:rPr>
              <w:t xml:space="preserve">5. Նախագծի 5-րդ հոդվածի 3-րդ մասում օգտագործվող </w:t>
            </w:r>
            <w:r w:rsidRPr="00417206">
              <w:rPr>
                <w:rFonts w:ascii="GHEA Grapalat" w:hAnsi="GHEA Grapalat"/>
                <w:b/>
                <w:noProof/>
                <w:color w:val="000000" w:themeColor="text1"/>
                <w:sz w:val="24"/>
                <w:lang w:val="hy-AM"/>
              </w:rPr>
              <w:t xml:space="preserve">«պիլոտավորման» </w:t>
            </w:r>
            <w:r w:rsidRPr="00417206">
              <w:rPr>
                <w:rFonts w:ascii="GHEA Grapalat" w:hAnsi="GHEA Grapalat"/>
                <w:noProof/>
                <w:color w:val="000000" w:themeColor="text1"/>
                <w:sz w:val="24"/>
                <w:lang w:val="hy-AM"/>
              </w:rPr>
              <w:t xml:space="preserve">բառը անհրաժեշտ է փոխարինել </w:t>
            </w:r>
            <w:r w:rsidRPr="00417206">
              <w:rPr>
                <w:rFonts w:ascii="GHEA Grapalat" w:hAnsi="GHEA Grapalat"/>
                <w:b/>
                <w:noProof/>
                <w:color w:val="000000" w:themeColor="text1"/>
                <w:sz w:val="24"/>
                <w:lang w:val="hy-AM"/>
              </w:rPr>
              <w:t xml:space="preserve">«պիլոտային» </w:t>
            </w:r>
            <w:r w:rsidRPr="00417206">
              <w:rPr>
                <w:rFonts w:ascii="GHEA Grapalat" w:hAnsi="GHEA Grapalat"/>
                <w:noProof/>
                <w:color w:val="000000" w:themeColor="text1"/>
                <w:sz w:val="24"/>
                <w:lang w:val="hy-AM"/>
              </w:rPr>
              <w:t>բառով:</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3CF23DFF" w14:textId="77777777" w:rsidR="00A01946" w:rsidRPr="00F936FF" w:rsidRDefault="00A01946" w:rsidP="00A01946">
            <w:pPr>
              <w:spacing w:line="276" w:lineRule="auto"/>
              <w:ind w:firstLine="155"/>
              <w:jc w:val="center"/>
              <w:rPr>
                <w:rFonts w:ascii="GHEA Grapalat" w:hAnsi="GHEA Grapalat"/>
                <w:b/>
                <w:bCs/>
                <w:noProof/>
                <w:color w:val="000000" w:themeColor="text1"/>
                <w:sz w:val="24"/>
                <w:szCs w:val="24"/>
                <w:lang w:val="hy-AM"/>
              </w:rPr>
            </w:pPr>
            <w:r w:rsidRPr="00F936FF">
              <w:rPr>
                <w:rFonts w:ascii="GHEA Grapalat" w:hAnsi="GHEA Grapalat"/>
                <w:b/>
                <w:bCs/>
                <w:noProof/>
                <w:color w:val="000000" w:themeColor="text1"/>
                <w:sz w:val="24"/>
                <w:szCs w:val="24"/>
                <w:lang w:val="hy-AM"/>
              </w:rPr>
              <w:t>Ընդունվել է։</w:t>
            </w:r>
          </w:p>
          <w:p w14:paraId="34413821" w14:textId="77777777" w:rsidR="00A01946" w:rsidRPr="00F936FF" w:rsidRDefault="00A01946" w:rsidP="00A01946">
            <w:pPr>
              <w:spacing w:line="276" w:lineRule="auto"/>
              <w:ind w:firstLine="155"/>
              <w:jc w:val="both"/>
              <w:rPr>
                <w:rFonts w:ascii="GHEA Grapalat" w:hAnsi="GHEA Grapalat"/>
                <w:noProof/>
                <w:color w:val="000000" w:themeColor="text1"/>
                <w:sz w:val="24"/>
                <w:szCs w:val="24"/>
                <w:lang w:val="hy-AM"/>
              </w:rPr>
            </w:pPr>
          </w:p>
          <w:p w14:paraId="44ED37D8" w14:textId="623CEC81" w:rsidR="00A01946" w:rsidRPr="00DA3B5E" w:rsidRDefault="00A01946" w:rsidP="00A01946">
            <w:pPr>
              <w:spacing w:line="276" w:lineRule="auto"/>
              <w:ind w:firstLine="155"/>
              <w:jc w:val="both"/>
              <w:rPr>
                <w:rFonts w:ascii="GHEA Grapalat" w:hAnsi="GHEA Grapalat"/>
                <w:b/>
                <w:bCs/>
                <w:noProof/>
                <w:sz w:val="24"/>
                <w:szCs w:val="24"/>
                <w:shd w:val="clear" w:color="auto" w:fill="FFFFFF"/>
                <w:lang w:val="hy-AM"/>
              </w:rPr>
            </w:pPr>
          </w:p>
        </w:tc>
      </w:tr>
      <w:tr w:rsidR="00D51008" w:rsidRPr="007C2C88" w14:paraId="3DEEDF21" w14:textId="77777777" w:rsidTr="00D51008">
        <w:trPr>
          <w:trHeight w:val="423"/>
        </w:trPr>
        <w:tc>
          <w:tcPr>
            <w:tcW w:w="7617" w:type="dxa"/>
            <w:vMerge w:val="restart"/>
            <w:tcBorders>
              <w:left w:val="single" w:sz="4" w:space="0" w:color="auto"/>
              <w:right w:val="single" w:sz="4" w:space="0" w:color="auto"/>
            </w:tcBorders>
            <w:shd w:val="clear" w:color="auto" w:fill="BFBFBF" w:themeFill="background1" w:themeFillShade="BF"/>
          </w:tcPr>
          <w:p w14:paraId="0696EB59" w14:textId="4C61CE66" w:rsidR="00D51008" w:rsidRPr="00F853F4" w:rsidRDefault="00D51008" w:rsidP="00D51008">
            <w:pPr>
              <w:spacing w:line="276" w:lineRule="auto"/>
              <w:ind w:firstLine="185"/>
              <w:jc w:val="center"/>
              <w:rPr>
                <w:rFonts w:ascii="GHEA Grapalat" w:eastAsia="Calibri" w:hAnsi="GHEA Grapalat" w:cs="Sylfaen"/>
                <w:b/>
                <w:noProof/>
                <w:color w:val="000000" w:themeColor="text1"/>
                <w:sz w:val="24"/>
                <w:szCs w:val="24"/>
                <w:lang w:val="hy-AM"/>
              </w:rPr>
            </w:pPr>
            <w:r w:rsidRPr="00F853F4">
              <w:rPr>
                <w:rFonts w:ascii="GHEA Grapalat" w:eastAsia="Calibri" w:hAnsi="GHEA Grapalat" w:cs="Sylfaen"/>
                <w:b/>
                <w:noProof/>
                <w:color w:val="000000" w:themeColor="text1"/>
                <w:sz w:val="24"/>
                <w:szCs w:val="24"/>
                <w:lang w:val="hy-AM"/>
              </w:rPr>
              <w:t>13. ՀՀ վարչապետի աշխատակազմի պետաիրավական վարչություն</w:t>
            </w:r>
          </w:p>
        </w:tc>
        <w:tc>
          <w:tcPr>
            <w:tcW w:w="73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CF68A8" w14:textId="501EC339" w:rsidR="00D51008" w:rsidRPr="003C1A12" w:rsidRDefault="003C1A12" w:rsidP="00D51008">
            <w:pPr>
              <w:spacing w:line="276" w:lineRule="auto"/>
              <w:ind w:firstLine="185"/>
              <w:jc w:val="center"/>
              <w:rPr>
                <w:rFonts w:ascii="Cambria Math" w:eastAsia="Calibri" w:hAnsi="Cambria Math" w:cs="Sylfaen"/>
                <w:b/>
                <w:noProof/>
                <w:color w:val="000000" w:themeColor="text1"/>
                <w:sz w:val="24"/>
                <w:szCs w:val="24"/>
                <w:lang w:val="hy-AM"/>
              </w:rPr>
            </w:pPr>
            <w:r w:rsidRPr="003C1A12">
              <w:rPr>
                <w:rFonts w:ascii="GHEA Grapalat" w:eastAsia="Calibri" w:hAnsi="GHEA Grapalat" w:cs="Sylfaen"/>
                <w:b/>
                <w:noProof/>
                <w:color w:val="000000" w:themeColor="text1"/>
                <w:sz w:val="24"/>
                <w:szCs w:val="24"/>
                <w:lang w:val="hy-AM"/>
              </w:rPr>
              <w:t>17</w:t>
            </w:r>
            <w:r w:rsidRPr="003C1A12">
              <w:rPr>
                <w:rFonts w:ascii="Cambria Math" w:eastAsia="Calibri" w:hAnsi="Cambria Math" w:cs="Cambria Math"/>
                <w:b/>
                <w:noProof/>
                <w:color w:val="000000" w:themeColor="text1"/>
                <w:sz w:val="24"/>
                <w:szCs w:val="24"/>
                <w:lang w:val="hy-AM"/>
              </w:rPr>
              <w:t>․</w:t>
            </w:r>
            <w:r w:rsidRPr="003C1A12">
              <w:rPr>
                <w:rFonts w:ascii="GHEA Grapalat" w:eastAsia="Calibri" w:hAnsi="GHEA Grapalat" w:cs="Sylfaen"/>
                <w:b/>
                <w:noProof/>
                <w:color w:val="000000" w:themeColor="text1"/>
                <w:sz w:val="24"/>
                <w:szCs w:val="24"/>
                <w:lang w:val="hy-AM"/>
              </w:rPr>
              <w:t>12</w:t>
            </w:r>
            <w:r w:rsidRPr="003C1A12">
              <w:rPr>
                <w:rFonts w:ascii="Cambria Math" w:eastAsia="Calibri" w:hAnsi="Cambria Math" w:cs="Cambria Math"/>
                <w:b/>
                <w:noProof/>
                <w:color w:val="000000" w:themeColor="text1"/>
                <w:sz w:val="24"/>
                <w:szCs w:val="24"/>
                <w:lang w:val="hy-AM"/>
              </w:rPr>
              <w:t>․</w:t>
            </w:r>
            <w:r w:rsidRPr="003C1A12">
              <w:rPr>
                <w:rFonts w:ascii="GHEA Grapalat" w:eastAsia="Calibri" w:hAnsi="GHEA Grapalat" w:cs="Sylfaen"/>
                <w:b/>
                <w:noProof/>
                <w:color w:val="000000" w:themeColor="text1"/>
                <w:sz w:val="24"/>
                <w:szCs w:val="24"/>
                <w:lang w:val="hy-AM"/>
              </w:rPr>
              <w:t>2024</w:t>
            </w:r>
            <w:r>
              <w:rPr>
                <w:rFonts w:ascii="GHEA Grapalat" w:eastAsia="Calibri" w:hAnsi="GHEA Grapalat" w:cs="Sylfaen"/>
                <w:b/>
                <w:noProof/>
                <w:color w:val="000000" w:themeColor="text1"/>
                <w:sz w:val="24"/>
                <w:szCs w:val="24"/>
                <w:lang w:val="hy-AM"/>
              </w:rPr>
              <w:t>թ</w:t>
            </w:r>
            <w:r>
              <w:rPr>
                <w:rFonts w:ascii="Cambria Math" w:eastAsia="Calibri" w:hAnsi="Cambria Math" w:cs="Sylfaen"/>
                <w:b/>
                <w:noProof/>
                <w:color w:val="000000" w:themeColor="text1"/>
                <w:sz w:val="24"/>
                <w:szCs w:val="24"/>
                <w:lang w:val="hy-AM"/>
              </w:rPr>
              <w:t>․</w:t>
            </w:r>
          </w:p>
        </w:tc>
      </w:tr>
      <w:tr w:rsidR="00D51008" w:rsidRPr="007C2C88" w14:paraId="3677E2B6" w14:textId="77777777" w:rsidTr="00D51008">
        <w:trPr>
          <w:trHeight w:val="423"/>
        </w:trPr>
        <w:tc>
          <w:tcPr>
            <w:tcW w:w="7617" w:type="dxa"/>
            <w:vMerge/>
            <w:tcBorders>
              <w:left w:val="single" w:sz="4" w:space="0" w:color="auto"/>
              <w:right w:val="single" w:sz="4" w:space="0" w:color="auto"/>
            </w:tcBorders>
            <w:shd w:val="clear" w:color="auto" w:fill="BFBFBF" w:themeFill="background1" w:themeFillShade="BF"/>
          </w:tcPr>
          <w:p w14:paraId="10F3AED8" w14:textId="77777777" w:rsidR="00D51008" w:rsidRPr="00F853F4" w:rsidRDefault="00D51008" w:rsidP="00D51008">
            <w:pPr>
              <w:spacing w:line="276" w:lineRule="auto"/>
              <w:ind w:firstLine="185"/>
              <w:jc w:val="center"/>
              <w:rPr>
                <w:rFonts w:ascii="GHEA Grapalat" w:eastAsia="Calibri" w:hAnsi="GHEA Grapalat" w:cs="Sylfaen"/>
                <w:b/>
                <w:noProof/>
                <w:color w:val="000000" w:themeColor="text1"/>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875940" w14:textId="1213B877" w:rsidR="00D51008" w:rsidRPr="00F853F4" w:rsidRDefault="003C1A12" w:rsidP="00D51008">
            <w:pPr>
              <w:spacing w:line="276" w:lineRule="auto"/>
              <w:ind w:firstLine="185"/>
              <w:jc w:val="center"/>
              <w:rPr>
                <w:rFonts w:ascii="GHEA Grapalat" w:eastAsia="Calibri" w:hAnsi="GHEA Grapalat" w:cs="Sylfaen"/>
                <w:b/>
                <w:noProof/>
                <w:color w:val="000000" w:themeColor="text1"/>
                <w:sz w:val="24"/>
                <w:szCs w:val="24"/>
                <w:lang w:val="hy-AM"/>
              </w:rPr>
            </w:pPr>
            <w:r w:rsidRPr="003C1A12">
              <w:rPr>
                <w:rFonts w:ascii="GHEA Grapalat" w:eastAsia="Calibri" w:hAnsi="GHEA Grapalat" w:cs="Sylfaen"/>
                <w:b/>
                <w:noProof/>
                <w:color w:val="000000" w:themeColor="text1"/>
                <w:sz w:val="24"/>
                <w:szCs w:val="24"/>
                <w:lang w:val="hy-AM"/>
              </w:rPr>
              <w:t>02/10.36/43313-2024</w:t>
            </w:r>
          </w:p>
        </w:tc>
      </w:tr>
      <w:tr w:rsidR="00D51008" w:rsidRPr="007C2C88" w14:paraId="2CA0D406" w14:textId="77777777" w:rsidTr="002C3BB9">
        <w:trPr>
          <w:trHeight w:val="350"/>
        </w:trPr>
        <w:tc>
          <w:tcPr>
            <w:tcW w:w="7617" w:type="dxa"/>
            <w:tcBorders>
              <w:left w:val="single" w:sz="4" w:space="0" w:color="auto"/>
              <w:right w:val="single" w:sz="4" w:space="0" w:color="auto"/>
            </w:tcBorders>
            <w:shd w:val="clear" w:color="auto" w:fill="auto"/>
          </w:tcPr>
          <w:p w14:paraId="5EF279F4" w14:textId="280EDCCA" w:rsidR="00D51008" w:rsidRPr="00417206" w:rsidRDefault="00D51008" w:rsidP="00D51008">
            <w:pPr>
              <w:spacing w:line="276" w:lineRule="auto"/>
              <w:ind w:firstLine="250"/>
              <w:jc w:val="both"/>
              <w:rPr>
                <w:rFonts w:ascii="GHEA Grapalat" w:hAnsi="GHEA Grapalat"/>
                <w:noProof/>
                <w:color w:val="000000" w:themeColor="text1"/>
                <w:sz w:val="24"/>
                <w:lang w:val="hy-AM"/>
              </w:rPr>
            </w:pPr>
            <w:r w:rsidRPr="00F853F4">
              <w:rPr>
                <w:rFonts w:ascii="GHEA Grapalat" w:hAnsi="GHEA Grapalat"/>
                <w:noProof/>
                <w:color w:val="000000" w:themeColor="text1"/>
                <w:sz w:val="24"/>
                <w:lang w:val="hy-AM"/>
              </w:rPr>
              <w:t xml:space="preserve">1. </w:t>
            </w:r>
            <w:r w:rsidRPr="00D51008">
              <w:rPr>
                <w:rFonts w:ascii="GHEA Grapalat" w:hAnsi="GHEA Grapalat"/>
                <w:noProof/>
                <w:color w:val="000000" w:themeColor="text1"/>
                <w:sz w:val="24"/>
                <w:lang w:val="hy-AM"/>
              </w:rPr>
              <w:t xml:space="preserve">Նախագծի 2-րդ հոդվածով առաջարկվում  է նախատեսել, որ բժշկական զննության արձանագրության ձևաթղթի ձևը և դրա կազմման ուղեցույցը կալանավորված անձանց դեպքում հաստատում է համապատասխան պետական կառավարման լիազոր մարմինը։ Մինչդեռ, պարզ չէ, թե որ մարմինն է հանդիսանում համապատասխան պետական կառավարման լիազոր մարմին՝ հատկապես նկատի ունենալով, որ գործող օրենքում գործածվում են պետական կառավարման համակարգի  </w:t>
            </w:r>
            <w:r w:rsidRPr="00D51008">
              <w:rPr>
                <w:rFonts w:ascii="GHEA Grapalat" w:hAnsi="GHEA Grapalat"/>
                <w:noProof/>
                <w:color w:val="000000" w:themeColor="text1"/>
                <w:sz w:val="24"/>
                <w:lang w:val="hy-AM"/>
              </w:rPr>
              <w:lastRenderedPageBreak/>
              <w:t>մարմիններին տրված տարաբնույթ անվանումներ՝ պետական լիազորված մարմին (11-րդ հոդված), լիազորված մարմին (21-րդ հոդված), լիազորված համապատասխան մարմին (47-րդ հոդված), պետական կառավարման լիազորված մարմին (48-րդ հոդված):</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23699992" w14:textId="77777777" w:rsidR="00CA2BBE" w:rsidRDefault="00CA2BBE" w:rsidP="00CA2BBE">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lastRenderedPageBreak/>
              <w:t>Ընդունվել է։</w:t>
            </w:r>
          </w:p>
          <w:p w14:paraId="052FEB7D" w14:textId="77777777" w:rsidR="00CA2BBE" w:rsidRDefault="00CA2BBE" w:rsidP="00CA2BBE">
            <w:pPr>
              <w:spacing w:line="276" w:lineRule="auto"/>
              <w:ind w:firstLine="155"/>
              <w:jc w:val="center"/>
              <w:rPr>
                <w:rFonts w:ascii="GHEA Grapalat" w:hAnsi="GHEA Grapalat"/>
                <w:b/>
                <w:bCs/>
                <w:noProof/>
                <w:color w:val="000000" w:themeColor="text1"/>
                <w:sz w:val="24"/>
                <w:szCs w:val="24"/>
                <w:lang w:val="hy-AM"/>
              </w:rPr>
            </w:pPr>
          </w:p>
          <w:p w14:paraId="173D7AE8" w14:textId="564A02D4" w:rsidR="00CA2BBE" w:rsidRPr="00CA2BBE" w:rsidRDefault="00CA2BBE" w:rsidP="00CA2BBE">
            <w:pPr>
              <w:spacing w:line="276" w:lineRule="auto"/>
              <w:ind w:firstLine="155"/>
              <w:jc w:val="both"/>
              <w:rPr>
                <w:rFonts w:ascii="GHEA Grapalat" w:hAnsi="GHEA Grapalat"/>
                <w:noProof/>
                <w:color w:val="000000" w:themeColor="text1"/>
                <w:sz w:val="24"/>
                <w:szCs w:val="24"/>
                <w:lang w:val="hy-AM"/>
              </w:rPr>
            </w:pPr>
          </w:p>
        </w:tc>
      </w:tr>
      <w:tr w:rsidR="00D51008" w:rsidRPr="007C2C88" w14:paraId="64F703C9" w14:textId="77777777" w:rsidTr="002C3BB9">
        <w:trPr>
          <w:trHeight w:val="350"/>
        </w:trPr>
        <w:tc>
          <w:tcPr>
            <w:tcW w:w="7617" w:type="dxa"/>
            <w:tcBorders>
              <w:left w:val="single" w:sz="4" w:space="0" w:color="auto"/>
              <w:right w:val="single" w:sz="4" w:space="0" w:color="auto"/>
            </w:tcBorders>
            <w:shd w:val="clear" w:color="auto" w:fill="auto"/>
          </w:tcPr>
          <w:p w14:paraId="79ADA82A" w14:textId="199FC44B" w:rsidR="00D51008" w:rsidRPr="00417206" w:rsidRDefault="00D51008" w:rsidP="00D51008">
            <w:pPr>
              <w:spacing w:line="276" w:lineRule="auto"/>
              <w:ind w:firstLine="250"/>
              <w:jc w:val="both"/>
              <w:rPr>
                <w:rFonts w:ascii="GHEA Grapalat" w:hAnsi="GHEA Grapalat"/>
                <w:noProof/>
                <w:color w:val="000000" w:themeColor="text1"/>
                <w:sz w:val="24"/>
                <w:lang w:val="hy-AM"/>
              </w:rPr>
            </w:pPr>
            <w:r w:rsidRPr="00D51008">
              <w:rPr>
                <w:rFonts w:ascii="GHEA Grapalat" w:hAnsi="GHEA Grapalat"/>
                <w:noProof/>
                <w:color w:val="000000" w:themeColor="text1"/>
                <w:sz w:val="24"/>
                <w:lang w:val="hy-AM"/>
              </w:rPr>
              <w:t xml:space="preserve">2. Նախագծի 3-րդ հոդվածով լրացվող 21.1-ին հոդվածի 4-րդ մասի համաձայն՝ զննության արձանագրության հիման վրա ենթադրյալ խոշտանգման կամ վատ վերաբերմունքի այլ ձևերի ենթարկված ձերբակալված կամ կալանավորված անձի շփումը ձերբակալվածներին պահելու վայրի կամ կալանավորվածներին պահելու վայրի՝ խոշտանգում կամ վատ վերաբերմունքի այլ ձևեր ենթադրաբար կիրառած աշխատակցի կամ այլ ձերբակալված կամ կալանավորված անձանց հետ բացառելու նպատակով կազմակերպվում է ենթադրյալ խոշտանգման կամ վատ վերաբերմունքի այլ ձևերի ենթարկված ձերբակալված կամ կալանավորված անձի պաշտպանությունը: Մինչդեռ, պարզ չէ պաշտպանության կազմակերպման շրջանակներում ներառվող գործողությունների շրջանակը:  </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024EA064" w14:textId="77777777" w:rsidR="000D1494" w:rsidRDefault="000D1494" w:rsidP="000D1494">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t>Ընդունվել է։</w:t>
            </w:r>
          </w:p>
          <w:p w14:paraId="1D6BD02E" w14:textId="77777777" w:rsidR="000D1494" w:rsidRDefault="000D1494" w:rsidP="000D1494">
            <w:pPr>
              <w:spacing w:line="276" w:lineRule="auto"/>
              <w:ind w:firstLine="155"/>
              <w:jc w:val="center"/>
              <w:rPr>
                <w:rFonts w:ascii="GHEA Grapalat" w:hAnsi="GHEA Grapalat"/>
                <w:b/>
                <w:bCs/>
                <w:noProof/>
                <w:color w:val="000000" w:themeColor="text1"/>
                <w:sz w:val="24"/>
                <w:szCs w:val="24"/>
                <w:lang w:val="hy-AM"/>
              </w:rPr>
            </w:pPr>
          </w:p>
          <w:p w14:paraId="161955A3" w14:textId="705B636B" w:rsidR="00D51008" w:rsidRPr="00F936FF" w:rsidRDefault="00D51008" w:rsidP="000D1494">
            <w:pPr>
              <w:spacing w:line="276" w:lineRule="auto"/>
              <w:ind w:firstLine="155"/>
              <w:jc w:val="both"/>
              <w:rPr>
                <w:rFonts w:ascii="GHEA Grapalat" w:hAnsi="GHEA Grapalat"/>
                <w:b/>
                <w:bCs/>
                <w:noProof/>
                <w:color w:val="000000" w:themeColor="text1"/>
                <w:sz w:val="24"/>
                <w:szCs w:val="24"/>
                <w:lang w:val="hy-AM"/>
              </w:rPr>
            </w:pPr>
          </w:p>
        </w:tc>
      </w:tr>
      <w:tr w:rsidR="00D51008" w:rsidRPr="007C2C88" w14:paraId="2C0A3D24" w14:textId="77777777" w:rsidTr="00D51008">
        <w:trPr>
          <w:trHeight w:val="423"/>
        </w:trPr>
        <w:tc>
          <w:tcPr>
            <w:tcW w:w="7617" w:type="dxa"/>
            <w:vMerge w:val="restart"/>
            <w:tcBorders>
              <w:left w:val="single" w:sz="4" w:space="0" w:color="auto"/>
              <w:right w:val="single" w:sz="4" w:space="0" w:color="auto"/>
            </w:tcBorders>
            <w:shd w:val="clear" w:color="auto" w:fill="BFBFBF" w:themeFill="background1" w:themeFillShade="BF"/>
          </w:tcPr>
          <w:p w14:paraId="558E51CF" w14:textId="3B834D22" w:rsidR="00D51008" w:rsidRPr="00D51008" w:rsidRDefault="00D51008" w:rsidP="00D51008">
            <w:pPr>
              <w:spacing w:line="276" w:lineRule="auto"/>
              <w:ind w:firstLine="185"/>
              <w:jc w:val="center"/>
              <w:rPr>
                <w:rFonts w:ascii="GHEA Grapalat" w:eastAsia="Calibri" w:hAnsi="GHEA Grapalat" w:cs="Sylfaen"/>
                <w:b/>
                <w:noProof/>
                <w:color w:val="000000" w:themeColor="text1"/>
                <w:sz w:val="24"/>
                <w:szCs w:val="24"/>
                <w:lang w:val="hy-AM"/>
              </w:rPr>
            </w:pPr>
            <w:r w:rsidRPr="00D51008">
              <w:rPr>
                <w:rFonts w:ascii="GHEA Grapalat" w:eastAsia="Calibri" w:hAnsi="GHEA Grapalat" w:cs="Sylfaen"/>
                <w:b/>
                <w:noProof/>
                <w:color w:val="000000" w:themeColor="text1"/>
                <w:sz w:val="24"/>
                <w:szCs w:val="24"/>
                <w:lang w:val="hy-AM"/>
              </w:rPr>
              <w:t>14. ՀՀ վարչապետի աշխատակազմի իրավաբանական վարչություն</w:t>
            </w:r>
          </w:p>
        </w:tc>
        <w:tc>
          <w:tcPr>
            <w:tcW w:w="73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FE55567" w14:textId="192ABC6B" w:rsidR="00D51008" w:rsidRPr="003C1A12" w:rsidRDefault="003C1A12" w:rsidP="00D51008">
            <w:pPr>
              <w:spacing w:line="276" w:lineRule="auto"/>
              <w:ind w:firstLine="185"/>
              <w:jc w:val="center"/>
              <w:rPr>
                <w:rFonts w:ascii="GHEA Grapalat" w:eastAsia="Calibri" w:hAnsi="GHEA Grapalat" w:cs="Sylfaen"/>
                <w:b/>
                <w:noProof/>
                <w:color w:val="000000" w:themeColor="text1"/>
                <w:sz w:val="24"/>
                <w:szCs w:val="24"/>
                <w:lang w:val="hy-AM"/>
              </w:rPr>
            </w:pPr>
            <w:r w:rsidRPr="003C1A12">
              <w:rPr>
                <w:rFonts w:ascii="GHEA Grapalat" w:eastAsia="Calibri" w:hAnsi="GHEA Grapalat" w:cs="Sylfaen"/>
                <w:b/>
                <w:noProof/>
                <w:color w:val="000000" w:themeColor="text1"/>
                <w:sz w:val="24"/>
                <w:szCs w:val="24"/>
                <w:lang w:val="hy-AM"/>
              </w:rPr>
              <w:t>17</w:t>
            </w:r>
            <w:r w:rsidRPr="003C1A12">
              <w:rPr>
                <w:rFonts w:ascii="Cambria Math" w:eastAsia="Calibri" w:hAnsi="Cambria Math" w:cs="Cambria Math"/>
                <w:b/>
                <w:noProof/>
                <w:color w:val="000000" w:themeColor="text1"/>
                <w:sz w:val="24"/>
                <w:szCs w:val="24"/>
                <w:lang w:val="hy-AM"/>
              </w:rPr>
              <w:t>․</w:t>
            </w:r>
            <w:r w:rsidRPr="003C1A12">
              <w:rPr>
                <w:rFonts w:ascii="GHEA Grapalat" w:eastAsia="Calibri" w:hAnsi="GHEA Grapalat" w:cs="Sylfaen"/>
                <w:b/>
                <w:noProof/>
                <w:color w:val="000000" w:themeColor="text1"/>
                <w:sz w:val="24"/>
                <w:szCs w:val="24"/>
                <w:lang w:val="hy-AM"/>
              </w:rPr>
              <w:t>12</w:t>
            </w:r>
            <w:r w:rsidRPr="003C1A12">
              <w:rPr>
                <w:rFonts w:ascii="Cambria Math" w:eastAsia="Calibri" w:hAnsi="Cambria Math" w:cs="Cambria Math"/>
                <w:b/>
                <w:noProof/>
                <w:color w:val="000000" w:themeColor="text1"/>
                <w:sz w:val="24"/>
                <w:szCs w:val="24"/>
                <w:lang w:val="hy-AM"/>
              </w:rPr>
              <w:t>․</w:t>
            </w:r>
            <w:r w:rsidRPr="003C1A12">
              <w:rPr>
                <w:rFonts w:ascii="GHEA Grapalat" w:eastAsia="Calibri" w:hAnsi="GHEA Grapalat" w:cs="Sylfaen"/>
                <w:b/>
                <w:noProof/>
                <w:color w:val="000000" w:themeColor="text1"/>
                <w:sz w:val="24"/>
                <w:szCs w:val="24"/>
                <w:lang w:val="hy-AM"/>
              </w:rPr>
              <w:t>2024թ</w:t>
            </w:r>
            <w:r w:rsidRPr="003C1A12">
              <w:rPr>
                <w:rFonts w:ascii="Cambria Math" w:eastAsia="Calibri" w:hAnsi="Cambria Math" w:cs="Cambria Math"/>
                <w:b/>
                <w:noProof/>
                <w:color w:val="000000" w:themeColor="text1"/>
                <w:sz w:val="24"/>
                <w:szCs w:val="24"/>
                <w:lang w:val="hy-AM"/>
              </w:rPr>
              <w:t>․</w:t>
            </w:r>
          </w:p>
        </w:tc>
      </w:tr>
      <w:tr w:rsidR="00D51008" w:rsidRPr="007C2C88" w14:paraId="39B2FFBD" w14:textId="77777777" w:rsidTr="00D51008">
        <w:trPr>
          <w:trHeight w:val="423"/>
        </w:trPr>
        <w:tc>
          <w:tcPr>
            <w:tcW w:w="7617" w:type="dxa"/>
            <w:vMerge/>
            <w:tcBorders>
              <w:left w:val="single" w:sz="4" w:space="0" w:color="auto"/>
              <w:right w:val="single" w:sz="4" w:space="0" w:color="auto"/>
            </w:tcBorders>
            <w:shd w:val="clear" w:color="auto" w:fill="BFBFBF" w:themeFill="background1" w:themeFillShade="BF"/>
          </w:tcPr>
          <w:p w14:paraId="0424DEC0" w14:textId="77777777" w:rsidR="00D51008" w:rsidRPr="00D51008" w:rsidRDefault="00D51008" w:rsidP="00D51008">
            <w:pPr>
              <w:spacing w:line="276" w:lineRule="auto"/>
              <w:ind w:firstLine="185"/>
              <w:jc w:val="center"/>
              <w:rPr>
                <w:rFonts w:ascii="GHEA Grapalat" w:eastAsia="Calibri" w:hAnsi="GHEA Grapalat" w:cs="Sylfaen"/>
                <w:b/>
                <w:noProof/>
                <w:color w:val="000000" w:themeColor="text1"/>
                <w:sz w:val="24"/>
                <w:szCs w:val="24"/>
                <w:lang w:val="hy-AM"/>
              </w:rPr>
            </w:pPr>
          </w:p>
        </w:tc>
        <w:tc>
          <w:tcPr>
            <w:tcW w:w="73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82102B" w14:textId="5BACF2C7" w:rsidR="00D51008" w:rsidRPr="003C1A12" w:rsidRDefault="003C1A12" w:rsidP="00D51008">
            <w:pPr>
              <w:spacing w:line="276" w:lineRule="auto"/>
              <w:ind w:firstLine="185"/>
              <w:jc w:val="center"/>
              <w:rPr>
                <w:rFonts w:ascii="GHEA Grapalat" w:eastAsia="Calibri" w:hAnsi="GHEA Grapalat" w:cs="Sylfaen"/>
                <w:b/>
                <w:noProof/>
                <w:color w:val="000000" w:themeColor="text1"/>
                <w:sz w:val="24"/>
                <w:szCs w:val="24"/>
                <w:lang w:val="hy-AM"/>
              </w:rPr>
            </w:pPr>
            <w:r w:rsidRPr="003C1A12">
              <w:rPr>
                <w:rFonts w:ascii="GHEA Grapalat" w:eastAsia="Calibri" w:hAnsi="GHEA Grapalat" w:cs="Sylfaen"/>
                <w:b/>
                <w:noProof/>
                <w:color w:val="000000" w:themeColor="text1"/>
                <w:sz w:val="24"/>
                <w:szCs w:val="24"/>
                <w:lang w:val="hy-AM"/>
              </w:rPr>
              <w:t>02/10.36/43313-2024</w:t>
            </w:r>
          </w:p>
        </w:tc>
      </w:tr>
      <w:tr w:rsidR="00D51008" w:rsidRPr="007C2C88" w14:paraId="59536887" w14:textId="77777777" w:rsidTr="002C3BB9">
        <w:trPr>
          <w:trHeight w:val="350"/>
        </w:trPr>
        <w:tc>
          <w:tcPr>
            <w:tcW w:w="7617" w:type="dxa"/>
            <w:tcBorders>
              <w:left w:val="single" w:sz="4" w:space="0" w:color="auto"/>
              <w:right w:val="single" w:sz="4" w:space="0" w:color="auto"/>
            </w:tcBorders>
            <w:shd w:val="clear" w:color="auto" w:fill="auto"/>
          </w:tcPr>
          <w:p w14:paraId="4EE891FC" w14:textId="7E2378EB" w:rsidR="00D51008" w:rsidRPr="00D51008" w:rsidRDefault="00D51008" w:rsidP="00D51008">
            <w:pPr>
              <w:pStyle w:val="ListParagraph"/>
              <w:numPr>
                <w:ilvl w:val="0"/>
                <w:numId w:val="5"/>
              </w:numPr>
              <w:tabs>
                <w:tab w:val="left" w:pos="720"/>
                <w:tab w:val="left" w:pos="851"/>
                <w:tab w:val="left" w:pos="993"/>
              </w:tabs>
              <w:autoSpaceDE w:val="0"/>
              <w:autoSpaceDN w:val="0"/>
              <w:adjustRightInd w:val="0"/>
              <w:spacing w:line="276" w:lineRule="auto"/>
              <w:ind w:left="0" w:firstLine="720"/>
              <w:jc w:val="both"/>
              <w:rPr>
                <w:rFonts w:ascii="GHEA Grapalat" w:hAnsi="GHEA Grapalat"/>
                <w:bCs/>
                <w:sz w:val="24"/>
                <w:szCs w:val="24"/>
                <w:lang w:val="hy-AM"/>
              </w:rPr>
            </w:pPr>
            <w:r w:rsidRPr="00DE36EF">
              <w:rPr>
                <w:rFonts w:ascii="GHEA Grapalat" w:hAnsi="GHEA Grapalat"/>
                <w:sz w:val="24"/>
                <w:szCs w:val="24"/>
                <w:lang w:val="hy-AM"/>
              </w:rPr>
              <w:t xml:space="preserve">Նախագծով առաջարկվում է նոր խմբագրությամբ շարադրել օրենքի 21-րդ հոդվածի 5-րդ մասը, որի արդյունքում օրենքից ուղղակիորեն դուրս է մնում բժշկական զննությունն իրականացրած բուժաշխատողի կողմից բուժզննության արդյունքների մասին </w:t>
            </w:r>
            <w:r w:rsidRPr="00F91926">
              <w:rPr>
                <w:rFonts w:ascii="GHEA Grapalat" w:hAnsi="GHEA Grapalat"/>
                <w:i/>
                <w:sz w:val="24"/>
                <w:szCs w:val="24"/>
                <w:u w:val="single"/>
                <w:lang w:val="hy-AM"/>
              </w:rPr>
              <w:t>հիվանդին իրազեկելու պարտականությունը</w:t>
            </w:r>
            <w:r>
              <w:rPr>
                <w:rFonts w:ascii="GHEA Grapalat" w:hAnsi="GHEA Grapalat"/>
                <w:sz w:val="24"/>
                <w:szCs w:val="24"/>
                <w:lang w:val="hy-AM"/>
              </w:rPr>
              <w:t xml:space="preserve">, ինչը պարզաբանված չէ՝ հաշվի առնելով նաև </w:t>
            </w:r>
            <w:r w:rsidRPr="00DE36EF">
              <w:rPr>
                <w:rFonts w:ascii="GHEA Grapalat" w:hAnsi="GHEA Grapalat"/>
                <w:sz w:val="24"/>
                <w:szCs w:val="24"/>
                <w:lang w:val="hy-AM"/>
              </w:rPr>
              <w:lastRenderedPageBreak/>
              <w:t>«Բ</w:t>
            </w:r>
            <w:r w:rsidRPr="00DE36EF">
              <w:rPr>
                <w:rFonts w:ascii="GHEA Grapalat" w:hAnsi="GHEA Grapalat"/>
                <w:bCs/>
                <w:sz w:val="24"/>
                <w:szCs w:val="24"/>
                <w:lang w:val="hy-AM"/>
              </w:rPr>
              <w:t>նակչության</w:t>
            </w:r>
            <w:r>
              <w:rPr>
                <w:rFonts w:ascii="GHEA Grapalat" w:hAnsi="GHEA Grapalat"/>
                <w:bCs/>
                <w:sz w:val="24"/>
                <w:szCs w:val="24"/>
                <w:lang w:val="hy-AM"/>
              </w:rPr>
              <w:t xml:space="preserve"> </w:t>
            </w:r>
            <w:r w:rsidRPr="00DE36EF">
              <w:rPr>
                <w:rFonts w:ascii="Calibri" w:hAnsi="Calibri" w:cs="Calibri"/>
                <w:bCs/>
                <w:sz w:val="24"/>
                <w:szCs w:val="24"/>
                <w:lang w:val="hy-AM"/>
              </w:rPr>
              <w:t> </w:t>
            </w:r>
            <w:r w:rsidRPr="00DE36EF">
              <w:rPr>
                <w:rFonts w:ascii="GHEA Grapalat" w:hAnsi="GHEA Grapalat"/>
                <w:bCs/>
                <w:sz w:val="24"/>
                <w:szCs w:val="24"/>
                <w:lang w:val="hy-AM"/>
              </w:rPr>
              <w:t>բժշկական</w:t>
            </w:r>
            <w:r w:rsidRPr="00DE36EF">
              <w:rPr>
                <w:rFonts w:ascii="Calibri" w:hAnsi="Calibri" w:cs="Calibri"/>
                <w:bCs/>
                <w:sz w:val="24"/>
                <w:szCs w:val="24"/>
                <w:lang w:val="hy-AM"/>
              </w:rPr>
              <w:t> </w:t>
            </w:r>
            <w:r>
              <w:rPr>
                <w:rFonts w:ascii="Sylfaen" w:hAnsi="Sylfaen" w:cs="Calibri"/>
                <w:bCs/>
                <w:sz w:val="24"/>
                <w:szCs w:val="24"/>
                <w:lang w:val="hy-AM"/>
              </w:rPr>
              <w:t xml:space="preserve"> </w:t>
            </w:r>
            <w:r w:rsidRPr="00DE36EF">
              <w:rPr>
                <w:rFonts w:ascii="GHEA Grapalat" w:hAnsi="GHEA Grapalat"/>
                <w:bCs/>
                <w:sz w:val="24"/>
                <w:szCs w:val="24"/>
                <w:lang w:val="hy-AM"/>
              </w:rPr>
              <w:t>օգնության</w:t>
            </w:r>
            <w:r w:rsidRPr="00DE36EF">
              <w:rPr>
                <w:rFonts w:ascii="Calibri" w:hAnsi="Calibri" w:cs="Calibri"/>
                <w:bCs/>
                <w:sz w:val="24"/>
                <w:szCs w:val="24"/>
                <w:lang w:val="hy-AM"/>
              </w:rPr>
              <w:t> </w:t>
            </w:r>
            <w:r>
              <w:rPr>
                <w:rFonts w:ascii="Sylfaen" w:hAnsi="Sylfaen" w:cs="Calibri"/>
                <w:bCs/>
                <w:sz w:val="24"/>
                <w:szCs w:val="24"/>
                <w:lang w:val="hy-AM"/>
              </w:rPr>
              <w:t xml:space="preserve"> </w:t>
            </w:r>
            <w:r w:rsidRPr="00DE36EF">
              <w:rPr>
                <w:rFonts w:ascii="GHEA Grapalat" w:hAnsi="GHEA Grapalat"/>
                <w:bCs/>
                <w:sz w:val="24"/>
                <w:szCs w:val="24"/>
                <w:lang w:val="hy-AM"/>
              </w:rPr>
              <w:t>և</w:t>
            </w:r>
            <w:r w:rsidRPr="00DE36EF">
              <w:rPr>
                <w:rFonts w:ascii="Calibri" w:hAnsi="Calibri" w:cs="Calibri"/>
                <w:bCs/>
                <w:sz w:val="24"/>
                <w:szCs w:val="24"/>
                <w:lang w:val="hy-AM"/>
              </w:rPr>
              <w:t> </w:t>
            </w:r>
            <w:r>
              <w:rPr>
                <w:rFonts w:ascii="Sylfaen" w:hAnsi="Sylfaen" w:cs="Calibri"/>
                <w:bCs/>
                <w:sz w:val="24"/>
                <w:szCs w:val="24"/>
                <w:lang w:val="hy-AM"/>
              </w:rPr>
              <w:t xml:space="preserve"> </w:t>
            </w:r>
            <w:r w:rsidRPr="00DE36EF">
              <w:rPr>
                <w:rFonts w:ascii="GHEA Grapalat" w:hAnsi="GHEA Grapalat"/>
                <w:bCs/>
                <w:sz w:val="24"/>
                <w:szCs w:val="24"/>
                <w:lang w:val="hy-AM"/>
              </w:rPr>
              <w:t>սպասարկման</w:t>
            </w:r>
            <w:r w:rsidRPr="00DE36EF">
              <w:rPr>
                <w:rFonts w:ascii="Calibri" w:hAnsi="Calibri" w:cs="Calibri"/>
                <w:bCs/>
                <w:sz w:val="24"/>
                <w:szCs w:val="24"/>
                <w:lang w:val="hy-AM"/>
              </w:rPr>
              <w:t> </w:t>
            </w:r>
            <w:r w:rsidRPr="00DE36EF">
              <w:rPr>
                <w:rFonts w:ascii="GHEA Grapalat" w:hAnsi="GHEA Grapalat"/>
                <w:bCs/>
                <w:sz w:val="24"/>
                <w:szCs w:val="24"/>
                <w:lang w:val="hy-AM"/>
              </w:rPr>
              <w:t xml:space="preserve">մասին» ՀՀ օրենքի 14-րդ, 20-րդ </w:t>
            </w:r>
            <w:r>
              <w:rPr>
                <w:rFonts w:ascii="GHEA Grapalat" w:hAnsi="GHEA Grapalat"/>
                <w:bCs/>
                <w:sz w:val="24"/>
                <w:szCs w:val="24"/>
                <w:lang w:val="hy-AM"/>
              </w:rPr>
              <w:t xml:space="preserve">և 31-րդ հոդվածների կարգավորումները: </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37953782" w14:textId="77777777" w:rsidR="00D51008" w:rsidRDefault="00352CC2" w:rsidP="00A01946">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lastRenderedPageBreak/>
              <w:t>Ընդունվել է։</w:t>
            </w:r>
          </w:p>
          <w:p w14:paraId="1AA51D0A" w14:textId="77777777" w:rsidR="00352CC2" w:rsidRDefault="00352CC2" w:rsidP="00A01946">
            <w:pPr>
              <w:spacing w:line="276" w:lineRule="auto"/>
              <w:ind w:firstLine="155"/>
              <w:jc w:val="center"/>
              <w:rPr>
                <w:rFonts w:ascii="GHEA Grapalat" w:hAnsi="GHEA Grapalat"/>
                <w:b/>
                <w:bCs/>
                <w:noProof/>
                <w:color w:val="000000" w:themeColor="text1"/>
                <w:sz w:val="24"/>
                <w:szCs w:val="24"/>
                <w:lang w:val="hy-AM"/>
              </w:rPr>
            </w:pPr>
          </w:p>
          <w:p w14:paraId="4B355D91" w14:textId="7D01E8FE" w:rsidR="00352CC2" w:rsidRPr="00352CC2" w:rsidRDefault="00352CC2" w:rsidP="00352CC2">
            <w:pPr>
              <w:spacing w:line="276" w:lineRule="auto"/>
              <w:ind w:firstLine="155"/>
              <w:jc w:val="both"/>
              <w:rPr>
                <w:rFonts w:ascii="GHEA Grapalat" w:hAnsi="GHEA Grapalat"/>
                <w:noProof/>
                <w:color w:val="000000" w:themeColor="text1"/>
                <w:sz w:val="24"/>
                <w:szCs w:val="24"/>
                <w:lang w:val="hy-AM"/>
              </w:rPr>
            </w:pPr>
          </w:p>
        </w:tc>
      </w:tr>
      <w:tr w:rsidR="00D51008" w:rsidRPr="00BE3A77" w14:paraId="6EA6E374" w14:textId="77777777" w:rsidTr="002C3BB9">
        <w:trPr>
          <w:trHeight w:val="350"/>
        </w:trPr>
        <w:tc>
          <w:tcPr>
            <w:tcW w:w="7617" w:type="dxa"/>
            <w:tcBorders>
              <w:left w:val="single" w:sz="4" w:space="0" w:color="auto"/>
              <w:right w:val="single" w:sz="4" w:space="0" w:color="auto"/>
            </w:tcBorders>
            <w:shd w:val="clear" w:color="auto" w:fill="auto"/>
          </w:tcPr>
          <w:p w14:paraId="28D160C6" w14:textId="77777777" w:rsidR="00D51008" w:rsidRDefault="00D51008" w:rsidP="00D51008">
            <w:pPr>
              <w:pStyle w:val="ListParagraph"/>
              <w:numPr>
                <w:ilvl w:val="0"/>
                <w:numId w:val="5"/>
              </w:numPr>
              <w:tabs>
                <w:tab w:val="left" w:pos="720"/>
                <w:tab w:val="left" w:pos="851"/>
                <w:tab w:val="left" w:pos="993"/>
              </w:tabs>
              <w:autoSpaceDE w:val="0"/>
              <w:autoSpaceDN w:val="0"/>
              <w:adjustRightInd w:val="0"/>
              <w:spacing w:after="200" w:line="276" w:lineRule="auto"/>
              <w:ind w:left="0" w:firstLine="720"/>
              <w:jc w:val="both"/>
              <w:rPr>
                <w:rFonts w:ascii="GHEA Grapalat" w:hAnsi="GHEA Grapalat"/>
                <w:sz w:val="24"/>
                <w:szCs w:val="24"/>
                <w:lang w:val="hy-AM"/>
              </w:rPr>
            </w:pPr>
            <w:r>
              <w:rPr>
                <w:rFonts w:ascii="GHEA Grapalat" w:hAnsi="GHEA Grapalat"/>
                <w:sz w:val="24"/>
                <w:szCs w:val="24"/>
                <w:lang w:val="hy-AM"/>
              </w:rPr>
              <w:t>Նախագծի մի շարք դրույթներ չեն համապատասխանում իրավական որոշակիության սկզբունքին կամ թերի, ոչ ամբողջական կարգավորումներ են նախատեսում.</w:t>
            </w:r>
          </w:p>
          <w:p w14:paraId="5E7B3CFC" w14:textId="6CAA0094" w:rsidR="00D51008" w:rsidRPr="00D51008" w:rsidRDefault="00D51008" w:rsidP="00D51008">
            <w:pPr>
              <w:pStyle w:val="ListParagraph"/>
              <w:tabs>
                <w:tab w:val="left" w:pos="851"/>
                <w:tab w:val="left" w:pos="993"/>
              </w:tabs>
              <w:autoSpaceDE w:val="0"/>
              <w:autoSpaceDN w:val="0"/>
              <w:adjustRightInd w:val="0"/>
              <w:ind w:left="0" w:firstLine="720"/>
              <w:jc w:val="both"/>
              <w:rPr>
                <w:rFonts w:ascii="GHEA Grapalat" w:hAnsi="GHEA Grapalat"/>
                <w:sz w:val="24"/>
                <w:szCs w:val="24"/>
                <w:lang w:val="hy-AM"/>
              </w:rPr>
            </w:pPr>
            <w:r w:rsidRPr="002E66AD">
              <w:rPr>
                <w:rFonts w:ascii="GHEA Grapalat" w:hAnsi="GHEA Grapalat"/>
                <w:b/>
                <w:sz w:val="24"/>
                <w:szCs w:val="24"/>
                <w:lang w:val="hy-AM"/>
              </w:rPr>
              <w:t>ա.</w:t>
            </w:r>
            <w:r>
              <w:rPr>
                <w:rFonts w:ascii="GHEA Grapalat" w:hAnsi="GHEA Grapalat"/>
                <w:sz w:val="24"/>
                <w:szCs w:val="24"/>
                <w:lang w:val="hy-AM"/>
              </w:rPr>
              <w:t xml:space="preserve"> </w:t>
            </w:r>
            <w:r>
              <w:rPr>
                <w:rFonts w:ascii="GHEA Grapalat" w:hAnsi="GHEA Grapalat" w:cs="Arial"/>
                <w:bCs/>
                <w:sz w:val="24"/>
                <w:szCs w:val="24"/>
                <w:lang w:val="hy-AM"/>
              </w:rPr>
              <w:t>ն</w:t>
            </w:r>
            <w:r w:rsidRPr="002E66AD">
              <w:rPr>
                <w:rFonts w:ascii="GHEA Grapalat" w:hAnsi="GHEA Grapalat" w:cs="Arial"/>
                <w:bCs/>
                <w:sz w:val="24"/>
                <w:szCs w:val="24"/>
                <w:lang w:val="hy-AM"/>
              </w:rPr>
              <w:t>ախագծի</w:t>
            </w:r>
            <w:r w:rsidRPr="002E66AD">
              <w:rPr>
                <w:rFonts w:ascii="GHEA Grapalat" w:hAnsi="GHEA Grapalat"/>
                <w:bCs/>
                <w:sz w:val="24"/>
                <w:szCs w:val="24"/>
                <w:lang w:val="hy-AM"/>
              </w:rPr>
              <w:t xml:space="preserve"> </w:t>
            </w:r>
            <w:r w:rsidRPr="002E66AD">
              <w:rPr>
                <w:rFonts w:ascii="GHEA Grapalat" w:hAnsi="GHEA Grapalat"/>
                <w:sz w:val="24"/>
                <w:szCs w:val="24"/>
                <w:lang w:val="hy-AM"/>
              </w:rPr>
              <w:t xml:space="preserve">2-րդ հոդվածի 2-րդ մասի 1-ին պարբերության համաձայն՝ բժշկական զննությանը </w:t>
            </w:r>
            <w:r w:rsidRPr="002E66AD">
              <w:rPr>
                <w:rFonts w:ascii="GHEA Grapalat" w:hAnsi="GHEA Grapalat"/>
                <w:i/>
                <w:sz w:val="24"/>
                <w:szCs w:val="24"/>
                <w:u w:val="single"/>
                <w:lang w:val="hy-AM"/>
              </w:rPr>
              <w:t>կարող է մասնակցել</w:t>
            </w:r>
            <w:r w:rsidRPr="002E66AD">
              <w:rPr>
                <w:rFonts w:ascii="GHEA Grapalat" w:hAnsi="GHEA Grapalat"/>
                <w:sz w:val="24"/>
                <w:szCs w:val="24"/>
                <w:lang w:val="hy-AM"/>
              </w:rPr>
              <w:t xml:space="preserve"> նաև ձերբակալված կամ կալանավորված անձի ընտրած բժիշկը։ Գտնում ենք, ո</w:t>
            </w:r>
            <w:r>
              <w:rPr>
                <w:rFonts w:ascii="GHEA Grapalat" w:hAnsi="GHEA Grapalat"/>
                <w:sz w:val="24"/>
                <w:szCs w:val="24"/>
                <w:lang w:val="hy-AM"/>
              </w:rPr>
              <w:t>ր</w:t>
            </w:r>
            <w:r w:rsidRPr="002E66AD">
              <w:rPr>
                <w:rFonts w:ascii="GHEA Grapalat" w:hAnsi="GHEA Grapalat"/>
                <w:sz w:val="24"/>
                <w:szCs w:val="24"/>
                <w:lang w:val="hy-AM"/>
              </w:rPr>
              <w:t xml:space="preserve"> նշված դրույթը խնդրահարույց է, քանի որ բովանդակային առումով չի որոշակիացվում առաջարկվող դրույթի էությունը</w:t>
            </w:r>
            <w:r>
              <w:rPr>
                <w:rFonts w:ascii="GHEA Grapalat" w:hAnsi="GHEA Grapalat"/>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00926A85" w14:textId="77777777" w:rsidR="00BE3A77" w:rsidRDefault="00BE3A77" w:rsidP="00A01946">
            <w:pPr>
              <w:spacing w:line="276" w:lineRule="auto"/>
              <w:ind w:firstLine="155"/>
              <w:jc w:val="center"/>
              <w:rPr>
                <w:rFonts w:ascii="GHEA Grapalat" w:hAnsi="GHEA Grapalat"/>
                <w:b/>
                <w:bCs/>
                <w:noProof/>
                <w:color w:val="000000" w:themeColor="text1"/>
                <w:sz w:val="24"/>
                <w:szCs w:val="24"/>
                <w:lang w:val="hy-AM"/>
              </w:rPr>
            </w:pPr>
          </w:p>
          <w:p w14:paraId="7017496C" w14:textId="77777777" w:rsidR="00BE3A77" w:rsidRDefault="00BE3A77" w:rsidP="00A01946">
            <w:pPr>
              <w:spacing w:line="276" w:lineRule="auto"/>
              <w:ind w:firstLine="155"/>
              <w:jc w:val="center"/>
              <w:rPr>
                <w:rFonts w:ascii="GHEA Grapalat" w:hAnsi="GHEA Grapalat"/>
                <w:b/>
                <w:bCs/>
                <w:noProof/>
                <w:color w:val="000000" w:themeColor="text1"/>
                <w:sz w:val="24"/>
                <w:szCs w:val="24"/>
                <w:lang w:val="hy-AM"/>
              </w:rPr>
            </w:pPr>
          </w:p>
          <w:p w14:paraId="74C663FC" w14:textId="77777777" w:rsidR="00BE3A77" w:rsidRDefault="00BE3A77" w:rsidP="00A01946">
            <w:pPr>
              <w:spacing w:line="276" w:lineRule="auto"/>
              <w:ind w:firstLine="155"/>
              <w:jc w:val="center"/>
              <w:rPr>
                <w:rFonts w:ascii="GHEA Grapalat" w:hAnsi="GHEA Grapalat"/>
                <w:b/>
                <w:bCs/>
                <w:noProof/>
                <w:color w:val="000000" w:themeColor="text1"/>
                <w:sz w:val="24"/>
                <w:szCs w:val="24"/>
                <w:lang w:val="hy-AM"/>
              </w:rPr>
            </w:pPr>
          </w:p>
          <w:p w14:paraId="3B723010" w14:textId="5D7FDAEC" w:rsidR="00D51008" w:rsidRDefault="00BE3A77" w:rsidP="00BE3A77">
            <w:pPr>
              <w:spacing w:line="276" w:lineRule="auto"/>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t>Ը</w:t>
            </w:r>
            <w:r w:rsidR="00352CC2">
              <w:rPr>
                <w:rFonts w:ascii="GHEA Grapalat" w:hAnsi="GHEA Grapalat"/>
                <w:b/>
                <w:bCs/>
                <w:noProof/>
                <w:color w:val="000000" w:themeColor="text1"/>
                <w:sz w:val="24"/>
                <w:szCs w:val="24"/>
                <w:lang w:val="hy-AM"/>
              </w:rPr>
              <w:t>նդունվել</w:t>
            </w:r>
            <w:r>
              <w:rPr>
                <w:rFonts w:ascii="GHEA Grapalat" w:hAnsi="GHEA Grapalat"/>
                <w:b/>
                <w:bCs/>
                <w:noProof/>
                <w:color w:val="000000" w:themeColor="text1"/>
                <w:sz w:val="24"/>
                <w:szCs w:val="24"/>
                <w:lang w:val="hy-AM"/>
              </w:rPr>
              <w:t xml:space="preserve"> է</w:t>
            </w:r>
            <w:r w:rsidR="00352CC2">
              <w:rPr>
                <w:rFonts w:ascii="GHEA Grapalat" w:hAnsi="GHEA Grapalat"/>
                <w:b/>
                <w:bCs/>
                <w:noProof/>
                <w:color w:val="000000" w:themeColor="text1"/>
                <w:sz w:val="24"/>
                <w:szCs w:val="24"/>
                <w:lang w:val="hy-AM"/>
              </w:rPr>
              <w:t>։</w:t>
            </w:r>
          </w:p>
          <w:p w14:paraId="38DF6EB5" w14:textId="74E3A06D" w:rsidR="000D3A85" w:rsidRPr="000D3A85" w:rsidRDefault="000D3A85" w:rsidP="000D3A85">
            <w:pPr>
              <w:spacing w:line="276" w:lineRule="auto"/>
              <w:ind w:firstLine="155"/>
              <w:jc w:val="both"/>
              <w:rPr>
                <w:rFonts w:ascii="GHEA Grapalat" w:hAnsi="GHEA Grapalat"/>
                <w:noProof/>
                <w:color w:val="000000" w:themeColor="text1"/>
                <w:sz w:val="24"/>
                <w:szCs w:val="24"/>
                <w:lang w:val="hy-AM"/>
              </w:rPr>
            </w:pPr>
            <w:r>
              <w:rPr>
                <w:rFonts w:ascii="GHEA Grapalat" w:hAnsi="GHEA Grapalat"/>
                <w:noProof/>
                <w:color w:val="000000" w:themeColor="text1"/>
                <w:sz w:val="24"/>
                <w:szCs w:val="24"/>
                <w:lang w:val="hy-AM"/>
              </w:rPr>
              <w:t xml:space="preserve"> </w:t>
            </w:r>
          </w:p>
        </w:tc>
      </w:tr>
      <w:tr w:rsidR="00D51008" w:rsidRPr="00BE3A77" w14:paraId="06750DF5" w14:textId="77777777" w:rsidTr="002C3BB9">
        <w:trPr>
          <w:trHeight w:val="350"/>
        </w:trPr>
        <w:tc>
          <w:tcPr>
            <w:tcW w:w="7617" w:type="dxa"/>
            <w:tcBorders>
              <w:left w:val="single" w:sz="4" w:space="0" w:color="auto"/>
              <w:right w:val="single" w:sz="4" w:space="0" w:color="auto"/>
            </w:tcBorders>
            <w:shd w:val="clear" w:color="auto" w:fill="auto"/>
          </w:tcPr>
          <w:p w14:paraId="6E9BE8B8" w14:textId="08A65138" w:rsidR="00D51008" w:rsidRPr="00D51008" w:rsidRDefault="00D51008" w:rsidP="00D51008">
            <w:pPr>
              <w:pStyle w:val="ListParagraph"/>
              <w:tabs>
                <w:tab w:val="left" w:pos="851"/>
                <w:tab w:val="left" w:pos="993"/>
              </w:tabs>
              <w:autoSpaceDE w:val="0"/>
              <w:autoSpaceDN w:val="0"/>
              <w:adjustRightInd w:val="0"/>
              <w:ind w:left="0" w:firstLine="720"/>
              <w:jc w:val="both"/>
              <w:rPr>
                <w:rFonts w:ascii="GHEA Grapalat" w:hAnsi="GHEA Grapalat"/>
                <w:bCs/>
                <w:sz w:val="24"/>
                <w:szCs w:val="24"/>
                <w:lang w:val="hy-AM"/>
              </w:rPr>
            </w:pPr>
            <w:r w:rsidRPr="002E66AD">
              <w:rPr>
                <w:rFonts w:ascii="GHEA Grapalat" w:hAnsi="GHEA Grapalat"/>
                <w:b/>
                <w:sz w:val="24"/>
                <w:szCs w:val="24"/>
                <w:lang w:val="hy-AM"/>
              </w:rPr>
              <w:t>բ.</w:t>
            </w:r>
            <w:r>
              <w:rPr>
                <w:rFonts w:ascii="GHEA Grapalat" w:hAnsi="GHEA Grapalat"/>
                <w:sz w:val="24"/>
                <w:szCs w:val="24"/>
                <w:lang w:val="hy-AM"/>
              </w:rPr>
              <w:t xml:space="preserve"> </w:t>
            </w:r>
            <w:r>
              <w:rPr>
                <w:rFonts w:ascii="GHEA Grapalat" w:hAnsi="GHEA Grapalat" w:cs="Arial"/>
                <w:bCs/>
                <w:sz w:val="24"/>
                <w:szCs w:val="24"/>
                <w:lang w:val="hy-AM"/>
              </w:rPr>
              <w:t>ն</w:t>
            </w:r>
            <w:r w:rsidRPr="002E66AD">
              <w:rPr>
                <w:rFonts w:ascii="GHEA Grapalat" w:hAnsi="GHEA Grapalat" w:cs="Arial"/>
                <w:bCs/>
                <w:sz w:val="24"/>
                <w:szCs w:val="24"/>
                <w:lang w:val="hy-AM"/>
              </w:rPr>
              <w:t>ախագծի</w:t>
            </w:r>
            <w:r w:rsidRPr="002E66AD">
              <w:rPr>
                <w:rFonts w:ascii="GHEA Grapalat" w:hAnsi="GHEA Grapalat"/>
                <w:bCs/>
                <w:sz w:val="24"/>
                <w:szCs w:val="24"/>
                <w:lang w:val="hy-AM"/>
              </w:rPr>
              <w:t xml:space="preserve"> </w:t>
            </w:r>
            <w:r w:rsidRPr="002E66AD">
              <w:rPr>
                <w:rFonts w:ascii="GHEA Grapalat" w:hAnsi="GHEA Grapalat"/>
                <w:sz w:val="24"/>
                <w:szCs w:val="24"/>
                <w:lang w:val="hy-AM"/>
              </w:rPr>
              <w:t xml:space="preserve">2-րդ հոդվածի 2-րդ մասի 2-րդ պարբերությունը սահմանում է, որ բժշկական զննությունն իրականացվում է ձերբակալվածներին պահելու վայրի կամ կալանավորվածներին պահելու վայրի վարչակազմի ծառայողի </w:t>
            </w:r>
            <w:r w:rsidRPr="002E66AD">
              <w:rPr>
                <w:rFonts w:ascii="GHEA Grapalat" w:hAnsi="GHEA Grapalat"/>
                <w:bCs/>
                <w:sz w:val="24"/>
                <w:szCs w:val="24"/>
                <w:lang w:val="hy-AM"/>
              </w:rPr>
              <w:t xml:space="preserve">լսելիության, և եթե բժշկական զննությունն իրականացնող </w:t>
            </w:r>
            <w:r w:rsidRPr="00892205">
              <w:rPr>
                <w:rFonts w:ascii="GHEA Grapalat" w:hAnsi="GHEA Grapalat"/>
                <w:bCs/>
                <w:i/>
                <w:sz w:val="24"/>
                <w:szCs w:val="24"/>
                <w:u w:val="single"/>
                <w:lang w:val="hy-AM"/>
              </w:rPr>
              <w:t>բժիշկը հակառակը չի պահանջում</w:t>
            </w:r>
            <w:r w:rsidRPr="002E66AD">
              <w:rPr>
                <w:rFonts w:ascii="GHEA Grapalat" w:hAnsi="GHEA Grapalat"/>
                <w:bCs/>
                <w:sz w:val="24"/>
                <w:szCs w:val="24"/>
                <w:lang w:val="hy-AM"/>
              </w:rPr>
              <w:t>, ապա նաև՝ տեսանելիության սահմաններից դուրս: Գտնում ենք, որ որոշակիացված չեն այն ելակետերը, որոնց առկայության դեպքում բժիշկը կարող է հանդես գալ նման պահանջով</w:t>
            </w:r>
            <w:r>
              <w:rPr>
                <w:rFonts w:ascii="GHEA Grapalat" w:hAnsi="GHEA Grapalat"/>
                <w:bCs/>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741821D2" w14:textId="26689638" w:rsidR="00D51008" w:rsidRDefault="00BE3A77" w:rsidP="00A01946">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t>Ը</w:t>
            </w:r>
            <w:r w:rsidR="000D3A85">
              <w:rPr>
                <w:rFonts w:ascii="GHEA Grapalat" w:hAnsi="GHEA Grapalat"/>
                <w:b/>
                <w:bCs/>
                <w:noProof/>
                <w:color w:val="000000" w:themeColor="text1"/>
                <w:sz w:val="24"/>
                <w:szCs w:val="24"/>
                <w:lang w:val="hy-AM"/>
              </w:rPr>
              <w:t>նդունվել</w:t>
            </w:r>
            <w:r>
              <w:rPr>
                <w:rFonts w:ascii="GHEA Grapalat" w:hAnsi="GHEA Grapalat"/>
                <w:b/>
                <w:bCs/>
                <w:noProof/>
                <w:color w:val="000000" w:themeColor="text1"/>
                <w:sz w:val="24"/>
                <w:szCs w:val="24"/>
                <w:lang w:val="hy-AM"/>
              </w:rPr>
              <w:t xml:space="preserve"> է</w:t>
            </w:r>
            <w:r w:rsidR="000D3A85">
              <w:rPr>
                <w:rFonts w:ascii="GHEA Grapalat" w:hAnsi="GHEA Grapalat"/>
                <w:b/>
                <w:bCs/>
                <w:noProof/>
                <w:color w:val="000000" w:themeColor="text1"/>
                <w:sz w:val="24"/>
                <w:szCs w:val="24"/>
                <w:lang w:val="hy-AM"/>
              </w:rPr>
              <w:t>։</w:t>
            </w:r>
          </w:p>
          <w:p w14:paraId="6E3BC803" w14:textId="15579F1D" w:rsidR="00205D26" w:rsidRPr="00205D26" w:rsidRDefault="00205D26" w:rsidP="000D3A85">
            <w:pPr>
              <w:spacing w:line="276" w:lineRule="auto"/>
              <w:ind w:firstLine="155"/>
              <w:jc w:val="both"/>
              <w:rPr>
                <w:rFonts w:ascii="GHEA Grapalat" w:hAnsi="GHEA Grapalat"/>
                <w:noProof/>
                <w:color w:val="000000" w:themeColor="text1"/>
                <w:sz w:val="24"/>
                <w:szCs w:val="24"/>
                <w:lang w:val="hy-AM"/>
              </w:rPr>
            </w:pPr>
            <w:r>
              <w:rPr>
                <w:rFonts w:ascii="GHEA Grapalat" w:hAnsi="GHEA Grapalat" w:cs="Sylfaen"/>
                <w:sz w:val="24"/>
                <w:szCs w:val="24"/>
                <w:lang w:val="hy-AM"/>
              </w:rPr>
              <w:t xml:space="preserve"> </w:t>
            </w:r>
          </w:p>
        </w:tc>
      </w:tr>
      <w:tr w:rsidR="00D51008" w:rsidRPr="007C2C88" w14:paraId="75AD4D41" w14:textId="77777777" w:rsidTr="002C3BB9">
        <w:trPr>
          <w:trHeight w:val="350"/>
        </w:trPr>
        <w:tc>
          <w:tcPr>
            <w:tcW w:w="7617" w:type="dxa"/>
            <w:tcBorders>
              <w:left w:val="single" w:sz="4" w:space="0" w:color="auto"/>
              <w:right w:val="single" w:sz="4" w:space="0" w:color="auto"/>
            </w:tcBorders>
            <w:shd w:val="clear" w:color="auto" w:fill="auto"/>
          </w:tcPr>
          <w:p w14:paraId="0AA4CCF1" w14:textId="7FF6647D" w:rsidR="00D51008" w:rsidRPr="00D51008" w:rsidRDefault="00D51008" w:rsidP="00D51008">
            <w:pPr>
              <w:pStyle w:val="ListParagraph"/>
              <w:tabs>
                <w:tab w:val="left" w:pos="851"/>
                <w:tab w:val="left" w:pos="993"/>
              </w:tabs>
              <w:autoSpaceDE w:val="0"/>
              <w:autoSpaceDN w:val="0"/>
              <w:adjustRightInd w:val="0"/>
              <w:ind w:left="0" w:firstLine="720"/>
              <w:jc w:val="both"/>
              <w:rPr>
                <w:rFonts w:ascii="GHEA Grapalat" w:hAnsi="GHEA Grapalat"/>
                <w:bCs/>
                <w:sz w:val="24"/>
                <w:szCs w:val="24"/>
                <w:lang w:val="hy-AM"/>
              </w:rPr>
            </w:pPr>
            <w:r w:rsidRPr="002E66AD">
              <w:rPr>
                <w:rFonts w:ascii="GHEA Grapalat" w:hAnsi="GHEA Grapalat"/>
                <w:b/>
                <w:bCs/>
                <w:sz w:val="24"/>
                <w:szCs w:val="24"/>
                <w:lang w:val="hy-AM"/>
              </w:rPr>
              <w:t>գ.</w:t>
            </w:r>
            <w:r>
              <w:rPr>
                <w:rFonts w:ascii="GHEA Grapalat" w:hAnsi="GHEA Grapalat"/>
                <w:bCs/>
                <w:sz w:val="24"/>
                <w:szCs w:val="24"/>
                <w:lang w:val="hy-AM"/>
              </w:rPr>
              <w:t xml:space="preserve"> </w:t>
            </w:r>
            <w:r>
              <w:rPr>
                <w:rFonts w:ascii="GHEA Grapalat" w:hAnsi="GHEA Grapalat" w:cs="Arial"/>
                <w:bCs/>
                <w:sz w:val="24"/>
                <w:szCs w:val="24"/>
                <w:lang w:val="hy-AM"/>
              </w:rPr>
              <w:t>ն</w:t>
            </w:r>
            <w:r w:rsidRPr="002E66AD">
              <w:rPr>
                <w:rFonts w:ascii="GHEA Grapalat" w:hAnsi="GHEA Grapalat" w:cs="Arial"/>
                <w:bCs/>
                <w:sz w:val="24"/>
                <w:szCs w:val="24"/>
                <w:lang w:val="hy-AM"/>
              </w:rPr>
              <w:t>ախագծի</w:t>
            </w:r>
            <w:r w:rsidRPr="002E66AD">
              <w:rPr>
                <w:rFonts w:ascii="GHEA Grapalat" w:hAnsi="GHEA Grapalat"/>
                <w:bCs/>
                <w:sz w:val="24"/>
                <w:szCs w:val="24"/>
                <w:lang w:val="hy-AM"/>
              </w:rPr>
              <w:t xml:space="preserve"> </w:t>
            </w:r>
            <w:r w:rsidRPr="002E66AD">
              <w:rPr>
                <w:rFonts w:ascii="GHEA Grapalat" w:hAnsi="GHEA Grapalat"/>
                <w:sz w:val="24"/>
                <w:szCs w:val="24"/>
                <w:lang w:val="hy-AM"/>
              </w:rPr>
              <w:t>2-րդ հոդվածի 2-րդ մասի 4-րդ պարբերության համաձայն՝ բ</w:t>
            </w:r>
            <w:r w:rsidRPr="002E66AD">
              <w:rPr>
                <w:rFonts w:ascii="GHEA Grapalat" w:hAnsi="GHEA Grapalat"/>
                <w:bCs/>
                <w:sz w:val="24"/>
                <w:szCs w:val="24"/>
                <w:lang w:val="hy-AM"/>
              </w:rPr>
              <w:t xml:space="preserve">ժշկական զննության արձանագրության ձևաթղթի ձևը և դրա </w:t>
            </w:r>
            <w:r w:rsidRPr="002E66AD">
              <w:rPr>
                <w:rFonts w:ascii="GHEA Grapalat" w:hAnsi="GHEA Grapalat"/>
                <w:bCs/>
                <w:i/>
                <w:sz w:val="24"/>
                <w:szCs w:val="24"/>
                <w:u w:val="single"/>
                <w:lang w:val="hy-AM"/>
              </w:rPr>
              <w:t>կազմման ուղեցույցը</w:t>
            </w:r>
            <w:r w:rsidRPr="002E66AD">
              <w:rPr>
                <w:rFonts w:ascii="GHEA Grapalat" w:hAnsi="GHEA Grapalat"/>
                <w:bCs/>
                <w:sz w:val="24"/>
                <w:szCs w:val="24"/>
                <w:lang w:val="hy-AM"/>
              </w:rPr>
              <w:t xml:space="preserve"> հաստատում է լիազոր մարմինը: Բավարար չափով որոշակի չէ, թե ինչ է իրենից ենթադրում կազմման ուղեցույցը, արդյոք այն նորմատիվ բնույթի դրույթներ է պարունակում, եթե ոչ</w:t>
            </w:r>
            <w:r>
              <w:rPr>
                <w:rFonts w:ascii="GHEA Grapalat" w:hAnsi="GHEA Grapalat"/>
                <w:bCs/>
                <w:sz w:val="24"/>
                <w:szCs w:val="24"/>
                <w:lang w:val="hy-AM"/>
              </w:rPr>
              <w:t>,</w:t>
            </w:r>
            <w:r w:rsidRPr="002E66AD">
              <w:rPr>
                <w:rFonts w:ascii="GHEA Grapalat" w:hAnsi="GHEA Grapalat"/>
                <w:bCs/>
                <w:sz w:val="24"/>
                <w:szCs w:val="24"/>
                <w:lang w:val="hy-AM"/>
              </w:rPr>
              <w:t xml:space="preserve"> ապա ինչ կարգավորիչ նշանակություն է ունենալու</w:t>
            </w:r>
            <w:r>
              <w:rPr>
                <w:rFonts w:ascii="GHEA Grapalat" w:hAnsi="GHEA Grapalat"/>
                <w:bCs/>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3D343A5A" w14:textId="10673F49" w:rsidR="00D51008" w:rsidRDefault="00F853F4" w:rsidP="00A01946">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t>Ընդունվել է</w:t>
            </w:r>
            <w:r w:rsidR="00205D26">
              <w:rPr>
                <w:rFonts w:ascii="GHEA Grapalat" w:hAnsi="GHEA Grapalat"/>
                <w:b/>
                <w:bCs/>
                <w:noProof/>
                <w:color w:val="000000" w:themeColor="text1"/>
                <w:sz w:val="24"/>
                <w:szCs w:val="24"/>
                <w:lang w:val="hy-AM"/>
              </w:rPr>
              <w:t>։</w:t>
            </w:r>
          </w:p>
          <w:p w14:paraId="4007D8E8" w14:textId="77777777" w:rsidR="00205D26" w:rsidRDefault="00205D26" w:rsidP="00A01946">
            <w:pPr>
              <w:spacing w:line="276" w:lineRule="auto"/>
              <w:ind w:firstLine="155"/>
              <w:jc w:val="center"/>
              <w:rPr>
                <w:rFonts w:ascii="GHEA Grapalat" w:hAnsi="GHEA Grapalat"/>
                <w:b/>
                <w:bCs/>
                <w:noProof/>
                <w:color w:val="000000" w:themeColor="text1"/>
                <w:sz w:val="24"/>
                <w:szCs w:val="24"/>
                <w:lang w:val="hy-AM"/>
              </w:rPr>
            </w:pPr>
          </w:p>
          <w:p w14:paraId="6F56F2CB" w14:textId="4D54527B" w:rsidR="00205D26" w:rsidRPr="00737393" w:rsidRDefault="00205D26" w:rsidP="00205D26">
            <w:pPr>
              <w:spacing w:line="276" w:lineRule="auto"/>
              <w:ind w:firstLine="155"/>
              <w:jc w:val="both"/>
              <w:rPr>
                <w:rFonts w:ascii="GHEA Grapalat" w:hAnsi="GHEA Grapalat"/>
                <w:noProof/>
                <w:color w:val="000000" w:themeColor="text1"/>
                <w:sz w:val="24"/>
                <w:szCs w:val="24"/>
                <w:lang w:val="hy-AM"/>
              </w:rPr>
            </w:pPr>
          </w:p>
        </w:tc>
      </w:tr>
      <w:tr w:rsidR="00D51008" w:rsidRPr="007C2C88" w14:paraId="73B3D164" w14:textId="77777777" w:rsidTr="002C3BB9">
        <w:trPr>
          <w:trHeight w:val="350"/>
        </w:trPr>
        <w:tc>
          <w:tcPr>
            <w:tcW w:w="7617" w:type="dxa"/>
            <w:tcBorders>
              <w:left w:val="single" w:sz="4" w:space="0" w:color="auto"/>
              <w:right w:val="single" w:sz="4" w:space="0" w:color="auto"/>
            </w:tcBorders>
            <w:shd w:val="clear" w:color="auto" w:fill="auto"/>
          </w:tcPr>
          <w:p w14:paraId="38B3B396" w14:textId="7293A7C6" w:rsidR="00D51008" w:rsidRPr="00D51008" w:rsidRDefault="00D51008" w:rsidP="00D51008">
            <w:pPr>
              <w:pStyle w:val="ListParagraph"/>
              <w:tabs>
                <w:tab w:val="left" w:pos="851"/>
                <w:tab w:val="left" w:pos="993"/>
              </w:tabs>
              <w:autoSpaceDE w:val="0"/>
              <w:autoSpaceDN w:val="0"/>
              <w:adjustRightInd w:val="0"/>
              <w:ind w:left="0" w:firstLine="720"/>
              <w:jc w:val="both"/>
              <w:rPr>
                <w:rFonts w:ascii="GHEA Grapalat" w:hAnsi="GHEA Grapalat"/>
                <w:bCs/>
                <w:sz w:val="24"/>
                <w:szCs w:val="24"/>
                <w:lang w:val="hy-AM"/>
              </w:rPr>
            </w:pPr>
            <w:r w:rsidRPr="002E66AD">
              <w:rPr>
                <w:rFonts w:ascii="GHEA Grapalat" w:hAnsi="GHEA Grapalat"/>
                <w:b/>
                <w:bCs/>
                <w:sz w:val="24"/>
                <w:szCs w:val="24"/>
                <w:lang w:val="hy-AM"/>
              </w:rPr>
              <w:t>դ.</w:t>
            </w:r>
            <w:r>
              <w:rPr>
                <w:rFonts w:ascii="GHEA Grapalat" w:hAnsi="GHEA Grapalat"/>
                <w:bCs/>
                <w:sz w:val="24"/>
                <w:szCs w:val="24"/>
                <w:lang w:val="hy-AM"/>
              </w:rPr>
              <w:t xml:space="preserve"> </w:t>
            </w:r>
            <w:r>
              <w:rPr>
                <w:rFonts w:ascii="GHEA Grapalat" w:hAnsi="GHEA Grapalat" w:cs="Arial"/>
                <w:bCs/>
                <w:sz w:val="24"/>
                <w:szCs w:val="24"/>
                <w:lang w:val="hy-AM"/>
              </w:rPr>
              <w:t>ն</w:t>
            </w:r>
            <w:r w:rsidRPr="002E66AD">
              <w:rPr>
                <w:rFonts w:ascii="GHEA Grapalat" w:hAnsi="GHEA Grapalat" w:cs="Arial"/>
                <w:bCs/>
                <w:sz w:val="24"/>
                <w:szCs w:val="24"/>
                <w:lang w:val="hy-AM"/>
              </w:rPr>
              <w:t>ախագծի</w:t>
            </w:r>
            <w:r w:rsidRPr="002E66AD">
              <w:rPr>
                <w:rFonts w:ascii="GHEA Grapalat" w:hAnsi="GHEA Grapalat"/>
                <w:bCs/>
                <w:sz w:val="24"/>
                <w:szCs w:val="24"/>
                <w:lang w:val="hy-AM"/>
              </w:rPr>
              <w:t xml:space="preserve"> </w:t>
            </w:r>
            <w:r w:rsidRPr="002E66AD">
              <w:rPr>
                <w:rFonts w:ascii="GHEA Grapalat" w:hAnsi="GHEA Grapalat"/>
                <w:sz w:val="24"/>
                <w:szCs w:val="24"/>
                <w:lang w:val="hy-AM"/>
              </w:rPr>
              <w:t xml:space="preserve">3-րդ հոդվածի 4-րդ մասի համաձայն՝ </w:t>
            </w:r>
            <w:r w:rsidRPr="002E66AD">
              <w:rPr>
                <w:rFonts w:ascii="GHEA Grapalat" w:hAnsi="GHEA Grapalat"/>
                <w:bCs/>
                <w:sz w:val="24"/>
                <w:szCs w:val="24"/>
                <w:lang w:val="hy-AM"/>
              </w:rPr>
              <w:t xml:space="preserve">կազմակերպվում է ենթադրյալ խոշտանգման կամ վատ </w:t>
            </w:r>
            <w:r w:rsidRPr="002E66AD">
              <w:rPr>
                <w:rFonts w:ascii="GHEA Grapalat" w:hAnsi="GHEA Grapalat"/>
                <w:bCs/>
                <w:sz w:val="24"/>
                <w:szCs w:val="24"/>
                <w:lang w:val="hy-AM"/>
              </w:rPr>
              <w:lastRenderedPageBreak/>
              <w:t xml:space="preserve">վերաբերմունքի այլ ձևերի ենթարկված ձերբակալված </w:t>
            </w:r>
            <w:r w:rsidRPr="002E66AD">
              <w:rPr>
                <w:rFonts w:ascii="GHEA Grapalat" w:hAnsi="GHEA Grapalat"/>
                <w:bCs/>
                <w:i/>
                <w:sz w:val="24"/>
                <w:szCs w:val="24"/>
                <w:lang w:val="hy-AM"/>
              </w:rPr>
              <w:t xml:space="preserve">կամ կալանավորված </w:t>
            </w:r>
            <w:r w:rsidRPr="002E66AD">
              <w:rPr>
                <w:rFonts w:ascii="GHEA Grapalat" w:hAnsi="GHEA Grapalat"/>
                <w:bCs/>
                <w:i/>
                <w:sz w:val="24"/>
                <w:szCs w:val="24"/>
                <w:u w:val="single"/>
                <w:lang w:val="hy-AM"/>
              </w:rPr>
              <w:t>անձի պաշտպանությունը</w:t>
            </w:r>
            <w:r w:rsidRPr="002E66AD">
              <w:rPr>
                <w:rFonts w:ascii="GHEA Grapalat" w:hAnsi="GHEA Grapalat"/>
                <w:bCs/>
                <w:sz w:val="24"/>
                <w:szCs w:val="24"/>
                <w:lang w:val="hy-AM"/>
              </w:rPr>
              <w:t>: Սույն դույթի բովանդակությունը որոշակիացված չէ, թե օրինակ պաշտպանության ինչ միջոցների մասն է խոսքը</w:t>
            </w:r>
            <w:r>
              <w:rPr>
                <w:rFonts w:ascii="GHEA Grapalat" w:hAnsi="GHEA Grapalat"/>
                <w:bCs/>
                <w:sz w:val="24"/>
                <w:szCs w:val="24"/>
                <w:lang w:val="hy-AM"/>
              </w:rPr>
              <w:t>.</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3306DD03" w14:textId="77777777" w:rsidR="00D51008" w:rsidRDefault="00205D26" w:rsidP="00A01946">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lastRenderedPageBreak/>
              <w:t>Ընդունվել է։</w:t>
            </w:r>
          </w:p>
          <w:p w14:paraId="6E048FAE" w14:textId="77777777" w:rsidR="00205D26" w:rsidRDefault="00205D26" w:rsidP="00A01946">
            <w:pPr>
              <w:spacing w:line="276" w:lineRule="auto"/>
              <w:ind w:firstLine="155"/>
              <w:jc w:val="center"/>
              <w:rPr>
                <w:rFonts w:ascii="GHEA Grapalat" w:hAnsi="GHEA Grapalat"/>
                <w:b/>
                <w:bCs/>
                <w:noProof/>
                <w:color w:val="000000" w:themeColor="text1"/>
                <w:sz w:val="24"/>
                <w:szCs w:val="24"/>
                <w:lang w:val="hy-AM"/>
              </w:rPr>
            </w:pPr>
          </w:p>
          <w:p w14:paraId="60FD625F" w14:textId="36ED1C6A" w:rsidR="00205D26" w:rsidRPr="00205D26" w:rsidRDefault="00205D26" w:rsidP="00205D26">
            <w:pPr>
              <w:spacing w:line="276" w:lineRule="auto"/>
              <w:ind w:firstLine="155"/>
              <w:jc w:val="both"/>
              <w:rPr>
                <w:rFonts w:ascii="GHEA Grapalat" w:hAnsi="GHEA Grapalat"/>
                <w:noProof/>
                <w:color w:val="000000" w:themeColor="text1"/>
                <w:sz w:val="24"/>
                <w:szCs w:val="24"/>
                <w:lang w:val="hy-AM"/>
              </w:rPr>
            </w:pPr>
          </w:p>
        </w:tc>
      </w:tr>
      <w:tr w:rsidR="00D51008" w:rsidRPr="007C2C88" w14:paraId="62D9E244" w14:textId="77777777" w:rsidTr="002C3BB9">
        <w:trPr>
          <w:trHeight w:val="350"/>
        </w:trPr>
        <w:tc>
          <w:tcPr>
            <w:tcW w:w="7617" w:type="dxa"/>
            <w:tcBorders>
              <w:left w:val="single" w:sz="4" w:space="0" w:color="auto"/>
              <w:right w:val="single" w:sz="4" w:space="0" w:color="auto"/>
            </w:tcBorders>
            <w:shd w:val="clear" w:color="auto" w:fill="auto"/>
          </w:tcPr>
          <w:p w14:paraId="3B1D06A6" w14:textId="49AA1C70" w:rsidR="00D51008" w:rsidRPr="00D51008" w:rsidRDefault="00D51008" w:rsidP="00D51008">
            <w:pPr>
              <w:pStyle w:val="ListParagraph"/>
              <w:tabs>
                <w:tab w:val="left" w:pos="851"/>
                <w:tab w:val="left" w:pos="993"/>
              </w:tabs>
              <w:autoSpaceDE w:val="0"/>
              <w:autoSpaceDN w:val="0"/>
              <w:adjustRightInd w:val="0"/>
              <w:ind w:left="0" w:firstLine="720"/>
              <w:jc w:val="both"/>
              <w:rPr>
                <w:rFonts w:ascii="GHEA Grapalat" w:hAnsi="GHEA Grapalat"/>
                <w:sz w:val="24"/>
                <w:szCs w:val="24"/>
                <w:lang w:val="hy-AM"/>
              </w:rPr>
            </w:pPr>
            <w:r w:rsidRPr="002E66AD">
              <w:rPr>
                <w:rFonts w:ascii="GHEA Grapalat" w:hAnsi="GHEA Grapalat"/>
                <w:b/>
                <w:bCs/>
                <w:sz w:val="24"/>
                <w:szCs w:val="24"/>
                <w:lang w:val="hy-AM"/>
              </w:rPr>
              <w:lastRenderedPageBreak/>
              <w:t>ե.</w:t>
            </w:r>
            <w:r>
              <w:rPr>
                <w:rFonts w:ascii="GHEA Grapalat" w:hAnsi="GHEA Grapalat"/>
                <w:bCs/>
                <w:sz w:val="24"/>
                <w:szCs w:val="24"/>
                <w:lang w:val="hy-AM"/>
              </w:rPr>
              <w:t xml:space="preserve"> </w:t>
            </w:r>
            <w:r>
              <w:rPr>
                <w:rFonts w:ascii="GHEA Grapalat" w:hAnsi="GHEA Grapalat" w:cs="Arial"/>
                <w:bCs/>
                <w:sz w:val="24"/>
                <w:szCs w:val="24"/>
                <w:lang w:val="hy-AM"/>
              </w:rPr>
              <w:t>ն</w:t>
            </w:r>
            <w:r w:rsidRPr="002E66AD">
              <w:rPr>
                <w:rFonts w:ascii="GHEA Grapalat" w:hAnsi="GHEA Grapalat" w:cs="Arial"/>
                <w:bCs/>
                <w:sz w:val="24"/>
                <w:szCs w:val="24"/>
                <w:lang w:val="hy-AM"/>
              </w:rPr>
              <w:t>ախագծի</w:t>
            </w:r>
            <w:r w:rsidRPr="002E66AD">
              <w:rPr>
                <w:rFonts w:ascii="GHEA Grapalat" w:hAnsi="GHEA Grapalat"/>
                <w:bCs/>
                <w:sz w:val="24"/>
                <w:szCs w:val="24"/>
                <w:lang w:val="hy-AM"/>
              </w:rPr>
              <w:t xml:space="preserve"> </w:t>
            </w:r>
            <w:r w:rsidRPr="002E66AD">
              <w:rPr>
                <w:rFonts w:ascii="GHEA Grapalat" w:hAnsi="GHEA Grapalat"/>
                <w:sz w:val="24"/>
                <w:szCs w:val="24"/>
                <w:lang w:val="hy-AM"/>
              </w:rPr>
              <w:t xml:space="preserve">5-րդ հոդվածի 3-րդ մասով նախատեսվում է ընդունել բժշկական </w:t>
            </w:r>
            <w:r w:rsidRPr="002E66AD">
              <w:rPr>
                <w:rFonts w:ascii="GHEA Grapalat" w:hAnsi="GHEA Grapalat"/>
                <w:i/>
                <w:sz w:val="24"/>
                <w:szCs w:val="24"/>
                <w:u w:val="single"/>
                <w:lang w:val="hy-AM"/>
              </w:rPr>
              <w:t>արձանագրման պիլոտային ծրագիրը հաստատելու վերաբերյալ հրաման</w:t>
            </w:r>
            <w:r w:rsidRPr="002E66AD">
              <w:rPr>
                <w:rFonts w:ascii="GHEA Grapalat" w:hAnsi="GHEA Grapalat"/>
                <w:sz w:val="24"/>
                <w:szCs w:val="24"/>
                <w:lang w:val="hy-AM"/>
              </w:rPr>
              <w:t xml:space="preserve">: </w:t>
            </w:r>
            <w:r>
              <w:rPr>
                <w:rFonts w:ascii="GHEA Grapalat" w:hAnsi="GHEA Grapalat"/>
                <w:sz w:val="24"/>
                <w:szCs w:val="24"/>
                <w:lang w:val="hy-AM"/>
              </w:rPr>
              <w:t>Սակայն առաջարկվող ընդհանուր կարգավորումների պարագայում, պիլոտային ծրագիր հաստատելու մասով առաջարկվող կարգավորումները խնդրահարույց են:</w:t>
            </w:r>
            <w:r w:rsidRPr="002E66AD">
              <w:rPr>
                <w:rFonts w:ascii="GHEA Grapalat" w:hAnsi="GHEA Grapalat"/>
                <w:sz w:val="24"/>
                <w:szCs w:val="24"/>
                <w:lang w:val="hy-AM"/>
              </w:rPr>
              <w:t xml:space="preserve">  </w:t>
            </w:r>
          </w:p>
        </w:tc>
        <w:tc>
          <w:tcPr>
            <w:tcW w:w="7346" w:type="dxa"/>
            <w:tcBorders>
              <w:top w:val="single" w:sz="4" w:space="0" w:color="auto"/>
              <w:left w:val="single" w:sz="4" w:space="0" w:color="auto"/>
              <w:bottom w:val="single" w:sz="4" w:space="0" w:color="auto"/>
              <w:right w:val="single" w:sz="4" w:space="0" w:color="auto"/>
            </w:tcBorders>
            <w:shd w:val="clear" w:color="auto" w:fill="auto"/>
          </w:tcPr>
          <w:p w14:paraId="192CAB34" w14:textId="77777777" w:rsidR="00D51008" w:rsidRDefault="00D51008" w:rsidP="00A01946">
            <w:pPr>
              <w:spacing w:line="276" w:lineRule="auto"/>
              <w:ind w:firstLine="155"/>
              <w:jc w:val="center"/>
              <w:rPr>
                <w:rFonts w:ascii="GHEA Grapalat" w:hAnsi="GHEA Grapalat"/>
                <w:b/>
                <w:bCs/>
                <w:noProof/>
                <w:color w:val="000000" w:themeColor="text1"/>
                <w:sz w:val="24"/>
                <w:szCs w:val="24"/>
                <w:lang w:val="hy-AM"/>
              </w:rPr>
            </w:pPr>
            <w:r>
              <w:rPr>
                <w:rFonts w:ascii="GHEA Grapalat" w:hAnsi="GHEA Grapalat"/>
                <w:b/>
                <w:bCs/>
                <w:noProof/>
                <w:color w:val="000000" w:themeColor="text1"/>
                <w:sz w:val="24"/>
                <w:szCs w:val="24"/>
                <w:lang w:val="hy-AM"/>
              </w:rPr>
              <w:t>Ընդունվել է։</w:t>
            </w:r>
          </w:p>
          <w:p w14:paraId="51F91525" w14:textId="77777777" w:rsidR="00D51008" w:rsidRDefault="00D51008" w:rsidP="00A01946">
            <w:pPr>
              <w:spacing w:line="276" w:lineRule="auto"/>
              <w:ind w:firstLine="155"/>
              <w:jc w:val="center"/>
              <w:rPr>
                <w:rFonts w:ascii="GHEA Grapalat" w:hAnsi="GHEA Grapalat"/>
                <w:b/>
                <w:bCs/>
                <w:noProof/>
                <w:color w:val="000000" w:themeColor="text1"/>
                <w:sz w:val="24"/>
                <w:szCs w:val="24"/>
                <w:lang w:val="hy-AM"/>
              </w:rPr>
            </w:pPr>
          </w:p>
          <w:p w14:paraId="6394E9CA" w14:textId="4167DF48" w:rsidR="00D51008" w:rsidRPr="00D51008" w:rsidRDefault="00D51008" w:rsidP="00D51008">
            <w:pPr>
              <w:spacing w:line="276" w:lineRule="auto"/>
              <w:ind w:firstLine="155"/>
              <w:jc w:val="both"/>
              <w:rPr>
                <w:rFonts w:ascii="GHEA Grapalat" w:hAnsi="GHEA Grapalat"/>
                <w:noProof/>
                <w:color w:val="000000" w:themeColor="text1"/>
                <w:sz w:val="24"/>
                <w:szCs w:val="24"/>
                <w:lang w:val="hy-AM"/>
              </w:rPr>
            </w:pPr>
          </w:p>
        </w:tc>
      </w:tr>
    </w:tbl>
    <w:p w14:paraId="7BF86200" w14:textId="77777777" w:rsidR="00073C61" w:rsidRDefault="00073C61" w:rsidP="00A50017">
      <w:pPr>
        <w:spacing w:after="0" w:line="276" w:lineRule="auto"/>
        <w:ind w:right="633"/>
        <w:jc w:val="right"/>
        <w:rPr>
          <w:rFonts w:ascii="GHEA Grapalat" w:hAnsi="GHEA Grapalat"/>
          <w:b/>
          <w:noProof/>
          <w:sz w:val="24"/>
          <w:szCs w:val="24"/>
          <w:lang w:val="hy-AM"/>
        </w:rPr>
      </w:pPr>
    </w:p>
    <w:p w14:paraId="077BB762" w14:textId="7397DEDA" w:rsidR="005769E7" w:rsidRDefault="00E5073F" w:rsidP="00A50017">
      <w:pPr>
        <w:spacing w:after="0" w:line="276" w:lineRule="auto"/>
        <w:ind w:right="633"/>
        <w:jc w:val="right"/>
        <w:rPr>
          <w:noProof/>
        </w:rPr>
      </w:pPr>
      <w:r>
        <w:rPr>
          <w:rFonts w:ascii="GHEA Grapalat" w:hAnsi="GHEA Grapalat"/>
          <w:b/>
          <w:noProof/>
          <w:sz w:val="24"/>
          <w:szCs w:val="24"/>
        </w:rPr>
        <w:t xml:space="preserve">ՀՀ </w:t>
      </w:r>
      <w:r>
        <w:rPr>
          <w:rFonts w:ascii="GHEA Grapalat" w:hAnsi="GHEA Grapalat"/>
          <w:b/>
          <w:noProof/>
          <w:sz w:val="24"/>
          <w:szCs w:val="24"/>
          <w:lang w:val="hy-AM"/>
        </w:rPr>
        <w:t>ներքին գործերի նախարարություն</w:t>
      </w:r>
    </w:p>
    <w:sectPr w:rsidR="005769E7" w:rsidSect="002C3BB9">
      <w:pgSz w:w="16838" w:h="11906" w:orient="landscape" w:code="9"/>
      <w:pgMar w:top="630" w:right="998" w:bottom="1440" w:left="99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B1B22" w14:textId="77777777" w:rsidR="008B5F4E" w:rsidRDefault="008B5F4E" w:rsidP="007C6538">
      <w:pPr>
        <w:spacing w:after="0" w:line="240" w:lineRule="auto"/>
      </w:pPr>
      <w:r>
        <w:separator/>
      </w:r>
    </w:p>
  </w:endnote>
  <w:endnote w:type="continuationSeparator" w:id="0">
    <w:p w14:paraId="206AD157" w14:textId="77777777" w:rsidR="008B5F4E" w:rsidRDefault="008B5F4E" w:rsidP="007C65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Times New Roma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0EA95" w14:textId="77777777" w:rsidR="008B5F4E" w:rsidRDefault="008B5F4E" w:rsidP="007C6538">
      <w:pPr>
        <w:spacing w:after="0" w:line="240" w:lineRule="auto"/>
      </w:pPr>
      <w:r>
        <w:separator/>
      </w:r>
    </w:p>
  </w:footnote>
  <w:footnote w:type="continuationSeparator" w:id="0">
    <w:p w14:paraId="030BAC33" w14:textId="77777777" w:rsidR="008B5F4E" w:rsidRDefault="008B5F4E" w:rsidP="007C65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3624"/>
    <w:multiLevelType w:val="hybridMultilevel"/>
    <w:tmpl w:val="8696B1A0"/>
    <w:lvl w:ilvl="0" w:tplc="A6AEDC92">
      <w:start w:val="1"/>
      <w:numFmt w:val="decimal"/>
      <w:lvlText w:val="%1)"/>
      <w:lvlJc w:val="left"/>
      <w:pPr>
        <w:ind w:left="515" w:hanging="360"/>
      </w:pPr>
      <w:rPr>
        <w:rFonts w:hint="default"/>
      </w:rPr>
    </w:lvl>
    <w:lvl w:ilvl="1" w:tplc="04090019" w:tentative="1">
      <w:start w:val="1"/>
      <w:numFmt w:val="lowerLetter"/>
      <w:lvlText w:val="%2."/>
      <w:lvlJc w:val="left"/>
      <w:pPr>
        <w:ind w:left="1235" w:hanging="360"/>
      </w:pPr>
    </w:lvl>
    <w:lvl w:ilvl="2" w:tplc="0409001B" w:tentative="1">
      <w:start w:val="1"/>
      <w:numFmt w:val="lowerRoman"/>
      <w:lvlText w:val="%3."/>
      <w:lvlJc w:val="right"/>
      <w:pPr>
        <w:ind w:left="1955" w:hanging="180"/>
      </w:pPr>
    </w:lvl>
    <w:lvl w:ilvl="3" w:tplc="0409000F" w:tentative="1">
      <w:start w:val="1"/>
      <w:numFmt w:val="decimal"/>
      <w:lvlText w:val="%4."/>
      <w:lvlJc w:val="left"/>
      <w:pPr>
        <w:ind w:left="2675" w:hanging="360"/>
      </w:pPr>
    </w:lvl>
    <w:lvl w:ilvl="4" w:tplc="04090019" w:tentative="1">
      <w:start w:val="1"/>
      <w:numFmt w:val="lowerLetter"/>
      <w:lvlText w:val="%5."/>
      <w:lvlJc w:val="left"/>
      <w:pPr>
        <w:ind w:left="3395" w:hanging="360"/>
      </w:pPr>
    </w:lvl>
    <w:lvl w:ilvl="5" w:tplc="0409001B" w:tentative="1">
      <w:start w:val="1"/>
      <w:numFmt w:val="lowerRoman"/>
      <w:lvlText w:val="%6."/>
      <w:lvlJc w:val="right"/>
      <w:pPr>
        <w:ind w:left="4115" w:hanging="180"/>
      </w:pPr>
    </w:lvl>
    <w:lvl w:ilvl="6" w:tplc="0409000F" w:tentative="1">
      <w:start w:val="1"/>
      <w:numFmt w:val="decimal"/>
      <w:lvlText w:val="%7."/>
      <w:lvlJc w:val="left"/>
      <w:pPr>
        <w:ind w:left="4835" w:hanging="360"/>
      </w:pPr>
    </w:lvl>
    <w:lvl w:ilvl="7" w:tplc="04090019" w:tentative="1">
      <w:start w:val="1"/>
      <w:numFmt w:val="lowerLetter"/>
      <w:lvlText w:val="%8."/>
      <w:lvlJc w:val="left"/>
      <w:pPr>
        <w:ind w:left="5555" w:hanging="360"/>
      </w:pPr>
    </w:lvl>
    <w:lvl w:ilvl="8" w:tplc="0409001B" w:tentative="1">
      <w:start w:val="1"/>
      <w:numFmt w:val="lowerRoman"/>
      <w:lvlText w:val="%9."/>
      <w:lvlJc w:val="right"/>
      <w:pPr>
        <w:ind w:left="6275" w:hanging="180"/>
      </w:pPr>
    </w:lvl>
  </w:abstractNum>
  <w:abstractNum w:abstractNumId="1" w15:restartNumberingAfterBreak="0">
    <w:nsid w:val="35E663D0"/>
    <w:multiLevelType w:val="hybridMultilevel"/>
    <w:tmpl w:val="5A5AC108"/>
    <w:lvl w:ilvl="0" w:tplc="05D626B8">
      <w:start w:val="1"/>
      <w:numFmt w:val="decimal"/>
      <w:lvlText w:val="%1."/>
      <w:lvlJc w:val="left"/>
      <w:pPr>
        <w:ind w:left="1530" w:hanging="360"/>
      </w:pPr>
      <w:rPr>
        <w:b w:val="0"/>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2" w15:restartNumberingAfterBreak="0">
    <w:nsid w:val="4E2944B0"/>
    <w:multiLevelType w:val="hybridMultilevel"/>
    <w:tmpl w:val="8260F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A44009"/>
    <w:multiLevelType w:val="hybridMultilevel"/>
    <w:tmpl w:val="BA5E2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F47428"/>
    <w:multiLevelType w:val="hybridMultilevel"/>
    <w:tmpl w:val="12245B50"/>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284115783">
    <w:abstractNumId w:val="2"/>
  </w:num>
  <w:num w:numId="2" w16cid:durableId="797071636">
    <w:abstractNumId w:val="3"/>
  </w:num>
  <w:num w:numId="3" w16cid:durableId="181360978">
    <w:abstractNumId w:val="0"/>
  </w:num>
  <w:num w:numId="4" w16cid:durableId="867789569">
    <w:abstractNumId w:val="1"/>
  </w:num>
  <w:num w:numId="5" w16cid:durableId="2864764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3AC"/>
    <w:rsid w:val="00004084"/>
    <w:rsid w:val="000323F4"/>
    <w:rsid w:val="00034B9B"/>
    <w:rsid w:val="0006219C"/>
    <w:rsid w:val="00073C61"/>
    <w:rsid w:val="0007799F"/>
    <w:rsid w:val="00096862"/>
    <w:rsid w:val="000D1494"/>
    <w:rsid w:val="000D3A85"/>
    <w:rsid w:val="000F02FC"/>
    <w:rsid w:val="00107D7C"/>
    <w:rsid w:val="001263E8"/>
    <w:rsid w:val="0012773C"/>
    <w:rsid w:val="00151369"/>
    <w:rsid w:val="001B281B"/>
    <w:rsid w:val="001C0BED"/>
    <w:rsid w:val="001D152A"/>
    <w:rsid w:val="001D301A"/>
    <w:rsid w:val="001E4D29"/>
    <w:rsid w:val="00205D26"/>
    <w:rsid w:val="00222624"/>
    <w:rsid w:val="002C3BB9"/>
    <w:rsid w:val="002F70CA"/>
    <w:rsid w:val="00323BB3"/>
    <w:rsid w:val="0033378E"/>
    <w:rsid w:val="00352CC2"/>
    <w:rsid w:val="003643AC"/>
    <w:rsid w:val="003A0DC6"/>
    <w:rsid w:val="003A5982"/>
    <w:rsid w:val="003C1A12"/>
    <w:rsid w:val="003C2327"/>
    <w:rsid w:val="003D0926"/>
    <w:rsid w:val="003D4E67"/>
    <w:rsid w:val="004505AF"/>
    <w:rsid w:val="00457B34"/>
    <w:rsid w:val="004C71C8"/>
    <w:rsid w:val="00501A8E"/>
    <w:rsid w:val="00531F4F"/>
    <w:rsid w:val="00533784"/>
    <w:rsid w:val="00553A79"/>
    <w:rsid w:val="00560B0D"/>
    <w:rsid w:val="00562AA9"/>
    <w:rsid w:val="00566722"/>
    <w:rsid w:val="00571EFC"/>
    <w:rsid w:val="005732A8"/>
    <w:rsid w:val="005753C8"/>
    <w:rsid w:val="005769E7"/>
    <w:rsid w:val="00581C8C"/>
    <w:rsid w:val="005A03ED"/>
    <w:rsid w:val="00611ED9"/>
    <w:rsid w:val="00630100"/>
    <w:rsid w:val="00635929"/>
    <w:rsid w:val="006452D2"/>
    <w:rsid w:val="0066747B"/>
    <w:rsid w:val="00671955"/>
    <w:rsid w:val="006C2345"/>
    <w:rsid w:val="007100A1"/>
    <w:rsid w:val="007341EC"/>
    <w:rsid w:val="00737393"/>
    <w:rsid w:val="0074047A"/>
    <w:rsid w:val="00794B60"/>
    <w:rsid w:val="007A1486"/>
    <w:rsid w:val="007C23BC"/>
    <w:rsid w:val="007C2C88"/>
    <w:rsid w:val="007C6538"/>
    <w:rsid w:val="008347AA"/>
    <w:rsid w:val="00857E5C"/>
    <w:rsid w:val="00893DDC"/>
    <w:rsid w:val="008B22A0"/>
    <w:rsid w:val="008B55F1"/>
    <w:rsid w:val="008B5F4E"/>
    <w:rsid w:val="008F2BF6"/>
    <w:rsid w:val="00916A20"/>
    <w:rsid w:val="00965AB6"/>
    <w:rsid w:val="009D7250"/>
    <w:rsid w:val="009E35D2"/>
    <w:rsid w:val="009E4069"/>
    <w:rsid w:val="00A0079C"/>
    <w:rsid w:val="00A01946"/>
    <w:rsid w:val="00A0235A"/>
    <w:rsid w:val="00A1534C"/>
    <w:rsid w:val="00A36A79"/>
    <w:rsid w:val="00A50017"/>
    <w:rsid w:val="00A714E7"/>
    <w:rsid w:val="00AA7388"/>
    <w:rsid w:val="00AC4EDC"/>
    <w:rsid w:val="00AD19E2"/>
    <w:rsid w:val="00AE333E"/>
    <w:rsid w:val="00AF340B"/>
    <w:rsid w:val="00B06659"/>
    <w:rsid w:val="00B1540B"/>
    <w:rsid w:val="00B373E6"/>
    <w:rsid w:val="00B8595F"/>
    <w:rsid w:val="00B85996"/>
    <w:rsid w:val="00BE3A77"/>
    <w:rsid w:val="00C05C7D"/>
    <w:rsid w:val="00C06A0E"/>
    <w:rsid w:val="00C52E87"/>
    <w:rsid w:val="00C6441A"/>
    <w:rsid w:val="00C731B1"/>
    <w:rsid w:val="00C83DFA"/>
    <w:rsid w:val="00C87DAD"/>
    <w:rsid w:val="00C930B7"/>
    <w:rsid w:val="00C95B57"/>
    <w:rsid w:val="00CA2BBE"/>
    <w:rsid w:val="00CD369F"/>
    <w:rsid w:val="00D32536"/>
    <w:rsid w:val="00D51008"/>
    <w:rsid w:val="00D524EE"/>
    <w:rsid w:val="00D72C19"/>
    <w:rsid w:val="00DA3B5E"/>
    <w:rsid w:val="00DE441D"/>
    <w:rsid w:val="00DF756D"/>
    <w:rsid w:val="00E17DE9"/>
    <w:rsid w:val="00E259F0"/>
    <w:rsid w:val="00E35E54"/>
    <w:rsid w:val="00E5073F"/>
    <w:rsid w:val="00E62DC1"/>
    <w:rsid w:val="00E6779F"/>
    <w:rsid w:val="00E92BD1"/>
    <w:rsid w:val="00ED09DC"/>
    <w:rsid w:val="00F71B54"/>
    <w:rsid w:val="00F76FC9"/>
    <w:rsid w:val="00F853F4"/>
    <w:rsid w:val="00F936FF"/>
    <w:rsid w:val="00F940DE"/>
    <w:rsid w:val="00FB3DEB"/>
    <w:rsid w:val="00FC3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049D9"/>
  <w15:docId w15:val="{5896F288-DEA2-4166-8969-4AABD37DB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73F"/>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507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5073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E5073F"/>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E5073F"/>
    <w:pPr>
      <w:ind w:left="720"/>
      <w:contextualSpacing/>
    </w:pPr>
    <w:rPr>
      <w:lang w:val="en-GB"/>
    </w:rPr>
  </w:style>
  <w:style w:type="table" w:styleId="TableGrid">
    <w:name w:val="Table Grid"/>
    <w:basedOn w:val="TableNormal"/>
    <w:rsid w:val="00E5073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5073F"/>
    <w:rPr>
      <w:b/>
      <w:bCs/>
    </w:rPr>
  </w:style>
  <w:style w:type="paragraph" w:styleId="BodyText">
    <w:name w:val="Body Text"/>
    <w:basedOn w:val="Normal"/>
    <w:link w:val="BodyTextChar"/>
    <w:rsid w:val="00C930B7"/>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930B7"/>
    <w:rPr>
      <w:rFonts w:ascii="Calibri" w:eastAsia="Calibri" w:hAnsi="Calibri"/>
      <w:color w:val="00000A"/>
      <w:lang w:val="en-US"/>
    </w:rPr>
  </w:style>
  <w:style w:type="paragraph" w:styleId="NoSpacing">
    <w:name w:val="No Spacing"/>
    <w:link w:val="NoSpacingChar"/>
    <w:qFormat/>
    <w:rsid w:val="008347AA"/>
    <w:pPr>
      <w:spacing w:after="0" w:line="240" w:lineRule="auto"/>
      <w:ind w:left="576" w:hanging="576"/>
    </w:pPr>
    <w:rPr>
      <w:rFonts w:ascii="Calibri" w:eastAsia="Calibri" w:hAnsi="Calibri" w:cs="Times New Roman"/>
      <w:lang w:val="en-US"/>
    </w:rPr>
  </w:style>
  <w:style w:type="character" w:customStyle="1" w:styleId="NoSpacingChar">
    <w:name w:val="No Spacing Char"/>
    <w:link w:val="NoSpacing"/>
    <w:locked/>
    <w:rsid w:val="008347AA"/>
    <w:rPr>
      <w:rFonts w:ascii="Calibri" w:eastAsia="Calibri" w:hAnsi="Calibri" w:cs="Times New Roman"/>
      <w:lang w:val="en-US"/>
    </w:rPr>
  </w:style>
  <w:style w:type="paragraph" w:styleId="FootnoteText">
    <w:name w:val="footnote text"/>
    <w:basedOn w:val="Normal"/>
    <w:link w:val="FootnoteTextChar"/>
    <w:uiPriority w:val="99"/>
    <w:semiHidden/>
    <w:unhideWhenUsed/>
    <w:qFormat/>
    <w:rsid w:val="007C6538"/>
    <w:pPr>
      <w:spacing w:after="0" w:line="240" w:lineRule="auto"/>
    </w:pPr>
    <w:rPr>
      <w:sz w:val="20"/>
      <w:szCs w:val="20"/>
    </w:rPr>
  </w:style>
  <w:style w:type="character" w:customStyle="1" w:styleId="FootnoteTextChar">
    <w:name w:val="Footnote Text Char"/>
    <w:basedOn w:val="DefaultParagraphFont"/>
    <w:link w:val="FootnoteText"/>
    <w:uiPriority w:val="99"/>
    <w:semiHidden/>
    <w:qFormat/>
    <w:rsid w:val="007C6538"/>
    <w:rPr>
      <w:sz w:val="20"/>
      <w:szCs w:val="20"/>
      <w:lang w:val="en-US"/>
    </w:rPr>
  </w:style>
  <w:style w:type="character" w:styleId="FootnoteReference">
    <w:name w:val="footnote reference"/>
    <w:basedOn w:val="DefaultParagraphFont"/>
    <w:uiPriority w:val="99"/>
    <w:semiHidden/>
    <w:unhideWhenUsed/>
    <w:rsid w:val="007C6538"/>
    <w:rPr>
      <w:vertAlign w:val="superscript"/>
    </w:rPr>
  </w:style>
  <w:style w:type="character" w:styleId="Hyperlink">
    <w:name w:val="Hyperlink"/>
    <w:basedOn w:val="DefaultParagraphFont"/>
    <w:uiPriority w:val="99"/>
    <w:unhideWhenUsed/>
    <w:rsid w:val="007C65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81742">
      <w:bodyDiv w:val="1"/>
      <w:marLeft w:val="0"/>
      <w:marRight w:val="0"/>
      <w:marTop w:val="0"/>
      <w:marBottom w:val="0"/>
      <w:divBdr>
        <w:top w:val="none" w:sz="0" w:space="0" w:color="auto"/>
        <w:left w:val="none" w:sz="0" w:space="0" w:color="auto"/>
        <w:bottom w:val="none" w:sz="0" w:space="0" w:color="auto"/>
        <w:right w:val="none" w:sz="0" w:space="0" w:color="auto"/>
      </w:divBdr>
      <w:divsChild>
        <w:div w:id="767043687">
          <w:marLeft w:val="0"/>
          <w:marRight w:val="0"/>
          <w:marTop w:val="0"/>
          <w:marBottom w:val="0"/>
          <w:divBdr>
            <w:top w:val="none" w:sz="0" w:space="0" w:color="auto"/>
            <w:left w:val="none" w:sz="0" w:space="0" w:color="auto"/>
            <w:bottom w:val="none" w:sz="0" w:space="0" w:color="auto"/>
            <w:right w:val="none" w:sz="0" w:space="0" w:color="auto"/>
          </w:divBdr>
          <w:divsChild>
            <w:div w:id="1692102715">
              <w:marLeft w:val="0"/>
              <w:marRight w:val="0"/>
              <w:marTop w:val="0"/>
              <w:marBottom w:val="0"/>
              <w:divBdr>
                <w:top w:val="none" w:sz="0" w:space="0" w:color="auto"/>
                <w:left w:val="none" w:sz="0" w:space="0" w:color="auto"/>
                <w:bottom w:val="none" w:sz="0" w:space="0" w:color="auto"/>
                <w:right w:val="none" w:sz="0" w:space="0" w:color="auto"/>
              </w:divBdr>
              <w:divsChild>
                <w:div w:id="151252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68107">
      <w:bodyDiv w:val="1"/>
      <w:marLeft w:val="0"/>
      <w:marRight w:val="0"/>
      <w:marTop w:val="0"/>
      <w:marBottom w:val="0"/>
      <w:divBdr>
        <w:top w:val="none" w:sz="0" w:space="0" w:color="auto"/>
        <w:left w:val="none" w:sz="0" w:space="0" w:color="auto"/>
        <w:bottom w:val="none" w:sz="0" w:space="0" w:color="auto"/>
        <w:right w:val="none" w:sz="0" w:space="0" w:color="auto"/>
      </w:divBdr>
    </w:div>
    <w:div w:id="207306553">
      <w:bodyDiv w:val="1"/>
      <w:marLeft w:val="0"/>
      <w:marRight w:val="0"/>
      <w:marTop w:val="0"/>
      <w:marBottom w:val="0"/>
      <w:divBdr>
        <w:top w:val="none" w:sz="0" w:space="0" w:color="auto"/>
        <w:left w:val="none" w:sz="0" w:space="0" w:color="auto"/>
        <w:bottom w:val="none" w:sz="0" w:space="0" w:color="auto"/>
        <w:right w:val="none" w:sz="0" w:space="0" w:color="auto"/>
      </w:divBdr>
      <w:divsChild>
        <w:div w:id="661279296">
          <w:marLeft w:val="0"/>
          <w:marRight w:val="0"/>
          <w:marTop w:val="0"/>
          <w:marBottom w:val="0"/>
          <w:divBdr>
            <w:top w:val="none" w:sz="0" w:space="0" w:color="auto"/>
            <w:left w:val="none" w:sz="0" w:space="0" w:color="auto"/>
            <w:bottom w:val="none" w:sz="0" w:space="0" w:color="auto"/>
            <w:right w:val="none" w:sz="0" w:space="0" w:color="auto"/>
          </w:divBdr>
          <w:divsChild>
            <w:div w:id="835538213">
              <w:marLeft w:val="0"/>
              <w:marRight w:val="0"/>
              <w:marTop w:val="0"/>
              <w:marBottom w:val="0"/>
              <w:divBdr>
                <w:top w:val="none" w:sz="0" w:space="0" w:color="auto"/>
                <w:left w:val="none" w:sz="0" w:space="0" w:color="auto"/>
                <w:bottom w:val="none" w:sz="0" w:space="0" w:color="auto"/>
                <w:right w:val="none" w:sz="0" w:space="0" w:color="auto"/>
              </w:divBdr>
              <w:divsChild>
                <w:div w:id="18871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601280">
      <w:bodyDiv w:val="1"/>
      <w:marLeft w:val="0"/>
      <w:marRight w:val="0"/>
      <w:marTop w:val="0"/>
      <w:marBottom w:val="0"/>
      <w:divBdr>
        <w:top w:val="none" w:sz="0" w:space="0" w:color="auto"/>
        <w:left w:val="none" w:sz="0" w:space="0" w:color="auto"/>
        <w:bottom w:val="none" w:sz="0" w:space="0" w:color="auto"/>
        <w:right w:val="none" w:sz="0" w:space="0" w:color="auto"/>
      </w:divBdr>
    </w:div>
    <w:div w:id="909196941">
      <w:bodyDiv w:val="1"/>
      <w:marLeft w:val="0"/>
      <w:marRight w:val="0"/>
      <w:marTop w:val="0"/>
      <w:marBottom w:val="0"/>
      <w:divBdr>
        <w:top w:val="none" w:sz="0" w:space="0" w:color="auto"/>
        <w:left w:val="none" w:sz="0" w:space="0" w:color="auto"/>
        <w:bottom w:val="none" w:sz="0" w:space="0" w:color="auto"/>
        <w:right w:val="none" w:sz="0" w:space="0" w:color="auto"/>
      </w:divBdr>
    </w:div>
    <w:div w:id="1043096598">
      <w:bodyDiv w:val="1"/>
      <w:marLeft w:val="0"/>
      <w:marRight w:val="0"/>
      <w:marTop w:val="0"/>
      <w:marBottom w:val="0"/>
      <w:divBdr>
        <w:top w:val="none" w:sz="0" w:space="0" w:color="auto"/>
        <w:left w:val="none" w:sz="0" w:space="0" w:color="auto"/>
        <w:bottom w:val="none" w:sz="0" w:space="0" w:color="auto"/>
        <w:right w:val="none" w:sz="0" w:space="0" w:color="auto"/>
      </w:divBdr>
      <w:divsChild>
        <w:div w:id="238172766">
          <w:marLeft w:val="0"/>
          <w:marRight w:val="0"/>
          <w:marTop w:val="0"/>
          <w:marBottom w:val="0"/>
          <w:divBdr>
            <w:top w:val="none" w:sz="0" w:space="0" w:color="auto"/>
            <w:left w:val="none" w:sz="0" w:space="0" w:color="auto"/>
            <w:bottom w:val="none" w:sz="0" w:space="0" w:color="auto"/>
            <w:right w:val="none" w:sz="0" w:space="0" w:color="auto"/>
          </w:divBdr>
          <w:divsChild>
            <w:div w:id="1714695248">
              <w:marLeft w:val="0"/>
              <w:marRight w:val="0"/>
              <w:marTop w:val="0"/>
              <w:marBottom w:val="0"/>
              <w:divBdr>
                <w:top w:val="none" w:sz="0" w:space="0" w:color="auto"/>
                <w:left w:val="none" w:sz="0" w:space="0" w:color="auto"/>
                <w:bottom w:val="none" w:sz="0" w:space="0" w:color="auto"/>
                <w:right w:val="none" w:sz="0" w:space="0" w:color="auto"/>
              </w:divBdr>
              <w:divsChild>
                <w:div w:id="116400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964051">
      <w:bodyDiv w:val="1"/>
      <w:marLeft w:val="0"/>
      <w:marRight w:val="0"/>
      <w:marTop w:val="0"/>
      <w:marBottom w:val="0"/>
      <w:divBdr>
        <w:top w:val="none" w:sz="0" w:space="0" w:color="auto"/>
        <w:left w:val="none" w:sz="0" w:space="0" w:color="auto"/>
        <w:bottom w:val="none" w:sz="0" w:space="0" w:color="auto"/>
        <w:right w:val="none" w:sz="0" w:space="0" w:color="auto"/>
      </w:divBdr>
    </w:div>
    <w:div w:id="1666737689">
      <w:bodyDiv w:val="1"/>
      <w:marLeft w:val="0"/>
      <w:marRight w:val="0"/>
      <w:marTop w:val="0"/>
      <w:marBottom w:val="0"/>
      <w:divBdr>
        <w:top w:val="none" w:sz="0" w:space="0" w:color="auto"/>
        <w:left w:val="none" w:sz="0" w:space="0" w:color="auto"/>
        <w:bottom w:val="none" w:sz="0" w:space="0" w:color="auto"/>
        <w:right w:val="none" w:sz="0" w:space="0" w:color="auto"/>
      </w:divBdr>
    </w:div>
    <w:div w:id="1702438549">
      <w:bodyDiv w:val="1"/>
      <w:marLeft w:val="0"/>
      <w:marRight w:val="0"/>
      <w:marTop w:val="0"/>
      <w:marBottom w:val="0"/>
      <w:divBdr>
        <w:top w:val="none" w:sz="0" w:space="0" w:color="auto"/>
        <w:left w:val="none" w:sz="0" w:space="0" w:color="auto"/>
        <w:bottom w:val="none" w:sz="0" w:space="0" w:color="auto"/>
        <w:right w:val="none" w:sz="0" w:space="0" w:color="auto"/>
      </w:divBdr>
      <w:divsChild>
        <w:div w:id="1481730231">
          <w:marLeft w:val="0"/>
          <w:marRight w:val="0"/>
          <w:marTop w:val="0"/>
          <w:marBottom w:val="0"/>
          <w:divBdr>
            <w:top w:val="none" w:sz="0" w:space="0" w:color="auto"/>
            <w:left w:val="none" w:sz="0" w:space="0" w:color="auto"/>
            <w:bottom w:val="none" w:sz="0" w:space="0" w:color="auto"/>
            <w:right w:val="none" w:sz="0" w:space="0" w:color="auto"/>
          </w:divBdr>
          <w:divsChild>
            <w:div w:id="326640461">
              <w:marLeft w:val="0"/>
              <w:marRight w:val="0"/>
              <w:marTop w:val="0"/>
              <w:marBottom w:val="0"/>
              <w:divBdr>
                <w:top w:val="none" w:sz="0" w:space="0" w:color="auto"/>
                <w:left w:val="none" w:sz="0" w:space="0" w:color="auto"/>
                <w:bottom w:val="none" w:sz="0" w:space="0" w:color="auto"/>
                <w:right w:val="none" w:sz="0" w:space="0" w:color="auto"/>
              </w:divBdr>
              <w:divsChild>
                <w:div w:id="155558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569864">
      <w:bodyDiv w:val="1"/>
      <w:marLeft w:val="0"/>
      <w:marRight w:val="0"/>
      <w:marTop w:val="0"/>
      <w:marBottom w:val="0"/>
      <w:divBdr>
        <w:top w:val="none" w:sz="0" w:space="0" w:color="auto"/>
        <w:left w:val="none" w:sz="0" w:space="0" w:color="auto"/>
        <w:bottom w:val="none" w:sz="0" w:space="0" w:color="auto"/>
        <w:right w:val="none" w:sz="0" w:space="0" w:color="auto"/>
      </w:divBdr>
    </w:div>
    <w:div w:id="1940330996">
      <w:bodyDiv w:val="1"/>
      <w:marLeft w:val="0"/>
      <w:marRight w:val="0"/>
      <w:marTop w:val="0"/>
      <w:marBottom w:val="0"/>
      <w:divBdr>
        <w:top w:val="none" w:sz="0" w:space="0" w:color="auto"/>
        <w:left w:val="none" w:sz="0" w:space="0" w:color="auto"/>
        <w:bottom w:val="none" w:sz="0" w:space="0" w:color="auto"/>
        <w:right w:val="none" w:sz="0" w:space="0" w:color="auto"/>
      </w:divBdr>
    </w:div>
    <w:div w:id="2003507654">
      <w:bodyDiv w:val="1"/>
      <w:marLeft w:val="0"/>
      <w:marRight w:val="0"/>
      <w:marTop w:val="0"/>
      <w:marBottom w:val="0"/>
      <w:divBdr>
        <w:top w:val="none" w:sz="0" w:space="0" w:color="auto"/>
        <w:left w:val="none" w:sz="0" w:space="0" w:color="auto"/>
        <w:bottom w:val="none" w:sz="0" w:space="0" w:color="auto"/>
        <w:right w:val="none" w:sz="0" w:space="0" w:color="auto"/>
      </w:divBdr>
    </w:div>
    <w:div w:id="2069064819">
      <w:bodyDiv w:val="1"/>
      <w:marLeft w:val="0"/>
      <w:marRight w:val="0"/>
      <w:marTop w:val="0"/>
      <w:marBottom w:val="0"/>
      <w:divBdr>
        <w:top w:val="none" w:sz="0" w:space="0" w:color="auto"/>
        <w:left w:val="none" w:sz="0" w:space="0" w:color="auto"/>
        <w:bottom w:val="none" w:sz="0" w:space="0" w:color="auto"/>
        <w:right w:val="none" w:sz="0" w:space="0" w:color="auto"/>
      </w:divBdr>
    </w:div>
    <w:div w:id="212221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8433A-8333-40B4-99F4-6BBF8BA9E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19</Pages>
  <Words>4133</Words>
  <Characters>23563</Characters>
  <Application>Microsoft Office Word</Application>
  <DocSecurity>0</DocSecurity>
  <Lines>196</Lines>
  <Paragraphs>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Vardges Petikyan</dc:creator>
  <cp:keywords>https://mul2-mia.gov.am/tasks/3731391/oneclick?token=a1435cf65f1af92716a959ac1ea7e713</cp:keywords>
  <cp:lastModifiedBy>Ruslan Marandyan</cp:lastModifiedBy>
  <cp:revision>10</cp:revision>
  <dcterms:created xsi:type="dcterms:W3CDTF">2024-11-29T08:27:00Z</dcterms:created>
  <dcterms:modified xsi:type="dcterms:W3CDTF">2025-02-12T14:07:00Z</dcterms:modified>
</cp:coreProperties>
</file>