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A27C66" w14:textId="77777777" w:rsidR="00556F57" w:rsidRPr="00E474F4" w:rsidRDefault="00556F57" w:rsidP="00556F57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lang w:val="en-US" w:eastAsia="en-US"/>
        </w:rPr>
      </w:pPr>
      <w:r w:rsidRPr="00E009A2">
        <w:rPr>
          <w:rFonts w:ascii="GHEA Grapalat" w:hAnsi="GHEA Grapalat"/>
          <w:b/>
          <w:bCs/>
          <w:color w:val="000000"/>
          <w:lang w:val="en-US" w:eastAsia="en-US"/>
        </w:rPr>
        <w:t>ԱՄՓՈՓԱԹԵՐԹ</w:t>
      </w:r>
    </w:p>
    <w:p w14:paraId="63E14493" w14:textId="3E4803EC" w:rsidR="008517A4" w:rsidRPr="008517A4" w:rsidRDefault="00D17CDF" w:rsidP="004E26B2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bCs/>
          <w:noProof/>
          <w:lang w:val="hy-AM"/>
        </w:rPr>
        <w:t>«</w:t>
      </w:r>
      <w:r w:rsidR="00345696" w:rsidRPr="00345696">
        <w:rPr>
          <w:rFonts w:ascii="GHEA Grapalat" w:hAnsi="GHEA Grapalat" w:cs="Sylfaen"/>
          <w:b/>
          <w:bCs/>
          <w:color w:val="000000" w:themeColor="text1"/>
          <w:lang w:val="hy-AM"/>
        </w:rPr>
        <w:t>ՀԱՅԱՍՏԱՆԻ Հ</w:t>
      </w:r>
      <w:r w:rsidR="000639EE">
        <w:rPr>
          <w:rFonts w:ascii="GHEA Grapalat" w:hAnsi="GHEA Grapalat" w:cs="Sylfaen"/>
          <w:b/>
          <w:bCs/>
          <w:color w:val="000000" w:themeColor="text1"/>
          <w:lang w:val="hy-AM"/>
        </w:rPr>
        <w:t>ԱՆՐԱՊԵՏՈՒԹՅԱՆ ԿԱՌԱՎԱՐՈՒԹՅԱՆ 202</w:t>
      </w:r>
      <w:r w:rsidR="000639EE">
        <w:rPr>
          <w:rFonts w:ascii="GHEA Grapalat" w:hAnsi="GHEA Grapalat" w:cs="Sylfaen"/>
          <w:b/>
          <w:bCs/>
          <w:color w:val="000000" w:themeColor="text1"/>
          <w:lang w:val="en-US"/>
        </w:rPr>
        <w:t>4</w:t>
      </w:r>
      <w:r w:rsidR="00345696" w:rsidRPr="00345696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 ԹՎԱԿԱՆԻ ԴԵԿՏԵՄԲԵՐԻ 2</w:t>
      </w:r>
      <w:r w:rsidR="000639EE">
        <w:rPr>
          <w:rFonts w:ascii="GHEA Grapalat" w:hAnsi="GHEA Grapalat" w:cs="Sylfaen"/>
          <w:b/>
          <w:bCs/>
          <w:color w:val="000000" w:themeColor="text1"/>
          <w:lang w:val="en-US"/>
        </w:rPr>
        <w:t>7</w:t>
      </w:r>
      <w:r w:rsidR="000639EE">
        <w:rPr>
          <w:rFonts w:ascii="GHEA Grapalat" w:hAnsi="GHEA Grapalat" w:cs="Sylfaen"/>
          <w:b/>
          <w:bCs/>
          <w:color w:val="000000" w:themeColor="text1"/>
          <w:lang w:val="hy-AM"/>
        </w:rPr>
        <w:t>-Ի N 20</w:t>
      </w:r>
      <w:r w:rsidR="000639EE">
        <w:rPr>
          <w:rFonts w:ascii="GHEA Grapalat" w:hAnsi="GHEA Grapalat" w:cs="Sylfaen"/>
          <w:b/>
          <w:bCs/>
          <w:color w:val="000000" w:themeColor="text1"/>
          <w:lang w:val="en-US"/>
        </w:rPr>
        <w:t>60</w:t>
      </w:r>
      <w:r w:rsidR="00B33EC5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-Ն ՈՐՈՇՄԱՆ ՄԵՋ ՓՈՓՈԽՈՒԹՅՈՒՆ </w:t>
      </w:r>
      <w:r w:rsidR="00345696" w:rsidRPr="00345696">
        <w:rPr>
          <w:rFonts w:ascii="GHEA Grapalat" w:hAnsi="GHEA Grapalat" w:cs="Sylfaen"/>
          <w:b/>
          <w:bCs/>
          <w:color w:val="000000" w:themeColor="text1"/>
          <w:lang w:val="hy-AM"/>
        </w:rPr>
        <w:t>ԿԱՏԱՐԵԼՈՒ ՄԱՍԻՆ</w:t>
      </w:r>
      <w:r w:rsidR="0096309C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» ՀՀ ԿԱՌԱՎԱՐՈՒԹՅԱՆ ՈՐՈՇՄԱՆ ՆԱԽԱԳԾԻ </w:t>
      </w:r>
    </w:p>
    <w:tbl>
      <w:tblPr>
        <w:tblpPr w:leftFromText="180" w:rightFromText="180" w:vertAnchor="text" w:tblpXSpec="center" w:tblpY="1"/>
        <w:tblOverlap w:val="never"/>
        <w:tblW w:w="13600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5"/>
        <w:gridCol w:w="6225"/>
      </w:tblGrid>
      <w:tr w:rsidR="007A6CD8" w:rsidRPr="00386BA5" w14:paraId="74943033" w14:textId="77777777" w:rsidTr="00EF6737">
        <w:trPr>
          <w:tblCellSpacing w:w="0" w:type="dxa"/>
        </w:trPr>
        <w:tc>
          <w:tcPr>
            <w:tcW w:w="7375" w:type="dxa"/>
            <w:vMerge w:val="restart"/>
            <w:shd w:val="clear" w:color="auto" w:fill="D9D9D9" w:themeFill="background1" w:themeFillShade="D9"/>
            <w:vAlign w:val="center"/>
            <w:hideMark/>
          </w:tcPr>
          <w:p w14:paraId="5410A74C" w14:textId="77777777" w:rsidR="008F7EB9" w:rsidRPr="00C05A83" w:rsidRDefault="008F7EB9" w:rsidP="00556F57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lang w:val="en-US"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C05A83">
              <w:rPr>
                <w:rFonts w:ascii="GHEA Grapalat" w:hAnsi="GHEA Grapalat"/>
                <w:color w:val="000000" w:themeColor="text1"/>
                <w:lang w:val="en-US"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1. </w:t>
            </w:r>
            <w:r w:rsidRPr="00C05A83">
              <w:rPr>
                <w:rFonts w:ascii="GHEA Grapalat" w:hAnsi="GHEA Grapalat" w:cs="Sylfaen"/>
                <w:color w:val="000000" w:themeColor="text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ՀՀ ֆինանսների նախարարություն</w:t>
            </w:r>
          </w:p>
        </w:tc>
        <w:tc>
          <w:tcPr>
            <w:tcW w:w="6225" w:type="dxa"/>
            <w:shd w:val="clear" w:color="auto" w:fill="D9D9D9" w:themeFill="background1" w:themeFillShade="D9"/>
            <w:hideMark/>
          </w:tcPr>
          <w:p w14:paraId="1DEEFE08" w14:textId="65047343" w:rsidR="008F7EB9" w:rsidRPr="00C05A83" w:rsidRDefault="000639EE" w:rsidP="000639EE">
            <w:pPr>
              <w:spacing w:line="276" w:lineRule="auto"/>
              <w:jc w:val="center"/>
              <w:rPr>
                <w:rFonts w:ascii="GHEA Grapalat" w:hAnsi="GHEA Grapalat"/>
                <w:color w:val="000000" w:themeColor="text1"/>
                <w:lang w:val="en-US"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GHEA Grapalat" w:hAnsi="GHEA Grapalat" w:cs="Sylfaen"/>
                <w:color w:val="000000" w:themeColor="text1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07</w:t>
            </w:r>
            <w:r w:rsidR="00DE3CDC" w:rsidRPr="00C05A83">
              <w:rPr>
                <w:rFonts w:ascii="GHEA Grapalat" w:hAnsi="GHEA Grapalat" w:cs="Sylfaen"/>
                <w:color w:val="000000" w:themeColor="text1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  <w:r>
              <w:rPr>
                <w:rFonts w:ascii="GHEA Grapalat" w:hAnsi="GHEA Grapalat" w:cs="Sylfaen"/>
                <w:color w:val="000000" w:themeColor="text1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02</w:t>
            </w:r>
            <w:r w:rsidR="00323175" w:rsidRPr="00C05A83">
              <w:rPr>
                <w:rFonts w:ascii="GHEA Grapalat" w:hAnsi="GHEA Grapalat" w:cs="Sylfaen"/>
                <w:color w:val="000000" w:themeColor="text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.202</w:t>
            </w:r>
            <w:r>
              <w:rPr>
                <w:rFonts w:ascii="GHEA Grapalat" w:hAnsi="GHEA Grapalat" w:cs="Sylfaen"/>
                <w:color w:val="000000" w:themeColor="text1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5</w:t>
            </w:r>
            <w:r w:rsidR="00323175" w:rsidRPr="00C05A83">
              <w:rPr>
                <w:rFonts w:ascii="GHEA Grapalat" w:hAnsi="GHEA Grapalat" w:cs="Sylfaen"/>
                <w:color w:val="000000" w:themeColor="text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թ</w:t>
            </w:r>
            <w:r w:rsidR="008F7EB9" w:rsidRPr="00C05A83">
              <w:rPr>
                <w:rFonts w:ascii="GHEA Grapalat" w:hAnsi="GHEA Grapalat" w:cs="Sylfaen"/>
                <w:color w:val="000000" w:themeColor="text1"/>
                <w:lang w:val="hy-AM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.</w:t>
            </w:r>
          </w:p>
        </w:tc>
      </w:tr>
      <w:tr w:rsidR="007A6CD8" w:rsidRPr="00386BA5" w14:paraId="34BB83CD" w14:textId="77777777" w:rsidTr="00EF6737">
        <w:trPr>
          <w:tblCellSpacing w:w="0" w:type="dxa"/>
        </w:trPr>
        <w:tc>
          <w:tcPr>
            <w:tcW w:w="7375" w:type="dxa"/>
            <w:vMerge/>
            <w:shd w:val="clear" w:color="auto" w:fill="D9D9D9" w:themeFill="background1" w:themeFillShade="D9"/>
            <w:vAlign w:val="center"/>
            <w:hideMark/>
          </w:tcPr>
          <w:p w14:paraId="740A16AD" w14:textId="77777777" w:rsidR="008F7EB9" w:rsidRPr="00C05A83" w:rsidRDefault="008F7EB9" w:rsidP="00556F57">
            <w:pPr>
              <w:spacing w:line="276" w:lineRule="auto"/>
              <w:rPr>
                <w:rFonts w:ascii="GHEA Grapalat" w:hAnsi="GHEA Grapalat"/>
                <w:color w:val="000000" w:themeColor="text1"/>
                <w:lang w:val="en-US" w:eastAsia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</w:p>
        </w:tc>
        <w:tc>
          <w:tcPr>
            <w:tcW w:w="6225" w:type="dxa"/>
            <w:shd w:val="clear" w:color="auto" w:fill="D9D9D9" w:themeFill="background1" w:themeFillShade="D9"/>
            <w:hideMark/>
          </w:tcPr>
          <w:p w14:paraId="4214D851" w14:textId="7E533450" w:rsidR="008F7EB9" w:rsidRPr="000639EE" w:rsidRDefault="000639EE" w:rsidP="00B33EC5">
            <w:pPr>
              <w:spacing w:line="276" w:lineRule="auto"/>
              <w:jc w:val="center"/>
              <w:rPr>
                <w:rFonts w:ascii="GHEA Grapalat" w:hAnsi="GHEA Grapalat" w:cs="Sylfaen"/>
                <w:color w:val="000000" w:themeColor="text1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0639EE">
              <w:rPr>
                <w:rFonts w:ascii="GHEA Grapalat" w:hAnsi="GHEA Grapalat" w:cs="Sylfaen"/>
                <w:color w:val="000000" w:themeColor="text1"/>
                <w:lang w:val="en-US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01/9-1/1950-2025</w:t>
            </w:r>
          </w:p>
        </w:tc>
      </w:tr>
      <w:tr w:rsidR="007A6CD8" w:rsidRPr="00A004D2" w14:paraId="037659DB" w14:textId="77777777" w:rsidTr="00C1165F">
        <w:trPr>
          <w:trHeight w:val="800"/>
          <w:tblCellSpacing w:w="0" w:type="dxa"/>
        </w:trPr>
        <w:tc>
          <w:tcPr>
            <w:tcW w:w="7375" w:type="dxa"/>
            <w:shd w:val="clear" w:color="auto" w:fill="FFFFFF"/>
          </w:tcPr>
          <w:p w14:paraId="1B53C55D" w14:textId="77777777" w:rsidR="000639EE" w:rsidRPr="009622D3" w:rsidRDefault="000639EE" w:rsidP="000639EE">
            <w:pPr>
              <w:spacing w:line="276" w:lineRule="auto"/>
              <w:ind w:left="127" w:right="277" w:firstLine="440"/>
              <w:jc w:val="both"/>
              <w:rPr>
                <w:rFonts w:ascii="GHEA Grapalat" w:hAnsi="GHEA Grapalat"/>
              </w:rPr>
            </w:pPr>
            <w:r w:rsidRPr="009622D3">
              <w:rPr>
                <w:rFonts w:ascii="GHEA Grapalat" w:hAnsi="GHEA Grapalat"/>
              </w:rPr>
              <w:t xml:space="preserve">ՀՀ աշխատանքի և սոցիալական հարցերի նախարարության </w:t>
            </w:r>
            <w:r w:rsidRPr="009622D3">
              <w:rPr>
                <w:rFonts w:ascii="GHEA Grapalat" w:eastAsia="MS Mincho" w:hAnsi="GHEA Grapalat"/>
                <w:bCs/>
                <w:kern w:val="18"/>
                <w:lang w:eastAsia="x-none"/>
              </w:rPr>
              <w:t xml:space="preserve">21.01.2025թ. </w:t>
            </w:r>
            <w:r w:rsidRPr="009622D3">
              <w:rPr>
                <w:rFonts w:ascii="GHEA Grapalat" w:hAnsi="GHEA Grapalat"/>
              </w:rPr>
              <w:t>N ՆՄ/ԱՄ-2/1843-2025 գրությամբ ներկայացված՝ ««Հայաստանի Հանրապետության 2025 թվականի պետական բյուջեում» վերաբաշխում և Հայաստանի Հանրապետության կառավարության 2024 թվականի դեկտեմբերի 27-ի N 2060-Ն որոշման մեջ փոփոխություններ կատարելու մասին» ՀՀ կառավարության որոշման նախագծի (այսուհետ՝ Նախագիծ) վերաբերյալ հայտնում ենք հետևյալը.</w:t>
            </w:r>
          </w:p>
          <w:p w14:paraId="77C73169" w14:textId="77777777" w:rsidR="000639EE" w:rsidRPr="009622D3" w:rsidRDefault="000639EE" w:rsidP="000639EE">
            <w:pPr>
              <w:spacing w:line="276" w:lineRule="auto"/>
              <w:ind w:left="127" w:right="277" w:firstLine="440"/>
              <w:jc w:val="both"/>
              <w:rPr>
                <w:rFonts w:ascii="GHEA Grapalat" w:hAnsi="GHEA Grapalat"/>
              </w:rPr>
            </w:pPr>
            <w:r w:rsidRPr="009622D3">
              <w:rPr>
                <w:rFonts w:ascii="GHEA Grapalat" w:hAnsi="GHEA Grapalat"/>
              </w:rPr>
              <w:t>Նախագծով առաջարկվում է 2025թ.-ի պետական բյուջեով նախատեսված ծրագրերի միջոցառումների միջև իրականացնել միջեռամսյակային, միջծրագրային վերաբաշխում (տեղա</w:t>
            </w:r>
            <w:r w:rsidRPr="009622D3">
              <w:rPr>
                <w:rFonts w:ascii="GHEA Grapalat" w:hAnsi="GHEA Grapalat"/>
              </w:rPr>
              <w:softHyphen/>
              <w:t>շարժ), մասնավորապես.</w:t>
            </w:r>
          </w:p>
          <w:p w14:paraId="2FBF84ED" w14:textId="77777777" w:rsidR="000639EE" w:rsidRPr="009622D3" w:rsidRDefault="000639EE" w:rsidP="000639EE">
            <w:pPr>
              <w:spacing w:line="276" w:lineRule="auto"/>
              <w:ind w:left="127" w:right="277" w:firstLine="440"/>
              <w:jc w:val="both"/>
              <w:rPr>
                <w:rFonts w:ascii="GHEA Grapalat" w:hAnsi="GHEA Grapalat"/>
              </w:rPr>
            </w:pPr>
            <w:r w:rsidRPr="009622D3">
              <w:rPr>
                <w:rFonts w:ascii="GHEA Grapalat" w:hAnsi="GHEA Grapalat"/>
              </w:rPr>
              <w:t xml:space="preserve"> «1102. Կենսաթոշակային ապահովություն» ծրագրի «12003. Աշխատանքային կենսաթոշակներ» միջոցառման գծով նախատեսված միջոցներից 139,500.0 հազար դրամ եռամսյակային բաշխման գումարները նվազեցնել՝ առանց տարեկան ընդհանուր գումարը փոփոխության ենթարկելու և նախատեսել հետևյալ </w:t>
            </w:r>
            <w:r>
              <w:rPr>
                <w:rFonts w:ascii="GHEA Grapalat" w:hAnsi="GHEA Grapalat"/>
              </w:rPr>
              <w:t>ծրագրերին.</w:t>
            </w:r>
          </w:p>
          <w:p w14:paraId="615B54A2" w14:textId="77777777" w:rsidR="000639EE" w:rsidRPr="009622D3" w:rsidRDefault="000639EE" w:rsidP="000639EE">
            <w:pPr>
              <w:numPr>
                <w:ilvl w:val="0"/>
                <w:numId w:val="11"/>
              </w:numPr>
              <w:spacing w:line="276" w:lineRule="auto"/>
              <w:ind w:left="127" w:right="277" w:firstLine="440"/>
              <w:contextualSpacing/>
              <w:jc w:val="both"/>
              <w:rPr>
                <w:rFonts w:ascii="GHEA Grapalat" w:hAnsi="GHEA Grapalat"/>
              </w:rPr>
            </w:pPr>
            <w:r w:rsidRPr="009622D3">
              <w:rPr>
                <w:rFonts w:ascii="GHEA Grapalat" w:hAnsi="GHEA Grapalat"/>
              </w:rPr>
              <w:t xml:space="preserve">«1117. Սոցիալական պաշտպանության բնագավառում պետական քաղաքականության մշակում, ծրագրերի համակարգում և մոնիթորինգ» ծրագրի 11002. Սոցիալական </w:t>
            </w:r>
            <w:r w:rsidRPr="009622D3">
              <w:rPr>
                <w:rFonts w:ascii="GHEA Grapalat" w:hAnsi="GHEA Grapalat"/>
              </w:rPr>
              <w:lastRenderedPageBreak/>
              <w:t>պաշտպանության առանձին ծրագրերի իրականացման ապահովում» միջոցառմանը՝ 139,441.5 հազար դրամ,</w:t>
            </w:r>
          </w:p>
          <w:p w14:paraId="07CAB135" w14:textId="77777777" w:rsidR="000639EE" w:rsidRPr="009622D3" w:rsidRDefault="000639EE" w:rsidP="000639EE">
            <w:pPr>
              <w:numPr>
                <w:ilvl w:val="0"/>
                <w:numId w:val="11"/>
              </w:numPr>
              <w:spacing w:line="276" w:lineRule="auto"/>
              <w:ind w:left="127" w:right="277" w:firstLine="440"/>
              <w:contextualSpacing/>
              <w:jc w:val="both"/>
              <w:rPr>
                <w:rFonts w:ascii="GHEA Grapalat" w:hAnsi="GHEA Grapalat"/>
              </w:rPr>
            </w:pPr>
            <w:r w:rsidRPr="009622D3">
              <w:rPr>
                <w:rFonts w:ascii="GHEA Grapalat" w:hAnsi="GHEA Grapalat"/>
              </w:rPr>
              <w:t>«1205. Սոցիալական ապահովություն» ծրագրի 12012. ՀՀ ՊՆ զինվորական կոչում ունեցող անձնակազմին սոցիալական աջակցություն» միջոցառմանը՝ 58.5 հազար դրամ:</w:t>
            </w:r>
          </w:p>
          <w:p w14:paraId="05FCF661" w14:textId="77777777" w:rsidR="000639EE" w:rsidRPr="009622D3" w:rsidRDefault="000639EE" w:rsidP="000639EE">
            <w:pPr>
              <w:spacing w:line="276" w:lineRule="auto"/>
              <w:ind w:left="127" w:right="277" w:firstLine="440"/>
              <w:jc w:val="both"/>
              <w:rPr>
                <w:rFonts w:ascii="GHEA Grapalat" w:hAnsi="GHEA Grapalat"/>
              </w:rPr>
            </w:pPr>
            <w:r w:rsidRPr="009622D3">
              <w:rPr>
                <w:rFonts w:ascii="GHEA Grapalat" w:hAnsi="GHEA Grapalat"/>
              </w:rPr>
              <w:t>Վերոնշյալից ելնելով</w:t>
            </w:r>
            <w:r>
              <w:rPr>
                <w:rFonts w:ascii="GHEA Grapalat" w:hAnsi="GHEA Grapalat"/>
              </w:rPr>
              <w:t>՝</w:t>
            </w:r>
            <w:r w:rsidRPr="009622D3">
              <w:rPr>
                <w:rFonts w:ascii="GHEA Grapalat" w:hAnsi="GHEA Grapalat"/>
              </w:rPr>
              <w:t xml:space="preserve"> հայտնում ենք, որ Նախագծի վերաբերյալ մեր իրավասությունների շրջանակում առարկություններ չունենք:</w:t>
            </w:r>
          </w:p>
          <w:p w14:paraId="54849C96" w14:textId="77777777" w:rsidR="000639EE" w:rsidRPr="009622D3" w:rsidRDefault="000639EE" w:rsidP="000639EE">
            <w:pPr>
              <w:spacing w:line="276" w:lineRule="auto"/>
              <w:ind w:left="127" w:right="277" w:firstLine="440"/>
              <w:contextualSpacing/>
              <w:jc w:val="both"/>
              <w:rPr>
                <w:rFonts w:ascii="GHEA Grapalat" w:hAnsi="GHEA Grapalat"/>
              </w:rPr>
            </w:pPr>
            <w:r w:rsidRPr="009622D3">
              <w:rPr>
                <w:rFonts w:ascii="GHEA Grapalat" w:hAnsi="GHEA Grapalat" w:cs="Sylfaen"/>
              </w:rPr>
              <w:t>Միաժամանակ</w:t>
            </w:r>
            <w:r>
              <w:rPr>
                <w:rFonts w:ascii="GHEA Grapalat" w:hAnsi="GHEA Grapalat" w:cs="Sylfaen"/>
              </w:rPr>
              <w:t>,</w:t>
            </w:r>
            <w:r w:rsidRPr="009622D3">
              <w:rPr>
                <w:rFonts w:ascii="GHEA Grapalat" w:hAnsi="GHEA Grapalat" w:cs="Sylfaen"/>
              </w:rPr>
              <w:t xml:space="preserve"> խմբագրական առումով առաջարկում ենք Նախագծում և հավելված 1-ում ««Հայաստանի Հանրապետության 2025 թվականի պետական բյուջեում» վերաբաշխում և» բառերը հանել, ինչպես նաև հավելված 2-ում 1205 ծրագրի 120012 միջոցառման դասիչը փոխարինել 12012-ով:</w:t>
            </w:r>
          </w:p>
          <w:p w14:paraId="6C630DB5" w14:textId="23D6A700" w:rsidR="004E4DE8" w:rsidRPr="00386BA5" w:rsidRDefault="004E4DE8" w:rsidP="00386BA5">
            <w:pPr>
              <w:tabs>
                <w:tab w:val="left" w:pos="6750"/>
              </w:tabs>
              <w:rPr>
                <w:rFonts w:ascii="GHEA Grapalat" w:hAnsi="GHEA Grapalat"/>
                <w:lang w:val="hy-AM"/>
              </w:rPr>
            </w:pPr>
          </w:p>
        </w:tc>
        <w:tc>
          <w:tcPr>
            <w:tcW w:w="6225" w:type="dxa"/>
            <w:shd w:val="clear" w:color="auto" w:fill="FFFFFF"/>
          </w:tcPr>
          <w:p w14:paraId="166F1530" w14:textId="77777777" w:rsidR="00481F68" w:rsidRDefault="00481F68" w:rsidP="00901C9F">
            <w:pPr>
              <w:spacing w:line="360" w:lineRule="auto"/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6687DF78" w14:textId="77777777" w:rsidR="00C1165F" w:rsidRPr="003E00BA" w:rsidRDefault="00C1165F" w:rsidP="00C1165F">
            <w:pPr>
              <w:spacing w:line="360" w:lineRule="auto"/>
              <w:ind w:left="165" w:right="165" w:firstLine="9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3B651ECE" w14:textId="77777777" w:rsidR="00C1165F" w:rsidRPr="003E00BA" w:rsidRDefault="00C1165F" w:rsidP="00C1165F">
            <w:pPr>
              <w:spacing w:line="360" w:lineRule="auto"/>
              <w:ind w:left="165" w:right="165" w:firstLine="9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23112274" w14:textId="77777777" w:rsidR="00C1165F" w:rsidRPr="003E00BA" w:rsidRDefault="00C1165F" w:rsidP="00C1165F">
            <w:pPr>
              <w:spacing w:line="360" w:lineRule="auto"/>
              <w:ind w:left="165" w:right="165" w:firstLine="9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5882A9DA" w14:textId="27BAFD5E" w:rsidR="00386BA5" w:rsidRPr="003E00BA" w:rsidRDefault="00386BA5" w:rsidP="00C1165F">
            <w:pPr>
              <w:spacing w:line="360" w:lineRule="auto"/>
              <w:ind w:left="165" w:right="165" w:firstLine="9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4B96CB93" w14:textId="730CAABB" w:rsidR="00386BA5" w:rsidRPr="003E00BA" w:rsidRDefault="00386BA5" w:rsidP="00C1165F">
            <w:pPr>
              <w:spacing w:line="360" w:lineRule="auto"/>
              <w:ind w:left="165" w:right="165" w:firstLine="90"/>
              <w:rPr>
                <w:rFonts w:ascii="GHEA Grapalat" w:hAnsi="GHEA Grapalat"/>
                <w:color w:val="000000"/>
                <w:lang w:val="hy-AM" w:eastAsia="en-US"/>
              </w:rPr>
            </w:pPr>
          </w:p>
          <w:p w14:paraId="16D6AE32" w14:textId="77777777" w:rsidR="00A004D2" w:rsidRPr="00B33EC5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eastAsia="en-US"/>
              </w:rPr>
            </w:pPr>
          </w:p>
          <w:p w14:paraId="3277B137" w14:textId="77777777" w:rsidR="00A004D2" w:rsidRPr="00B33EC5" w:rsidRDefault="00A004D2" w:rsidP="00C1165F">
            <w:pPr>
              <w:ind w:left="165" w:right="165" w:firstLine="90"/>
              <w:jc w:val="both"/>
              <w:rPr>
                <w:rFonts w:ascii="GHEA Grapalat" w:hAnsi="GHEA Grapalat"/>
                <w:color w:val="000000"/>
                <w:lang w:eastAsia="en-US"/>
              </w:rPr>
            </w:pPr>
          </w:p>
          <w:p w14:paraId="13DEDB92" w14:textId="77777777" w:rsidR="000639EE" w:rsidRDefault="00A004D2" w:rsidP="00A004D2">
            <w:pPr>
              <w:ind w:right="165"/>
              <w:jc w:val="both"/>
              <w:rPr>
                <w:rFonts w:ascii="GHEA Grapalat" w:hAnsi="GHEA Grapalat"/>
                <w:color w:val="000000"/>
                <w:lang w:eastAsia="en-US"/>
              </w:rPr>
            </w:pPr>
            <w:r w:rsidRPr="00B33EC5">
              <w:rPr>
                <w:rFonts w:ascii="GHEA Grapalat" w:hAnsi="GHEA Grapalat"/>
                <w:color w:val="000000"/>
                <w:lang w:eastAsia="en-US"/>
              </w:rPr>
              <w:t xml:space="preserve"> </w:t>
            </w:r>
          </w:p>
          <w:p w14:paraId="1F936DA7" w14:textId="77777777" w:rsidR="000639EE" w:rsidRDefault="000639EE" w:rsidP="00A004D2">
            <w:pPr>
              <w:ind w:right="165"/>
              <w:jc w:val="both"/>
              <w:rPr>
                <w:rFonts w:ascii="GHEA Grapalat" w:hAnsi="GHEA Grapalat"/>
                <w:color w:val="000000"/>
                <w:lang w:eastAsia="en-US"/>
              </w:rPr>
            </w:pPr>
          </w:p>
          <w:p w14:paraId="099641D8" w14:textId="77777777" w:rsidR="000639EE" w:rsidRDefault="000639EE" w:rsidP="00A004D2">
            <w:pPr>
              <w:ind w:right="165"/>
              <w:jc w:val="both"/>
              <w:rPr>
                <w:rFonts w:ascii="GHEA Grapalat" w:hAnsi="GHEA Grapalat"/>
                <w:color w:val="000000"/>
                <w:lang w:eastAsia="en-US"/>
              </w:rPr>
            </w:pPr>
          </w:p>
          <w:p w14:paraId="220EA8EE" w14:textId="77777777" w:rsidR="000639EE" w:rsidRDefault="000639EE" w:rsidP="00A004D2">
            <w:pPr>
              <w:ind w:right="165"/>
              <w:jc w:val="both"/>
              <w:rPr>
                <w:rFonts w:ascii="GHEA Grapalat" w:hAnsi="GHEA Grapalat"/>
                <w:color w:val="000000"/>
                <w:lang w:eastAsia="en-US"/>
              </w:rPr>
            </w:pPr>
          </w:p>
          <w:p w14:paraId="123FACAC" w14:textId="77777777" w:rsidR="000639EE" w:rsidRDefault="000639EE" w:rsidP="00A004D2">
            <w:pPr>
              <w:ind w:right="165"/>
              <w:jc w:val="both"/>
              <w:rPr>
                <w:rFonts w:ascii="GHEA Grapalat" w:hAnsi="GHEA Grapalat"/>
                <w:color w:val="000000"/>
                <w:lang w:eastAsia="en-US"/>
              </w:rPr>
            </w:pPr>
          </w:p>
          <w:p w14:paraId="5849ADF8" w14:textId="77777777" w:rsidR="000639EE" w:rsidRDefault="000639EE" w:rsidP="00A004D2">
            <w:pPr>
              <w:ind w:right="165"/>
              <w:jc w:val="both"/>
              <w:rPr>
                <w:rFonts w:ascii="GHEA Grapalat" w:hAnsi="GHEA Grapalat"/>
                <w:color w:val="000000"/>
                <w:lang w:eastAsia="en-US"/>
              </w:rPr>
            </w:pPr>
          </w:p>
          <w:p w14:paraId="33EC3CA6" w14:textId="77777777" w:rsidR="000639EE" w:rsidRDefault="000639EE" w:rsidP="00A004D2">
            <w:pPr>
              <w:ind w:right="165"/>
              <w:jc w:val="both"/>
              <w:rPr>
                <w:rFonts w:ascii="GHEA Grapalat" w:hAnsi="GHEA Grapalat"/>
                <w:color w:val="000000"/>
                <w:lang w:eastAsia="en-US"/>
              </w:rPr>
            </w:pPr>
          </w:p>
          <w:p w14:paraId="031B8041" w14:textId="77777777" w:rsidR="000639EE" w:rsidRDefault="000639EE" w:rsidP="00A004D2">
            <w:pPr>
              <w:ind w:right="165"/>
              <w:jc w:val="both"/>
              <w:rPr>
                <w:rFonts w:ascii="GHEA Grapalat" w:hAnsi="GHEA Grapalat"/>
                <w:color w:val="000000"/>
                <w:lang w:eastAsia="en-US"/>
              </w:rPr>
            </w:pPr>
          </w:p>
          <w:p w14:paraId="04E1135D" w14:textId="77777777" w:rsidR="000639EE" w:rsidRDefault="000639EE" w:rsidP="00A004D2">
            <w:pPr>
              <w:ind w:right="165"/>
              <w:jc w:val="both"/>
              <w:rPr>
                <w:rFonts w:ascii="GHEA Grapalat" w:hAnsi="GHEA Grapalat"/>
                <w:color w:val="000000"/>
                <w:lang w:eastAsia="en-US"/>
              </w:rPr>
            </w:pPr>
          </w:p>
          <w:p w14:paraId="11F4BDB3" w14:textId="77777777" w:rsidR="000639EE" w:rsidRDefault="000639EE" w:rsidP="00A004D2">
            <w:pPr>
              <w:ind w:right="165"/>
              <w:jc w:val="both"/>
              <w:rPr>
                <w:rFonts w:ascii="GHEA Grapalat" w:hAnsi="GHEA Grapalat"/>
                <w:color w:val="000000"/>
                <w:lang w:eastAsia="en-US"/>
              </w:rPr>
            </w:pPr>
          </w:p>
          <w:p w14:paraId="23D4853C" w14:textId="77777777" w:rsidR="000639EE" w:rsidRDefault="000639EE" w:rsidP="00A004D2">
            <w:pPr>
              <w:ind w:right="165"/>
              <w:jc w:val="both"/>
              <w:rPr>
                <w:rFonts w:ascii="GHEA Grapalat" w:hAnsi="GHEA Grapalat"/>
                <w:color w:val="000000"/>
                <w:lang w:eastAsia="en-US"/>
              </w:rPr>
            </w:pPr>
          </w:p>
          <w:p w14:paraId="6E0400D2" w14:textId="77777777" w:rsidR="000639EE" w:rsidRDefault="000639EE" w:rsidP="00A004D2">
            <w:pPr>
              <w:ind w:right="165"/>
              <w:jc w:val="both"/>
              <w:rPr>
                <w:rFonts w:ascii="GHEA Grapalat" w:hAnsi="GHEA Grapalat"/>
                <w:color w:val="000000"/>
                <w:lang w:eastAsia="en-US"/>
              </w:rPr>
            </w:pPr>
          </w:p>
          <w:p w14:paraId="69E20404" w14:textId="77777777" w:rsidR="000639EE" w:rsidRDefault="000639EE" w:rsidP="00A004D2">
            <w:pPr>
              <w:ind w:right="165"/>
              <w:jc w:val="both"/>
              <w:rPr>
                <w:rFonts w:ascii="GHEA Grapalat" w:hAnsi="GHEA Grapalat"/>
                <w:color w:val="000000"/>
                <w:lang w:eastAsia="en-US"/>
              </w:rPr>
            </w:pPr>
          </w:p>
          <w:p w14:paraId="6EDC9BB6" w14:textId="77777777" w:rsidR="000639EE" w:rsidRDefault="000639EE" w:rsidP="00A004D2">
            <w:pPr>
              <w:ind w:right="165"/>
              <w:jc w:val="both"/>
              <w:rPr>
                <w:rFonts w:ascii="GHEA Grapalat" w:hAnsi="GHEA Grapalat"/>
                <w:color w:val="000000"/>
                <w:lang w:eastAsia="en-US"/>
              </w:rPr>
            </w:pPr>
          </w:p>
          <w:p w14:paraId="7DD809BE" w14:textId="77777777" w:rsidR="000639EE" w:rsidRDefault="000639EE" w:rsidP="00A004D2">
            <w:pPr>
              <w:ind w:right="165"/>
              <w:jc w:val="both"/>
              <w:rPr>
                <w:rFonts w:ascii="GHEA Grapalat" w:hAnsi="GHEA Grapalat"/>
                <w:color w:val="000000"/>
                <w:lang w:eastAsia="en-US"/>
              </w:rPr>
            </w:pPr>
          </w:p>
          <w:p w14:paraId="2477B35F" w14:textId="77777777" w:rsidR="000639EE" w:rsidRDefault="000639EE" w:rsidP="00A004D2">
            <w:pPr>
              <w:ind w:right="165"/>
              <w:jc w:val="both"/>
              <w:rPr>
                <w:rFonts w:ascii="GHEA Grapalat" w:hAnsi="GHEA Grapalat"/>
                <w:color w:val="000000"/>
                <w:lang w:eastAsia="en-US"/>
              </w:rPr>
            </w:pPr>
          </w:p>
          <w:p w14:paraId="01E5B618" w14:textId="77777777" w:rsidR="000639EE" w:rsidRDefault="000639EE" w:rsidP="00A004D2">
            <w:pPr>
              <w:ind w:right="165"/>
              <w:jc w:val="both"/>
              <w:rPr>
                <w:rFonts w:ascii="GHEA Grapalat" w:hAnsi="GHEA Grapalat"/>
                <w:color w:val="000000"/>
                <w:lang w:eastAsia="en-US"/>
              </w:rPr>
            </w:pPr>
          </w:p>
          <w:p w14:paraId="3A832C05" w14:textId="77777777" w:rsidR="000639EE" w:rsidRDefault="000639EE" w:rsidP="00A004D2">
            <w:pPr>
              <w:ind w:right="165"/>
              <w:jc w:val="both"/>
              <w:rPr>
                <w:rFonts w:ascii="GHEA Grapalat" w:hAnsi="GHEA Grapalat"/>
                <w:color w:val="000000"/>
                <w:lang w:eastAsia="en-US"/>
              </w:rPr>
            </w:pPr>
          </w:p>
          <w:p w14:paraId="0EDBF000" w14:textId="77777777" w:rsidR="000639EE" w:rsidRDefault="000639EE" w:rsidP="00A004D2">
            <w:pPr>
              <w:ind w:right="165"/>
              <w:jc w:val="both"/>
              <w:rPr>
                <w:rFonts w:ascii="GHEA Grapalat" w:hAnsi="GHEA Grapalat"/>
                <w:color w:val="000000"/>
                <w:lang w:eastAsia="en-US"/>
              </w:rPr>
            </w:pPr>
          </w:p>
          <w:p w14:paraId="6F2FEE55" w14:textId="77777777" w:rsidR="000639EE" w:rsidRDefault="000639EE" w:rsidP="00A004D2">
            <w:pPr>
              <w:ind w:right="165"/>
              <w:jc w:val="both"/>
              <w:rPr>
                <w:rFonts w:ascii="GHEA Grapalat" w:hAnsi="GHEA Grapalat"/>
                <w:color w:val="000000"/>
                <w:lang w:eastAsia="en-US"/>
              </w:rPr>
            </w:pPr>
          </w:p>
          <w:p w14:paraId="0234F367" w14:textId="77777777" w:rsidR="000639EE" w:rsidRDefault="000639EE" w:rsidP="00A004D2">
            <w:pPr>
              <w:ind w:right="165"/>
              <w:jc w:val="both"/>
              <w:rPr>
                <w:rFonts w:ascii="GHEA Grapalat" w:hAnsi="GHEA Grapalat"/>
                <w:color w:val="000000"/>
                <w:lang w:eastAsia="en-US"/>
              </w:rPr>
            </w:pPr>
          </w:p>
          <w:p w14:paraId="42A699C5" w14:textId="77777777" w:rsidR="000639EE" w:rsidRDefault="000639EE" w:rsidP="00A004D2">
            <w:pPr>
              <w:ind w:right="165"/>
              <w:jc w:val="both"/>
              <w:rPr>
                <w:rFonts w:ascii="GHEA Grapalat" w:hAnsi="GHEA Grapalat"/>
                <w:color w:val="000000"/>
                <w:lang w:eastAsia="en-US"/>
              </w:rPr>
            </w:pPr>
          </w:p>
          <w:p w14:paraId="3DABD379" w14:textId="77777777" w:rsidR="000639EE" w:rsidRDefault="000639EE" w:rsidP="00A004D2">
            <w:pPr>
              <w:ind w:right="165"/>
              <w:jc w:val="both"/>
              <w:rPr>
                <w:rFonts w:ascii="GHEA Grapalat" w:hAnsi="GHEA Grapalat"/>
                <w:color w:val="000000"/>
                <w:lang w:eastAsia="en-US"/>
              </w:rPr>
            </w:pPr>
          </w:p>
          <w:p w14:paraId="4058D50F" w14:textId="77777777" w:rsidR="000639EE" w:rsidRDefault="000639EE" w:rsidP="00A004D2">
            <w:pPr>
              <w:ind w:right="165"/>
              <w:jc w:val="both"/>
              <w:rPr>
                <w:rFonts w:ascii="GHEA Grapalat" w:hAnsi="GHEA Grapalat"/>
                <w:color w:val="000000"/>
                <w:lang w:eastAsia="en-US"/>
              </w:rPr>
            </w:pPr>
          </w:p>
          <w:p w14:paraId="3E4C7B2A" w14:textId="4A1D72EC" w:rsidR="00481F68" w:rsidRPr="00A004D2" w:rsidRDefault="000639EE" w:rsidP="00A004D2">
            <w:pPr>
              <w:ind w:right="165"/>
              <w:jc w:val="both"/>
              <w:rPr>
                <w:rFonts w:ascii="GHEA Grapalat" w:hAnsi="GHEA Grapalat"/>
                <w:color w:val="000000"/>
                <w:lang w:val="en-US" w:eastAsia="en-US"/>
              </w:rPr>
            </w:pPr>
            <w:r>
              <w:rPr>
                <w:rFonts w:ascii="GHEA Grapalat" w:hAnsi="GHEA Grapalat"/>
                <w:color w:val="000000"/>
                <w:lang w:val="en-US" w:eastAsia="en-US"/>
              </w:rPr>
              <w:t xml:space="preserve"> </w:t>
            </w:r>
            <w:proofErr w:type="spellStart"/>
            <w:r w:rsidR="00B33EC5">
              <w:rPr>
                <w:rFonts w:ascii="GHEA Grapalat" w:hAnsi="GHEA Grapalat"/>
                <w:color w:val="000000"/>
                <w:lang w:val="en-US" w:eastAsia="en-US"/>
              </w:rPr>
              <w:t>Ընդունվել</w:t>
            </w:r>
            <w:proofErr w:type="spellEnd"/>
            <w:r w:rsidR="00B33EC5">
              <w:rPr>
                <w:rFonts w:ascii="GHEA Grapalat" w:hAnsi="GHEA Grapalat"/>
                <w:color w:val="000000"/>
                <w:lang w:val="en-US" w:eastAsia="en-US"/>
              </w:rPr>
              <w:t xml:space="preserve">  </w:t>
            </w:r>
            <w:r>
              <w:rPr>
                <w:rFonts w:ascii="GHEA Grapalat" w:hAnsi="GHEA Grapalat"/>
                <w:color w:val="000000"/>
                <w:lang w:val="hy-AM" w:eastAsia="en-US"/>
              </w:rPr>
              <w:t>է, խմբագրվել է</w:t>
            </w:r>
            <w:bookmarkStart w:id="0" w:name="_GoBack"/>
            <w:bookmarkEnd w:id="0"/>
            <w:r w:rsidR="00A004D2">
              <w:rPr>
                <w:rFonts w:ascii="GHEA Grapalat" w:hAnsi="GHEA Grapalat"/>
                <w:color w:val="000000"/>
                <w:lang w:val="en-US" w:eastAsia="en-US"/>
              </w:rPr>
              <w:t>:</w:t>
            </w:r>
          </w:p>
          <w:p w14:paraId="2EBC28CF" w14:textId="7DBA5F26" w:rsidR="00481F68" w:rsidRPr="00D02F6D" w:rsidRDefault="00481F68" w:rsidP="00C05A83">
            <w:pPr>
              <w:ind w:right="165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</w:tr>
    </w:tbl>
    <w:p w14:paraId="438313BE" w14:textId="2E5FD507" w:rsidR="00E474F4" w:rsidRPr="00762FDC" w:rsidRDefault="00E474F4" w:rsidP="00A15BE1">
      <w:pPr>
        <w:shd w:val="clear" w:color="auto" w:fill="FFFFFF"/>
        <w:spacing w:line="360" w:lineRule="auto"/>
        <w:rPr>
          <w:rFonts w:ascii="GHEA Grapalat" w:hAnsi="GHEA Grapalat"/>
          <w:color w:val="000000"/>
          <w:lang w:val="hy-AM" w:eastAsia="en-US"/>
        </w:rPr>
      </w:pPr>
    </w:p>
    <w:sectPr w:rsidR="00E474F4" w:rsidRPr="00762FDC" w:rsidSect="002E3961">
      <w:pgSz w:w="15840" w:h="12240" w:orient="landscape"/>
      <w:pgMar w:top="5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altName w:val="Times New Roman"/>
    <w:panose1 w:val="02020603050405020304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81E6A"/>
    <w:multiLevelType w:val="hybridMultilevel"/>
    <w:tmpl w:val="122C658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40BF2"/>
    <w:multiLevelType w:val="hybridMultilevel"/>
    <w:tmpl w:val="D38ACBB0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2" w15:restartNumberingAfterBreak="0">
    <w:nsid w:val="1ABB2EB0"/>
    <w:multiLevelType w:val="hybridMultilevel"/>
    <w:tmpl w:val="49DAAC60"/>
    <w:lvl w:ilvl="0" w:tplc="307C5F6E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A173F"/>
    <w:multiLevelType w:val="hybridMultilevel"/>
    <w:tmpl w:val="E69C74F4"/>
    <w:lvl w:ilvl="0" w:tplc="6A4089A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22803D02"/>
    <w:multiLevelType w:val="hybridMultilevel"/>
    <w:tmpl w:val="544EB038"/>
    <w:lvl w:ilvl="0" w:tplc="13D89F8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0" w:hanging="360"/>
      </w:pPr>
    </w:lvl>
    <w:lvl w:ilvl="2" w:tplc="0409001B" w:tentative="1">
      <w:start w:val="1"/>
      <w:numFmt w:val="lowerRoman"/>
      <w:lvlText w:val="%3."/>
      <w:lvlJc w:val="right"/>
      <w:pPr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5" w15:restartNumberingAfterBreak="0">
    <w:nsid w:val="433E59C8"/>
    <w:multiLevelType w:val="hybridMultilevel"/>
    <w:tmpl w:val="28269BEE"/>
    <w:lvl w:ilvl="0" w:tplc="6214085A">
      <w:start w:val="1"/>
      <w:numFmt w:val="decimal"/>
      <w:lvlText w:val="%1."/>
      <w:lvlJc w:val="left"/>
      <w:pPr>
        <w:ind w:left="927" w:hanging="360"/>
      </w:pPr>
      <w:rPr>
        <w:rFonts w:ascii="GHEA Grapalat" w:eastAsia="Times New Roman" w:hAnsi="GHEA Grapalat" w:cs="Times New Roman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50ED4D38"/>
    <w:multiLevelType w:val="hybridMultilevel"/>
    <w:tmpl w:val="3C4468B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57337889"/>
    <w:multiLevelType w:val="hybridMultilevel"/>
    <w:tmpl w:val="CB04CF40"/>
    <w:lvl w:ilvl="0" w:tplc="0E58A664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9C03C40"/>
    <w:multiLevelType w:val="hybridMultilevel"/>
    <w:tmpl w:val="2F345DB6"/>
    <w:lvl w:ilvl="0" w:tplc="6DB65892">
      <w:numFmt w:val="bullet"/>
      <w:lvlText w:val="-"/>
      <w:lvlJc w:val="left"/>
      <w:pPr>
        <w:ind w:left="720" w:hanging="360"/>
      </w:pPr>
      <w:rPr>
        <w:rFonts w:ascii="GHEA Grapalat" w:eastAsia="Calibr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3444800"/>
    <w:multiLevelType w:val="hybridMultilevel"/>
    <w:tmpl w:val="4EEC1F92"/>
    <w:lvl w:ilvl="0" w:tplc="80DCF882">
      <w:start w:val="1"/>
      <w:numFmt w:val="decimal"/>
      <w:lvlText w:val="%1."/>
      <w:lvlJc w:val="left"/>
      <w:pPr>
        <w:ind w:left="51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0" w15:restartNumberingAfterBreak="0">
    <w:nsid w:val="73EF7A35"/>
    <w:multiLevelType w:val="hybridMultilevel"/>
    <w:tmpl w:val="41969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1"/>
  </w:num>
  <w:num w:numId="5">
    <w:abstractNumId w:val="2"/>
  </w:num>
  <w:num w:numId="6">
    <w:abstractNumId w:val="10"/>
  </w:num>
  <w:num w:numId="7">
    <w:abstractNumId w:val="6"/>
  </w:num>
  <w:num w:numId="8">
    <w:abstractNumId w:val="0"/>
  </w:num>
  <w:num w:numId="9">
    <w:abstractNumId w:val="7"/>
  </w:num>
  <w:num w:numId="10">
    <w:abstractNumId w:val="5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C2D"/>
    <w:rsid w:val="00002845"/>
    <w:rsid w:val="000211EB"/>
    <w:rsid w:val="00021FB0"/>
    <w:rsid w:val="00046E5E"/>
    <w:rsid w:val="00053E09"/>
    <w:rsid w:val="00062588"/>
    <w:rsid w:val="000639EE"/>
    <w:rsid w:val="0006685E"/>
    <w:rsid w:val="00080CB5"/>
    <w:rsid w:val="000846EA"/>
    <w:rsid w:val="00091EC9"/>
    <w:rsid w:val="000922A6"/>
    <w:rsid w:val="000C4D51"/>
    <w:rsid w:val="000D52B1"/>
    <w:rsid w:val="000D5816"/>
    <w:rsid w:val="00102A30"/>
    <w:rsid w:val="00117120"/>
    <w:rsid w:val="0012021B"/>
    <w:rsid w:val="00133C31"/>
    <w:rsid w:val="00151484"/>
    <w:rsid w:val="00162DCE"/>
    <w:rsid w:val="00163059"/>
    <w:rsid w:val="0018373E"/>
    <w:rsid w:val="001858FF"/>
    <w:rsid w:val="001A1911"/>
    <w:rsid w:val="001A21E5"/>
    <w:rsid w:val="001B10BA"/>
    <w:rsid w:val="001B3A41"/>
    <w:rsid w:val="001C1903"/>
    <w:rsid w:val="001E19A3"/>
    <w:rsid w:val="001E3E24"/>
    <w:rsid w:val="001E7FE0"/>
    <w:rsid w:val="001F085C"/>
    <w:rsid w:val="001F3D8A"/>
    <w:rsid w:val="002006E5"/>
    <w:rsid w:val="00206285"/>
    <w:rsid w:val="002127C2"/>
    <w:rsid w:val="00214D3B"/>
    <w:rsid w:val="00217F0E"/>
    <w:rsid w:val="002200AD"/>
    <w:rsid w:val="00242CB4"/>
    <w:rsid w:val="00252E74"/>
    <w:rsid w:val="002822EE"/>
    <w:rsid w:val="00287403"/>
    <w:rsid w:val="002931E6"/>
    <w:rsid w:val="00295DF4"/>
    <w:rsid w:val="002B1A81"/>
    <w:rsid w:val="002B4EB5"/>
    <w:rsid w:val="002B50D6"/>
    <w:rsid w:val="002B6490"/>
    <w:rsid w:val="002D6989"/>
    <w:rsid w:val="002D6E72"/>
    <w:rsid w:val="002E3961"/>
    <w:rsid w:val="002E46AE"/>
    <w:rsid w:val="002E4B39"/>
    <w:rsid w:val="002E6294"/>
    <w:rsid w:val="00323175"/>
    <w:rsid w:val="00334833"/>
    <w:rsid w:val="00336C2D"/>
    <w:rsid w:val="003443A5"/>
    <w:rsid w:val="00345696"/>
    <w:rsid w:val="0035051C"/>
    <w:rsid w:val="00355268"/>
    <w:rsid w:val="00357092"/>
    <w:rsid w:val="00364760"/>
    <w:rsid w:val="0038274D"/>
    <w:rsid w:val="003866FD"/>
    <w:rsid w:val="00386BA5"/>
    <w:rsid w:val="0039503E"/>
    <w:rsid w:val="0039563D"/>
    <w:rsid w:val="003A2D6C"/>
    <w:rsid w:val="003A7312"/>
    <w:rsid w:val="003B6D8D"/>
    <w:rsid w:val="003C3011"/>
    <w:rsid w:val="003D3139"/>
    <w:rsid w:val="003D6C5A"/>
    <w:rsid w:val="003E00BA"/>
    <w:rsid w:val="004027E7"/>
    <w:rsid w:val="00403B4D"/>
    <w:rsid w:val="004046EC"/>
    <w:rsid w:val="00412AC5"/>
    <w:rsid w:val="00416190"/>
    <w:rsid w:val="00426F92"/>
    <w:rsid w:val="0043553E"/>
    <w:rsid w:val="004474FD"/>
    <w:rsid w:val="00450A84"/>
    <w:rsid w:val="004713E4"/>
    <w:rsid w:val="004727F0"/>
    <w:rsid w:val="00481F68"/>
    <w:rsid w:val="00486084"/>
    <w:rsid w:val="004923B9"/>
    <w:rsid w:val="00494410"/>
    <w:rsid w:val="004947CD"/>
    <w:rsid w:val="004A1800"/>
    <w:rsid w:val="004B2113"/>
    <w:rsid w:val="004D4460"/>
    <w:rsid w:val="004E16BE"/>
    <w:rsid w:val="004E26B2"/>
    <w:rsid w:val="004E4DE8"/>
    <w:rsid w:val="005042DF"/>
    <w:rsid w:val="005057C1"/>
    <w:rsid w:val="00531228"/>
    <w:rsid w:val="00533E31"/>
    <w:rsid w:val="00542D38"/>
    <w:rsid w:val="0055258C"/>
    <w:rsid w:val="00556F57"/>
    <w:rsid w:val="00560093"/>
    <w:rsid w:val="00560A6E"/>
    <w:rsid w:val="00561282"/>
    <w:rsid w:val="00561E5B"/>
    <w:rsid w:val="00575C69"/>
    <w:rsid w:val="005871D4"/>
    <w:rsid w:val="005B1805"/>
    <w:rsid w:val="005B3E24"/>
    <w:rsid w:val="005C7E0D"/>
    <w:rsid w:val="005D3EF6"/>
    <w:rsid w:val="005E7A9E"/>
    <w:rsid w:val="005F164B"/>
    <w:rsid w:val="0060190E"/>
    <w:rsid w:val="00601B05"/>
    <w:rsid w:val="00607CB6"/>
    <w:rsid w:val="00613389"/>
    <w:rsid w:val="00615EA5"/>
    <w:rsid w:val="0062070B"/>
    <w:rsid w:val="006253B2"/>
    <w:rsid w:val="006357D6"/>
    <w:rsid w:val="00647A04"/>
    <w:rsid w:val="006719AC"/>
    <w:rsid w:val="006857CC"/>
    <w:rsid w:val="00687A4D"/>
    <w:rsid w:val="006914FA"/>
    <w:rsid w:val="0069670C"/>
    <w:rsid w:val="006B4E90"/>
    <w:rsid w:val="006C0219"/>
    <w:rsid w:val="006D2E9F"/>
    <w:rsid w:val="006D4456"/>
    <w:rsid w:val="007049AE"/>
    <w:rsid w:val="007077D2"/>
    <w:rsid w:val="00712B80"/>
    <w:rsid w:val="00714598"/>
    <w:rsid w:val="00727E6E"/>
    <w:rsid w:val="00762FDC"/>
    <w:rsid w:val="007A6CD8"/>
    <w:rsid w:val="007B45E9"/>
    <w:rsid w:val="007B4A89"/>
    <w:rsid w:val="007C30DE"/>
    <w:rsid w:val="007D0867"/>
    <w:rsid w:val="007D6B5F"/>
    <w:rsid w:val="007F1EEA"/>
    <w:rsid w:val="007F5A9A"/>
    <w:rsid w:val="007F7B5A"/>
    <w:rsid w:val="0080172C"/>
    <w:rsid w:val="008264DD"/>
    <w:rsid w:val="00830495"/>
    <w:rsid w:val="00831010"/>
    <w:rsid w:val="0084111A"/>
    <w:rsid w:val="0084774F"/>
    <w:rsid w:val="008512D7"/>
    <w:rsid w:val="008517A4"/>
    <w:rsid w:val="00853B94"/>
    <w:rsid w:val="008630BC"/>
    <w:rsid w:val="008670DC"/>
    <w:rsid w:val="00867B39"/>
    <w:rsid w:val="00877F0F"/>
    <w:rsid w:val="0088074E"/>
    <w:rsid w:val="00890509"/>
    <w:rsid w:val="008A5841"/>
    <w:rsid w:val="008C16A0"/>
    <w:rsid w:val="008C3FA1"/>
    <w:rsid w:val="008C42B3"/>
    <w:rsid w:val="008F4474"/>
    <w:rsid w:val="008F7EB9"/>
    <w:rsid w:val="00901C9F"/>
    <w:rsid w:val="00906A27"/>
    <w:rsid w:val="00907F88"/>
    <w:rsid w:val="00915198"/>
    <w:rsid w:val="009152AC"/>
    <w:rsid w:val="00940197"/>
    <w:rsid w:val="00941ADD"/>
    <w:rsid w:val="00942EEC"/>
    <w:rsid w:val="0096309C"/>
    <w:rsid w:val="009646B8"/>
    <w:rsid w:val="009879BD"/>
    <w:rsid w:val="009D1729"/>
    <w:rsid w:val="009D7DCF"/>
    <w:rsid w:val="009E081A"/>
    <w:rsid w:val="009E1629"/>
    <w:rsid w:val="009E2138"/>
    <w:rsid w:val="009E7CB9"/>
    <w:rsid w:val="009F3CCD"/>
    <w:rsid w:val="00A004D2"/>
    <w:rsid w:val="00A109D8"/>
    <w:rsid w:val="00A10DF7"/>
    <w:rsid w:val="00A15BE1"/>
    <w:rsid w:val="00A161E4"/>
    <w:rsid w:val="00A30979"/>
    <w:rsid w:val="00A30BAC"/>
    <w:rsid w:val="00A7487F"/>
    <w:rsid w:val="00A90077"/>
    <w:rsid w:val="00A94D6E"/>
    <w:rsid w:val="00AA0E44"/>
    <w:rsid w:val="00AB4237"/>
    <w:rsid w:val="00AF2341"/>
    <w:rsid w:val="00AF75AF"/>
    <w:rsid w:val="00B04DF7"/>
    <w:rsid w:val="00B061C5"/>
    <w:rsid w:val="00B21620"/>
    <w:rsid w:val="00B33EC5"/>
    <w:rsid w:val="00B34299"/>
    <w:rsid w:val="00B51315"/>
    <w:rsid w:val="00B80680"/>
    <w:rsid w:val="00B861E7"/>
    <w:rsid w:val="00B86F23"/>
    <w:rsid w:val="00BB0793"/>
    <w:rsid w:val="00BB282B"/>
    <w:rsid w:val="00BC08A9"/>
    <w:rsid w:val="00BC1FFF"/>
    <w:rsid w:val="00BC2E05"/>
    <w:rsid w:val="00BC6CAF"/>
    <w:rsid w:val="00BE3E5A"/>
    <w:rsid w:val="00BE5616"/>
    <w:rsid w:val="00C05A83"/>
    <w:rsid w:val="00C1165F"/>
    <w:rsid w:val="00C17D39"/>
    <w:rsid w:val="00C43B22"/>
    <w:rsid w:val="00C452F4"/>
    <w:rsid w:val="00C5445C"/>
    <w:rsid w:val="00C67031"/>
    <w:rsid w:val="00C71679"/>
    <w:rsid w:val="00C775F1"/>
    <w:rsid w:val="00C847F7"/>
    <w:rsid w:val="00C90439"/>
    <w:rsid w:val="00C946DC"/>
    <w:rsid w:val="00CC39E0"/>
    <w:rsid w:val="00CE4BDF"/>
    <w:rsid w:val="00D02F6D"/>
    <w:rsid w:val="00D05F54"/>
    <w:rsid w:val="00D11642"/>
    <w:rsid w:val="00D17CDF"/>
    <w:rsid w:val="00D22A3D"/>
    <w:rsid w:val="00D35FDA"/>
    <w:rsid w:val="00D37692"/>
    <w:rsid w:val="00D50C08"/>
    <w:rsid w:val="00D52FDA"/>
    <w:rsid w:val="00D81D3B"/>
    <w:rsid w:val="00D97D60"/>
    <w:rsid w:val="00DB7C7A"/>
    <w:rsid w:val="00DC1AFC"/>
    <w:rsid w:val="00DC40BB"/>
    <w:rsid w:val="00DD4B2E"/>
    <w:rsid w:val="00DD7531"/>
    <w:rsid w:val="00DD7CE3"/>
    <w:rsid w:val="00DE2107"/>
    <w:rsid w:val="00DE3CDC"/>
    <w:rsid w:val="00DF191D"/>
    <w:rsid w:val="00DF4D81"/>
    <w:rsid w:val="00E009A2"/>
    <w:rsid w:val="00E02F34"/>
    <w:rsid w:val="00E0579D"/>
    <w:rsid w:val="00E11553"/>
    <w:rsid w:val="00E16A1B"/>
    <w:rsid w:val="00E35007"/>
    <w:rsid w:val="00E4273B"/>
    <w:rsid w:val="00E474F4"/>
    <w:rsid w:val="00E6140B"/>
    <w:rsid w:val="00E66EB0"/>
    <w:rsid w:val="00E673C9"/>
    <w:rsid w:val="00E729FF"/>
    <w:rsid w:val="00E94808"/>
    <w:rsid w:val="00EA0195"/>
    <w:rsid w:val="00EA68C2"/>
    <w:rsid w:val="00EC0361"/>
    <w:rsid w:val="00EC2923"/>
    <w:rsid w:val="00ED3698"/>
    <w:rsid w:val="00EF3C0F"/>
    <w:rsid w:val="00EF6737"/>
    <w:rsid w:val="00EF7FDE"/>
    <w:rsid w:val="00F01A8F"/>
    <w:rsid w:val="00F05745"/>
    <w:rsid w:val="00F32F26"/>
    <w:rsid w:val="00F4264C"/>
    <w:rsid w:val="00F75CFF"/>
    <w:rsid w:val="00F76CE9"/>
    <w:rsid w:val="00F92E3B"/>
    <w:rsid w:val="00F95256"/>
    <w:rsid w:val="00FA62F4"/>
    <w:rsid w:val="00FA67A9"/>
    <w:rsid w:val="00FB3F3E"/>
    <w:rsid w:val="00FB5520"/>
    <w:rsid w:val="00FB79A6"/>
    <w:rsid w:val="00FC2054"/>
    <w:rsid w:val="00FE2224"/>
    <w:rsid w:val="00FE75D9"/>
    <w:rsid w:val="00FF0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810BB"/>
  <w15:docId w15:val="{C28B153F-63A7-4850-B61A-273F25B70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6C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C452F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452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C452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ListParagraph">
    <w:name w:val="List Paragraph"/>
    <w:basedOn w:val="Normal"/>
    <w:uiPriority w:val="34"/>
    <w:qFormat/>
    <w:rsid w:val="008C16A0"/>
    <w:pPr>
      <w:ind w:left="720"/>
      <w:contextualSpacing/>
    </w:pPr>
  </w:style>
  <w:style w:type="character" w:customStyle="1" w:styleId="mechtexChar">
    <w:name w:val="mechtex Char"/>
    <w:link w:val="mechtex"/>
    <w:locked/>
    <w:rsid w:val="00CC39E0"/>
    <w:rPr>
      <w:rFonts w:ascii="Arial Armenian" w:eastAsia="Times New Roman" w:hAnsi="Arial Armenian"/>
      <w:lang w:eastAsia="ru-RU"/>
    </w:rPr>
  </w:style>
  <w:style w:type="paragraph" w:customStyle="1" w:styleId="mechtex">
    <w:name w:val="mechtex"/>
    <w:basedOn w:val="Normal"/>
    <w:link w:val="mechtexChar"/>
    <w:rsid w:val="00CC39E0"/>
    <w:pPr>
      <w:jc w:val="center"/>
    </w:pPr>
    <w:rPr>
      <w:rFonts w:ascii="Arial Armenian" w:hAnsi="Arial Armenian" w:cstheme="minorBidi"/>
      <w:sz w:val="22"/>
      <w:szCs w:val="22"/>
      <w:lang w:val="en-US"/>
    </w:rPr>
  </w:style>
  <w:style w:type="paragraph" w:customStyle="1" w:styleId="namak">
    <w:name w:val="namak"/>
    <w:link w:val="namak0"/>
    <w:rsid w:val="006357D6"/>
    <w:pPr>
      <w:spacing w:after="0" w:line="360" w:lineRule="auto"/>
      <w:ind w:firstLine="397"/>
      <w:jc w:val="both"/>
    </w:pPr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storagrutun">
    <w:name w:val="storagrutun"/>
    <w:autoRedefine/>
    <w:rsid w:val="006357D6"/>
    <w:pPr>
      <w:spacing w:after="0" w:line="240" w:lineRule="auto"/>
      <w:jc w:val="both"/>
    </w:pPr>
    <w:rPr>
      <w:rFonts w:ascii="Sylfaen" w:eastAsia="Times New Roman" w:hAnsi="Sylfaen" w:cs="Arial"/>
      <w:b/>
      <w:bCs/>
      <w:i/>
      <w:iCs/>
      <w:sz w:val="28"/>
      <w:szCs w:val="28"/>
      <w:lang w:eastAsia="ru-RU"/>
    </w:rPr>
  </w:style>
  <w:style w:type="character" w:customStyle="1" w:styleId="namak0">
    <w:name w:val="namak Знак"/>
    <w:link w:val="namak"/>
    <w:locked/>
    <w:rsid w:val="006357D6"/>
    <w:rPr>
      <w:rFonts w:ascii="ArTarumianTimes" w:eastAsia="Times New Roman" w:hAnsi="ArTarumianTimes" w:cs="Times New Roman"/>
      <w:sz w:val="24"/>
      <w:szCs w:val="24"/>
      <w:lang w:eastAsia="ru-RU"/>
    </w:rPr>
  </w:style>
  <w:style w:type="paragraph" w:customStyle="1" w:styleId="norm">
    <w:name w:val="norm"/>
    <w:basedOn w:val="Normal"/>
    <w:link w:val="normChar"/>
    <w:uiPriority w:val="99"/>
    <w:rsid w:val="0084774F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uiPriority w:val="99"/>
    <w:locked/>
    <w:rsid w:val="0084774F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44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4456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aliases w:val="webb"/>
    <w:basedOn w:val="Normal"/>
    <w:uiPriority w:val="99"/>
    <w:unhideWhenUsed/>
    <w:rsid w:val="00E474F4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E474F4"/>
    <w:rPr>
      <w:b/>
      <w:bCs/>
    </w:rPr>
  </w:style>
  <w:style w:type="table" w:styleId="TableGrid">
    <w:name w:val="Table Grid"/>
    <w:basedOn w:val="TableNormal"/>
    <w:uiPriority w:val="59"/>
    <w:rsid w:val="008F7E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BC1FFF"/>
    <w:pPr>
      <w:suppressAutoHyphens/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BC1FFF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78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31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D4935C-01E1-44D9-B7DE-325F00F7A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Gohar.Hayrapetyan</cp:lastModifiedBy>
  <cp:revision>25</cp:revision>
  <cp:lastPrinted>2021-11-29T08:49:00Z</cp:lastPrinted>
  <dcterms:created xsi:type="dcterms:W3CDTF">2024-02-13T06:45:00Z</dcterms:created>
  <dcterms:modified xsi:type="dcterms:W3CDTF">2025-02-07T11:40:00Z</dcterms:modified>
  <cp:keywords>https://mul2.gov.am/tasks/1108559/oneclick?token=34eb538d313895b599c454f9514de946</cp:keywords>
</cp:coreProperties>
</file>