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D36FB" w14:textId="77777777" w:rsidR="009E67D6" w:rsidRPr="00F621A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1A4">
        <w:rPr>
          <w:rFonts w:ascii="GHEA Grapalat" w:hAnsi="GHEA Grapalat"/>
          <w:b/>
          <w:sz w:val="24"/>
          <w:szCs w:val="24"/>
        </w:rPr>
        <w:t>ՀԻՄՆԱՎՈՐՈՒՄ</w:t>
      </w:r>
    </w:p>
    <w:p w14:paraId="4C797D44" w14:textId="2C0774F1" w:rsidR="00F23A98" w:rsidRDefault="00F23A98" w:rsidP="00F23A9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3A98">
        <w:rPr>
          <w:rFonts w:ascii="GHEA Grapalat" w:hAnsi="GHEA Grapalat"/>
          <w:b/>
          <w:sz w:val="24"/>
          <w:szCs w:val="24"/>
          <w:lang w:val="hy-AM"/>
        </w:rPr>
        <w:t></w:t>
      </w:r>
      <w:r w:rsidR="00A464DA">
        <w:rPr>
          <w:rFonts w:ascii="GHEA Grapalat" w:hAnsi="GHEA Grapalat"/>
          <w:b/>
          <w:sz w:val="24"/>
          <w:szCs w:val="24"/>
          <w:lang w:val="hy-AM"/>
        </w:rPr>
        <w:t>Ձերբակալված և կալանավորված անձանց պահելու մասին</w:t>
      </w:r>
      <w:r w:rsidRPr="00F23A98"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 w:rsidR="00A464DA">
        <w:rPr>
          <w:rFonts w:ascii="GHEA Grapalat" w:hAnsi="GHEA Grapalat"/>
          <w:b/>
          <w:sz w:val="24"/>
          <w:szCs w:val="24"/>
          <w:lang w:val="hy-AM"/>
        </w:rPr>
        <w:t xml:space="preserve">օրենքում </w:t>
      </w:r>
      <w:r w:rsidR="00643E49">
        <w:rPr>
          <w:rFonts w:ascii="GHEA Grapalat" w:hAnsi="GHEA Grapalat"/>
          <w:b/>
          <w:sz w:val="24"/>
          <w:szCs w:val="24"/>
          <w:lang w:val="hy-AM"/>
        </w:rPr>
        <w:t xml:space="preserve">լրացումներ և </w:t>
      </w:r>
      <w:r w:rsidR="00A464DA">
        <w:rPr>
          <w:rFonts w:ascii="GHEA Grapalat" w:hAnsi="GHEA Grapalat"/>
          <w:b/>
          <w:sz w:val="24"/>
          <w:szCs w:val="24"/>
          <w:lang w:val="hy-AM"/>
        </w:rPr>
        <w:t>փոփոխություններ կատարելու մասին</w:t>
      </w:r>
      <w:r w:rsidR="00614B7B" w:rsidRPr="00F23A98">
        <w:rPr>
          <w:rFonts w:ascii="GHEA Grapalat" w:hAnsi="GHEA Grapalat"/>
          <w:b/>
          <w:sz w:val="24"/>
          <w:szCs w:val="24"/>
          <w:lang w:val="hy-AM"/>
        </w:rPr>
        <w:t></w:t>
      </w:r>
      <w:r w:rsidR="00A464DA">
        <w:rPr>
          <w:rFonts w:ascii="GHEA Grapalat" w:hAnsi="GHEA Grapalat"/>
          <w:b/>
          <w:sz w:val="24"/>
          <w:szCs w:val="24"/>
          <w:lang w:val="hy-AM"/>
        </w:rPr>
        <w:t xml:space="preserve"> օրենքի նախագծի ընդունման </w:t>
      </w:r>
    </w:p>
    <w:p w14:paraId="0D236144" w14:textId="77777777" w:rsidR="00A464DA" w:rsidRPr="00F621A4" w:rsidRDefault="00A464DA" w:rsidP="00A464DA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928CD02" w14:textId="77594910" w:rsidR="006F3727" w:rsidRPr="00D1529A" w:rsidRDefault="007735CA" w:rsidP="00B80AB6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Ընթացիկ իրավիճակը և </w:t>
      </w:r>
      <w:r w:rsidR="00456FFB"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ընդունման անհրաժեշտությունը</w:t>
      </w:r>
      <w:r w:rsidR="00614B7B" w:rsidRPr="00D1529A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  <w:r w:rsidR="009E67D6" w:rsidRPr="00D1529A">
        <w:rPr>
          <w:rFonts w:ascii="GHEA Grapalat" w:hAnsi="GHEA Grapalat"/>
          <w:sz w:val="24"/>
          <w:szCs w:val="24"/>
          <w:u w:val="single"/>
          <w:lang w:val="hy-AM"/>
        </w:rPr>
        <w:t xml:space="preserve">    </w:t>
      </w:r>
    </w:p>
    <w:p w14:paraId="21FA9747" w14:textId="258A542C" w:rsidR="006F27CC" w:rsidRPr="006F27CC" w:rsidRDefault="00E41866" w:rsidP="00C300EF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Ազատությունից զրկված անձանց՝ բժշկական զննության մատչելիության իրավունքը խոշտանգման և վատ վերաբերմունքի կանխարգելման տեսանկյունից հիմնարար երաշխիքներից </w:t>
      </w:r>
      <w:r w:rsidR="00C300EF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1"/>
      </w:r>
      <w:r>
        <w:rPr>
          <w:rFonts w:ascii="GHEA Grapalat" w:hAnsi="GHEA Grapalat" w:cs="Sylfaen"/>
          <w:sz w:val="24"/>
          <w:szCs w:val="24"/>
          <w:lang w:val="hy-AM"/>
        </w:rPr>
        <w:t xml:space="preserve"> Այս իրավունքի իրացման </w:t>
      </w:r>
      <w:r w:rsidR="00C300EF">
        <w:rPr>
          <w:rFonts w:ascii="GHEA Grapalat" w:hAnsi="GHEA Grapalat" w:cs="Sylfaen"/>
          <w:sz w:val="24"/>
          <w:szCs w:val="24"/>
          <w:lang w:val="hy-AM"/>
        </w:rPr>
        <w:t xml:space="preserve">մանրամասներն ամրագրված են Ստամբուլի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արձանագրությամբ, որն ա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>զատությունից զրկված անձանց խոշտանգումներից պաշտպանելու, ինչպես նաև նման դեպքերը կանխելու և բացահայտելու առնչությամբ միջազգային իրավական չափորոշիչները սահմանող հիմնական փաստաթուղթ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է և 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 xml:space="preserve">պաշտոնապես հաստատվել է ՄԱԿ-ի </w:t>
      </w:r>
      <w:r w:rsidR="00897BE3">
        <w:rPr>
          <w:rFonts w:ascii="GHEA Grapalat" w:hAnsi="GHEA Grapalat" w:cs="Sylfaen"/>
          <w:sz w:val="24"/>
          <w:szCs w:val="24"/>
          <w:lang w:val="hy-AM"/>
        </w:rPr>
        <w:t>մ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 xml:space="preserve">արդու իրավունքների գերագույն հանձնակատարի կողմից 1999թ. օգոստոսի 9-ին: </w:t>
      </w:r>
    </w:p>
    <w:p w14:paraId="5D8956BE" w14:textId="5837A88D" w:rsidR="00435942" w:rsidRDefault="00435942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Ստամբուլի արձանագրությամբ սահմանվում են այն նվազագույն չափանիշները, որոնք պետության կողմից պետք է բավարարվեն՝ ապահովելու համար խոշտանգման պատշաճ փաստագրումը և արդյունավետ քննությունը։ Արձանագրությամբ հատկապես կարևորվում է հետևյալ բժշկա-իրավական ապացույցների հավաքագրումը՝</w:t>
      </w:r>
    </w:p>
    <w:p w14:paraId="436009CA" w14:textId="77777777" w:rsidR="00435942" w:rsidRDefault="00435942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ա. ենթադրյալ խոշտանգման կամ վատ վերաբերմունքի պատմությունը, </w:t>
      </w:r>
    </w:p>
    <w:p w14:paraId="37D3E6E9" w14:textId="504B8FE1" w:rsidR="00435942" w:rsidRDefault="00435942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բ. բժշկական զննությունը և դրա արդյունքների արձանագրումը,</w:t>
      </w:r>
    </w:p>
    <w:p w14:paraId="6C6271F1" w14:textId="54208CC5" w:rsidR="00435942" w:rsidRDefault="00435942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գ. իրեղեն ապացույցները։ </w:t>
      </w:r>
    </w:p>
    <w:p w14:paraId="4F0B995B" w14:textId="003DB022" w:rsidR="00435942" w:rsidRDefault="00435942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Արձանագրությամբ ընգծվում է ապացույցների միասնական հավաքագրման ձևաթղթերի առկայության, ինչպես նաև բժշկական անձնակազմի վերապատրաստումների անհրաժեշտությունը։ </w:t>
      </w:r>
    </w:p>
    <w:p w14:paraId="27F0B43A" w14:textId="79BEB8D1" w:rsidR="006F27CC" w:rsidRPr="006F27CC" w:rsidRDefault="00435942" w:rsidP="006F27CC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ձ</w:t>
      </w:r>
      <w:r w:rsidR="006F27CC">
        <w:rPr>
          <w:rFonts w:ascii="GHEA Grapalat" w:hAnsi="GHEA Grapalat" w:cs="Sylfaen"/>
          <w:sz w:val="24"/>
          <w:szCs w:val="24"/>
          <w:lang w:val="hy-AM"/>
        </w:rPr>
        <w:t xml:space="preserve">երբակալված անձանց բժշկական զննության հետ կապված իրավահարաբերությունները կարգավորվում են 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>«Ձերբակալված և կալանավորված անձանց պահելու մասին» օրենք</w:t>
      </w:r>
      <w:r w:rsidR="006F27CC">
        <w:rPr>
          <w:rFonts w:ascii="GHEA Grapalat" w:hAnsi="GHEA Grapalat" w:cs="Sylfaen"/>
          <w:sz w:val="24"/>
          <w:szCs w:val="24"/>
          <w:lang w:val="hy-AM"/>
        </w:rPr>
        <w:t>ով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 xml:space="preserve"> (այսուհետ՝ Օրենք)</w:t>
      </w:r>
      <w:r w:rsidR="006F27CC">
        <w:rPr>
          <w:rFonts w:ascii="GHEA Grapalat" w:hAnsi="GHEA Grapalat" w:cs="Sylfaen"/>
          <w:sz w:val="24"/>
          <w:szCs w:val="24"/>
          <w:lang w:val="hy-AM"/>
        </w:rPr>
        <w:t>, որի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t xml:space="preserve"> 21-րդ հոդվածի 5-րդ մասի համաձայն՝ ձերբակալված կամ կալանավորված անձի մոտ մարմնական վնասվածք հայտնաբերելու դեպքում ձերբակալվածներին պահելու վայրի կամ կալանավորվածներին պահելու վայրի բուժաշխատողը կամ հրավիրված բուժաշխատողն անհապաղ կատարում է </w:t>
      </w:r>
      <w:r w:rsidR="006F27CC" w:rsidRPr="006F27C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բուժզննություն, որին կարող է մասնակցել ձերբակալված կամ կալանավորված անձի ընտրած բժիշկը: </w:t>
      </w:r>
    </w:p>
    <w:p w14:paraId="583EDC2D" w14:textId="12AA28CE" w:rsidR="006F27CC" w:rsidRDefault="006F27CC" w:rsidP="006F27CC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2008 թվականի հունիսի 5-ի N 574-Ն որոշմամբ հաստատված՝ 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Ներքին գործերի նախարարության ոստիկանության </w:t>
      </w:r>
      <w:r w:rsidRPr="006F27CC">
        <w:rPr>
          <w:rFonts w:ascii="GHEA Grapalat" w:hAnsi="GHEA Grapalat" w:cs="Sylfaen"/>
          <w:sz w:val="24"/>
          <w:szCs w:val="24"/>
          <w:lang w:val="hy-AM"/>
        </w:rPr>
        <w:t>ձերբակալվածներին պահելու վայրերի</w:t>
      </w:r>
      <w:r w:rsidR="00C300EF">
        <w:rPr>
          <w:rFonts w:ascii="GHEA Grapalat" w:hAnsi="GHEA Grapalat" w:cs="Sylfaen"/>
          <w:sz w:val="24"/>
          <w:szCs w:val="24"/>
          <w:lang w:val="hy-AM"/>
        </w:rPr>
        <w:t xml:space="preserve"> (այսուհետ՝ ՁՊՎ)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 ներքին կանոնակարգի (այսուհետ՝ Կանոնակարգ) 10-րդ կետի համաձայն՝ ՁՊՎ ընդունվող անձինք ենթակա են բժշկական զննության, որի համար հերթափոխի ավագի կողմից անմիջապես հրավիրվում է շտապ բժշկական օգնության ծառայություն։ </w:t>
      </w:r>
    </w:p>
    <w:p w14:paraId="386CBA96" w14:textId="0D2739CF" w:rsidR="00FA3B11" w:rsidRPr="00FA3B11" w:rsidRDefault="00FA3B11" w:rsidP="006F27CC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Միաժամանակ, ՀՀ կառավարության 2007 թվականի հունիսի 6-ի թիվ 731-Ն որոշմամբ հաստատված՝ Ազգային անվտանգության ծառայության համակարգում գործող ձերբակալված անձանց պահելու վայրի ներքին կանոնակարգի</w:t>
      </w:r>
      <w:r w:rsidR="00E41866">
        <w:rPr>
          <w:rFonts w:ascii="GHEA Grapalat" w:hAnsi="GHEA Grapalat" w:cs="Sylfaen"/>
          <w:sz w:val="24"/>
          <w:szCs w:val="24"/>
          <w:lang w:val="hy-AM"/>
        </w:rPr>
        <w:t xml:space="preserve"> (այսուհետ՝ ԱԱԾ կանոնակարգ)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11-րդ կետի համաձայն՝ </w:t>
      </w:r>
      <w:r w:rsidR="00E41866" w:rsidRPr="00FA3B11">
        <w:rPr>
          <w:rFonts w:ascii="GHEA Grapalat" w:hAnsi="GHEA Grapalat" w:cs="Sylfaen"/>
          <w:sz w:val="24"/>
          <w:szCs w:val="24"/>
          <w:lang w:val="hy-AM"/>
        </w:rPr>
        <w:t>ՁՊՎ-ի հերթափոխի պետը բուժաշխատողի</w:t>
      </w:r>
      <w:r w:rsidR="00E41866"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E41866" w:rsidRPr="00FA3B11">
        <w:rPr>
          <w:rFonts w:ascii="GHEA Grapalat" w:hAnsi="GHEA Grapalat" w:cs="Sylfaen"/>
          <w:sz w:val="24"/>
          <w:szCs w:val="24"/>
          <w:lang w:val="hy-AM"/>
        </w:rPr>
        <w:t xml:space="preserve">հրավիրում </w:t>
      </w:r>
      <w:r w:rsidR="00E41866">
        <w:rPr>
          <w:rFonts w:ascii="GHEA Grapalat" w:hAnsi="GHEA Grapalat" w:cs="Sylfaen"/>
          <w:sz w:val="24"/>
          <w:szCs w:val="24"/>
          <w:lang w:val="hy-AM"/>
        </w:rPr>
        <w:t>ձ</w:t>
      </w:r>
      <w:r w:rsidRPr="00FA3B11">
        <w:rPr>
          <w:rFonts w:ascii="GHEA Grapalat" w:hAnsi="GHEA Grapalat" w:cs="Sylfaen"/>
          <w:sz w:val="24"/>
          <w:szCs w:val="24"/>
          <w:lang w:val="hy-AM"/>
        </w:rPr>
        <w:t xml:space="preserve">երբակալվածի մոտ մարմնական վնասվածք կամ ակնհայտ հիվանդության նշաններ հայտնաբերելու կամ առողջության վերաբերյալ գանգատ լինելու դեպքում: </w:t>
      </w:r>
    </w:p>
    <w:p w14:paraId="7E9192A5" w14:textId="1C0EB2A9" w:rsidR="006F27CC" w:rsidRDefault="006F27CC" w:rsidP="006F27CC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27CC">
        <w:rPr>
          <w:rFonts w:ascii="GHEA Grapalat" w:hAnsi="GHEA Grapalat" w:cs="Sylfaen"/>
          <w:sz w:val="24"/>
          <w:szCs w:val="24"/>
          <w:lang w:val="hy-AM"/>
        </w:rPr>
        <w:t>Վերոնշյալից ելնելով՝ կարող ենք արձանագրել, որ ի տարբերություն Օրենքի</w:t>
      </w:r>
      <w:r w:rsidR="00E41866">
        <w:rPr>
          <w:rFonts w:ascii="GHEA Grapalat" w:hAnsi="GHEA Grapalat" w:cs="Sylfaen"/>
          <w:sz w:val="24"/>
          <w:szCs w:val="24"/>
          <w:lang w:val="hy-AM"/>
        </w:rPr>
        <w:t xml:space="preserve"> և ԱԱԾ կանոնակարգի</w:t>
      </w:r>
      <w:r w:rsidRPr="006F27CC">
        <w:rPr>
          <w:rFonts w:ascii="GHEA Grapalat" w:hAnsi="GHEA Grapalat" w:cs="Sylfaen"/>
          <w:sz w:val="24"/>
          <w:szCs w:val="24"/>
          <w:lang w:val="hy-AM"/>
        </w:rPr>
        <w:t>, որո</w:t>
      </w:r>
      <w:r w:rsidR="00E41866">
        <w:rPr>
          <w:rFonts w:ascii="GHEA Grapalat" w:hAnsi="GHEA Grapalat" w:cs="Sylfaen"/>
          <w:sz w:val="24"/>
          <w:szCs w:val="24"/>
          <w:lang w:val="hy-AM"/>
        </w:rPr>
        <w:t>նցով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 նախատեսվում է ձերբակալված անձանց բժշկական զննության պահանջ միայն մարմնական վնասվածք հայտնաբերելու </w:t>
      </w:r>
      <w:r w:rsidR="00E41866">
        <w:rPr>
          <w:rFonts w:ascii="GHEA Grapalat" w:hAnsi="GHEA Grapalat" w:cs="Sylfaen"/>
          <w:sz w:val="24"/>
          <w:szCs w:val="24"/>
          <w:lang w:val="hy-AM"/>
        </w:rPr>
        <w:t xml:space="preserve">կամ անձի կողմից առողջության վերաբերյալ գանգատ ներկայացնելու 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դեպքում՝ Կանոնակարգով ամրագրվում է </w:t>
      </w:r>
      <w:r w:rsidR="00C300EF">
        <w:rPr>
          <w:rFonts w:ascii="GHEA Grapalat" w:hAnsi="GHEA Grapalat" w:cs="Sylfaen"/>
          <w:sz w:val="24"/>
          <w:szCs w:val="24"/>
          <w:lang w:val="hy-AM"/>
        </w:rPr>
        <w:t>ՁՊՎ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 ընդունվող բոլոր անձանց պարտադիր բժշկական զննության պահանջ։ </w:t>
      </w:r>
    </w:p>
    <w:p w14:paraId="56835266" w14:textId="54DAF570" w:rsidR="006F27CC" w:rsidRDefault="006F27CC" w:rsidP="006F27CC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Ձերբակալված անձանց պարտադիր բժշկական զննության ապահովման անհրաժեշտությունն արձանագրվել է ՄԱԿ-ի Խոշտանգումների դեմ կոմիտեի (</w:t>
      </w:r>
      <w:r w:rsidRPr="006F27CC">
        <w:rPr>
          <w:rFonts w:ascii="GHEA Grapalat" w:hAnsi="GHEA Grapalat" w:cs="Sylfaen"/>
          <w:sz w:val="24"/>
          <w:szCs w:val="24"/>
          <w:lang w:val="hy-AM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 xml:space="preserve">N CAT) կողմից դեռևս 2016 թվականի նոյեմբերի 23-ից 24-ը կայացած նիստին ընդունված՝ </w:t>
      </w:r>
      <w:r w:rsidRPr="006F27CC">
        <w:rPr>
          <w:rFonts w:ascii="GHEA Grapalat" w:hAnsi="GHEA Grapalat" w:cs="Sylfaen"/>
          <w:sz w:val="24"/>
          <w:szCs w:val="24"/>
          <w:lang w:val="hy-AM"/>
        </w:rPr>
        <w:t>Հայաստանի Հանրապետության 4-րդ պարբերական զեկույցի վերաբերյալ ամփոփիչ դիտարկումներ</w:t>
      </w:r>
      <w:r>
        <w:rPr>
          <w:rFonts w:ascii="GHEA Grapalat" w:hAnsi="GHEA Grapalat" w:cs="Sylfaen"/>
          <w:sz w:val="24"/>
          <w:szCs w:val="24"/>
          <w:lang w:val="hy-AM"/>
        </w:rPr>
        <w:t>ում։ Մասնավորապես, նշվել է, որ պետությունը պետք է ձեռնարկի արդյունավետ միջոցներ՝ ապահովելու համար, որ ազատությունից զրկված բոլոր անձանց ազատությունից զրկելու սկզբնական պահից գործնականում տրամադրվ</w:t>
      </w:r>
      <w:r w:rsidR="00897BE3"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խոշտանգման դեմ բոլոր հիմնարար իրավական երաշխիքները։ Նման երաշխիքները, ի թիվս այլնի, ներառում են անկախ բժշկի կողմից բժշկական զննության ենթարկվելու իրավունքը։ Ընդ որում, բժշկական զննությունը պետք է կատարվի ոստիկանության անձնակազմի լսելիության և, </w:t>
      </w:r>
      <w:r w:rsidR="008069B6"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>թե բժիշկը հակառակը չի պահանջում, նաև տեսանելիության սահմաններից դուրս։ Կոմիտեն ընդգծել է, որ պ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ետությունը պետք է գործնականում երաշխավորի ազատությունից զրկված անձանց հետ առնչվող </w:t>
      </w:r>
      <w:r w:rsidRPr="006F27CC">
        <w:rPr>
          <w:rFonts w:ascii="GHEA Grapalat" w:hAnsi="GHEA Grapalat" w:cs="Sylfaen"/>
          <w:sz w:val="24"/>
          <w:szCs w:val="24"/>
          <w:lang w:val="hy-AM"/>
        </w:rPr>
        <w:lastRenderedPageBreak/>
        <w:t>բժիշկների և այլ բժշկական անձնակազմի անկախությունը, ապահովի, որ նրանք պատշաճ արձանագրեն և փաստաթղթավորեն վատ վերաբերմունքի կամ խոշտանգման ցանկացած նշան և կասկած</w:t>
      </w:r>
      <w:r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2"/>
      </w:r>
      <w:r w:rsidRPr="006F27C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D655D32" w14:textId="4D98468E" w:rsidR="00046FF1" w:rsidRDefault="006F27CC" w:rsidP="00046FF1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 համատեքստում կարևոր է, որ </w:t>
      </w:r>
      <w:r w:rsidRPr="0089500F">
        <w:rPr>
          <w:rFonts w:ascii="GHEA Grapalat" w:hAnsi="GHEA Grapalat" w:cs="Sylfaen"/>
          <w:sz w:val="24"/>
          <w:szCs w:val="24"/>
          <w:lang w:val="hy-AM"/>
        </w:rPr>
        <w:t>Խոշտանգումների և անմարդկային կամ արժանապատվությունը նվաստացնող վերաբերմունքի կամ պատժի կանխարգելման եվրոպական կոմիտե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(CPT) </w:t>
      </w:r>
      <w:r w:rsidRPr="003C0D37">
        <w:rPr>
          <w:rFonts w:ascii="GHEA Grapalat" w:hAnsi="GHEA Grapalat" w:cs="Sylfaen"/>
          <w:sz w:val="24"/>
          <w:szCs w:val="24"/>
          <w:lang w:val="hy-AM"/>
        </w:rPr>
        <w:t>2023 թվականի</w:t>
      </w:r>
      <w:r w:rsidRPr="003C0D37">
        <w:rPr>
          <w:rFonts w:ascii="Calibri" w:hAnsi="Calibri" w:cs="Calibri"/>
          <w:sz w:val="24"/>
          <w:szCs w:val="24"/>
          <w:lang w:val="hy-AM"/>
        </w:rPr>
        <w:t> </w:t>
      </w:r>
      <w:r w:rsidRPr="003C0D37">
        <w:rPr>
          <w:rFonts w:ascii="GHEA Grapalat" w:hAnsi="GHEA Grapalat" w:cs="Sylfaen"/>
          <w:sz w:val="24"/>
          <w:szCs w:val="24"/>
          <w:lang w:val="hy-AM"/>
        </w:rPr>
        <w:t xml:space="preserve"> սեպտեմբերի 12-ից 22-ը Հայաստան կատարած այցի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արդյունքում </w:t>
      </w:r>
      <w:r w:rsidR="008069B6">
        <w:rPr>
          <w:rFonts w:ascii="GHEA Grapalat" w:hAnsi="GHEA Grapalat" w:cs="Sylfaen"/>
          <w:sz w:val="24"/>
          <w:szCs w:val="24"/>
          <w:lang w:val="hy-AM"/>
        </w:rPr>
        <w:t xml:space="preserve">ինչպես </w:t>
      </w:r>
      <w:r>
        <w:rPr>
          <w:rFonts w:ascii="GHEA Grapalat" w:hAnsi="GHEA Grapalat" w:cs="Sylfaen"/>
          <w:sz w:val="24"/>
          <w:szCs w:val="24"/>
          <w:lang w:val="hy-AM"/>
        </w:rPr>
        <w:t>Հայաստանի վերաբերյալ նախնական դիտարկումներում</w:t>
      </w:r>
      <w:r w:rsidR="008069B6">
        <w:rPr>
          <w:rFonts w:ascii="GHEA Grapalat" w:hAnsi="GHEA Grapalat" w:cs="Sylfaen"/>
          <w:sz w:val="24"/>
          <w:szCs w:val="24"/>
          <w:lang w:val="hy-AM"/>
        </w:rPr>
        <w:t xml:space="preserve">, այնպես էլ սույն թվականի նոյեմբերի </w:t>
      </w:r>
      <w:r w:rsidR="008069B6" w:rsidRPr="008069B6">
        <w:rPr>
          <w:rFonts w:ascii="GHEA Grapalat" w:hAnsi="GHEA Grapalat" w:cs="Sylfaen"/>
          <w:sz w:val="24"/>
          <w:szCs w:val="24"/>
          <w:lang w:val="hy-AM"/>
        </w:rPr>
        <w:t>13</w:t>
      </w:r>
      <w:r w:rsidR="008069B6">
        <w:rPr>
          <w:rFonts w:ascii="GHEA Grapalat" w:hAnsi="GHEA Grapalat" w:cs="Sylfaen"/>
          <w:sz w:val="24"/>
          <w:szCs w:val="24"/>
          <w:lang w:val="hy-AM"/>
        </w:rPr>
        <w:t>-ին հրապարակված զեկույցում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անդրադառնալով վատ վերաբերմունքի դեմ պայքարի իրավական երաշխիքներին, </w:t>
      </w:r>
      <w:r w:rsidRPr="003C0D37">
        <w:rPr>
          <w:rFonts w:ascii="GHEA Grapalat" w:hAnsi="GHEA Grapalat" w:cs="Sylfaen"/>
          <w:sz w:val="24"/>
          <w:szCs w:val="24"/>
          <w:lang w:val="hy-AM"/>
        </w:rPr>
        <w:t>նշել է, որ իրավիճակը, ընդհանուր առմամբ, բարելավվել է 2019 թ</w:t>
      </w:r>
      <w:r w:rsidR="00897BE3">
        <w:rPr>
          <w:rFonts w:ascii="GHEA Grapalat" w:hAnsi="GHEA Grapalat" w:cs="Sylfaen"/>
          <w:sz w:val="24"/>
          <w:szCs w:val="24"/>
          <w:lang w:val="hy-AM"/>
        </w:rPr>
        <w:t xml:space="preserve">վականին </w:t>
      </w:r>
      <w:r w:rsidRPr="003C0D37">
        <w:rPr>
          <w:rFonts w:ascii="GHEA Grapalat" w:hAnsi="GHEA Grapalat" w:cs="Sylfaen"/>
          <w:sz w:val="24"/>
          <w:szCs w:val="24"/>
          <w:lang w:val="hy-AM"/>
        </w:rPr>
        <w:t xml:space="preserve">կատարած պարբերական այցի համեմատ: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թիվս այլնի, դրական է գնահատվել այն հանգամանքը, որ ձերբակալված անձանց ձերբակալվածներին պահելու վայր բերման ենթարկելուց հետո հրավիրվում է շտապ </w:t>
      </w:r>
      <w:r w:rsidR="0089648E">
        <w:rPr>
          <w:rFonts w:ascii="GHEA Grapalat" w:hAnsi="GHEA Grapalat" w:cs="Sylfaen"/>
          <w:sz w:val="24"/>
          <w:szCs w:val="24"/>
          <w:lang w:val="hy-AM"/>
        </w:rPr>
        <w:t xml:space="preserve">բժշկական </w:t>
      </w:r>
      <w:r>
        <w:rPr>
          <w:rFonts w:ascii="GHEA Grapalat" w:hAnsi="GHEA Grapalat" w:cs="Sylfaen"/>
          <w:sz w:val="24"/>
          <w:szCs w:val="24"/>
          <w:lang w:val="hy-AM"/>
        </w:rPr>
        <w:t>օգնության ծառայություն, որի աշխատակիցը ձերբակալված անձին ենթարկում է բժշկական զննության և արձանագրում նրա մարմնական վնասվածքները։</w:t>
      </w:r>
      <w:r>
        <w:rPr>
          <w:rStyle w:val="FootnoteReference"/>
          <w:rFonts w:ascii="GHEA Grapalat" w:hAnsi="GHEA Grapalat" w:cs="Sylfaen"/>
          <w:sz w:val="24"/>
          <w:szCs w:val="24"/>
          <w:lang w:val="hy-AM"/>
        </w:rPr>
        <w:footnoteReference w:id="3"/>
      </w:r>
    </w:p>
    <w:p w14:paraId="72D4E2AB" w14:textId="7296BE6D" w:rsidR="00046FF1" w:rsidRPr="00046FF1" w:rsidRDefault="00046FF1" w:rsidP="00046FF1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6FF1">
        <w:rPr>
          <w:rFonts w:ascii="GHEA Grapalat" w:hAnsi="GHEA Grapalat" w:cs="Sylfaen"/>
          <w:sz w:val="24"/>
          <w:szCs w:val="24"/>
          <w:lang w:val="hy-AM"/>
        </w:rPr>
        <w:t>Մարդու իրավունքների պաշտպանի՝ որպես կանխարգելման ազգային մեխանիզմի 2023 թվականի գործունեության վերաբերյալ տարեկան զեկույց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ով արձանագրվել են ձերբակալված անձանց բժշկական զննության իրավունքի ապահովման հետ կապված որոշ խնդիրներ։ Այսպես, </w:t>
      </w:r>
      <w:r w:rsidR="00BE73A7">
        <w:rPr>
          <w:rFonts w:ascii="GHEA Grapalat" w:hAnsi="GHEA Grapalat" w:cs="Sylfaen"/>
          <w:sz w:val="24"/>
          <w:szCs w:val="24"/>
          <w:lang w:val="hy-AM"/>
        </w:rPr>
        <w:t>արձանագրվել է, որ ի տարբերություն Ներքին գործերի նախարարության ոստիկանության ՁՊՎ</w:t>
      </w:r>
      <w:r w:rsidR="008069B6" w:rsidRPr="008069B6">
        <w:rPr>
          <w:rFonts w:ascii="GHEA Grapalat" w:hAnsi="GHEA Grapalat" w:cs="Sylfaen"/>
          <w:sz w:val="24"/>
          <w:szCs w:val="24"/>
          <w:lang w:val="hy-AM"/>
        </w:rPr>
        <w:t>-ների</w:t>
      </w:r>
      <w:r w:rsidR="00BE73A7">
        <w:rPr>
          <w:rFonts w:ascii="GHEA Grapalat" w:hAnsi="GHEA Grapalat" w:cs="Sylfaen"/>
          <w:sz w:val="24"/>
          <w:szCs w:val="24"/>
          <w:lang w:val="hy-AM"/>
        </w:rPr>
        <w:t xml:space="preserve">, Ազգային անվտանգության ծառայության ՁՊՎ-ում ձերբակալված անձինք բժշկական զննության են ենթարկվել միայն նրանց մոտ վնասվածքներ հայտնաբերելու կամ գանգատներ ներկայացնելու դեպքում։ 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Պաշտպանի կողմից արձանագրվել են նաև գրանցամատյաններում բժշկական զննության, շտապ </w:t>
      </w:r>
      <w:r w:rsidR="0089648E">
        <w:rPr>
          <w:rFonts w:ascii="GHEA Grapalat" w:hAnsi="GHEA Grapalat" w:cs="Sylfaen"/>
          <w:sz w:val="24"/>
          <w:szCs w:val="24"/>
          <w:lang w:val="hy-AM"/>
        </w:rPr>
        <w:t xml:space="preserve">բժշկական 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օգնության ծառայություն հրավիրելու հետ կապված տեղեկատվության ոչ ամբողջական կամ ոչ պատշաճ լրացման հետ կապված խնդիրներ։ </w:t>
      </w:r>
    </w:p>
    <w:p w14:paraId="79B34ED7" w14:textId="65D7A4B4" w:rsidR="00BE73A7" w:rsidRDefault="00BE73A7" w:rsidP="00BE73A7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Ըստ այդմ, Մարդու իրավունքների պաշտպանն ընգծել է օրենսդրական մակարդակում </w:t>
      </w:r>
      <w:r w:rsidRPr="00BE73A7">
        <w:rPr>
          <w:rFonts w:ascii="GHEA Grapalat" w:hAnsi="GHEA Grapalat" w:cs="Sylfaen"/>
          <w:sz w:val="24"/>
          <w:szCs w:val="24"/>
          <w:lang w:val="hy-AM"/>
        </w:rPr>
        <w:t>ձերբակալված անձանց իրավունքների պաշտպանության հարցերի վերաբերյալ միասնական մոտեցումներ և պահանջներ ձևավորելու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 ուղղված միջոցների ձեռնարկման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անհրաժեշտությունը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՝ ապահովելով </w:t>
      </w:r>
      <w:r w:rsidR="00FA3B11" w:rsidRPr="00FA3B11">
        <w:rPr>
          <w:rFonts w:ascii="GHEA Grapalat" w:hAnsi="GHEA Grapalat" w:cs="Sylfaen"/>
          <w:sz w:val="24"/>
          <w:szCs w:val="24"/>
          <w:lang w:val="hy-AM"/>
        </w:rPr>
        <w:t>ՁՊՎ մուտք գործած յուրաքանչյուր անձի բժշկական զննությունը և դրա պատշաճ արձանագրումը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FA3B11" w:rsidRPr="00FA3B11">
        <w:rPr>
          <w:rFonts w:ascii="GHEA Grapalat" w:hAnsi="GHEA Grapalat" w:cs="Sylfaen"/>
          <w:sz w:val="24"/>
          <w:szCs w:val="24"/>
          <w:lang w:val="hy-AM"/>
        </w:rPr>
        <w:t>անկախ նրանց կողմից գանգատներ ներկայացնելու, զննության ենթարկվելու պահանջի կամ տեսանելի մարմնական վնասվածքների առկայության հանգամանքներից</w:t>
      </w:r>
      <w:r w:rsidR="00FA3B11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D4C1B3C" w14:textId="77777777" w:rsidR="00FA3B11" w:rsidRDefault="00FA3B11" w:rsidP="00FA3B11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Բացի այդ, զեկույցով նաև ընդգծվել է ձերբակալված անձանց բժշկական զննության ընթացքում </w:t>
      </w:r>
      <w:r w:rsidRPr="00FA3B11">
        <w:rPr>
          <w:rFonts w:ascii="GHEA Grapalat" w:hAnsi="GHEA Grapalat" w:cs="Sylfaen"/>
          <w:sz w:val="24"/>
          <w:szCs w:val="24"/>
          <w:lang w:val="hy-AM"/>
        </w:rPr>
        <w:t xml:space="preserve">անկախ բժիշկ մասնագետների կողմից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Ստամբուլի արձանագրությանը համապատասխան </w:t>
      </w:r>
      <w:r w:rsidRPr="00FA3B11">
        <w:rPr>
          <w:rFonts w:ascii="GHEA Grapalat" w:hAnsi="GHEA Grapalat" w:cs="Sylfaen"/>
          <w:sz w:val="24"/>
          <w:szCs w:val="24"/>
          <w:lang w:val="hy-AM"/>
        </w:rPr>
        <w:t>ձևաթղթերի ու ուղեցույցների կիրառ</w:t>
      </w:r>
      <w:r>
        <w:rPr>
          <w:rFonts w:ascii="GHEA Grapalat" w:hAnsi="GHEA Grapalat" w:cs="Sylfaen"/>
          <w:sz w:val="24"/>
          <w:szCs w:val="24"/>
          <w:lang w:val="hy-AM"/>
        </w:rPr>
        <w:t>ման անհրաժեշտությունը՝</w:t>
      </w:r>
      <w:r w:rsidRPr="00FA3B11">
        <w:rPr>
          <w:rFonts w:ascii="GHEA Grapalat" w:hAnsi="GHEA Grapalat" w:cs="Sylfaen"/>
          <w:sz w:val="24"/>
          <w:szCs w:val="24"/>
          <w:lang w:val="hy-AM"/>
        </w:rPr>
        <w:t xml:space="preserve"> խոշտանգման և վատ վերաբերմունքի դրսևորման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կանխարգելման, նման </w:t>
      </w:r>
      <w:r w:rsidRPr="00FA3B11">
        <w:rPr>
          <w:rFonts w:ascii="GHEA Grapalat" w:hAnsi="GHEA Grapalat" w:cs="Sylfaen"/>
          <w:sz w:val="24"/>
          <w:szCs w:val="24"/>
          <w:lang w:val="hy-AM"/>
        </w:rPr>
        <w:t>դեպքերի արդյունավետ քննության և բացահայտմա</w:t>
      </w:r>
      <w:r>
        <w:rPr>
          <w:rFonts w:ascii="GHEA Grapalat" w:hAnsi="GHEA Grapalat" w:cs="Sylfaen"/>
          <w:sz w:val="24"/>
          <w:szCs w:val="24"/>
          <w:lang w:val="hy-AM"/>
        </w:rPr>
        <w:t>ն ապահովման տեսանկյունից</w:t>
      </w:r>
      <w:r w:rsidRPr="00FA3B1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65F468E" w14:textId="682387F6" w:rsidR="009438CD" w:rsidRDefault="009438CD" w:rsidP="0043594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Հարկ է նկատել, որ խոշտանգման և վատ վերաբերմունքի նշանների փաստագրման և հաղորդման միասնական օրենսդրական մոտեցումների և չափանիշների բացակայությունը գործնականում հանգեցնում է մարտահրավերների </w:t>
      </w:r>
      <w:r w:rsidR="008069B6">
        <w:rPr>
          <w:rFonts w:ascii="GHEA Grapalat" w:hAnsi="GHEA Grapalat" w:cs="Sylfaen"/>
          <w:sz w:val="24"/>
          <w:szCs w:val="24"/>
          <w:lang w:val="hy-AM"/>
        </w:rPr>
        <w:t>խոշտանգման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կանխարգելման և արդյունավետ քննության տեսանկյունից։ Այսպես, չափանիշների բացակայության պայմաններում դեպքերը փաստագրվում և հաղորդվում են ոչ պատշաճ կամ թերի՝ տեղի տալով կամայականությունների կամ բացթողումների։ Բացի այդ, հնարավոր չի լինում նաև ապահովել բժշկական անձնակազմի և ՁՊՎ-ների վարչակազմի պատշաճ պատրաստվածությունը։ </w:t>
      </w:r>
    </w:p>
    <w:p w14:paraId="6D7021CA" w14:textId="53E783AA" w:rsidR="009438CD" w:rsidRDefault="009438CD" w:rsidP="009438C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Հարկ է նկատել նաև, որ միասնական չափանիշների առկայությունը կարող է երաշխիք հանդիսանալ հենց ՁՊՎ-ների վարչակազմի համար, քանի որ այդպիսով կսահմանափակվեն ոստիկանության</w:t>
      </w:r>
      <w:r w:rsidR="00897BE3">
        <w:rPr>
          <w:rFonts w:ascii="GHEA Grapalat" w:hAnsi="GHEA Grapalat" w:cs="Sylfaen"/>
          <w:sz w:val="24"/>
          <w:szCs w:val="24"/>
          <w:lang w:val="hy-AM"/>
        </w:rPr>
        <w:t xml:space="preserve"> կամ ազգային անվտանգության ծառայության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ծառայողների վերաբերյալ կեղծ մեղադրանք ներկայացնող կամ իրենց իրավունքները չարաշահող անձանց հնարավորությունները։ 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Որակավորված փաստաթղթերի բացակայությունը կարող է ներքաշել </w:t>
      </w:r>
      <w:r>
        <w:rPr>
          <w:rFonts w:ascii="GHEA Grapalat" w:hAnsi="GHEA Grapalat" w:cs="Sylfaen"/>
          <w:sz w:val="24"/>
          <w:szCs w:val="24"/>
          <w:lang w:val="hy-AM"/>
        </w:rPr>
        <w:t>ՁՊՎ-ների</w:t>
      </w:r>
      <w:r w:rsidRPr="006F27CC">
        <w:rPr>
          <w:rFonts w:ascii="GHEA Grapalat" w:hAnsi="GHEA Grapalat" w:cs="Sylfaen"/>
          <w:sz w:val="24"/>
          <w:szCs w:val="24"/>
          <w:lang w:val="hy-AM"/>
        </w:rPr>
        <w:t xml:space="preserve"> ծառայակիցներին երկարատև քննության մեջ և թեև, ի վերջո, նրանք կարող են արդարացվել, սակայն նման գործընթացները հանգեցնում </w:t>
      </w:r>
      <w:r w:rsidR="00001164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Pr="006F27CC">
        <w:rPr>
          <w:rFonts w:ascii="GHEA Grapalat" w:hAnsi="GHEA Grapalat" w:cs="Sylfaen"/>
          <w:sz w:val="24"/>
          <w:szCs w:val="24"/>
          <w:lang w:val="hy-AM"/>
        </w:rPr>
        <w:t>ծառայակիցների ապամոտիվացմանը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բացասաբար անդրադառնում իրավապահ համակարգի հեղինակության վրա</w:t>
      </w:r>
      <w:r w:rsidRPr="006F27C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66A3456" w14:textId="339F2D15" w:rsidR="00897BE3" w:rsidRDefault="00897BE3" w:rsidP="00897BE3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Հարկ է նկատել, որ սույն նախագծի մշակման անհրաժեշտությունը բխում է նաև Վիրաբյանն ընդդեմ Հայաստանի խմբի գործերով Մարդու իրավունքների եվրոպական դատարանի վճիռների կատարման հրամայականից։ Մասնավորապես, նշված վճիռներ</w:t>
      </w:r>
      <w:r w:rsidR="00001164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կատարման մշտադիտարկման շրջանակներում Եվրոպայի խորհրդի նախարարների կոմիտեն 2024 թվականի մարտի 12-ից 14-ին կայացած նիստի շրջանակներում կայացված թիվ </w:t>
      </w:r>
      <w:r w:rsidRPr="00260677">
        <w:rPr>
          <w:rFonts w:ascii="GHEA Grapalat" w:hAnsi="GHEA Grapalat" w:cs="Sylfaen"/>
          <w:sz w:val="24"/>
          <w:szCs w:val="24"/>
          <w:lang w:val="hy-AM"/>
        </w:rPr>
        <w:lastRenderedPageBreak/>
        <w:t>CM/Del/Dec(2024)1492/H46-1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որոշմամբ տեղեկատվություն է հայցել ձերբակալված անձանց խոշտանգման և վատ վերաբերմունքի արձանագրման և հաղորդում ներկայացնելու վերաբերյալ հանձնարարականների և ձևաթղթերի մշակման առնչությամբ։ </w:t>
      </w:r>
    </w:p>
    <w:p w14:paraId="361A0610" w14:textId="54692AD9" w:rsidR="000F7034" w:rsidRDefault="000F7034" w:rsidP="000F7034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Իրավիճակի համապարփակ գնահատման և վերոնշյալ խնդիրները հասցեագրելու նպատակով Եվրոպայի խորհրդի </w:t>
      </w:r>
      <w:r w:rsidR="00C7193F">
        <w:rPr>
          <w:rFonts w:ascii="GHEA Grapalat" w:hAnsi="GHEA Grapalat" w:cs="Sylfaen"/>
          <w:sz w:val="24"/>
          <w:szCs w:val="24"/>
          <w:lang w:val="hy-AM"/>
        </w:rPr>
        <w:t>կողմից իրականացվող «Ազատությունից զրկված անձանց իրավունքների պաշտպանության ամրապնդումը» ծրագրի շրջանակներում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մշակվել է Ազատությունից զրկված անձանց նկատմամբ վատ վերաբերմունքի ենթադրյալ դեպքերի արձանագրման հետ կապված Ներքին գործերի նախարարության կարողությունները բարելավելու վերաբերյալ կարիքների գնահատման զեկույցը</w:t>
      </w:r>
      <w:r w:rsidR="00F93F32">
        <w:rPr>
          <w:rFonts w:ascii="GHEA Grapalat" w:hAnsi="GHEA Grapalat" w:cs="Sylfaen"/>
          <w:sz w:val="24"/>
          <w:szCs w:val="24"/>
          <w:lang w:val="hy-AM"/>
        </w:rPr>
        <w:t>։ Զեկույցով Ստամբուլյան արձանագրությամբ սահմանված միջազգային չափանիշների համաձայն և հիմնվելով ՀՀ պետական մարմինների հետ հարցազրույցների միջոցով կատարված իրավիճակի գնահատման վրա</w:t>
      </w:r>
      <w:r w:rsidR="00474336">
        <w:rPr>
          <w:rFonts w:ascii="GHEA Grapalat" w:hAnsi="GHEA Grapalat" w:cs="Sylfaen"/>
          <w:sz w:val="24"/>
          <w:szCs w:val="24"/>
          <w:lang w:val="hy-AM"/>
        </w:rPr>
        <w:t>՝</w:t>
      </w:r>
      <w:r w:rsidR="00F93F32">
        <w:rPr>
          <w:rFonts w:ascii="GHEA Grapalat" w:hAnsi="GHEA Grapalat" w:cs="Sylfaen"/>
          <w:sz w:val="24"/>
          <w:szCs w:val="24"/>
          <w:lang w:val="hy-AM"/>
        </w:rPr>
        <w:t xml:space="preserve"> ի թիվս այլնի, առաջարկվել է՝</w:t>
      </w:r>
    </w:p>
    <w:p w14:paraId="5700AB74" w14:textId="14B9E124" w:rsidR="00F93F32" w:rsidRPr="00614B7B" w:rsidRDefault="00F93F32" w:rsidP="00F93F3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4B7B">
        <w:rPr>
          <w:rFonts w:ascii="GHEA Grapalat" w:hAnsi="GHEA Grapalat" w:cs="Sylfaen"/>
          <w:sz w:val="24"/>
          <w:szCs w:val="24"/>
          <w:lang w:val="hy-AM"/>
        </w:rPr>
        <w:t xml:space="preserve">1. վերանայել գործող օրենսդրությունը՝ ազատությունից զրկված բոլոր անձանց պատշաճ բժշկական զննությունն ապահովելու և բոլոր հնարավոր վնասվածքները պատշաճ արձանագրելու և զեկուցելու համար, </w:t>
      </w:r>
    </w:p>
    <w:p w14:paraId="6CB31BCD" w14:textId="39FED149" w:rsidR="00F93F32" w:rsidRPr="00614B7B" w:rsidRDefault="00F93F32" w:rsidP="00F93F3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14B7B">
        <w:rPr>
          <w:rFonts w:ascii="GHEA Grapalat" w:hAnsi="GHEA Grapalat" w:cs="Sylfaen"/>
          <w:sz w:val="24"/>
          <w:szCs w:val="24"/>
          <w:lang w:val="hy-AM"/>
        </w:rPr>
        <w:t>2. մշակել հատուկ վատ վերաբերմունքի դեպքերի պատշաճ փաստագրման և հաղորդման ձևաթուղթ (բժշկական զննման արձանագրություն)՝ համաձայն Ստամբուլի արձանագրության ու Եվրոպայի խորհրդի ստանդարտների և կիրառել նման ձևաթուղթը լրացման ուղեցույցների հետ միասին։</w:t>
      </w:r>
    </w:p>
    <w:p w14:paraId="385B9DA4" w14:textId="418EEB35" w:rsidR="00E83C57" w:rsidRPr="00614B7B" w:rsidRDefault="009438CD" w:rsidP="00F93F32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Վերոգրյալից ելնելով</w:t>
      </w:r>
      <w:r w:rsidR="00C7193F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անհրաժեշտ է օրենսդրական մակարդակում ամրագրել բոլոր ՁՊՎ-ներում </w:t>
      </w:r>
      <w:r w:rsidR="00474336">
        <w:rPr>
          <w:rFonts w:ascii="GHEA Grapalat" w:hAnsi="GHEA Grapalat" w:cs="Sylfaen"/>
          <w:sz w:val="24"/>
          <w:szCs w:val="24"/>
          <w:lang w:val="hy-AM"/>
        </w:rPr>
        <w:t>ընդունված անձանց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պարտադիր բժշկական զննության պահանջ։ Բացի այդ, անհրաժե</w:t>
      </w:r>
      <w:r w:rsidR="00897BE3">
        <w:rPr>
          <w:rFonts w:ascii="GHEA Grapalat" w:hAnsi="GHEA Grapalat" w:cs="Sylfaen"/>
          <w:sz w:val="24"/>
          <w:szCs w:val="24"/>
          <w:lang w:val="hy-AM"/>
        </w:rPr>
        <w:t>շ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 է նաև սահմանել օրենսդրական հիմքեր խոշտանգման և վատ վերաբերմունքի դեպքերի արձանագրման միասնական ձևաթղթի և </w:t>
      </w:r>
      <w:r w:rsidR="00F70ECC">
        <w:rPr>
          <w:rFonts w:ascii="GHEA Grapalat" w:hAnsi="GHEA Grapalat" w:cs="Sylfaen"/>
          <w:sz w:val="24"/>
          <w:szCs w:val="24"/>
          <w:lang w:val="hy-AM"/>
        </w:rPr>
        <w:t>դրա լրացման ընթացակարգի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նախատեսման համար</w:t>
      </w:r>
      <w:r w:rsidR="00E83C57">
        <w:rPr>
          <w:rFonts w:ascii="GHEA Grapalat" w:hAnsi="GHEA Grapalat" w:cs="Sylfaen"/>
          <w:sz w:val="24"/>
          <w:szCs w:val="24"/>
          <w:lang w:val="hy-AM"/>
        </w:rPr>
        <w:t xml:space="preserve">, ինչպես նաև նախատեսել բժշկական զննություն իրականացնող աշխատակցի պարտականությունը՝ խոշտանգման կամ վատ վերաբերմունքի ենթադրյալ դեպքի վերաբերյալ տվյալների առկայության դեպքում այդ մասին հաղորդելու համապատասխան քննչական մարմնին։ </w:t>
      </w:r>
    </w:p>
    <w:p w14:paraId="214146DA" w14:textId="079E6DB2" w:rsidR="00897BE3" w:rsidRDefault="00897BE3" w:rsidP="00E83C57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Նմանատիպ կարգավորումներ են նախատեսված նաև ՀՀ քրեակատարողական օրենսգրքով, որոնք կիրառելի են ազատությունից զրկելու հետ կապված պատժի դատապարտված անձանց բժշկական զննության նկատմամբ։</w:t>
      </w:r>
    </w:p>
    <w:p w14:paraId="64AC4E46" w14:textId="0472A900" w:rsidR="00456FFB" w:rsidRDefault="00E83C57" w:rsidP="00E83C57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Անդրադառնալով կալանավորված անձանց բժշկական զննությանը՝ </w:t>
      </w:r>
      <w:r w:rsidR="00456FFB">
        <w:rPr>
          <w:rFonts w:ascii="GHEA Grapalat" w:hAnsi="GHEA Grapalat" w:cs="Sylfaen"/>
          <w:sz w:val="24"/>
          <w:szCs w:val="24"/>
          <w:lang w:val="hy-AM"/>
        </w:rPr>
        <w:t>հարկ է նախ նկատել, որ Օրենքի 29-րդ հոդվածի համաձայն՝ կ</w:t>
      </w:r>
      <w:r w:rsidR="00456FFB" w:rsidRPr="00456FFB">
        <w:rPr>
          <w:rFonts w:ascii="GHEA Grapalat" w:hAnsi="GHEA Grapalat" w:cs="Sylfaen"/>
          <w:sz w:val="24"/>
          <w:szCs w:val="24"/>
          <w:lang w:val="hy-AM"/>
        </w:rPr>
        <w:t>ալանավորվածներին պահելու վայր փոխադրված անձը բժշկական զննություն անցնելու և կալանավորվածներին պահելու վայրի պայմաններին ծանոթանալու նպատակով մինչև յոթ օր ժամկետով տեղավորվում է կարանտինային բաժանմունքու</w:t>
      </w:r>
      <w:r w:rsidR="00456FFB">
        <w:rPr>
          <w:rFonts w:ascii="GHEA Grapalat" w:hAnsi="GHEA Grapalat" w:cs="Sylfaen"/>
          <w:sz w:val="24"/>
          <w:szCs w:val="24"/>
          <w:lang w:val="hy-AM"/>
        </w:rPr>
        <w:t xml:space="preserve">մ։ </w:t>
      </w:r>
    </w:p>
    <w:p w14:paraId="6C4E1FFE" w14:textId="79F5A6DF" w:rsidR="00456FFB" w:rsidRDefault="00456FFB" w:rsidP="00456FFB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Ըստ այդմ, ՀՀ կառավարության 2006 թվականի մայիսի 26-ի «Կալանավորված անձանց և դատապարտյալների բուժսանիտարական և բուժկանխարգելիչ օգնությունը կազմակերպելու</w:t>
      </w:r>
      <w:r w:rsidR="00897BE3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առողջապահական մարմինների բուժական հիմնարկներից օգտվելու և այդ նպատակով դրանց բժշկական անձնակազմին ներգրավելու կարգը հաստատելու մասին» թիվ 825-Ն որոշմամբ </w:t>
      </w:r>
      <w:r w:rsidR="00E83C57">
        <w:rPr>
          <w:rFonts w:ascii="GHEA Grapalat" w:hAnsi="GHEA Grapalat" w:cs="Sylfaen"/>
          <w:sz w:val="24"/>
          <w:szCs w:val="24"/>
          <w:lang w:val="hy-AM"/>
        </w:rPr>
        <w:t>նախատեսվել են կարանտինային ստորաբաժանումում իրականացվող բժշկական զննության մանրամասները, այդ թվում՝ նախատեսվել է, որ բժշկակ</w:t>
      </w:r>
      <w:r w:rsidR="00897BE3">
        <w:rPr>
          <w:rFonts w:ascii="GHEA Grapalat" w:hAnsi="GHEA Grapalat" w:cs="Sylfaen"/>
          <w:sz w:val="24"/>
          <w:szCs w:val="24"/>
          <w:lang w:val="hy-AM"/>
        </w:rPr>
        <w:t>ա</w:t>
      </w:r>
      <w:r w:rsidR="00E83C57">
        <w:rPr>
          <w:rFonts w:ascii="GHEA Grapalat" w:hAnsi="GHEA Grapalat" w:cs="Sylfaen"/>
          <w:sz w:val="24"/>
          <w:szCs w:val="24"/>
          <w:lang w:val="hy-AM"/>
        </w:rPr>
        <w:t xml:space="preserve">ն զննությունն իրականացվում է, ի թիվս այլնի, կալանավորված անձի մոտ խոշտանգման կամ վատ վերաբերմունքի այլ ձևերի արդյունքում ստացված հնարավոր մարմնական վնասվածք հայտնաբերելու նպատակով։ </w:t>
      </w:r>
    </w:p>
    <w:p w14:paraId="14839E9D" w14:textId="54A63725" w:rsidR="00375E99" w:rsidRDefault="00E83C57" w:rsidP="00375E99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Ըստ այդմ, ենթաօրենսդրական ակտի մակարդակում արդեն իսկ ամրագրվել են կալանավորված անձանց բժշկական զննությունը և խոշտանգման կամ վատ վերաբերմունքի այլ ձևերի դրսևորումների վերաբերյալ պատշաճ արձանագրումն ապահովող իրավակարգավորումներ։ Միաժամանակ, օրենսդրական ակտում միասնական մոտեցումներ ապահովելու և տարընկալումներից խուսափելու տեսանկյունից անհրաժեշտ է նաև ամրագրել այս երաշխիքները Օրենքով։ </w:t>
      </w:r>
    </w:p>
    <w:p w14:paraId="04972897" w14:textId="77777777" w:rsidR="00375E99" w:rsidRDefault="00375E99" w:rsidP="00375E99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8D120C" w14:textId="3754DAD5" w:rsidR="00260677" w:rsidRPr="00614B7B" w:rsidRDefault="00375E99" w:rsidP="00375E99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375E9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1529A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  <w:r w:rsidR="00614B7B" w:rsidRPr="00D1529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</w:p>
    <w:p w14:paraId="37D857E5" w14:textId="1C9ECAA3" w:rsidR="00375E99" w:rsidRDefault="00375E99" w:rsidP="00375E99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նախատեսել, որ ձերբակալված և կալանավորված անձինք ՁՊՎ կամ կալանավորվածներին պահելու վայր ընդունվելիս բոլոր դեպքերում ենթարկվում են բժշկական զննության, այլ ոչ թե միայն այն դեպքում, երբ նրանց մոտ հայտնաբերվել է մարմնական վնասվածք, ինչպես նախատեսված է գործող Օրենքով։ </w:t>
      </w:r>
    </w:p>
    <w:p w14:paraId="65D35F38" w14:textId="3EBC538A" w:rsidR="006A7B1F" w:rsidRDefault="006A7B1F" w:rsidP="00375E99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Ընդ որում, նկատի ունենալով, որ ներկայումս ձերբակալված անձանց բժշկական զննությունն իրականացվում է շտապ </w:t>
      </w:r>
      <w:r w:rsidR="00226922">
        <w:rPr>
          <w:rFonts w:ascii="GHEA Grapalat" w:hAnsi="GHEA Grapalat" w:cs="Sylfaen"/>
          <w:sz w:val="24"/>
          <w:szCs w:val="24"/>
          <w:lang w:val="hy-AM"/>
        </w:rPr>
        <w:t xml:space="preserve">բժշկական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օգնության ծառայության բժիշկների կողմից և հաշվի առնելով, որ այս պրակտիկան Խոշտանգումների կանխարգելման կոմիտեի կողմից գնահատվել է որպես դրական՝ առաջարկվում է Օրենքում ամրագրել, որ ձերբակալված անձինք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բժշկական զննության են ենթարկվում հրավիրված շտապ </w:t>
      </w:r>
      <w:r w:rsidR="00226922">
        <w:rPr>
          <w:rFonts w:ascii="GHEA Grapalat" w:hAnsi="GHEA Grapalat" w:cs="Sylfaen"/>
          <w:sz w:val="24"/>
          <w:szCs w:val="24"/>
          <w:lang w:val="hy-AM"/>
        </w:rPr>
        <w:t xml:space="preserve">բժշկական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օգնության ծառայության բուժաշխատողի կողմից։ </w:t>
      </w:r>
    </w:p>
    <w:p w14:paraId="4CB7B680" w14:textId="77777777" w:rsidR="00474336" w:rsidRDefault="00375E99" w:rsidP="00474336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Առաջնորդվելով Ստամբուլյան արձանագրության դրույթներով, ինչպես նաև հիմք ընդունելով ՀՀ քրեակատարողական օրենսգրքի կարգավորումները՝ նախագծով նաև առաջարկվում է սահմանել խոշտանգման կամ վատ վերաբերմունքի այլ ձևերի հետ կապված բժշկական զննության արձանագրման </w:t>
      </w:r>
      <w:r w:rsidR="00BA62C3">
        <w:rPr>
          <w:rFonts w:ascii="GHEA Grapalat" w:hAnsi="GHEA Grapalat" w:cs="Sylfaen"/>
          <w:sz w:val="24"/>
          <w:szCs w:val="24"/>
          <w:lang w:val="hy-AM"/>
        </w:rPr>
        <w:t>մանրամասները։ Այսպես, նախագծով առաջարկվում է սահմանել նման արձանագրությ</w:t>
      </w:r>
      <w:r w:rsidR="00226922">
        <w:rPr>
          <w:rFonts w:ascii="GHEA Grapalat" w:hAnsi="GHEA Grapalat" w:cs="Sylfaen"/>
          <w:sz w:val="24"/>
          <w:szCs w:val="24"/>
          <w:lang w:val="hy-AM"/>
        </w:rPr>
        <w:t xml:space="preserve">ուն </w:t>
      </w:r>
      <w:r w:rsidR="00BA62C3">
        <w:rPr>
          <w:rFonts w:ascii="GHEA Grapalat" w:hAnsi="GHEA Grapalat" w:cs="Sylfaen"/>
          <w:sz w:val="24"/>
          <w:szCs w:val="24"/>
          <w:lang w:val="hy-AM"/>
        </w:rPr>
        <w:t>կազմելու պարտականությունը հետևյալ դեպքերում՝</w:t>
      </w:r>
      <w:bookmarkStart w:id="0" w:name="_Hlk178085303"/>
    </w:p>
    <w:p w14:paraId="51D6B4D9" w14:textId="77777777" w:rsidR="00474336" w:rsidRDefault="00474336" w:rsidP="00474336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1) առկա է </w:t>
      </w:r>
      <w:r>
        <w:rPr>
          <w:rFonts w:ascii="GHEA Grapalat" w:hAnsi="GHEA Grapalat"/>
          <w:bCs/>
          <w:sz w:val="24"/>
          <w:szCs w:val="24"/>
          <w:lang w:val="hy-AM"/>
        </w:rPr>
        <w:t>ձերբակալված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կամ կալանավորված անձի 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>գրավոր կամ բանավոր հայտարարությունը՝ մարմնական վնասվածքը կամ առողջական վիճակի վերաբերյալ գանգատը խոշտանգման կամ վատ վերաբերմունքի այլ դրսևորման հետևանք լինելու վերաբերյալ.</w:t>
      </w:r>
    </w:p>
    <w:p w14:paraId="52A6A159" w14:textId="77777777" w:rsidR="00474336" w:rsidRDefault="00474336" w:rsidP="00474336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2) բուժաշխատողը հայտնաբերում է, որ </w:t>
      </w:r>
      <w:r>
        <w:rPr>
          <w:rFonts w:ascii="GHEA Grapalat" w:hAnsi="GHEA Grapalat"/>
          <w:bCs/>
          <w:sz w:val="24"/>
          <w:szCs w:val="24"/>
          <w:lang w:val="hy-AM"/>
        </w:rPr>
        <w:t>ձերբակալված կամ կալանավորված անձի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մարմնական վնասվածքը կամ առողջական վիճակի վերաբերյալ գանգատը կարող է լինել խոշտանգման կամ վատ վերաբերմունքի այլ </w:t>
      </w:r>
      <w:r>
        <w:rPr>
          <w:rFonts w:ascii="GHEA Grapalat" w:hAnsi="GHEA Grapalat"/>
          <w:bCs/>
          <w:sz w:val="24"/>
          <w:szCs w:val="24"/>
          <w:lang w:val="hy-AM"/>
        </w:rPr>
        <w:t>ձևերի</w:t>
      </w:r>
      <w:r w:rsidRPr="00185598">
        <w:rPr>
          <w:rFonts w:ascii="GHEA Grapalat" w:hAnsi="GHEA Grapalat"/>
          <w:bCs/>
          <w:sz w:val="24"/>
          <w:szCs w:val="24"/>
          <w:lang w:val="hy-AM"/>
        </w:rPr>
        <w:t xml:space="preserve"> հետևանք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0E3EA203" w14:textId="2D2A8114" w:rsidR="00474336" w:rsidRPr="00474336" w:rsidRDefault="00474336" w:rsidP="00474336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0D9B">
        <w:rPr>
          <w:rFonts w:ascii="GHEA Grapalat" w:hAnsi="GHEA Grapalat"/>
          <w:bCs/>
          <w:sz w:val="24"/>
          <w:szCs w:val="24"/>
          <w:lang w:val="hy-AM"/>
        </w:rPr>
        <w:t>3) ձերբակալվածների պահման վայրի կամ կալանավորվածների պահման վայրի վարչակազմի ծառայողը բուժաշխատողին հայտնում է խոշտանգման կամ վատ վերաբերմունքի այլ ձևերի ենթադրյալ դեպքի մասին։</w:t>
      </w:r>
    </w:p>
    <w:bookmarkEnd w:id="0"/>
    <w:p w14:paraId="3BF2A4C6" w14:textId="03E2F8B2" w:rsidR="00BA62C3" w:rsidRDefault="00BA62C3" w:rsidP="00BA62C3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Ապահովելու համար բժշկական զննության և արձանագրման միասնականությունը՝ նախագծով առաջարկվում է նաև նախատեսել լիազորող նորմ՝ </w:t>
      </w:r>
      <w:r w:rsidR="00943A43">
        <w:rPr>
          <w:rFonts w:ascii="GHEA Grapalat" w:hAnsi="GHEA Grapalat"/>
          <w:bCs/>
          <w:sz w:val="24"/>
          <w:szCs w:val="24"/>
          <w:lang w:val="hy-AM"/>
        </w:rPr>
        <w:t xml:space="preserve">ՀՀ առողջապահության նախարարի կողմից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խոշտանգման կամ վատ վերաբերմունքի այլ ձևերի հետ կապված բժշկական զննության արձանագրության ձևաթղթի ձևը և դրա </w:t>
      </w:r>
      <w:r w:rsidR="00943A43">
        <w:rPr>
          <w:rFonts w:ascii="GHEA Grapalat" w:hAnsi="GHEA Grapalat"/>
          <w:bCs/>
          <w:sz w:val="24"/>
          <w:szCs w:val="24"/>
          <w:lang w:val="hy-AM"/>
        </w:rPr>
        <w:t>լրացման կարգը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սահմանելու համար։ </w:t>
      </w:r>
    </w:p>
    <w:p w14:paraId="227510FD" w14:textId="3CB937D2" w:rsidR="006A7B1F" w:rsidRDefault="006A7B1F" w:rsidP="00BA62C3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Նկատի ունենալով, որ նախագծի կարգավորումների արդյունքում պետք է ներդրվեն ձերբակալված անձանց բժշկական զննության և արձանագրման նոր մեխանիզմներ՝ անհրաժեշտ կլինի ապահովել բժշակական օգնություն և սպասարկում իրականացնող անձնակազմի վերապատրաստումներ՝ նրանց կարողությունները զարգացնելու և մշակված ձևաթղթի</w:t>
      </w:r>
      <w:r w:rsidR="00F70ECC">
        <w:rPr>
          <w:rFonts w:ascii="GHEA Grapalat" w:hAnsi="GHEA Grapalat" w:cs="Sylfaen"/>
          <w:sz w:val="24"/>
          <w:szCs w:val="24"/>
          <w:lang w:val="hy-AM"/>
        </w:rPr>
        <w:t xml:space="preserve"> և դրա լրացման կարգի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վերաբերյալ գիտելիքներ փոխանցելու նպատակով։ </w:t>
      </w:r>
      <w:r w:rsidR="00E2475F">
        <w:rPr>
          <w:rFonts w:ascii="GHEA Grapalat" w:hAnsi="GHEA Grapalat" w:cs="Sylfaen"/>
          <w:sz w:val="24"/>
          <w:szCs w:val="24"/>
          <w:lang w:val="hy-AM"/>
        </w:rPr>
        <w:t xml:space="preserve">Վերապատրաստումներն իրականացվելու են միջազգային </w:t>
      </w:r>
      <w:r w:rsidR="00226922">
        <w:rPr>
          <w:rFonts w:ascii="GHEA Grapalat" w:hAnsi="GHEA Grapalat" w:cs="Sylfaen"/>
          <w:sz w:val="24"/>
          <w:szCs w:val="24"/>
          <w:lang w:val="hy-AM"/>
        </w:rPr>
        <w:t xml:space="preserve">գործընկեր </w:t>
      </w:r>
      <w:r w:rsidR="00E2475F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կազմակերպությունների հետ համագործակցության շրջանակներում և ֆինանսավորվելու են վերջիններիս կողմից։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նոր մեխանիզմների ավելի սահուն ներդրման նպատակով </w:t>
      </w:r>
      <w:r w:rsidR="00474336">
        <w:rPr>
          <w:rFonts w:ascii="GHEA Grapalat" w:hAnsi="GHEA Grapalat" w:cs="Sylfaen"/>
          <w:sz w:val="24"/>
          <w:szCs w:val="24"/>
          <w:lang w:val="hy-AM"/>
        </w:rPr>
        <w:t xml:space="preserve">ՀՀ ներքին գործերի </w:t>
      </w:r>
      <w:r w:rsidR="0047433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նախարարության կողմից մշակվել և շրջանառվել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ՆԳՆ ոստիկանության ՁՊՎ-ներում </w:t>
      </w:r>
      <w:r>
        <w:rPr>
          <w:rFonts w:ascii="GHEA Grapalat" w:hAnsi="GHEA Grapalat"/>
          <w:bCs/>
          <w:sz w:val="24"/>
          <w:szCs w:val="24"/>
          <w:lang w:val="hy-AM"/>
        </w:rPr>
        <w:t>խոշտանգման կամ վատ վերաբերմունքի այլ ձևերի հետ կապված բժշկական արձանագրման պիլոտավոր</w:t>
      </w:r>
      <w:r w:rsidR="002338DA">
        <w:rPr>
          <w:rFonts w:ascii="GHEA Grapalat" w:hAnsi="GHEA Grapalat"/>
          <w:bCs/>
          <w:sz w:val="24"/>
          <w:szCs w:val="24"/>
          <w:lang w:val="hy-AM"/>
        </w:rPr>
        <w:t xml:space="preserve">ման </w:t>
      </w:r>
      <w:r w:rsidR="00474336">
        <w:rPr>
          <w:rFonts w:ascii="GHEA Grapalat" w:hAnsi="GHEA Grapalat"/>
          <w:bCs/>
          <w:sz w:val="24"/>
          <w:szCs w:val="24"/>
          <w:lang w:val="hy-AM"/>
        </w:rPr>
        <w:t>ծրագիր գործարկելու վերաբերյալ հրամանի նախագիծը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63C4964C" w14:textId="50521A42" w:rsidR="00CF485D" w:rsidRDefault="00474336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CF485D">
        <w:rPr>
          <w:rFonts w:ascii="GHEA Grapalat" w:hAnsi="GHEA Grapalat" w:cs="Sylfaen"/>
          <w:sz w:val="24"/>
          <w:szCs w:val="24"/>
          <w:lang w:val="hy-AM"/>
        </w:rPr>
        <w:t xml:space="preserve">ախագծով </w:t>
      </w:r>
      <w:r w:rsidR="00375E99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BA62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BA62C3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="00375E99">
        <w:rPr>
          <w:rFonts w:ascii="GHEA Grapalat" w:hAnsi="GHEA Grapalat" w:cs="Sylfaen"/>
          <w:sz w:val="24"/>
          <w:szCs w:val="24"/>
          <w:lang w:val="hy-AM"/>
        </w:rPr>
        <w:t xml:space="preserve"> բժշկի պարտականությունը՝ մարմնական վնասվածք հայտնաբերելու կամ խոշտանգման կամ վատ վերաբերմունքի այլ </w:t>
      </w:r>
      <w:r w:rsidR="00BA62C3">
        <w:rPr>
          <w:rFonts w:ascii="GHEA Grapalat" w:hAnsi="GHEA Grapalat" w:cs="Sylfaen"/>
          <w:sz w:val="24"/>
          <w:szCs w:val="24"/>
          <w:lang w:val="hy-AM"/>
        </w:rPr>
        <w:t>ձևերի հետ կապված բժշկական զննության արձանագրության ձևաթուղթ կազմելու դեպքում այդ մասին իրազեկելու իրավասու քննչական մարմնին</w:t>
      </w:r>
      <w:r w:rsidR="00F70ECC">
        <w:rPr>
          <w:rFonts w:ascii="GHEA Grapalat" w:hAnsi="GHEA Grapalat" w:cs="Sylfaen"/>
          <w:sz w:val="24"/>
          <w:szCs w:val="24"/>
          <w:lang w:val="hy-AM"/>
        </w:rPr>
        <w:t xml:space="preserve"> և դատախազությանը</w:t>
      </w:r>
      <w:r w:rsidR="00100688">
        <w:rPr>
          <w:rFonts w:ascii="GHEA Grapalat" w:hAnsi="GHEA Grapalat" w:cs="Sylfaen"/>
          <w:sz w:val="24"/>
          <w:szCs w:val="24"/>
          <w:lang w:val="hy-AM"/>
        </w:rPr>
        <w:t>, հնարավորության դեպքում՝ էլեկտրոնային եղանակով՝ ապահովելու համար իրազեկման օպերատիվությունը</w:t>
      </w:r>
      <w:r w:rsidR="00BA62C3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CF485D">
        <w:rPr>
          <w:rFonts w:ascii="GHEA Grapalat" w:hAnsi="GHEA Grapalat" w:cs="Sylfaen"/>
          <w:sz w:val="24"/>
          <w:szCs w:val="24"/>
          <w:lang w:val="hy-AM"/>
        </w:rPr>
        <w:t>Այս կարգավորումը հնարավորություն կտա ապահովելու ՁՊՎ-ներում ենթադրյալ խոշտանգման կամ վատ վերաբերմունքի այլ ձևերի հայտնաբերման բոլոր դեպքերում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70ECC">
        <w:rPr>
          <w:rFonts w:ascii="GHEA Grapalat" w:hAnsi="GHEA Grapalat" w:cs="Sylfaen"/>
          <w:sz w:val="24"/>
          <w:szCs w:val="24"/>
          <w:lang w:val="hy-AM"/>
        </w:rPr>
        <w:t>քրեական վարույթ իրականացնող մարմիններին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պատշաճ հաղորդման ներայացումը</w:t>
      </w:r>
      <w:r w:rsidR="00CF485D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700EC58E" w14:textId="77777777" w:rsidR="00CF485D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AE9A77" w14:textId="77777777" w:rsidR="00CF485D" w:rsidRPr="002338D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38DA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2338D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338D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D1529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  <w:r w:rsidRPr="00D1529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անձինք.</w:t>
      </w:r>
    </w:p>
    <w:p w14:paraId="0001D8DB" w14:textId="4376F93F" w:rsidR="00CF485D" w:rsidRPr="002338D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38DA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է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գործերի նախարարության</w:t>
      </w:r>
      <w:r w:rsidR="002338D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38DA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14:paraId="41517EAD" w14:textId="77777777" w:rsidR="00CF485D" w:rsidRPr="002338D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BE62375" w14:textId="4C9FB0C5" w:rsidR="00CF485D" w:rsidRPr="00D1529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Cambria Math" w:hAnsi="Cambria Math"/>
          <w:b/>
          <w:sz w:val="24"/>
          <w:szCs w:val="24"/>
          <w:u w:val="single"/>
          <w:lang w:val="hy-AM"/>
        </w:rPr>
      </w:pPr>
      <w:r w:rsidRPr="002338DA">
        <w:rPr>
          <w:rFonts w:ascii="GHEA Grapalat" w:hAnsi="GHEA Grapalat"/>
          <w:b/>
          <w:sz w:val="24"/>
          <w:szCs w:val="24"/>
          <w:lang w:val="hy-AM"/>
        </w:rPr>
        <w:t>4</w:t>
      </w:r>
      <w:r w:rsidRPr="002338D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338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529A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  <w:r w:rsidR="00614B7B" w:rsidRPr="00D1529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</w:p>
    <w:p w14:paraId="2F5B37CC" w14:textId="77777777" w:rsidR="00CF485D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338DA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կապահովվի Հայաստանի Հանրապետությունում ձերբակալված  անձանց պատշաճ բժշկական զննությունն ու դրա արդյունքների ամբողջական արձանագրումը՝ միասնական չափանիշների հիման վրա, ինչի արդյունքում հնարավոր կլինի ավելի արդյունավետ կերպով քննել խոշտանգման և վատ վերաբերմունքի այլ ձևերի ենթադրյալ դեպքերը՝ միջազգային չափանիշներին համապատասխան կերպով հավաքագրված բժշկա-իրավական ապացույցների հավաքմամբ։ </w:t>
      </w:r>
    </w:p>
    <w:p w14:paraId="536E376B" w14:textId="77777777" w:rsidR="002338DA" w:rsidRPr="002338DA" w:rsidRDefault="002338DA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0334F4E" w14:textId="254D6177" w:rsidR="00CF485D" w:rsidRPr="00D1529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Cambria Math" w:hAnsi="Cambria Math"/>
          <w:b/>
          <w:sz w:val="24"/>
          <w:szCs w:val="24"/>
          <w:u w:val="single"/>
          <w:lang w:val="hy-AM"/>
        </w:rPr>
      </w:pPr>
      <w:r w:rsidRPr="002338DA">
        <w:rPr>
          <w:rFonts w:ascii="GHEA Grapalat" w:hAnsi="GHEA Grapalat"/>
          <w:b/>
          <w:sz w:val="24"/>
          <w:szCs w:val="24"/>
          <w:lang w:val="hy-AM"/>
        </w:rPr>
        <w:t>5</w:t>
      </w:r>
      <w:r w:rsidRPr="002338D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338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529A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14B7B" w:rsidRPr="00D1529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</w:p>
    <w:p w14:paraId="7C4BC94E" w14:textId="77777777" w:rsidR="00CF485D" w:rsidRPr="002338D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338DA">
        <w:rPr>
          <w:rFonts w:ascii="GHEA Grapalat" w:hAnsi="GHEA Grapalat"/>
          <w:sz w:val="24"/>
          <w:szCs w:val="24"/>
          <w:lang w:val="hy-AM"/>
        </w:rPr>
        <w:t>Նախագծի ընդունմամբ պետական բյուջեում ծախսերի և եկամուտների ավելացում կամ նվազեցում չի նախատեսվում:</w:t>
      </w:r>
    </w:p>
    <w:p w14:paraId="1E366B6F" w14:textId="77777777" w:rsidR="00CF485D" w:rsidRPr="002338DA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EFC3D4C" w14:textId="24A0DB4A" w:rsidR="00CF485D" w:rsidRPr="00614B7B" w:rsidRDefault="00CF485D" w:rsidP="00CF485D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2338DA">
        <w:rPr>
          <w:rFonts w:ascii="GHEA Grapalat" w:hAnsi="GHEA Grapalat"/>
          <w:b/>
          <w:sz w:val="24"/>
          <w:szCs w:val="24"/>
          <w:lang w:val="hy-AM"/>
        </w:rPr>
        <w:t>6</w:t>
      </w:r>
      <w:r w:rsidR="00B80AB6" w:rsidRPr="002338D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80AB6" w:rsidRPr="002338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80AB6" w:rsidRPr="00D1529A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="00614B7B" w:rsidRPr="00D1529A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</w:p>
    <w:p w14:paraId="0D830070" w14:textId="40CBD2C7" w:rsidR="00474336" w:rsidRPr="00D806DC" w:rsidRDefault="00CF485D" w:rsidP="00474336">
      <w:pPr>
        <w:shd w:val="clear" w:color="auto" w:fill="FFFFFF"/>
        <w:tabs>
          <w:tab w:val="left" w:pos="90"/>
          <w:tab w:val="left" w:pos="1843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338DA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</w:t>
      </w:r>
      <w:r w:rsidR="00474336">
        <w:rPr>
          <w:rFonts w:ascii="GHEA Grapalat" w:hAnsi="GHEA Grapalat"/>
          <w:sz w:val="24"/>
          <w:szCs w:val="24"/>
          <w:lang w:val="hy-AM"/>
        </w:rPr>
        <w:t xml:space="preserve">բխում է ՀՀ կառավարության </w:t>
      </w:r>
      <w:r w:rsidR="00474336" w:rsidRPr="00474336">
        <w:rPr>
          <w:rFonts w:ascii="GHEA Grapalat" w:hAnsi="GHEA Grapalat"/>
          <w:sz w:val="24"/>
          <w:szCs w:val="24"/>
          <w:lang w:val="hy-AM"/>
        </w:rPr>
        <w:t>2024 թվականի</w:t>
      </w:r>
      <w:r w:rsidR="00474336" w:rsidRPr="00474336">
        <w:rPr>
          <w:rFonts w:ascii="GHEA Grapalat" w:hAnsi="GHEA Grapalat" w:hint="eastAsia"/>
          <w:sz w:val="24"/>
          <w:szCs w:val="24"/>
          <w:lang w:val="hy-AM"/>
        </w:rPr>
        <w:t xml:space="preserve"> նոյեմբերի </w:t>
      </w:r>
      <w:r w:rsidR="00474336" w:rsidRPr="00474336">
        <w:rPr>
          <w:rFonts w:ascii="GHEA Grapalat" w:hAnsi="GHEA Grapalat"/>
          <w:sz w:val="24"/>
          <w:szCs w:val="24"/>
          <w:lang w:val="hy-AM"/>
        </w:rPr>
        <w:t xml:space="preserve">15-ի </w:t>
      </w:r>
      <w:r w:rsidR="00474336">
        <w:rPr>
          <w:rFonts w:ascii="GHEA Grapalat" w:hAnsi="GHEA Grapalat"/>
          <w:sz w:val="24"/>
          <w:szCs w:val="24"/>
          <w:lang w:val="hy-AM"/>
        </w:rPr>
        <w:t>«</w:t>
      </w:r>
      <w:r w:rsidR="00474336" w:rsidRPr="00D1529A">
        <w:rPr>
          <w:rFonts w:ascii="GHEA Grapalat" w:hAnsi="GHEA Grapalat"/>
          <w:b/>
          <w:bCs/>
          <w:sz w:val="24"/>
          <w:szCs w:val="24"/>
          <w:lang w:val="hy-AM"/>
        </w:rPr>
        <w:t>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="00474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474336" w:rsidRPr="00474336">
        <w:rPr>
          <w:rFonts w:ascii="GHEA Grapalat" w:hAnsi="GHEA Grapalat" w:hint="eastAsia"/>
          <w:sz w:val="24"/>
          <w:szCs w:val="24"/>
          <w:lang w:val="hy-AM"/>
        </w:rPr>
        <w:t>N 1803-Լ</w:t>
      </w:r>
      <w:r w:rsidR="00474336" w:rsidRPr="00474336">
        <w:rPr>
          <w:rFonts w:ascii="GHEA Grapalat" w:hAnsi="GHEA Grapalat"/>
          <w:sz w:val="24"/>
          <w:szCs w:val="24"/>
          <w:lang w:val="hy-AM"/>
        </w:rPr>
        <w:t xml:space="preserve"> որոշմամբ հաստատված Հավելված 2-ի </w:t>
      </w:r>
      <w:r w:rsidR="00D806DC" w:rsidRPr="00D1529A">
        <w:rPr>
          <w:rFonts w:ascii="GHEA Grapalat" w:hAnsi="GHEA Grapalat"/>
          <w:b/>
          <w:bCs/>
          <w:sz w:val="24"/>
          <w:szCs w:val="24"/>
          <w:lang w:val="hy-AM"/>
        </w:rPr>
        <w:t>Ուղղություն 9-ի 1.2 գործողությունից</w:t>
      </w:r>
      <w:r w:rsidR="00D806DC">
        <w:rPr>
          <w:rFonts w:ascii="GHEA Grapalat" w:hAnsi="GHEA Grapalat"/>
          <w:sz w:val="24"/>
          <w:szCs w:val="24"/>
          <w:lang w:val="hy-AM"/>
        </w:rPr>
        <w:t xml:space="preserve">, որով նախատեսվում է </w:t>
      </w:r>
      <w:r w:rsidR="00D806DC" w:rsidRPr="00D1529A">
        <w:rPr>
          <w:rFonts w:ascii="GHEA Grapalat" w:hAnsi="GHEA Grapalat"/>
          <w:b/>
          <w:bCs/>
          <w:sz w:val="24"/>
          <w:szCs w:val="24"/>
          <w:lang w:val="hy-AM"/>
        </w:rPr>
        <w:t>Ստամբուլյան արձանագրությանը համահունչ՝ ազատությունից զրկված անձանց նկատմամբ վատ վերաբերմունքի ենթադրյալ դեպքերի արձանագրման մեխանիզմի ներդնում</w:t>
      </w:r>
      <w:r w:rsidR="00D806D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5FDA216" w14:textId="77777777" w:rsidR="00766A4F" w:rsidRPr="002338DA" w:rsidRDefault="00766A4F" w:rsidP="00B80AB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3FEA67" w14:textId="77777777" w:rsidR="006059CA" w:rsidRPr="002338DA" w:rsidRDefault="006059CA" w:rsidP="00B80AB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B3060C9" w14:textId="77777777" w:rsidR="00B80AB6" w:rsidRPr="002338DA" w:rsidRDefault="00B80AB6" w:rsidP="00B80AB6">
      <w:pPr>
        <w:spacing w:line="360" w:lineRule="auto"/>
        <w:ind w:left="360"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2338DA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</w:t>
      </w:r>
      <w:r w:rsidRPr="002338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 ներքին գործերի նախարարություն</w:t>
      </w:r>
    </w:p>
    <w:p w14:paraId="4C355F62" w14:textId="77777777" w:rsidR="00EE5015" w:rsidRPr="002338DA" w:rsidRDefault="00EE5015" w:rsidP="00B80AB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E5015" w:rsidRPr="002338DA" w:rsidSect="0089500F">
      <w:pgSz w:w="12240" w:h="15840"/>
      <w:pgMar w:top="720" w:right="900" w:bottom="45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A621A" w14:textId="77777777" w:rsidR="00C7140A" w:rsidRDefault="00C7140A" w:rsidP="0089500F">
      <w:pPr>
        <w:spacing w:after="0" w:line="240" w:lineRule="auto"/>
      </w:pPr>
      <w:r>
        <w:separator/>
      </w:r>
    </w:p>
  </w:endnote>
  <w:endnote w:type="continuationSeparator" w:id="0">
    <w:p w14:paraId="7AB37FF7" w14:textId="77777777" w:rsidR="00C7140A" w:rsidRDefault="00C7140A" w:rsidP="0089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E53D4" w14:textId="77777777" w:rsidR="00C7140A" w:rsidRDefault="00C7140A" w:rsidP="0089500F">
      <w:pPr>
        <w:spacing w:after="0" w:line="240" w:lineRule="auto"/>
      </w:pPr>
      <w:r>
        <w:separator/>
      </w:r>
    </w:p>
  </w:footnote>
  <w:footnote w:type="continuationSeparator" w:id="0">
    <w:p w14:paraId="071ADB38" w14:textId="77777777" w:rsidR="00C7140A" w:rsidRDefault="00C7140A" w:rsidP="0089500F">
      <w:pPr>
        <w:spacing w:after="0" w:line="240" w:lineRule="auto"/>
      </w:pPr>
      <w:r>
        <w:continuationSeparator/>
      </w:r>
    </w:p>
  </w:footnote>
  <w:footnote w:id="1">
    <w:p w14:paraId="05BEFCD3" w14:textId="113DE64C" w:rsidR="00E41866" w:rsidRPr="00E41866" w:rsidRDefault="00E41866" w:rsidP="00E41866">
      <w:pPr>
        <w:pStyle w:val="FootnoteText"/>
        <w:jc w:val="both"/>
        <w:rPr>
          <w:rFonts w:ascii="GHEA Grapalat" w:hAnsi="GHEA Grapalat"/>
          <w:lang w:val="hy-AM"/>
        </w:rPr>
      </w:pPr>
      <w:r w:rsidRPr="00E41866">
        <w:rPr>
          <w:rStyle w:val="FootnoteReference"/>
          <w:rFonts w:ascii="GHEA Grapalat" w:hAnsi="GHEA Grapalat"/>
        </w:rPr>
        <w:footnoteRef/>
      </w:r>
      <w:r w:rsidRPr="00E41866">
        <w:rPr>
          <w:rFonts w:ascii="GHEA Grapalat" w:hAnsi="GHEA Grapalat"/>
        </w:rPr>
        <w:t xml:space="preserve"> </w:t>
      </w:r>
      <w:r w:rsidRPr="00E41866">
        <w:rPr>
          <w:rFonts w:ascii="GHEA Grapalat" w:hAnsi="GHEA Grapalat"/>
          <w:lang w:val="hy-AM"/>
        </w:rPr>
        <w:t>Տես «Ոստիկանությունում կալանք», Խոշտանգումների</w:t>
      </w:r>
      <w:r w:rsidRPr="00E41866">
        <w:rPr>
          <w:rFonts w:ascii="GHEA Grapalat" w:hAnsi="GHEA Grapalat"/>
        </w:rPr>
        <w:t xml:space="preserve"> </w:t>
      </w:r>
      <w:r w:rsidRPr="00E41866">
        <w:rPr>
          <w:rFonts w:ascii="GHEA Grapalat" w:hAnsi="GHEA Grapalat"/>
          <w:lang w:val="hy-AM"/>
        </w:rPr>
        <w:t>և անմարդկային կամ արժանապատվությունը նվաստացնող վերաբերմունքի կամ պատժի կանխարգելման եվրոպական կոմիտեի (</w:t>
      </w:r>
      <w:r w:rsidRPr="00E41866">
        <w:rPr>
          <w:rFonts w:ascii="GHEA Grapalat" w:hAnsi="GHEA Grapalat"/>
        </w:rPr>
        <w:t xml:space="preserve">CPT) </w:t>
      </w:r>
      <w:r w:rsidRPr="00E41866">
        <w:rPr>
          <w:rFonts w:ascii="GHEA Grapalat" w:hAnsi="GHEA Grapalat"/>
          <w:lang w:val="hy-AM"/>
        </w:rPr>
        <w:t xml:space="preserve">երկրորդ ընդհանուր զեկույցից քաղվածք, CPT/Inf(92)3-part1, հասանելի՝ </w:t>
      </w:r>
      <w:hyperlink r:id="rId1" w:history="1">
        <w:r w:rsidRPr="00E41866">
          <w:rPr>
            <w:rStyle w:val="Hyperlink"/>
            <w:rFonts w:ascii="GHEA Grapalat" w:hAnsi="GHEA Grapalat"/>
            <w:lang w:val="hy-AM"/>
          </w:rPr>
          <w:t>https://rm.coe.int/16806cea2f</w:t>
        </w:r>
      </w:hyperlink>
      <w:r w:rsidRPr="00E41866">
        <w:rPr>
          <w:rFonts w:ascii="GHEA Grapalat" w:hAnsi="GHEA Grapalat"/>
          <w:lang w:val="hy-AM"/>
        </w:rPr>
        <w:t xml:space="preserve"> </w:t>
      </w:r>
    </w:p>
  </w:footnote>
  <w:footnote w:id="2">
    <w:p w14:paraId="5D2830D0" w14:textId="2339D005" w:rsidR="006F27CC" w:rsidRPr="00E41866" w:rsidRDefault="006F27CC" w:rsidP="00E41866">
      <w:pPr>
        <w:pStyle w:val="FootnoteText"/>
        <w:jc w:val="both"/>
        <w:rPr>
          <w:rFonts w:ascii="GHEA Grapalat" w:hAnsi="GHEA Grapalat"/>
          <w:lang w:val="hy-AM"/>
        </w:rPr>
      </w:pPr>
      <w:r w:rsidRPr="00E41866">
        <w:rPr>
          <w:rStyle w:val="FootnoteReference"/>
          <w:rFonts w:ascii="GHEA Grapalat" w:hAnsi="GHEA Grapalat"/>
        </w:rPr>
        <w:footnoteRef/>
      </w:r>
      <w:r w:rsidRPr="00E41866">
        <w:rPr>
          <w:rFonts w:ascii="GHEA Grapalat" w:hAnsi="GHEA Grapalat"/>
          <w:lang w:val="hy-AM"/>
        </w:rPr>
        <w:t xml:space="preserve"> </w:t>
      </w:r>
      <w:r w:rsidRPr="00E41866">
        <w:rPr>
          <w:rFonts w:ascii="GHEA Grapalat" w:hAnsi="GHEA Grapalat"/>
          <w:lang w:val="hy-AM"/>
        </w:rPr>
        <w:t xml:space="preserve">Հասանելի՝ </w:t>
      </w:r>
      <w:hyperlink r:id="rId2" w:history="1">
        <w:r w:rsidRPr="00E41866">
          <w:rPr>
            <w:rStyle w:val="Hyperlink"/>
            <w:rFonts w:ascii="GHEA Grapalat" w:hAnsi="GHEA Grapalat"/>
            <w:lang w:val="hy-AM"/>
          </w:rPr>
          <w:t>https://tbinternet.ohchr.org/_layouts/15/treatybodyexternal/Download.aspx?symbolno=CAT%2FC%2FARM%2FCO%2F4&amp;Lang=en</w:t>
        </w:r>
      </w:hyperlink>
      <w:r w:rsidRPr="00E41866">
        <w:rPr>
          <w:rFonts w:ascii="GHEA Grapalat" w:hAnsi="GHEA Grapalat"/>
          <w:lang w:val="hy-AM"/>
        </w:rPr>
        <w:t xml:space="preserve"> </w:t>
      </w:r>
    </w:p>
  </w:footnote>
  <w:footnote w:id="3">
    <w:p w14:paraId="710D783F" w14:textId="7FB0AF0F" w:rsidR="006F27CC" w:rsidRPr="00943A43" w:rsidRDefault="006F27CC" w:rsidP="00E41866">
      <w:pPr>
        <w:pStyle w:val="FootnoteText"/>
        <w:jc w:val="both"/>
        <w:rPr>
          <w:rFonts w:ascii="GHEA Grapalat" w:hAnsi="GHEA Grapalat"/>
          <w:lang w:val="hy-AM"/>
        </w:rPr>
      </w:pPr>
      <w:r w:rsidRPr="00E41866">
        <w:rPr>
          <w:rStyle w:val="FootnoteReference"/>
          <w:rFonts w:ascii="GHEA Grapalat" w:hAnsi="GHEA Grapalat"/>
        </w:rPr>
        <w:footnoteRef/>
      </w:r>
      <w:r w:rsidRPr="00E41866">
        <w:rPr>
          <w:rFonts w:ascii="GHEA Grapalat" w:hAnsi="GHEA Grapalat"/>
          <w:lang w:val="hy-AM"/>
        </w:rPr>
        <w:t xml:space="preserve"> </w:t>
      </w:r>
      <w:r w:rsidRPr="00E41866">
        <w:rPr>
          <w:rFonts w:ascii="GHEA Grapalat" w:hAnsi="GHEA Grapalat"/>
          <w:lang w:val="hy-AM"/>
        </w:rPr>
        <w:t xml:space="preserve">Հասանելի՝ </w:t>
      </w:r>
      <w:hyperlink r:id="rId3" w:history="1">
        <w:r w:rsidR="000222F7" w:rsidRPr="00E80CEA">
          <w:rPr>
            <w:rStyle w:val="Hyperlink"/>
            <w:lang w:val="hy-AM"/>
          </w:rPr>
          <w:t>https://rm.coe.int/1680aeb3f7</w:t>
        </w:r>
      </w:hyperlink>
      <w:r w:rsidR="000222F7">
        <w:rPr>
          <w:lang w:val="hy-AM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72093"/>
    <w:multiLevelType w:val="multilevel"/>
    <w:tmpl w:val="AD66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9C7B49"/>
    <w:multiLevelType w:val="multilevel"/>
    <w:tmpl w:val="088C5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B3213C"/>
    <w:multiLevelType w:val="hybridMultilevel"/>
    <w:tmpl w:val="7B3AF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442059">
    <w:abstractNumId w:val="0"/>
  </w:num>
  <w:num w:numId="2" w16cid:durableId="139617895">
    <w:abstractNumId w:val="2"/>
  </w:num>
  <w:num w:numId="3" w16cid:durableId="2049524645">
    <w:abstractNumId w:val="4"/>
  </w:num>
  <w:num w:numId="4" w16cid:durableId="598147499">
    <w:abstractNumId w:val="3"/>
  </w:num>
  <w:num w:numId="5" w16cid:durableId="1186090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C6B"/>
    <w:rsid w:val="00001164"/>
    <w:rsid w:val="00012BE5"/>
    <w:rsid w:val="00014230"/>
    <w:rsid w:val="000222F7"/>
    <w:rsid w:val="000323F4"/>
    <w:rsid w:val="00037A97"/>
    <w:rsid w:val="00046FF1"/>
    <w:rsid w:val="00054AB1"/>
    <w:rsid w:val="000841FA"/>
    <w:rsid w:val="000860F2"/>
    <w:rsid w:val="00095AFC"/>
    <w:rsid w:val="000A773F"/>
    <w:rsid w:val="000E289E"/>
    <w:rsid w:val="000F7034"/>
    <w:rsid w:val="00100688"/>
    <w:rsid w:val="001034D8"/>
    <w:rsid w:val="00113D73"/>
    <w:rsid w:val="0012773C"/>
    <w:rsid w:val="00152CB6"/>
    <w:rsid w:val="00173F31"/>
    <w:rsid w:val="00174CCD"/>
    <w:rsid w:val="001936F7"/>
    <w:rsid w:val="00197960"/>
    <w:rsid w:val="001A0C60"/>
    <w:rsid w:val="001D7E47"/>
    <w:rsid w:val="001E11C3"/>
    <w:rsid w:val="001E2283"/>
    <w:rsid w:val="00213BBC"/>
    <w:rsid w:val="00226922"/>
    <w:rsid w:val="002338DA"/>
    <w:rsid w:val="00236A27"/>
    <w:rsid w:val="002404F8"/>
    <w:rsid w:val="00246C3E"/>
    <w:rsid w:val="002524A9"/>
    <w:rsid w:val="00260677"/>
    <w:rsid w:val="002A6E0C"/>
    <w:rsid w:val="002C37A1"/>
    <w:rsid w:val="002C552B"/>
    <w:rsid w:val="002D3726"/>
    <w:rsid w:val="002E64B0"/>
    <w:rsid w:val="003374C8"/>
    <w:rsid w:val="00375E99"/>
    <w:rsid w:val="003B6DCA"/>
    <w:rsid w:val="003C0D37"/>
    <w:rsid w:val="003C1C6B"/>
    <w:rsid w:val="003C692B"/>
    <w:rsid w:val="003D3C0D"/>
    <w:rsid w:val="003E32C3"/>
    <w:rsid w:val="00416460"/>
    <w:rsid w:val="00435942"/>
    <w:rsid w:val="004360FC"/>
    <w:rsid w:val="00437513"/>
    <w:rsid w:val="00454292"/>
    <w:rsid w:val="0045449A"/>
    <w:rsid w:val="00456FFB"/>
    <w:rsid w:val="00466DDF"/>
    <w:rsid w:val="00474336"/>
    <w:rsid w:val="00474E91"/>
    <w:rsid w:val="004A361E"/>
    <w:rsid w:val="004C54F4"/>
    <w:rsid w:val="004E439B"/>
    <w:rsid w:val="00503385"/>
    <w:rsid w:val="00515ECF"/>
    <w:rsid w:val="005233B4"/>
    <w:rsid w:val="00524813"/>
    <w:rsid w:val="0058632C"/>
    <w:rsid w:val="005A2B25"/>
    <w:rsid w:val="005E5C83"/>
    <w:rsid w:val="005E6124"/>
    <w:rsid w:val="006059CA"/>
    <w:rsid w:val="00614B7B"/>
    <w:rsid w:val="0063076D"/>
    <w:rsid w:val="006329A9"/>
    <w:rsid w:val="00643E49"/>
    <w:rsid w:val="00647462"/>
    <w:rsid w:val="006476F3"/>
    <w:rsid w:val="00650424"/>
    <w:rsid w:val="00676C2E"/>
    <w:rsid w:val="006A7B1F"/>
    <w:rsid w:val="006B221C"/>
    <w:rsid w:val="006C6AD8"/>
    <w:rsid w:val="006E3969"/>
    <w:rsid w:val="006F27CC"/>
    <w:rsid w:val="006F3727"/>
    <w:rsid w:val="00706243"/>
    <w:rsid w:val="00723FC1"/>
    <w:rsid w:val="007264AB"/>
    <w:rsid w:val="00761E8D"/>
    <w:rsid w:val="00762179"/>
    <w:rsid w:val="00766A4F"/>
    <w:rsid w:val="007735CA"/>
    <w:rsid w:val="007B0CC5"/>
    <w:rsid w:val="007B1955"/>
    <w:rsid w:val="007C31D8"/>
    <w:rsid w:val="007D27FE"/>
    <w:rsid w:val="008069B6"/>
    <w:rsid w:val="00817009"/>
    <w:rsid w:val="00851258"/>
    <w:rsid w:val="00870601"/>
    <w:rsid w:val="0089500F"/>
    <w:rsid w:val="0089648E"/>
    <w:rsid w:val="00896D33"/>
    <w:rsid w:val="00897BE3"/>
    <w:rsid w:val="008D0F3A"/>
    <w:rsid w:val="008D588C"/>
    <w:rsid w:val="008E4DFD"/>
    <w:rsid w:val="00910095"/>
    <w:rsid w:val="00930A43"/>
    <w:rsid w:val="009330E3"/>
    <w:rsid w:val="009438CD"/>
    <w:rsid w:val="00943A43"/>
    <w:rsid w:val="00955687"/>
    <w:rsid w:val="00964BF5"/>
    <w:rsid w:val="00970122"/>
    <w:rsid w:val="009876E5"/>
    <w:rsid w:val="009B3EF5"/>
    <w:rsid w:val="009B48EE"/>
    <w:rsid w:val="009E0BC5"/>
    <w:rsid w:val="009E67D6"/>
    <w:rsid w:val="00A120CA"/>
    <w:rsid w:val="00A204A8"/>
    <w:rsid w:val="00A323A5"/>
    <w:rsid w:val="00A464DA"/>
    <w:rsid w:val="00A53918"/>
    <w:rsid w:val="00A57B97"/>
    <w:rsid w:val="00A57E71"/>
    <w:rsid w:val="00A73EC3"/>
    <w:rsid w:val="00A93A49"/>
    <w:rsid w:val="00A95AFD"/>
    <w:rsid w:val="00B80AB6"/>
    <w:rsid w:val="00BA148B"/>
    <w:rsid w:val="00BA62C3"/>
    <w:rsid w:val="00BA79B8"/>
    <w:rsid w:val="00BE5C1D"/>
    <w:rsid w:val="00BE73A7"/>
    <w:rsid w:val="00BF6951"/>
    <w:rsid w:val="00C248A8"/>
    <w:rsid w:val="00C300EF"/>
    <w:rsid w:val="00C7140A"/>
    <w:rsid w:val="00C7193F"/>
    <w:rsid w:val="00C91DC4"/>
    <w:rsid w:val="00CB2994"/>
    <w:rsid w:val="00CC091D"/>
    <w:rsid w:val="00CF10D4"/>
    <w:rsid w:val="00CF485D"/>
    <w:rsid w:val="00D04F94"/>
    <w:rsid w:val="00D1529A"/>
    <w:rsid w:val="00D155E6"/>
    <w:rsid w:val="00D32A78"/>
    <w:rsid w:val="00D36B5F"/>
    <w:rsid w:val="00D55E4A"/>
    <w:rsid w:val="00D708A8"/>
    <w:rsid w:val="00D71C9C"/>
    <w:rsid w:val="00D806DC"/>
    <w:rsid w:val="00D97773"/>
    <w:rsid w:val="00DD605A"/>
    <w:rsid w:val="00E16120"/>
    <w:rsid w:val="00E2475F"/>
    <w:rsid w:val="00E25E1C"/>
    <w:rsid w:val="00E325C5"/>
    <w:rsid w:val="00E41866"/>
    <w:rsid w:val="00E56EC1"/>
    <w:rsid w:val="00E66F9E"/>
    <w:rsid w:val="00E83C57"/>
    <w:rsid w:val="00EB3C50"/>
    <w:rsid w:val="00ED0BD4"/>
    <w:rsid w:val="00EE5015"/>
    <w:rsid w:val="00EF14B0"/>
    <w:rsid w:val="00F129D8"/>
    <w:rsid w:val="00F23A98"/>
    <w:rsid w:val="00F25030"/>
    <w:rsid w:val="00F30E9B"/>
    <w:rsid w:val="00F56C72"/>
    <w:rsid w:val="00F621A4"/>
    <w:rsid w:val="00F70ECC"/>
    <w:rsid w:val="00F8008D"/>
    <w:rsid w:val="00F93F32"/>
    <w:rsid w:val="00FA3B11"/>
    <w:rsid w:val="00FC5D51"/>
    <w:rsid w:val="00FD317D"/>
    <w:rsid w:val="00FD4382"/>
    <w:rsid w:val="00FF3CC1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79F5"/>
  <w15:docId w15:val="{823F7AAA-D9D5-9843-825A-925CFB36B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8950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8950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500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9500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9500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2475F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022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m.coe.int/1680aeb3f7" TargetMode="External"/><Relationship Id="rId2" Type="http://schemas.openxmlformats.org/officeDocument/2006/relationships/hyperlink" Target="https://tbinternet.ohchr.org/_layouts/15/treatybodyexternal/Download.aspx?symbolno=CAT%2FC%2FARM%2FCO%2F4&amp;Lang=en" TargetMode="External"/><Relationship Id="rId1" Type="http://schemas.openxmlformats.org/officeDocument/2006/relationships/hyperlink" Target="https://rm.coe.int/16806cea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3E9A6-870F-4A8A-9090-07EEFBA2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2349</Words>
  <Characters>13395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https://mul2.gov.am/tasks/1109421/oneclick?token=d5485abece988856eebb6c714ddd7a81</cp:keywords>
  <dc:description/>
  <cp:lastModifiedBy>Ruslan Marandyan</cp:lastModifiedBy>
  <cp:revision>4</cp:revision>
  <cp:lastPrinted>2023-04-03T11:25:00Z</cp:lastPrinted>
  <dcterms:created xsi:type="dcterms:W3CDTF">2025-02-11T10:35:00Z</dcterms:created>
  <dcterms:modified xsi:type="dcterms:W3CDTF">2025-02-12T06:11:00Z</dcterms:modified>
</cp:coreProperties>
</file>