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B4724" w14:textId="4E215432" w:rsidR="00867984" w:rsidRPr="00BA4B4B" w:rsidRDefault="006B682B" w:rsidP="00D60D2B">
      <w:pPr>
        <w:shd w:val="clear" w:color="auto" w:fill="FFFFFF"/>
        <w:spacing w:line="360" w:lineRule="auto"/>
        <w:ind w:firstLine="375"/>
        <w:jc w:val="center"/>
        <w:rPr>
          <w:rFonts w:ascii="GHEA Grapalat" w:hAnsi="GHEA Grapalat"/>
          <w:b/>
          <w:bCs/>
          <w:color w:val="000000"/>
          <w:lang w:val="en-US" w:eastAsia="en-US"/>
        </w:rPr>
      </w:pPr>
      <w:r w:rsidRPr="00BA4B4B">
        <w:rPr>
          <w:rFonts w:ascii="GHEA Grapalat" w:hAnsi="GHEA Grapalat"/>
          <w:b/>
          <w:bCs/>
          <w:color w:val="000000"/>
          <w:lang w:val="en-US" w:eastAsia="en-US"/>
        </w:rPr>
        <w:tab/>
      </w:r>
    </w:p>
    <w:p w14:paraId="72A27C66" w14:textId="2EF0C751" w:rsidR="00556F57" w:rsidRPr="00BA4B4B" w:rsidRDefault="00556F57" w:rsidP="00D60D2B">
      <w:pPr>
        <w:shd w:val="clear" w:color="auto" w:fill="FFFFFF"/>
        <w:spacing w:line="360" w:lineRule="auto"/>
        <w:ind w:firstLine="375"/>
        <w:jc w:val="center"/>
        <w:rPr>
          <w:rFonts w:ascii="GHEA Grapalat" w:hAnsi="GHEA Grapalat"/>
          <w:b/>
          <w:bCs/>
          <w:color w:val="000000"/>
          <w:lang w:val="en-US" w:eastAsia="en-US"/>
        </w:rPr>
      </w:pPr>
      <w:r w:rsidRPr="00BA4B4B">
        <w:rPr>
          <w:rFonts w:ascii="GHEA Grapalat" w:hAnsi="GHEA Grapalat"/>
          <w:b/>
          <w:bCs/>
          <w:color w:val="000000"/>
          <w:lang w:val="en-US" w:eastAsia="en-US"/>
        </w:rPr>
        <w:t>ԱՄՓՈՓԱԹԵՐԹ</w:t>
      </w:r>
    </w:p>
    <w:p w14:paraId="66DA35FB" w14:textId="48A731BB" w:rsidR="001E0454" w:rsidRPr="00BA4B4B" w:rsidRDefault="00342B0E" w:rsidP="009C3948">
      <w:pPr>
        <w:shd w:val="clear" w:color="auto" w:fill="FFFFFF"/>
        <w:ind w:firstLine="375"/>
        <w:jc w:val="center"/>
        <w:rPr>
          <w:rFonts w:ascii="GHEA Grapalat" w:hAnsi="GHEA Grapalat"/>
          <w:b/>
          <w:color w:val="000000"/>
          <w:shd w:val="clear" w:color="auto" w:fill="FFFFFF"/>
          <w:lang w:val="hy-AM"/>
        </w:rPr>
      </w:pPr>
      <w:r w:rsidRPr="003C10A3">
        <w:rPr>
          <w:rFonts w:ascii="GHEA Grapalat" w:hAnsi="GHEA Grapalat"/>
          <w:b/>
          <w:bCs/>
          <w:color w:val="000000"/>
          <w:shd w:val="clear" w:color="auto" w:fill="FFFFFF"/>
          <w:lang w:val="en-US"/>
        </w:rPr>
        <w:t>«</w:t>
      </w:r>
      <w:r w:rsidRPr="003C10A3">
        <w:rPr>
          <w:rFonts w:ascii="GHEA Grapalat" w:hAnsi="GHEA Grapalat"/>
          <w:b/>
          <w:bCs/>
          <w:color w:val="000000"/>
          <w:shd w:val="clear" w:color="auto" w:fill="FFFFFF"/>
        </w:rPr>
        <w:t>ԲԱՐՁՐ</w:t>
      </w:r>
      <w:r w:rsidRPr="003C10A3">
        <w:rPr>
          <w:rFonts w:ascii="GHEA Grapalat" w:hAnsi="GHEA Grapalat"/>
          <w:b/>
          <w:bCs/>
          <w:color w:val="000000"/>
          <w:shd w:val="clear" w:color="auto" w:fill="FFFFFF"/>
          <w:lang w:val="en-US"/>
        </w:rPr>
        <w:t xml:space="preserve"> </w:t>
      </w:r>
      <w:r w:rsidRPr="003C10A3">
        <w:rPr>
          <w:rFonts w:ascii="GHEA Grapalat" w:hAnsi="GHEA Grapalat"/>
          <w:b/>
          <w:bCs/>
          <w:color w:val="000000"/>
          <w:shd w:val="clear" w:color="auto" w:fill="FFFFFF"/>
        </w:rPr>
        <w:t>ՏԵԽՆՈԼՈԳԻԱՆԵՐԻ</w:t>
      </w:r>
      <w:r w:rsidRPr="003C10A3">
        <w:rPr>
          <w:rFonts w:ascii="GHEA Grapalat" w:hAnsi="GHEA Grapalat"/>
          <w:b/>
          <w:bCs/>
          <w:color w:val="000000"/>
          <w:shd w:val="clear" w:color="auto" w:fill="FFFFFF"/>
          <w:lang w:val="en-US"/>
        </w:rPr>
        <w:t xml:space="preserve"> </w:t>
      </w:r>
      <w:r w:rsidRPr="003C10A3">
        <w:rPr>
          <w:rFonts w:ascii="GHEA Grapalat" w:hAnsi="GHEA Grapalat"/>
          <w:b/>
          <w:bCs/>
          <w:color w:val="000000"/>
          <w:shd w:val="clear" w:color="auto" w:fill="FFFFFF"/>
        </w:rPr>
        <w:t>ՈԼՈՐՏԻ</w:t>
      </w:r>
      <w:r w:rsidRPr="003C10A3">
        <w:rPr>
          <w:rFonts w:ascii="GHEA Grapalat" w:hAnsi="GHEA Grapalat"/>
          <w:b/>
          <w:bCs/>
          <w:color w:val="000000"/>
          <w:shd w:val="clear" w:color="auto" w:fill="FFFFFF"/>
          <w:lang w:val="en-US"/>
        </w:rPr>
        <w:t xml:space="preserve"> </w:t>
      </w:r>
      <w:r w:rsidRPr="003C10A3">
        <w:rPr>
          <w:rFonts w:ascii="GHEA Grapalat" w:hAnsi="GHEA Grapalat"/>
          <w:b/>
          <w:bCs/>
          <w:color w:val="000000"/>
          <w:shd w:val="clear" w:color="auto" w:fill="FFFFFF"/>
        </w:rPr>
        <w:t>ՊԵՏԱԿԱՆ</w:t>
      </w:r>
      <w:r w:rsidRPr="003C10A3">
        <w:rPr>
          <w:rFonts w:ascii="GHEA Grapalat" w:hAnsi="GHEA Grapalat"/>
          <w:b/>
          <w:bCs/>
          <w:color w:val="000000"/>
          <w:shd w:val="clear" w:color="auto" w:fill="FFFFFF"/>
          <w:lang w:val="en-US"/>
        </w:rPr>
        <w:t xml:space="preserve"> </w:t>
      </w:r>
      <w:r w:rsidRPr="003C10A3">
        <w:rPr>
          <w:rFonts w:ascii="GHEA Grapalat" w:hAnsi="GHEA Grapalat"/>
          <w:b/>
          <w:bCs/>
          <w:color w:val="000000"/>
          <w:shd w:val="clear" w:color="auto" w:fill="FFFFFF"/>
        </w:rPr>
        <w:t>ԱՋԱԿՑՈՒԹՅԱՆ</w:t>
      </w:r>
      <w:r w:rsidRPr="003C10A3">
        <w:rPr>
          <w:rFonts w:ascii="GHEA Grapalat" w:hAnsi="GHEA Grapalat"/>
          <w:b/>
          <w:bCs/>
          <w:color w:val="000000"/>
          <w:shd w:val="clear" w:color="auto" w:fill="FFFFFF"/>
          <w:lang w:val="en-US"/>
        </w:rPr>
        <w:t xml:space="preserve"> </w:t>
      </w:r>
      <w:r w:rsidRPr="003C10A3">
        <w:rPr>
          <w:rFonts w:ascii="GHEA Grapalat" w:hAnsi="GHEA Grapalat"/>
          <w:b/>
          <w:bCs/>
          <w:color w:val="000000"/>
          <w:shd w:val="clear" w:color="auto" w:fill="FFFFFF"/>
        </w:rPr>
        <w:t>ԵՆԹԱԿԱ</w:t>
      </w:r>
      <w:r w:rsidRPr="003C10A3">
        <w:rPr>
          <w:rFonts w:ascii="GHEA Grapalat" w:hAnsi="GHEA Grapalat"/>
          <w:b/>
          <w:bCs/>
          <w:color w:val="000000"/>
          <w:shd w:val="clear" w:color="auto" w:fill="FFFFFF"/>
          <w:lang w:val="en-US"/>
        </w:rPr>
        <w:t xml:space="preserve"> </w:t>
      </w:r>
      <w:r w:rsidRPr="003C10A3">
        <w:rPr>
          <w:rFonts w:ascii="GHEA Grapalat" w:hAnsi="GHEA Grapalat"/>
          <w:b/>
          <w:bCs/>
          <w:color w:val="000000"/>
          <w:shd w:val="clear" w:color="auto" w:fill="FFFFFF"/>
        </w:rPr>
        <w:t>ԳՈՐԾՈՒՆԵՈՒԹՅԱՆ</w:t>
      </w:r>
      <w:r w:rsidRPr="003C10A3">
        <w:rPr>
          <w:rFonts w:ascii="Calibri" w:hAnsi="Calibri" w:cs="Calibri"/>
          <w:b/>
          <w:bCs/>
          <w:color w:val="000000"/>
          <w:shd w:val="clear" w:color="auto" w:fill="FFFFFF"/>
          <w:lang w:val="en-US"/>
        </w:rPr>
        <w:t> </w:t>
      </w:r>
      <w:r w:rsidRPr="003C10A3">
        <w:rPr>
          <w:rFonts w:ascii="GHEA Grapalat" w:hAnsi="GHEA Grapalat"/>
          <w:b/>
          <w:bCs/>
          <w:color w:val="000000"/>
          <w:shd w:val="clear" w:color="auto" w:fill="FFFFFF"/>
          <w:lang w:val="en-US"/>
        </w:rPr>
        <w:t xml:space="preserve"> </w:t>
      </w:r>
      <w:r w:rsidRPr="003C10A3">
        <w:rPr>
          <w:rFonts w:ascii="GHEA Grapalat" w:hAnsi="GHEA Grapalat" w:cs="GHEA Grapalat"/>
          <w:b/>
          <w:bCs/>
          <w:color w:val="000000"/>
          <w:shd w:val="clear" w:color="auto" w:fill="FFFFFF"/>
        </w:rPr>
        <w:t>ՏԵՍԱԿՆԵՐԻ</w:t>
      </w:r>
      <w:r w:rsidRPr="003C10A3">
        <w:rPr>
          <w:rFonts w:ascii="GHEA Grapalat" w:hAnsi="GHEA Grapalat"/>
          <w:b/>
          <w:bCs/>
          <w:color w:val="000000"/>
          <w:shd w:val="clear" w:color="auto" w:fill="FFFFFF"/>
          <w:lang w:val="en-US"/>
        </w:rPr>
        <w:t xml:space="preserve"> </w:t>
      </w:r>
      <w:r w:rsidRPr="003C10A3">
        <w:rPr>
          <w:rFonts w:ascii="GHEA Grapalat" w:hAnsi="GHEA Grapalat" w:cs="GHEA Grapalat"/>
          <w:b/>
          <w:bCs/>
          <w:color w:val="000000"/>
          <w:shd w:val="clear" w:color="auto" w:fill="FFFFFF"/>
        </w:rPr>
        <w:t>ՑԱՆԿԸ</w:t>
      </w:r>
      <w:r w:rsidRPr="003C10A3">
        <w:rPr>
          <w:rFonts w:ascii="GHEA Grapalat" w:hAnsi="GHEA Grapalat"/>
          <w:b/>
          <w:bCs/>
          <w:color w:val="000000"/>
          <w:shd w:val="clear" w:color="auto" w:fill="FFFFFF"/>
          <w:lang w:val="en-US"/>
        </w:rPr>
        <w:t xml:space="preserve"> </w:t>
      </w:r>
      <w:r w:rsidRPr="003C10A3">
        <w:rPr>
          <w:rFonts w:ascii="GHEA Grapalat" w:hAnsi="GHEA Grapalat" w:cs="GHEA Grapalat"/>
          <w:b/>
          <w:bCs/>
          <w:color w:val="000000"/>
          <w:shd w:val="clear" w:color="auto" w:fill="FFFFFF"/>
        </w:rPr>
        <w:t>ՍԱՀՄԱՆԵԼՈՒ</w:t>
      </w:r>
      <w:r w:rsidRPr="003C10A3">
        <w:rPr>
          <w:rFonts w:ascii="GHEA Grapalat" w:hAnsi="GHEA Grapalat"/>
          <w:b/>
          <w:bCs/>
          <w:color w:val="000000"/>
          <w:shd w:val="clear" w:color="auto" w:fill="FFFFFF"/>
          <w:lang w:val="en-US"/>
        </w:rPr>
        <w:t xml:space="preserve"> </w:t>
      </w:r>
      <w:r w:rsidRPr="003C10A3">
        <w:rPr>
          <w:rFonts w:ascii="GHEA Grapalat" w:hAnsi="GHEA Grapalat" w:cs="GHEA Grapalat"/>
          <w:b/>
          <w:bCs/>
          <w:color w:val="000000"/>
          <w:shd w:val="clear" w:color="auto" w:fill="FFFFFF"/>
        </w:rPr>
        <w:t>ՄԱՍԻՆ</w:t>
      </w:r>
      <w:r w:rsidRPr="003C10A3">
        <w:rPr>
          <w:rFonts w:ascii="GHEA Grapalat" w:hAnsi="GHEA Grapalat" w:cs="GHEA Grapalat"/>
          <w:b/>
          <w:bCs/>
          <w:color w:val="000000"/>
          <w:shd w:val="clear" w:color="auto" w:fill="FFFFFF"/>
          <w:lang w:val="en-US"/>
        </w:rPr>
        <w:t>»</w:t>
      </w:r>
      <w:r w:rsidRPr="003C10A3">
        <w:rPr>
          <w:rFonts w:ascii="GHEA Grapalat" w:hAnsi="GHEA Grapalat"/>
          <w:b/>
          <w:bCs/>
          <w:color w:val="000000"/>
          <w:shd w:val="clear" w:color="auto" w:fill="FFFFFF"/>
          <w:lang w:val="en-US"/>
        </w:rPr>
        <w:t xml:space="preserve"> </w:t>
      </w:r>
      <w:r w:rsidRPr="003C10A3">
        <w:rPr>
          <w:rFonts w:ascii="GHEA Grapalat" w:hAnsi="GHEA Grapalat" w:cs="GHEA Grapalat"/>
          <w:b/>
          <w:bCs/>
          <w:color w:val="000000"/>
          <w:shd w:val="clear" w:color="auto" w:fill="FFFFFF"/>
        </w:rPr>
        <w:t>ԿԱՌԱՎԱՐՈՒԹՅԱՆ</w:t>
      </w:r>
      <w:r w:rsidRPr="003C10A3">
        <w:rPr>
          <w:rFonts w:ascii="GHEA Grapalat" w:hAnsi="GHEA Grapalat"/>
          <w:b/>
          <w:bCs/>
          <w:color w:val="000000"/>
          <w:shd w:val="clear" w:color="auto" w:fill="FFFFFF"/>
          <w:lang w:val="en-US"/>
        </w:rPr>
        <w:t xml:space="preserve"> </w:t>
      </w:r>
      <w:r w:rsidRPr="003C10A3">
        <w:rPr>
          <w:rFonts w:ascii="GHEA Grapalat" w:hAnsi="GHEA Grapalat" w:cs="GHEA Grapalat"/>
          <w:b/>
          <w:bCs/>
          <w:color w:val="000000"/>
          <w:shd w:val="clear" w:color="auto" w:fill="FFFFFF"/>
        </w:rPr>
        <w:t>ՈՐՈՇՄԱՆ</w:t>
      </w:r>
      <w:r w:rsidRPr="003C10A3">
        <w:rPr>
          <w:rFonts w:ascii="GHEA Grapalat" w:hAnsi="GHEA Grapalat"/>
          <w:b/>
          <w:bCs/>
          <w:color w:val="000000"/>
          <w:shd w:val="clear" w:color="auto" w:fill="FFFFFF"/>
          <w:lang w:val="en-US"/>
        </w:rPr>
        <w:t xml:space="preserve"> </w:t>
      </w:r>
      <w:r w:rsidRPr="003C10A3">
        <w:rPr>
          <w:rFonts w:ascii="GHEA Grapalat" w:hAnsi="GHEA Grapalat"/>
          <w:b/>
          <w:color w:val="000000"/>
          <w:shd w:val="clear" w:color="auto" w:fill="FFFFFF"/>
          <w:lang w:val="hy-AM"/>
        </w:rPr>
        <w:t>ՈՐՈՇՄԱՆ ՆԱԽԱԳԾԻ</w:t>
      </w:r>
    </w:p>
    <w:p w14:paraId="44F15B69" w14:textId="77777777" w:rsidR="001E5C6E" w:rsidRPr="00BA4B4B" w:rsidRDefault="001E5C6E" w:rsidP="009C3948">
      <w:pPr>
        <w:shd w:val="clear" w:color="auto" w:fill="FFFFFF"/>
        <w:ind w:firstLine="375"/>
        <w:jc w:val="center"/>
        <w:rPr>
          <w:rFonts w:ascii="GHEA Grapalat" w:hAnsi="GHEA Grapalat"/>
          <w:b/>
          <w:color w:val="000000"/>
          <w:shd w:val="clear" w:color="auto" w:fill="FFFFFF"/>
          <w:lang w:val="hy-AM"/>
        </w:rPr>
      </w:pPr>
    </w:p>
    <w:tbl>
      <w:tblPr>
        <w:tblpPr w:leftFromText="180" w:rightFromText="180" w:vertAnchor="text" w:tblpXSpec="center" w:tblpY="1"/>
        <w:tblOverlap w:val="never"/>
        <w:tblW w:w="139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296"/>
        <w:gridCol w:w="3664"/>
      </w:tblGrid>
      <w:tr w:rsidR="00AA1179" w:rsidRPr="00BA4B4B" w14:paraId="51018B82" w14:textId="77777777" w:rsidTr="000258A4">
        <w:trPr>
          <w:trHeight w:val="530"/>
          <w:tblCellSpacing w:w="0" w:type="dxa"/>
        </w:trPr>
        <w:tc>
          <w:tcPr>
            <w:tcW w:w="10296" w:type="dxa"/>
            <w:vMerge w:val="restart"/>
            <w:shd w:val="clear" w:color="auto" w:fill="A6A6A6" w:themeFill="background1" w:themeFillShade="A6"/>
            <w:vAlign w:val="center"/>
          </w:tcPr>
          <w:p w14:paraId="7BBC6C5E" w14:textId="59B12FA9" w:rsidR="00AA1179" w:rsidRPr="00BA4B4B" w:rsidRDefault="00551F5A" w:rsidP="0081653C">
            <w:pPr>
              <w:tabs>
                <w:tab w:val="left" w:pos="6210"/>
                <w:tab w:val="left" w:pos="7290"/>
              </w:tabs>
              <w:spacing w:line="360" w:lineRule="auto"/>
              <w:ind w:left="270" w:right="165" w:firstLine="270"/>
              <w:jc w:val="center"/>
              <w:rPr>
                <w:rFonts w:ascii="GHEA Grapalat" w:hAnsi="GHEA Grapalat" w:cs="Sylfaen"/>
                <w:b/>
                <w:highlight w:val="darkGray"/>
                <w:lang w:val="hy-AM"/>
              </w:rPr>
            </w:pPr>
            <w:r w:rsidRPr="00BA4B4B">
              <w:rPr>
                <w:rFonts w:ascii="GHEA Grapalat" w:hAnsi="GHEA Grapalat" w:cs="Sylfaen"/>
                <w:b/>
                <w:lang w:val="hy-AM"/>
              </w:rPr>
              <w:t>1</w:t>
            </w:r>
            <w:r w:rsidR="00A7435F" w:rsidRPr="00BA4B4B">
              <w:rPr>
                <w:rFonts w:ascii="GHEA Grapalat" w:hAnsi="GHEA Grapalat" w:cs="Sylfaen"/>
                <w:b/>
                <w:lang w:val="hy-AM"/>
              </w:rPr>
              <w:t xml:space="preserve">. </w:t>
            </w:r>
            <w:r w:rsidR="00186307" w:rsidRPr="00BA4B4B">
              <w:rPr>
                <w:rFonts w:ascii="GHEA Grapalat" w:hAnsi="GHEA Grapalat" w:cs="Sylfaen"/>
                <w:b/>
                <w:lang w:val="hy-AM"/>
              </w:rPr>
              <w:t xml:space="preserve">ՀՀ </w:t>
            </w:r>
            <w:r w:rsidR="00922AF4" w:rsidRPr="00BA4B4B">
              <w:rPr>
                <w:rFonts w:ascii="GHEA Grapalat" w:hAnsi="GHEA Grapalat" w:cs="Sylfaen"/>
                <w:b/>
                <w:lang w:val="hy-AM"/>
              </w:rPr>
              <w:t>Կրթության, գիտության, մշակույթի և սպորտի նախարարություն</w:t>
            </w:r>
          </w:p>
        </w:tc>
        <w:tc>
          <w:tcPr>
            <w:tcW w:w="3664" w:type="dxa"/>
            <w:shd w:val="clear" w:color="auto" w:fill="A6A6A6" w:themeFill="background1" w:themeFillShade="A6"/>
          </w:tcPr>
          <w:p w14:paraId="069659D9" w14:textId="62BF9714" w:rsidR="00AA1179" w:rsidRPr="00BA4B4B" w:rsidRDefault="00D15F3E" w:rsidP="00AA1179">
            <w:pPr>
              <w:spacing w:line="360" w:lineRule="auto"/>
              <w:ind w:left="165" w:firstLine="375"/>
              <w:jc w:val="center"/>
              <w:rPr>
                <w:rFonts w:ascii="GHEA Grapalat" w:hAnsi="GHEA Grapalat"/>
                <w:color w:val="000000"/>
                <w:highlight w:val="darkGray"/>
                <w:lang w:val="hy-AM" w:eastAsia="en-US"/>
              </w:rPr>
            </w:pPr>
            <w:r w:rsidRPr="00BA4B4B">
              <w:rPr>
                <w:rFonts w:ascii="GHEA Grapalat" w:hAnsi="GHEA Grapalat" w:cs="Sylfaen"/>
                <w:b/>
                <w:lang w:val="hy-AM"/>
              </w:rPr>
              <w:t>22</w:t>
            </w:r>
            <w:r w:rsidR="00F8359A" w:rsidRPr="00BA4B4B">
              <w:rPr>
                <w:rFonts w:ascii="GHEA Grapalat" w:hAnsi="GHEA Grapalat" w:cs="Sylfaen"/>
                <w:b/>
                <w:lang w:val="hy-AM"/>
              </w:rPr>
              <w:t>.01.2025թ.</w:t>
            </w:r>
          </w:p>
        </w:tc>
      </w:tr>
      <w:tr w:rsidR="00AA1179" w:rsidRPr="00BA4B4B" w14:paraId="79DFDA74" w14:textId="77777777" w:rsidTr="000258A4">
        <w:trPr>
          <w:trHeight w:val="440"/>
          <w:tblCellSpacing w:w="0" w:type="dxa"/>
        </w:trPr>
        <w:tc>
          <w:tcPr>
            <w:tcW w:w="10296" w:type="dxa"/>
            <w:vMerge/>
            <w:shd w:val="clear" w:color="auto" w:fill="A6A6A6" w:themeFill="background1" w:themeFillShade="A6"/>
            <w:vAlign w:val="center"/>
          </w:tcPr>
          <w:p w14:paraId="02FF904B" w14:textId="77777777" w:rsidR="00AA1179" w:rsidRPr="00BA4B4B" w:rsidRDefault="00AA1179"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14F4A3D" w14:textId="4261B71C" w:rsidR="00AA1179" w:rsidRPr="00BA4B4B" w:rsidRDefault="00D15F3E" w:rsidP="008B0287">
            <w:pPr>
              <w:spacing w:line="360" w:lineRule="auto"/>
              <w:ind w:left="165" w:firstLine="375"/>
              <w:jc w:val="center"/>
              <w:rPr>
                <w:rFonts w:ascii="GHEA Grapalat" w:hAnsi="GHEA Grapalat" w:cs="Sylfaen"/>
                <w:b/>
                <w:highlight w:val="darkGray"/>
                <w:lang w:val="hy-AM"/>
              </w:rPr>
            </w:pPr>
            <w:r w:rsidRPr="00BA4B4B">
              <w:rPr>
                <w:rFonts w:ascii="GHEA Grapalat" w:hAnsi="GHEA Grapalat" w:cs="Sylfaen"/>
                <w:b/>
              </w:rPr>
              <w:t>01/9.1.3/1644-2025</w:t>
            </w:r>
          </w:p>
        </w:tc>
      </w:tr>
      <w:tr w:rsidR="008B0287" w:rsidRPr="00BA4B4B" w14:paraId="2765A9D7" w14:textId="77777777" w:rsidTr="000258A4">
        <w:trPr>
          <w:trHeight w:val="440"/>
          <w:tblCellSpacing w:w="0" w:type="dxa"/>
        </w:trPr>
        <w:tc>
          <w:tcPr>
            <w:tcW w:w="10296" w:type="dxa"/>
            <w:shd w:val="clear" w:color="auto" w:fill="auto"/>
          </w:tcPr>
          <w:p w14:paraId="095235BF" w14:textId="5AE92E80" w:rsidR="008B0287" w:rsidRPr="00BA4B4B" w:rsidRDefault="00281BAE" w:rsidP="00D82BBA">
            <w:pPr>
              <w:spacing w:line="360" w:lineRule="auto"/>
              <w:ind w:left="180" w:right="165" w:firstLine="450"/>
              <w:jc w:val="both"/>
              <w:rPr>
                <w:rFonts w:ascii="GHEA Grapalat" w:hAnsi="GHEA Grapalat" w:cs="GHEA Grapalat"/>
                <w:bCs/>
                <w:lang w:val="hy-AM"/>
              </w:rPr>
            </w:pPr>
            <w:r w:rsidRPr="00BA4B4B">
              <w:rPr>
                <w:rFonts w:ascii="GHEA Grapalat" w:hAnsi="GHEA Grapalat"/>
                <w:lang w:val="hy-AM"/>
              </w:rPr>
              <w:t xml:space="preserve">Կրթության, գիտության, մշակույթի և սպորտի նախարարությունը </w:t>
            </w:r>
            <w:r w:rsidR="00E951DD" w:rsidRPr="00BA4B4B">
              <w:rPr>
                <w:rFonts w:ascii="GHEA Grapalat" w:hAnsi="GHEA Grapalat"/>
                <w:lang w:val="hy-AM"/>
              </w:rPr>
              <w:t xml:space="preserve">«Բարձր տեխնոլոգիաների ոլորտի պետական աջակցության ենթակա գործունեության տեսակների ցանկը սահմանելու մասին» ՀՀ կառավարության որոշման նախագծի վերաբերյալ </w:t>
            </w:r>
            <w:r w:rsidR="00E951DD" w:rsidRPr="003C10A3">
              <w:rPr>
                <w:rFonts w:ascii="GHEA Grapalat" w:hAnsi="GHEA Grapalat"/>
                <w:lang w:val="hy-AM"/>
              </w:rPr>
              <w:t>առաջարկություններ և դիտողություններ չունի</w:t>
            </w:r>
            <w:r w:rsidR="00E951DD" w:rsidRPr="00BA4B4B">
              <w:rPr>
                <w:rFonts w:ascii="GHEA Grapalat" w:hAnsi="GHEA Grapalat"/>
                <w:lang w:val="hy-AM"/>
              </w:rPr>
              <w:t>:</w:t>
            </w:r>
            <w:r w:rsidRPr="00BA4B4B">
              <w:rPr>
                <w:rFonts w:ascii="GHEA Grapalat" w:hAnsi="GHEA Grapalat"/>
                <w:bCs/>
                <w:lang w:val="hy-AM"/>
              </w:rPr>
              <w:t xml:space="preserve"> </w:t>
            </w:r>
          </w:p>
        </w:tc>
        <w:tc>
          <w:tcPr>
            <w:tcW w:w="3664" w:type="dxa"/>
            <w:shd w:val="clear" w:color="auto" w:fill="auto"/>
          </w:tcPr>
          <w:p w14:paraId="31E488ED" w14:textId="63CF6AC1" w:rsidR="008B09AD" w:rsidRPr="00BA4B4B" w:rsidRDefault="00281BAE" w:rsidP="008B09AD">
            <w:pPr>
              <w:shd w:val="clear" w:color="auto" w:fill="FFFFFF"/>
              <w:spacing w:line="360" w:lineRule="auto"/>
              <w:ind w:left="255" w:right="165" w:firstLine="360"/>
              <w:jc w:val="center"/>
              <w:textAlignment w:val="baseline"/>
              <w:rPr>
                <w:rFonts w:ascii="GHEA Grapalat" w:hAnsi="GHEA Grapalat"/>
                <w:b/>
                <w:lang w:val="hy-AM"/>
              </w:rPr>
            </w:pPr>
            <w:r w:rsidRPr="00BA4B4B">
              <w:rPr>
                <w:rFonts w:ascii="GHEA Grapalat" w:hAnsi="GHEA Grapalat"/>
                <w:b/>
                <w:lang w:val="hy-AM"/>
              </w:rPr>
              <w:t>Ընդունվել է:</w:t>
            </w:r>
          </w:p>
        </w:tc>
      </w:tr>
      <w:tr w:rsidR="00A875C5" w:rsidRPr="00BA4B4B" w14:paraId="47BEA2C3" w14:textId="77777777" w:rsidTr="000258A4">
        <w:trPr>
          <w:trHeight w:val="530"/>
          <w:tblCellSpacing w:w="0" w:type="dxa"/>
        </w:trPr>
        <w:tc>
          <w:tcPr>
            <w:tcW w:w="10296" w:type="dxa"/>
            <w:vMerge w:val="restart"/>
            <w:shd w:val="clear" w:color="auto" w:fill="A6A6A6" w:themeFill="background1" w:themeFillShade="A6"/>
            <w:vAlign w:val="center"/>
          </w:tcPr>
          <w:p w14:paraId="64DF57DC" w14:textId="5E658B76" w:rsidR="00A875C5" w:rsidRPr="00BA4B4B" w:rsidRDefault="0081653C" w:rsidP="00576883">
            <w:pPr>
              <w:tabs>
                <w:tab w:val="left" w:pos="6210"/>
                <w:tab w:val="left" w:pos="7290"/>
              </w:tabs>
              <w:spacing w:line="360" w:lineRule="auto"/>
              <w:ind w:left="270" w:right="165" w:firstLine="270"/>
              <w:jc w:val="center"/>
              <w:rPr>
                <w:rFonts w:ascii="GHEA Grapalat" w:hAnsi="GHEA Grapalat" w:cs="Sylfaen"/>
                <w:b/>
                <w:highlight w:val="darkGray"/>
                <w:lang w:val="hy-AM"/>
              </w:rPr>
            </w:pPr>
            <w:r w:rsidRPr="00BA4B4B">
              <w:rPr>
                <w:rFonts w:ascii="GHEA Grapalat" w:hAnsi="GHEA Grapalat" w:cs="Sylfaen"/>
                <w:b/>
                <w:lang w:val="hy-AM"/>
              </w:rPr>
              <w:t>2</w:t>
            </w:r>
            <w:r w:rsidR="00A875C5" w:rsidRPr="00BA4B4B">
              <w:rPr>
                <w:rFonts w:ascii="GHEA Grapalat" w:hAnsi="GHEA Grapalat" w:cs="Sylfaen"/>
                <w:b/>
                <w:lang w:val="hy-AM"/>
              </w:rPr>
              <w:t xml:space="preserve">. ՀՀ </w:t>
            </w:r>
            <w:r w:rsidR="00576883" w:rsidRPr="00BA4B4B">
              <w:rPr>
                <w:rFonts w:ascii="GHEA Grapalat" w:hAnsi="GHEA Grapalat" w:cs="Sylfaen"/>
                <w:b/>
                <w:lang w:val="hy-AM"/>
              </w:rPr>
              <w:t>էկոնոմիկայի</w:t>
            </w:r>
            <w:r w:rsidR="00A875C5" w:rsidRPr="00BA4B4B">
              <w:rPr>
                <w:rFonts w:ascii="GHEA Grapalat" w:hAnsi="GHEA Grapalat" w:cs="Sylfaen"/>
                <w:b/>
                <w:lang w:val="hy-AM"/>
              </w:rPr>
              <w:t xml:space="preserve"> նախարարություն</w:t>
            </w:r>
          </w:p>
        </w:tc>
        <w:tc>
          <w:tcPr>
            <w:tcW w:w="3664" w:type="dxa"/>
            <w:shd w:val="clear" w:color="auto" w:fill="A6A6A6" w:themeFill="background1" w:themeFillShade="A6"/>
          </w:tcPr>
          <w:p w14:paraId="673A6EEF" w14:textId="1BD0B9ED" w:rsidR="00A875C5" w:rsidRPr="00BA4B4B" w:rsidRDefault="008822A2" w:rsidP="00922AF4">
            <w:pPr>
              <w:spacing w:line="360" w:lineRule="auto"/>
              <w:jc w:val="center"/>
              <w:rPr>
                <w:rFonts w:ascii="GHEA Grapalat" w:hAnsi="GHEA Grapalat"/>
                <w:color w:val="000000"/>
                <w:highlight w:val="darkGray"/>
                <w:lang w:val="hy-AM" w:eastAsia="en-US"/>
              </w:rPr>
            </w:pPr>
            <w:r w:rsidRPr="00BA4B4B">
              <w:rPr>
                <w:rFonts w:ascii="GHEA Grapalat" w:hAnsi="GHEA Grapalat" w:cs="Sylfaen"/>
                <w:b/>
                <w:lang w:val="hy-AM"/>
              </w:rPr>
              <w:t>27</w:t>
            </w:r>
            <w:r w:rsidR="00922AF4" w:rsidRPr="00BA4B4B">
              <w:rPr>
                <w:rFonts w:ascii="GHEA Grapalat" w:hAnsi="GHEA Grapalat" w:cs="Sylfaen"/>
                <w:b/>
                <w:lang w:val="hy-AM"/>
              </w:rPr>
              <w:t>.01.2025թ</w:t>
            </w:r>
          </w:p>
        </w:tc>
      </w:tr>
      <w:tr w:rsidR="00A875C5" w:rsidRPr="00BA4B4B" w14:paraId="6AE1F4AC" w14:textId="77777777" w:rsidTr="000258A4">
        <w:trPr>
          <w:trHeight w:val="440"/>
          <w:tblCellSpacing w:w="0" w:type="dxa"/>
        </w:trPr>
        <w:tc>
          <w:tcPr>
            <w:tcW w:w="10296" w:type="dxa"/>
            <w:vMerge/>
            <w:shd w:val="clear" w:color="auto" w:fill="A6A6A6" w:themeFill="background1" w:themeFillShade="A6"/>
            <w:vAlign w:val="center"/>
          </w:tcPr>
          <w:p w14:paraId="7776E7CE" w14:textId="77777777" w:rsidR="00A875C5" w:rsidRPr="00BA4B4B" w:rsidRDefault="00A875C5" w:rsidP="00A875C5">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7A7C94A" w14:textId="0279DDF9" w:rsidR="00A875C5" w:rsidRPr="00BA4B4B" w:rsidRDefault="008822A2" w:rsidP="008822A2">
            <w:pPr>
              <w:spacing w:line="360" w:lineRule="auto"/>
              <w:ind w:left="165" w:firstLine="375"/>
              <w:rPr>
                <w:rFonts w:ascii="GHEA Grapalat" w:hAnsi="GHEA Grapalat"/>
                <w:color w:val="000000"/>
                <w:highlight w:val="darkGray"/>
                <w:lang w:val="hy-AM" w:eastAsia="en-US"/>
              </w:rPr>
            </w:pPr>
            <w:r w:rsidRPr="00BA4B4B">
              <w:rPr>
                <w:rFonts w:ascii="GHEA Grapalat" w:hAnsi="GHEA Grapalat" w:cs="Sylfaen"/>
                <w:b/>
                <w:lang w:val="en-US"/>
              </w:rPr>
              <w:t xml:space="preserve">        </w:t>
            </w:r>
            <w:r w:rsidRPr="00BA4B4B">
              <w:rPr>
                <w:rFonts w:ascii="GHEA Grapalat" w:hAnsi="GHEA Grapalat" w:cs="Sylfaen"/>
                <w:b/>
              </w:rPr>
              <w:t>01/1038-2025</w:t>
            </w:r>
          </w:p>
        </w:tc>
      </w:tr>
      <w:tr w:rsidR="003F1B6F" w:rsidRPr="00BA4B4B" w14:paraId="74B6F6D6" w14:textId="77777777" w:rsidTr="000258A4">
        <w:trPr>
          <w:trHeight w:val="440"/>
          <w:tblCellSpacing w:w="0" w:type="dxa"/>
        </w:trPr>
        <w:tc>
          <w:tcPr>
            <w:tcW w:w="10296" w:type="dxa"/>
            <w:shd w:val="clear" w:color="auto" w:fill="auto"/>
            <w:vAlign w:val="center"/>
          </w:tcPr>
          <w:p w14:paraId="5B25E4E9" w14:textId="77777777" w:rsidR="00022075" w:rsidRPr="00BA4B4B" w:rsidRDefault="00022075" w:rsidP="004D1F2E">
            <w:pPr>
              <w:suppressAutoHyphens/>
              <w:spacing w:line="360" w:lineRule="auto"/>
              <w:ind w:firstLine="562"/>
              <w:jc w:val="both"/>
              <w:rPr>
                <w:rFonts w:ascii="GHEA Grapalat" w:eastAsia="NSimSun" w:hAnsi="GHEA Grapalat" w:cs="Lucida Sans"/>
                <w:kern w:val="2"/>
                <w:sz w:val="8"/>
                <w:szCs w:val="8"/>
                <w:lang w:val="hy-AM" w:eastAsia="zh-CN" w:bidi="hi-IN"/>
              </w:rPr>
            </w:pPr>
          </w:p>
          <w:p w14:paraId="0AD7EB11" w14:textId="08CD6FB1" w:rsidR="00022075" w:rsidRPr="00BA4B4B" w:rsidRDefault="004D1F2E" w:rsidP="00F5223F">
            <w:pPr>
              <w:suppressAutoHyphens/>
              <w:spacing w:line="360" w:lineRule="auto"/>
              <w:ind w:firstLine="562"/>
              <w:jc w:val="both"/>
              <w:rPr>
                <w:rFonts w:ascii="GHEA Grapalat" w:eastAsia="NSimSun" w:hAnsi="GHEA Grapalat" w:cs="Lucida Sans"/>
                <w:kern w:val="2"/>
                <w:lang w:val="hy-AM" w:eastAsia="zh-CN" w:bidi="hi-IN"/>
              </w:rPr>
            </w:pPr>
            <w:r w:rsidRPr="004D1F2E">
              <w:rPr>
                <w:rFonts w:ascii="GHEA Grapalat" w:eastAsia="NSimSun" w:hAnsi="GHEA Grapalat" w:cs="Lucida Sans"/>
                <w:kern w:val="2"/>
                <w:lang w:val="hy-AM" w:eastAsia="zh-CN" w:bidi="hi-IN"/>
              </w:rPr>
              <w:t>Ի պատասխան Ձեր՝ սույն թվականի հունվարի 16-ի թիվ 01/17</w:t>
            </w:r>
            <w:r w:rsidRPr="004D1F2E">
              <w:rPr>
                <w:rFonts w:ascii="Microsoft JhengHei" w:eastAsia="Microsoft JhengHei" w:hAnsi="Microsoft JhengHei" w:cs="Microsoft JhengHei" w:hint="eastAsia"/>
                <w:kern w:val="2"/>
                <w:lang w:val="hy-AM" w:eastAsia="zh-CN" w:bidi="hi-IN"/>
              </w:rPr>
              <w:t>․</w:t>
            </w:r>
            <w:r w:rsidRPr="004D1F2E">
              <w:rPr>
                <w:rFonts w:ascii="GHEA Grapalat" w:eastAsia="NSimSun" w:hAnsi="GHEA Grapalat" w:cs="Lucida Sans"/>
                <w:kern w:val="2"/>
                <w:lang w:val="hy-AM" w:eastAsia="zh-CN" w:bidi="hi-IN"/>
              </w:rPr>
              <w:t xml:space="preserve">1/291-2025 գրության՝ հայտնում ենք, որ </w:t>
            </w:r>
            <w:r w:rsidRPr="004D1F2E">
              <w:rPr>
                <w:rFonts w:ascii="GHEA Grapalat" w:eastAsia="NSimSun" w:hAnsi="GHEA Grapalat" w:cs="Lucida Sans"/>
                <w:bCs/>
                <w:kern w:val="2"/>
                <w:lang w:val="hy-AM" w:eastAsia="zh-CN" w:bidi="hi-IN"/>
              </w:rPr>
              <w:t>«Բարձր տեխնոլոգիաների ոլորտի պետական աջակցության ենթակա գործունեության տեսակների ցանկը սահմանելու մասին» ՀՀ կառավարության որոշման նախագծի</w:t>
            </w:r>
            <w:r w:rsidRPr="004D1F2E">
              <w:rPr>
                <w:rFonts w:ascii="GHEA Grapalat" w:eastAsia="NSimSun" w:hAnsi="GHEA Grapalat" w:cs="Lucida Sans"/>
                <w:kern w:val="2"/>
                <w:lang w:val="hy-AM" w:eastAsia="zh-CN" w:bidi="hi-IN"/>
              </w:rPr>
              <w:t xml:space="preserve"> վերաբերյալ </w:t>
            </w:r>
            <w:r w:rsidRPr="004D1F2E">
              <w:rPr>
                <w:rFonts w:ascii="GHEA Grapalat" w:hAnsi="GHEA Grapalat"/>
                <w:kern w:val="2"/>
                <w:lang w:val="hy-AM" w:eastAsia="zh-CN" w:bidi="hi-IN"/>
              </w:rPr>
              <w:t xml:space="preserve">Էկոնոմիկայի նախարարությունն իր իրավասությունների շրջանակում </w:t>
            </w:r>
            <w:r w:rsidRPr="003C10A3">
              <w:rPr>
                <w:rFonts w:ascii="GHEA Grapalat" w:hAnsi="GHEA Grapalat"/>
                <w:kern w:val="2"/>
                <w:lang w:val="hy-AM" w:eastAsia="zh-CN" w:bidi="hi-IN"/>
              </w:rPr>
              <w:t>առաջարկություններ և դիտողություններ չունի։</w:t>
            </w:r>
          </w:p>
        </w:tc>
        <w:tc>
          <w:tcPr>
            <w:tcW w:w="3664" w:type="dxa"/>
            <w:shd w:val="clear" w:color="auto" w:fill="auto"/>
          </w:tcPr>
          <w:p w14:paraId="1861A300" w14:textId="01701C2C" w:rsidR="00AF2F9E" w:rsidRPr="00BA4B4B" w:rsidRDefault="00D82B68" w:rsidP="00660863">
            <w:pPr>
              <w:tabs>
                <w:tab w:val="left" w:pos="2205"/>
              </w:tabs>
              <w:jc w:val="center"/>
              <w:rPr>
                <w:rFonts w:ascii="GHEA Grapalat" w:hAnsi="GHEA Grapalat" w:cs="Sylfaen"/>
                <w:b/>
                <w:lang w:val="hy-AM"/>
              </w:rPr>
            </w:pPr>
            <w:r w:rsidRPr="00BA4B4B">
              <w:rPr>
                <w:rFonts w:ascii="GHEA Grapalat" w:hAnsi="GHEA Grapalat" w:cs="Sylfaen"/>
                <w:b/>
                <w:lang w:val="hy-AM"/>
              </w:rPr>
              <w:t>Ընդունվել է:</w:t>
            </w:r>
          </w:p>
        </w:tc>
      </w:tr>
      <w:tr w:rsidR="00463D0E" w:rsidRPr="00BA4B4B" w14:paraId="230005F8" w14:textId="77777777" w:rsidTr="000258A4">
        <w:trPr>
          <w:trHeight w:val="530"/>
          <w:tblCellSpacing w:w="0" w:type="dxa"/>
        </w:trPr>
        <w:tc>
          <w:tcPr>
            <w:tcW w:w="10296" w:type="dxa"/>
            <w:vMerge w:val="restart"/>
            <w:shd w:val="clear" w:color="auto" w:fill="A6A6A6" w:themeFill="background1" w:themeFillShade="A6"/>
            <w:vAlign w:val="center"/>
          </w:tcPr>
          <w:p w14:paraId="2982F4B2" w14:textId="43582483" w:rsidR="00463D0E" w:rsidRPr="00BA4B4B" w:rsidRDefault="00463D0E" w:rsidP="008B2A2C">
            <w:pPr>
              <w:tabs>
                <w:tab w:val="left" w:pos="6210"/>
                <w:tab w:val="left" w:pos="7290"/>
              </w:tabs>
              <w:spacing w:line="360" w:lineRule="auto"/>
              <w:ind w:left="270" w:right="165" w:firstLine="270"/>
              <w:jc w:val="center"/>
              <w:rPr>
                <w:rFonts w:ascii="GHEA Grapalat" w:hAnsi="GHEA Grapalat" w:cs="Sylfaen"/>
                <w:b/>
                <w:highlight w:val="darkGray"/>
                <w:lang w:val="hy-AM"/>
              </w:rPr>
            </w:pPr>
            <w:r w:rsidRPr="00BA4B4B">
              <w:rPr>
                <w:rFonts w:ascii="GHEA Grapalat" w:hAnsi="GHEA Grapalat" w:cs="Sylfaen"/>
                <w:b/>
                <w:lang w:val="hy-AM"/>
              </w:rPr>
              <w:t xml:space="preserve">3. </w:t>
            </w:r>
            <w:r w:rsidR="00A875C5" w:rsidRPr="00BA4B4B">
              <w:rPr>
                <w:rFonts w:ascii="GHEA Grapalat" w:hAnsi="GHEA Grapalat" w:cs="Sylfaen"/>
                <w:b/>
                <w:lang w:val="hy-AM"/>
              </w:rPr>
              <w:t xml:space="preserve">ՀՀ </w:t>
            </w:r>
            <w:r w:rsidR="00C15C0A" w:rsidRPr="00BA4B4B">
              <w:rPr>
                <w:rFonts w:ascii="GHEA Grapalat" w:hAnsi="GHEA Grapalat" w:cs="Sylfaen"/>
                <w:b/>
                <w:lang w:val="hy-AM"/>
              </w:rPr>
              <w:t>աշխատանքի և սոցիալական հարցերի</w:t>
            </w:r>
            <w:r w:rsidR="008B2A2C" w:rsidRPr="00BA4B4B">
              <w:rPr>
                <w:rFonts w:ascii="GHEA Grapalat" w:hAnsi="GHEA Grapalat" w:cs="Sylfaen"/>
                <w:b/>
                <w:lang w:val="hy-AM"/>
              </w:rPr>
              <w:t xml:space="preserve"> </w:t>
            </w:r>
            <w:r w:rsidR="00D20D18" w:rsidRPr="00BA4B4B">
              <w:rPr>
                <w:rFonts w:ascii="GHEA Grapalat" w:hAnsi="GHEA Grapalat" w:cs="Sylfaen"/>
                <w:b/>
                <w:lang w:val="hy-AM"/>
              </w:rPr>
              <w:t>նախարարություն</w:t>
            </w:r>
          </w:p>
        </w:tc>
        <w:tc>
          <w:tcPr>
            <w:tcW w:w="3664" w:type="dxa"/>
            <w:shd w:val="clear" w:color="auto" w:fill="A6A6A6" w:themeFill="background1" w:themeFillShade="A6"/>
          </w:tcPr>
          <w:p w14:paraId="1FF206EA" w14:textId="31DA0424" w:rsidR="00463D0E" w:rsidRPr="00BA4B4B" w:rsidRDefault="00AD3F4C" w:rsidP="00466043">
            <w:pPr>
              <w:spacing w:line="360" w:lineRule="auto"/>
              <w:ind w:left="165" w:firstLine="375"/>
              <w:jc w:val="center"/>
              <w:rPr>
                <w:rFonts w:ascii="GHEA Grapalat" w:hAnsi="GHEA Grapalat"/>
                <w:color w:val="000000"/>
                <w:highlight w:val="darkGray"/>
                <w:lang w:val="hy-AM" w:eastAsia="en-US"/>
              </w:rPr>
            </w:pPr>
            <w:r w:rsidRPr="00BA4B4B">
              <w:rPr>
                <w:rFonts w:ascii="GHEA Grapalat" w:hAnsi="GHEA Grapalat" w:cs="Sylfaen"/>
                <w:b/>
                <w:lang w:val="hy-AM"/>
              </w:rPr>
              <w:t>29</w:t>
            </w:r>
            <w:r w:rsidR="00C15C0A" w:rsidRPr="00BA4B4B">
              <w:rPr>
                <w:rFonts w:ascii="GHEA Grapalat" w:hAnsi="GHEA Grapalat" w:cs="Sylfaen"/>
                <w:b/>
                <w:lang w:val="hy-AM"/>
              </w:rPr>
              <w:t>.01.2025թ.</w:t>
            </w:r>
            <w:r w:rsidR="00463D0E" w:rsidRPr="00BA4B4B">
              <w:rPr>
                <w:rFonts w:ascii="GHEA Grapalat" w:hAnsi="GHEA Grapalat" w:cs="Sylfaen"/>
                <w:b/>
                <w:lang w:val="hy-AM"/>
              </w:rPr>
              <w:t xml:space="preserve"> </w:t>
            </w:r>
          </w:p>
        </w:tc>
      </w:tr>
      <w:tr w:rsidR="00463D0E" w:rsidRPr="00BA4B4B" w14:paraId="00534CBF" w14:textId="77777777" w:rsidTr="000258A4">
        <w:trPr>
          <w:trHeight w:val="440"/>
          <w:tblCellSpacing w:w="0" w:type="dxa"/>
        </w:trPr>
        <w:tc>
          <w:tcPr>
            <w:tcW w:w="10296" w:type="dxa"/>
            <w:vMerge/>
            <w:shd w:val="clear" w:color="auto" w:fill="A6A6A6" w:themeFill="background1" w:themeFillShade="A6"/>
            <w:vAlign w:val="center"/>
          </w:tcPr>
          <w:p w14:paraId="52F1AF18" w14:textId="77777777" w:rsidR="00463D0E" w:rsidRPr="00BA4B4B" w:rsidRDefault="00463D0E"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1CD707CF" w14:textId="2729251A" w:rsidR="00463D0E" w:rsidRPr="00BA4B4B" w:rsidRDefault="00AD3F4C" w:rsidP="00463D0E">
            <w:pPr>
              <w:spacing w:line="360" w:lineRule="auto"/>
              <w:ind w:left="165" w:firstLine="375"/>
              <w:jc w:val="center"/>
              <w:rPr>
                <w:rFonts w:ascii="GHEA Grapalat" w:hAnsi="GHEA Grapalat"/>
                <w:color w:val="000000"/>
                <w:highlight w:val="darkGray"/>
                <w:lang w:val="hy-AM" w:eastAsia="en-US"/>
              </w:rPr>
            </w:pPr>
            <w:r w:rsidRPr="00BA4B4B">
              <w:rPr>
                <w:rFonts w:ascii="GHEA Grapalat" w:hAnsi="GHEA Grapalat" w:cs="Sylfaen"/>
                <w:b/>
              </w:rPr>
              <w:t>ՆՄ/ԳԽ-2/1986-2025</w:t>
            </w:r>
          </w:p>
        </w:tc>
      </w:tr>
      <w:tr w:rsidR="00463D0E" w:rsidRPr="00BA4B4B" w14:paraId="092BCBF2" w14:textId="77777777" w:rsidTr="000258A4">
        <w:trPr>
          <w:trHeight w:val="1520"/>
          <w:tblCellSpacing w:w="0" w:type="dxa"/>
        </w:trPr>
        <w:tc>
          <w:tcPr>
            <w:tcW w:w="10296" w:type="dxa"/>
            <w:shd w:val="clear" w:color="auto" w:fill="auto"/>
            <w:vAlign w:val="center"/>
          </w:tcPr>
          <w:p w14:paraId="16B3E5E0" w14:textId="6989431E" w:rsidR="00463D0E" w:rsidRPr="00BA4B4B" w:rsidRDefault="008B2969" w:rsidP="008B2969">
            <w:pPr>
              <w:shd w:val="clear" w:color="auto" w:fill="FFFFFF"/>
              <w:spacing w:line="360" w:lineRule="auto"/>
              <w:ind w:firstLine="720"/>
              <w:jc w:val="both"/>
              <w:rPr>
                <w:rFonts w:ascii="GHEA Grapalat" w:hAnsi="GHEA Grapalat"/>
                <w:lang w:val="hy-AM"/>
              </w:rPr>
            </w:pPr>
            <w:r w:rsidRPr="008B2969">
              <w:rPr>
                <w:rFonts w:ascii="GHEA Grapalat" w:hAnsi="GHEA Grapalat"/>
                <w:lang w:val="hy-AM"/>
              </w:rPr>
              <w:lastRenderedPageBreak/>
              <w:t xml:space="preserve">«Բարձր տեխնոլոգիաների ոլորտի պետական աջակցության ենթակա գործունեության տեսակների ցանկը սահմանելու մասին» ՀՀ կառավարության որոշման նախագծի վերաբերյալ Աշխատանքի և սոցիալական հարցերի </w:t>
            </w:r>
            <w:r w:rsidRPr="003C10A3">
              <w:rPr>
                <w:rFonts w:ascii="GHEA Grapalat" w:hAnsi="GHEA Grapalat"/>
                <w:lang w:val="hy-AM"/>
              </w:rPr>
              <w:t>նախարարությունն առաջարկություններ և դիտողություններ չունի։</w:t>
            </w:r>
          </w:p>
        </w:tc>
        <w:tc>
          <w:tcPr>
            <w:tcW w:w="3664" w:type="dxa"/>
            <w:shd w:val="clear" w:color="auto" w:fill="auto"/>
          </w:tcPr>
          <w:p w14:paraId="025EC803" w14:textId="51D353E4" w:rsidR="001C6CB6" w:rsidRPr="00BA4B4B" w:rsidRDefault="00790B90" w:rsidP="00B2664C">
            <w:pPr>
              <w:tabs>
                <w:tab w:val="left" w:pos="2205"/>
              </w:tabs>
              <w:jc w:val="center"/>
              <w:rPr>
                <w:rFonts w:ascii="GHEA Grapalat" w:hAnsi="GHEA Grapalat" w:cs="Sylfaen"/>
                <w:b/>
                <w:lang w:val="hy-AM"/>
              </w:rPr>
            </w:pPr>
            <w:r w:rsidRPr="00BA4B4B">
              <w:rPr>
                <w:rFonts w:ascii="GHEA Grapalat" w:hAnsi="GHEA Grapalat" w:cs="Sylfaen"/>
                <w:b/>
                <w:lang w:val="hy-AM"/>
              </w:rPr>
              <w:t>Ընդունվել է:</w:t>
            </w:r>
          </w:p>
        </w:tc>
      </w:tr>
      <w:tr w:rsidR="00BA6922" w:rsidRPr="00BA4B4B" w14:paraId="15A07E95" w14:textId="77777777" w:rsidTr="000258A4">
        <w:trPr>
          <w:trHeight w:val="530"/>
          <w:tblCellSpacing w:w="0" w:type="dxa"/>
        </w:trPr>
        <w:tc>
          <w:tcPr>
            <w:tcW w:w="10296" w:type="dxa"/>
            <w:vMerge w:val="restart"/>
            <w:shd w:val="clear" w:color="auto" w:fill="A6A6A6" w:themeFill="background1" w:themeFillShade="A6"/>
            <w:vAlign w:val="center"/>
          </w:tcPr>
          <w:p w14:paraId="1D9B2C48" w14:textId="210AF65F" w:rsidR="00BA6922" w:rsidRPr="00BA4B4B" w:rsidRDefault="00C15C0A" w:rsidP="00C15C0A">
            <w:pPr>
              <w:tabs>
                <w:tab w:val="left" w:pos="6210"/>
                <w:tab w:val="left" w:pos="7290"/>
              </w:tabs>
              <w:spacing w:line="360" w:lineRule="auto"/>
              <w:ind w:left="270" w:right="165" w:firstLine="270"/>
              <w:jc w:val="center"/>
              <w:rPr>
                <w:rFonts w:ascii="GHEA Grapalat" w:hAnsi="GHEA Grapalat" w:cs="Sylfaen"/>
                <w:b/>
                <w:highlight w:val="darkGray"/>
                <w:lang w:val="hy-AM"/>
              </w:rPr>
            </w:pPr>
            <w:r w:rsidRPr="00BA4B4B">
              <w:rPr>
                <w:rFonts w:ascii="GHEA Grapalat" w:hAnsi="GHEA Grapalat" w:cs="Sylfaen"/>
                <w:b/>
                <w:lang w:val="hy-AM"/>
              </w:rPr>
              <w:t>4. ՀՀ ֆինանսների նախարարություն</w:t>
            </w:r>
          </w:p>
        </w:tc>
        <w:tc>
          <w:tcPr>
            <w:tcW w:w="3664" w:type="dxa"/>
            <w:shd w:val="clear" w:color="auto" w:fill="A6A6A6" w:themeFill="background1" w:themeFillShade="A6"/>
          </w:tcPr>
          <w:p w14:paraId="64FE94D4" w14:textId="1107B51A" w:rsidR="00BA6922" w:rsidRPr="00BA4B4B" w:rsidRDefault="00CD695B" w:rsidP="00BA6922">
            <w:pPr>
              <w:spacing w:line="360" w:lineRule="auto"/>
              <w:ind w:left="165" w:firstLine="375"/>
              <w:jc w:val="center"/>
              <w:rPr>
                <w:rFonts w:ascii="GHEA Grapalat" w:hAnsi="GHEA Grapalat"/>
                <w:color w:val="000000"/>
                <w:highlight w:val="darkGray"/>
                <w:lang w:val="hy-AM" w:eastAsia="en-US"/>
              </w:rPr>
            </w:pPr>
            <w:r w:rsidRPr="00BA4B4B">
              <w:rPr>
                <w:rFonts w:ascii="GHEA Grapalat" w:hAnsi="GHEA Grapalat" w:cs="Sylfaen"/>
                <w:b/>
                <w:lang w:val="hy-AM"/>
              </w:rPr>
              <w:t>29</w:t>
            </w:r>
            <w:r w:rsidR="00341DAC" w:rsidRPr="00BA4B4B">
              <w:rPr>
                <w:rFonts w:ascii="GHEA Grapalat" w:hAnsi="GHEA Grapalat" w:cs="Sylfaen"/>
                <w:b/>
                <w:lang w:val="hy-AM"/>
              </w:rPr>
              <w:t>.01.2025թ.</w:t>
            </w:r>
          </w:p>
        </w:tc>
      </w:tr>
      <w:tr w:rsidR="00BA6922" w:rsidRPr="00BA4B4B" w14:paraId="12572CE7" w14:textId="77777777" w:rsidTr="000258A4">
        <w:trPr>
          <w:trHeight w:val="440"/>
          <w:tblCellSpacing w:w="0" w:type="dxa"/>
        </w:trPr>
        <w:tc>
          <w:tcPr>
            <w:tcW w:w="10296" w:type="dxa"/>
            <w:vMerge/>
            <w:shd w:val="clear" w:color="auto" w:fill="A6A6A6" w:themeFill="background1" w:themeFillShade="A6"/>
            <w:vAlign w:val="center"/>
          </w:tcPr>
          <w:p w14:paraId="4924CD61" w14:textId="77777777" w:rsidR="00BA6922" w:rsidRPr="00BA4B4B" w:rsidRDefault="00BA6922"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3E7E55F" w14:textId="6FBB532D" w:rsidR="00BA6922" w:rsidRPr="00BA4B4B" w:rsidRDefault="00CD695B" w:rsidP="00BA6922">
            <w:pPr>
              <w:spacing w:line="360" w:lineRule="auto"/>
              <w:ind w:left="165" w:firstLine="375"/>
              <w:jc w:val="center"/>
              <w:rPr>
                <w:rFonts w:ascii="GHEA Grapalat" w:hAnsi="GHEA Grapalat"/>
                <w:color w:val="000000"/>
                <w:highlight w:val="darkGray"/>
                <w:lang w:val="hy-AM" w:eastAsia="en-US"/>
              </w:rPr>
            </w:pPr>
            <w:r w:rsidRPr="00BA4B4B">
              <w:rPr>
                <w:rFonts w:ascii="GHEA Grapalat" w:hAnsi="GHEA Grapalat" w:cs="Sylfaen"/>
                <w:b/>
              </w:rPr>
              <w:t>01/9-1/1686-2025</w:t>
            </w:r>
          </w:p>
        </w:tc>
      </w:tr>
      <w:tr w:rsidR="00BA6922" w:rsidRPr="00AE03B8" w14:paraId="1AA24134" w14:textId="77777777" w:rsidTr="00103E57">
        <w:trPr>
          <w:trHeight w:val="85"/>
          <w:tblCellSpacing w:w="0" w:type="dxa"/>
        </w:trPr>
        <w:tc>
          <w:tcPr>
            <w:tcW w:w="10296" w:type="dxa"/>
            <w:shd w:val="clear" w:color="auto" w:fill="auto"/>
            <w:vAlign w:val="center"/>
          </w:tcPr>
          <w:p w14:paraId="67F763AB" w14:textId="77777777" w:rsidR="00F6305E" w:rsidRPr="00BA4B4B" w:rsidRDefault="00F6305E" w:rsidP="00F6305E">
            <w:pPr>
              <w:spacing w:line="360" w:lineRule="auto"/>
              <w:ind w:firstLine="567"/>
              <w:jc w:val="both"/>
              <w:rPr>
                <w:rFonts w:ascii="GHEA Grapalat" w:hAnsi="GHEA Grapalat"/>
                <w:bCs/>
                <w:iCs/>
                <w:lang w:val="hy-AM" w:eastAsia="en-US"/>
              </w:rPr>
            </w:pPr>
            <w:r w:rsidRPr="00BA4B4B">
              <w:rPr>
                <w:rFonts w:ascii="GHEA Grapalat" w:hAnsi="GHEA Grapalat"/>
                <w:lang w:val="hy-AM"/>
              </w:rPr>
              <w:t xml:space="preserve">Ուսումնասիրելով Ձեր 16.01.2025թ. N </w:t>
            </w:r>
            <w:r w:rsidRPr="00BA4B4B">
              <w:rPr>
                <w:rFonts w:ascii="GHEA Grapalat" w:hAnsi="GHEA Grapalat"/>
                <w:bCs/>
                <w:iCs/>
                <w:lang w:val="hy-AM"/>
              </w:rPr>
              <w:t>01/17</w:t>
            </w:r>
            <w:r w:rsidRPr="00BA4B4B">
              <w:rPr>
                <w:rFonts w:ascii="Microsoft JhengHei" w:eastAsia="Microsoft JhengHei" w:hAnsi="Microsoft JhengHei" w:cs="Microsoft JhengHei" w:hint="eastAsia"/>
                <w:bCs/>
                <w:iCs/>
                <w:lang w:val="hy-AM"/>
              </w:rPr>
              <w:t>․</w:t>
            </w:r>
            <w:r w:rsidRPr="00BA4B4B">
              <w:rPr>
                <w:rFonts w:ascii="GHEA Grapalat" w:hAnsi="GHEA Grapalat"/>
                <w:bCs/>
                <w:iCs/>
                <w:lang w:val="hy-AM"/>
              </w:rPr>
              <w:t xml:space="preserve">1/291-2025 գրությամբ ներկայացված՝ </w:t>
            </w:r>
            <w:r w:rsidRPr="00BA4B4B">
              <w:rPr>
                <w:rFonts w:ascii="GHEA Grapalat" w:hAnsi="GHEA Grapalat"/>
                <w:bCs/>
                <w:lang w:val="hy-AM"/>
              </w:rPr>
              <w:t>«Բարձր տեխնոլոգիաների ոլորտի պետա</w:t>
            </w:r>
            <w:r w:rsidRPr="00BA4B4B">
              <w:rPr>
                <w:rFonts w:ascii="GHEA Grapalat" w:hAnsi="GHEA Grapalat"/>
                <w:bCs/>
                <w:lang w:val="hy-AM"/>
              </w:rPr>
              <w:softHyphen/>
              <w:t xml:space="preserve">կան աջակցության ենթակա գործունեության տեսակների ցանկը սահմանելու մասին» </w:t>
            </w:r>
            <w:r w:rsidRPr="00BA4B4B">
              <w:rPr>
                <w:rFonts w:ascii="GHEA Grapalat" w:hAnsi="GHEA Grapalat"/>
                <w:bCs/>
                <w:iCs/>
                <w:lang w:val="hy-AM"/>
              </w:rPr>
              <w:t>ՀՀ կառա</w:t>
            </w:r>
            <w:r w:rsidRPr="00BA4B4B">
              <w:rPr>
                <w:rFonts w:ascii="GHEA Grapalat" w:hAnsi="GHEA Grapalat"/>
                <w:bCs/>
                <w:iCs/>
                <w:lang w:val="hy-AM"/>
              </w:rPr>
              <w:softHyphen/>
              <w:t>վարության որոշման նախա</w:t>
            </w:r>
            <w:r w:rsidRPr="00BA4B4B">
              <w:rPr>
                <w:rFonts w:ascii="GHEA Grapalat" w:hAnsi="GHEA Grapalat"/>
                <w:bCs/>
                <w:iCs/>
                <w:lang w:val="hy-AM"/>
              </w:rPr>
              <w:softHyphen/>
              <w:t>գիծը՝ հայտնում ենք հետև</w:t>
            </w:r>
            <w:r w:rsidRPr="00BA4B4B">
              <w:rPr>
                <w:rFonts w:ascii="GHEA Grapalat" w:hAnsi="GHEA Grapalat"/>
                <w:bCs/>
                <w:iCs/>
                <w:lang w:val="hy-AM"/>
              </w:rPr>
              <w:softHyphen/>
              <w:t>յալը:</w:t>
            </w:r>
          </w:p>
          <w:p w14:paraId="18B77589" w14:textId="77777777" w:rsidR="00F6305E" w:rsidRPr="00BA4B4B" w:rsidRDefault="00F6305E" w:rsidP="00F6305E">
            <w:pPr>
              <w:pStyle w:val="ListParagraph"/>
              <w:numPr>
                <w:ilvl w:val="0"/>
                <w:numId w:val="26"/>
              </w:numPr>
              <w:tabs>
                <w:tab w:val="left" w:pos="993"/>
              </w:tabs>
              <w:spacing w:line="360" w:lineRule="auto"/>
              <w:ind w:left="0" w:firstLine="567"/>
              <w:jc w:val="both"/>
              <w:rPr>
                <w:rFonts w:ascii="GHEA Grapalat" w:hAnsi="GHEA Grapalat"/>
                <w:lang w:val="hy-AM"/>
              </w:rPr>
            </w:pPr>
            <w:r w:rsidRPr="00BA4B4B">
              <w:rPr>
                <w:rFonts w:ascii="GHEA Grapalat" w:hAnsi="GHEA Grapalat"/>
                <w:lang w:val="hy-AM"/>
              </w:rPr>
              <w:t>Նախագծի 2-րդ և 3-րդ կետերով սահմանվող դրույթ</w:t>
            </w:r>
            <w:r w:rsidRPr="00BA4B4B">
              <w:rPr>
                <w:rFonts w:ascii="GHEA Grapalat" w:hAnsi="GHEA Grapalat"/>
                <w:lang w:val="hy-AM"/>
              </w:rPr>
              <w:softHyphen/>
              <w:t>ները նախա</w:t>
            </w:r>
            <w:r w:rsidRPr="00BA4B4B">
              <w:rPr>
                <w:rFonts w:ascii="GHEA Grapalat" w:hAnsi="GHEA Grapalat"/>
                <w:lang w:val="hy-AM"/>
              </w:rPr>
              <w:softHyphen/>
              <w:t>գծի կարգավորման առարկայից դուրս են և դրանք, ըստ էության, վերաբերում են աջակ</w:t>
            </w:r>
            <w:r w:rsidRPr="00BA4B4B">
              <w:rPr>
                <w:rFonts w:ascii="GHEA Grapalat" w:hAnsi="GHEA Grapalat"/>
                <w:lang w:val="hy-AM"/>
              </w:rPr>
              <w:softHyphen/>
              <w:t>ցությունների տրամա</w:t>
            </w:r>
            <w:r w:rsidRPr="00BA4B4B">
              <w:rPr>
                <w:rFonts w:ascii="GHEA Grapalat" w:hAnsi="GHEA Grapalat"/>
                <w:lang w:val="hy-AM"/>
              </w:rPr>
              <w:softHyphen/>
              <w:t>դրման կարգերին, որոնք պետք է սահմանվեն Կառավարության առան</w:t>
            </w:r>
            <w:r w:rsidRPr="00BA4B4B">
              <w:rPr>
                <w:rFonts w:ascii="GHEA Grapalat" w:hAnsi="GHEA Grapalat"/>
                <w:lang w:val="hy-AM"/>
              </w:rPr>
              <w:softHyphen/>
              <w:t>ձին որոշումներով: Ընդ որում, նախագծի 3-րդ կետի 2-րդ ենթակետով առաջարկվում է սահմանել, որ 2025 թվականի հունվարի 1-ից սկսած՝ պետական աջակցության հայցվող ժամանակաշրջանում, պետա</w:t>
            </w:r>
            <w:r w:rsidRPr="00BA4B4B">
              <w:rPr>
                <w:rFonts w:ascii="GHEA Grapalat" w:hAnsi="GHEA Grapalat"/>
                <w:lang w:val="hy-AM"/>
              </w:rPr>
              <w:softHyphen/>
              <w:t>կան աջակցության համար դիմող տնտեսավարող սուբյեկտ</w:t>
            </w:r>
            <w:r w:rsidRPr="00BA4B4B">
              <w:rPr>
                <w:rFonts w:ascii="GHEA Grapalat" w:hAnsi="GHEA Grapalat"/>
                <w:lang w:val="hy-AM"/>
              </w:rPr>
              <w:softHyphen/>
              <w:t>ները տնտեսական գործու</w:t>
            </w:r>
            <w:r w:rsidRPr="00BA4B4B">
              <w:rPr>
                <w:rFonts w:ascii="GHEA Grapalat" w:hAnsi="GHEA Grapalat"/>
                <w:lang w:val="hy-AM"/>
              </w:rPr>
              <w:softHyphen/>
              <w:t>նեու</w:t>
            </w:r>
            <w:r w:rsidRPr="00BA4B4B">
              <w:rPr>
                <w:rFonts w:ascii="GHEA Grapalat" w:hAnsi="GHEA Grapalat"/>
                <w:lang w:val="hy-AM"/>
              </w:rPr>
              <w:softHyphen/>
              <w:t>թյան դասակարգիչների մասով չպետք է փոփոխություն կատա</w:t>
            </w:r>
            <w:r w:rsidRPr="00BA4B4B">
              <w:rPr>
                <w:rFonts w:ascii="GHEA Grapalat" w:hAnsi="GHEA Grapalat"/>
                <w:lang w:val="hy-AM"/>
              </w:rPr>
              <w:softHyphen/>
              <w:t>րած լինեն հարկային մար</w:t>
            </w:r>
            <w:r w:rsidRPr="00BA4B4B">
              <w:rPr>
                <w:rFonts w:ascii="GHEA Grapalat" w:hAnsi="GHEA Grapalat"/>
                <w:lang w:val="hy-AM"/>
              </w:rPr>
              <w:softHyphen/>
              <w:t xml:space="preserve">մնին տրամադրվող իրենց հաշվետվություններում: </w:t>
            </w:r>
            <w:r w:rsidRPr="00BA4B4B">
              <w:rPr>
                <w:rFonts w:ascii="GHEA Grapalat" w:hAnsi="GHEA Grapalat" w:cs="Sylfaen"/>
                <w:bCs/>
                <w:iCs/>
                <w:lang w:val="hy-AM"/>
              </w:rPr>
              <w:t>Այս առումով, հայտնում ենք, որ վերոնշյալ մոտեցումը լրացուցիչ քննարկման կարիք ունի։ Բացի այդ, նման ձևակերպմամբ ստացվում է այնպես, որ տնտեսավարող սուբ</w:t>
            </w:r>
            <w:r w:rsidRPr="00BA4B4B">
              <w:rPr>
                <w:rFonts w:ascii="GHEA Grapalat" w:hAnsi="GHEA Grapalat" w:cs="Sylfaen"/>
                <w:bCs/>
                <w:iCs/>
                <w:lang w:val="hy-AM"/>
              </w:rPr>
              <w:softHyphen/>
              <w:t>յեկ</w:t>
            </w:r>
            <w:r w:rsidRPr="00BA4B4B">
              <w:rPr>
                <w:rFonts w:ascii="GHEA Grapalat" w:hAnsi="GHEA Grapalat" w:cs="Sylfaen"/>
                <w:bCs/>
                <w:iCs/>
                <w:lang w:val="hy-AM"/>
              </w:rPr>
              <w:softHyphen/>
              <w:t>տ</w:t>
            </w:r>
            <w:r w:rsidRPr="00BA4B4B">
              <w:rPr>
                <w:rFonts w:ascii="GHEA Grapalat" w:hAnsi="GHEA Grapalat" w:cs="Sylfaen"/>
                <w:bCs/>
                <w:iCs/>
                <w:lang w:val="hy-AM"/>
              </w:rPr>
              <w:softHyphen/>
              <w:t>ները առհա</w:t>
            </w:r>
            <w:r w:rsidRPr="00BA4B4B">
              <w:rPr>
                <w:rFonts w:ascii="GHEA Grapalat" w:hAnsi="GHEA Grapalat" w:cs="Sylfaen"/>
                <w:bCs/>
                <w:iCs/>
                <w:lang w:val="hy-AM"/>
              </w:rPr>
              <w:softHyphen/>
              <w:t>սա</w:t>
            </w:r>
            <w:r w:rsidRPr="00BA4B4B">
              <w:rPr>
                <w:rFonts w:ascii="GHEA Grapalat" w:hAnsi="GHEA Grapalat" w:cs="Sylfaen"/>
                <w:bCs/>
                <w:iCs/>
                <w:lang w:val="hy-AM"/>
              </w:rPr>
              <w:softHyphen/>
              <w:t xml:space="preserve">րակ չպետք է տնտեսական </w:t>
            </w:r>
            <w:r w:rsidRPr="00BA4B4B">
              <w:rPr>
                <w:rFonts w:ascii="GHEA Grapalat" w:hAnsi="GHEA Grapalat" w:cs="Sylfaen"/>
                <w:bCs/>
                <w:iCs/>
                <w:lang w:val="hy-AM"/>
              </w:rPr>
              <w:lastRenderedPageBreak/>
              <w:t>գործու</w:t>
            </w:r>
            <w:r w:rsidRPr="00BA4B4B">
              <w:rPr>
                <w:rFonts w:ascii="GHEA Grapalat" w:hAnsi="GHEA Grapalat" w:cs="Sylfaen"/>
                <w:bCs/>
                <w:iCs/>
                <w:lang w:val="hy-AM"/>
              </w:rPr>
              <w:softHyphen/>
              <w:t>նեու</w:t>
            </w:r>
            <w:r w:rsidRPr="00BA4B4B">
              <w:rPr>
                <w:rFonts w:ascii="GHEA Grapalat" w:hAnsi="GHEA Grapalat" w:cs="Sylfaen"/>
                <w:bCs/>
                <w:iCs/>
                <w:lang w:val="hy-AM"/>
              </w:rPr>
              <w:softHyphen/>
              <w:t>թյան դասակարգիչների փոփո</w:t>
            </w:r>
            <w:r w:rsidRPr="00BA4B4B">
              <w:rPr>
                <w:rFonts w:ascii="GHEA Grapalat" w:hAnsi="GHEA Grapalat" w:cs="Sylfaen"/>
                <w:bCs/>
                <w:iCs/>
                <w:lang w:val="hy-AM"/>
              </w:rPr>
              <w:softHyphen/>
              <w:t>խու</w:t>
            </w:r>
            <w:r w:rsidRPr="00BA4B4B">
              <w:rPr>
                <w:rFonts w:ascii="GHEA Grapalat" w:hAnsi="GHEA Grapalat" w:cs="Sylfaen"/>
                <w:bCs/>
                <w:iCs/>
                <w:lang w:val="hy-AM"/>
              </w:rPr>
              <w:softHyphen/>
              <w:t>թյուն կատարած լինեն, որպեսզի օգտվեն պետական աջակցություններից, ինչը խնդրա</w:t>
            </w:r>
            <w:r w:rsidRPr="00BA4B4B">
              <w:rPr>
                <w:rFonts w:ascii="GHEA Grapalat" w:hAnsi="GHEA Grapalat" w:cs="Sylfaen"/>
                <w:bCs/>
                <w:iCs/>
                <w:lang w:val="hy-AM"/>
              </w:rPr>
              <w:softHyphen/>
              <w:t>հարույց է։</w:t>
            </w:r>
          </w:p>
          <w:p w14:paraId="1B170123" w14:textId="686C1142" w:rsidR="00BA6922" w:rsidRPr="00BA4B4B" w:rsidRDefault="00F6305E" w:rsidP="00F6305E">
            <w:pPr>
              <w:spacing w:line="360" w:lineRule="auto"/>
              <w:ind w:firstLine="567"/>
              <w:jc w:val="both"/>
              <w:rPr>
                <w:rFonts w:ascii="GHEA Grapalat" w:hAnsi="GHEA Grapalat" w:cs="Sylfaen"/>
                <w:b/>
                <w:highlight w:val="darkGray"/>
                <w:lang w:val="hy-AM"/>
              </w:rPr>
            </w:pPr>
            <w:r w:rsidRPr="00BA4B4B">
              <w:rPr>
                <w:rFonts w:ascii="GHEA Grapalat" w:hAnsi="GHEA Grapalat" w:cs="Sylfaen"/>
                <w:bCs/>
                <w:iCs/>
                <w:lang w:val="hy-AM"/>
              </w:rPr>
              <w:t xml:space="preserve">Հաշվի </w:t>
            </w:r>
            <w:r w:rsidRPr="00BA4B4B">
              <w:rPr>
                <w:rFonts w:ascii="GHEA Grapalat" w:hAnsi="GHEA Grapalat"/>
                <w:bCs/>
                <w:iCs/>
                <w:lang w:val="hy-AM"/>
              </w:rPr>
              <w:t>առնելով</w:t>
            </w:r>
            <w:r w:rsidRPr="00BA4B4B">
              <w:rPr>
                <w:rFonts w:ascii="GHEA Grapalat" w:hAnsi="GHEA Grapalat" w:cs="Sylfaen"/>
                <w:bCs/>
                <w:iCs/>
                <w:lang w:val="hy-AM"/>
              </w:rPr>
              <w:t xml:space="preserve"> վերոգրյալը</w:t>
            </w:r>
            <w:r w:rsidRPr="00D451E8">
              <w:rPr>
                <w:rFonts w:ascii="GHEA Grapalat" w:hAnsi="GHEA Grapalat" w:cs="Sylfaen"/>
                <w:bCs/>
                <w:iCs/>
                <w:lang w:val="hy-AM"/>
              </w:rPr>
              <w:t xml:space="preserve">՝ </w:t>
            </w:r>
            <w:r w:rsidRPr="00D451E8">
              <w:rPr>
                <w:rFonts w:ascii="GHEA Grapalat" w:hAnsi="GHEA Grapalat"/>
                <w:lang w:val="hy-AM"/>
              </w:rPr>
              <w:t>առաջարկում ենք նախագծի 2-րդ և 3-րդ կետերը հանել և դրանք քննարկել աջակցության տրամադրման՝ Կառավարության համապա</w:t>
            </w:r>
            <w:r w:rsidRPr="00D451E8">
              <w:rPr>
                <w:rFonts w:ascii="GHEA Grapalat" w:hAnsi="GHEA Grapalat"/>
                <w:lang w:val="hy-AM"/>
              </w:rPr>
              <w:softHyphen/>
              <w:t>տաս</w:t>
            </w:r>
            <w:r w:rsidRPr="00D451E8">
              <w:rPr>
                <w:rFonts w:ascii="GHEA Grapalat" w:hAnsi="GHEA Grapalat"/>
                <w:lang w:val="hy-AM"/>
              </w:rPr>
              <w:softHyphen/>
              <w:t>խան որոշում</w:t>
            </w:r>
            <w:r w:rsidRPr="00D451E8">
              <w:rPr>
                <w:rFonts w:ascii="GHEA Grapalat" w:hAnsi="GHEA Grapalat"/>
                <w:lang w:val="hy-AM"/>
              </w:rPr>
              <w:softHyphen/>
              <w:t>ների շրջանակում։</w:t>
            </w:r>
          </w:p>
        </w:tc>
        <w:tc>
          <w:tcPr>
            <w:tcW w:w="3664" w:type="dxa"/>
            <w:shd w:val="clear" w:color="auto" w:fill="auto"/>
          </w:tcPr>
          <w:p w14:paraId="33ECAA8D" w14:textId="77777777" w:rsidR="00B1591B" w:rsidRPr="00BA4B4B" w:rsidRDefault="00B1591B" w:rsidP="00BA6922">
            <w:pPr>
              <w:tabs>
                <w:tab w:val="left" w:pos="2205"/>
              </w:tabs>
              <w:jc w:val="center"/>
              <w:rPr>
                <w:rFonts w:ascii="GHEA Grapalat" w:hAnsi="GHEA Grapalat" w:cs="Sylfaen"/>
                <w:b/>
                <w:highlight w:val="yellow"/>
                <w:lang w:val="hy-AM"/>
              </w:rPr>
            </w:pPr>
          </w:p>
          <w:p w14:paraId="17078DDE" w14:textId="504D4B23" w:rsidR="00AE03B8" w:rsidRPr="00FF050B" w:rsidRDefault="00AE03B8" w:rsidP="00AE03B8">
            <w:pPr>
              <w:tabs>
                <w:tab w:val="left" w:pos="2205"/>
              </w:tabs>
              <w:spacing w:line="360" w:lineRule="auto"/>
              <w:jc w:val="center"/>
              <w:rPr>
                <w:rFonts w:ascii="GHEA Grapalat" w:hAnsi="GHEA Grapalat" w:cs="Sylfaen"/>
                <w:b/>
                <w:lang w:val="hy-AM"/>
              </w:rPr>
            </w:pPr>
            <w:r>
              <w:rPr>
                <w:rFonts w:ascii="GHEA Grapalat" w:hAnsi="GHEA Grapalat" w:cs="Sylfaen"/>
                <w:b/>
                <w:lang w:val="hy-AM"/>
              </w:rPr>
              <w:t>Ընդունվել:</w:t>
            </w:r>
          </w:p>
          <w:p w14:paraId="17650CA1" w14:textId="4AEB5A7D" w:rsidR="0043754E" w:rsidRPr="00FF050B" w:rsidRDefault="0043754E" w:rsidP="00E35822">
            <w:pPr>
              <w:shd w:val="clear" w:color="auto" w:fill="FFFFFF"/>
              <w:spacing w:line="360" w:lineRule="auto"/>
              <w:ind w:left="151" w:right="162" w:firstLine="224"/>
              <w:jc w:val="both"/>
              <w:rPr>
                <w:rFonts w:ascii="GHEA Grapalat" w:hAnsi="GHEA Grapalat" w:cs="Sylfaen"/>
                <w:b/>
                <w:lang w:val="hy-AM"/>
              </w:rPr>
            </w:pPr>
          </w:p>
        </w:tc>
      </w:tr>
      <w:tr w:rsidR="00C15C0A" w:rsidRPr="00BA4B4B" w14:paraId="39AB712B" w14:textId="77777777" w:rsidTr="000258A4">
        <w:trPr>
          <w:trHeight w:val="980"/>
          <w:tblCellSpacing w:w="0" w:type="dxa"/>
        </w:trPr>
        <w:tc>
          <w:tcPr>
            <w:tcW w:w="10296" w:type="dxa"/>
            <w:shd w:val="clear" w:color="auto" w:fill="auto"/>
            <w:vAlign w:val="center"/>
          </w:tcPr>
          <w:p w14:paraId="60886901" w14:textId="20F2663C" w:rsidR="00C15C0A" w:rsidRPr="00BA4B4B" w:rsidRDefault="00A9029B" w:rsidP="00F912FA">
            <w:pPr>
              <w:tabs>
                <w:tab w:val="left" w:pos="990"/>
              </w:tabs>
              <w:spacing w:line="360" w:lineRule="auto"/>
              <w:ind w:left="180" w:right="167" w:firstLine="450"/>
              <w:contextualSpacing/>
              <w:jc w:val="both"/>
              <w:rPr>
                <w:rFonts w:ascii="GHEA Grapalat" w:eastAsiaTheme="minorHAnsi" w:hAnsi="GHEA Grapalat"/>
                <w:lang w:val="hy-AM"/>
              </w:rPr>
            </w:pPr>
            <w:r w:rsidRPr="00BA4B4B">
              <w:rPr>
                <w:rFonts w:ascii="GHEA Grapalat" w:eastAsiaTheme="minorHAnsi" w:hAnsi="GHEA Grapalat"/>
                <w:lang w:val="hy-AM"/>
              </w:rPr>
              <w:lastRenderedPageBreak/>
              <w:t>2.</w:t>
            </w:r>
            <w:r w:rsidRPr="00BA4B4B">
              <w:rPr>
                <w:rFonts w:ascii="GHEA Grapalat" w:eastAsiaTheme="minorHAnsi" w:hAnsi="GHEA Grapalat"/>
                <w:lang w:val="hy-AM"/>
              </w:rPr>
              <w:tab/>
              <w:t xml:space="preserve">Հնարավոր տարընկալումներից խուսափելու նպատակով </w:t>
            </w:r>
            <w:r w:rsidRPr="00D23C9D">
              <w:rPr>
                <w:rFonts w:ascii="GHEA Grapalat" w:eastAsiaTheme="minorHAnsi" w:hAnsi="GHEA Grapalat"/>
                <w:lang w:val="hy-AM"/>
              </w:rPr>
              <w:t>առաջարկում ենք բարձր տեխնոլոգիաների ոլորտի պետական աջակցության ենթակա գործունեության տեսակների ցանկը սահմանել ՀՀ էկոնոմիկայի նախարարի 2013 թվականի սեպտեմբերի 19-ի թիվ 874-Ն հրամանով հաստատված՝ տնտեսական գործունեության տեսակների դասակարգչի ենթադասերով (5 նիշ):</w:t>
            </w:r>
          </w:p>
        </w:tc>
        <w:tc>
          <w:tcPr>
            <w:tcW w:w="3664" w:type="dxa"/>
            <w:shd w:val="clear" w:color="auto" w:fill="auto"/>
          </w:tcPr>
          <w:p w14:paraId="6C314831" w14:textId="0560CD4E" w:rsidR="003A75EA" w:rsidRPr="00BA4B4B" w:rsidRDefault="00100B6F" w:rsidP="00100B6F">
            <w:pPr>
              <w:tabs>
                <w:tab w:val="left" w:pos="2205"/>
                <w:tab w:val="left" w:pos="5985"/>
              </w:tabs>
              <w:spacing w:line="360" w:lineRule="auto"/>
              <w:ind w:left="175" w:right="162" w:firstLine="270"/>
              <w:jc w:val="center"/>
              <w:rPr>
                <w:rFonts w:ascii="GHEA Grapalat" w:hAnsi="GHEA Grapalat"/>
                <w:lang w:val="hy-AM"/>
              </w:rPr>
            </w:pPr>
            <w:r w:rsidRPr="00D23C9D">
              <w:rPr>
                <w:rFonts w:ascii="GHEA Grapalat" w:hAnsi="GHEA Grapalat" w:cs="Sylfaen"/>
                <w:b/>
                <w:lang w:val="hy-AM"/>
              </w:rPr>
              <w:t>Ընդունվել է:</w:t>
            </w:r>
          </w:p>
        </w:tc>
      </w:tr>
      <w:tr w:rsidR="00A9029B" w:rsidRPr="00AE03B8" w14:paraId="5FE33AB5" w14:textId="77777777" w:rsidTr="000258A4">
        <w:trPr>
          <w:trHeight w:val="980"/>
          <w:tblCellSpacing w:w="0" w:type="dxa"/>
        </w:trPr>
        <w:tc>
          <w:tcPr>
            <w:tcW w:w="10296" w:type="dxa"/>
            <w:shd w:val="clear" w:color="auto" w:fill="auto"/>
            <w:vAlign w:val="center"/>
          </w:tcPr>
          <w:p w14:paraId="7CF05F27" w14:textId="30EC25EB" w:rsidR="00BD47ED" w:rsidRPr="00E5745A" w:rsidRDefault="00E5745A" w:rsidP="00E5745A">
            <w:pPr>
              <w:tabs>
                <w:tab w:val="left" w:pos="993"/>
              </w:tabs>
              <w:spacing w:line="360" w:lineRule="auto"/>
              <w:jc w:val="both"/>
              <w:rPr>
                <w:rFonts w:ascii="GHEA Grapalat" w:hAnsi="GHEA Grapalat" w:cs="Sylfaen"/>
                <w:bCs/>
                <w:iCs/>
                <w:lang w:val="hy-AM"/>
              </w:rPr>
            </w:pPr>
            <w:r>
              <w:rPr>
                <w:rFonts w:ascii="GHEA Grapalat" w:hAnsi="GHEA Grapalat" w:cs="Sylfaen"/>
                <w:bCs/>
                <w:iCs/>
                <w:lang w:val="hy-AM"/>
              </w:rPr>
              <w:t xml:space="preserve"> 3.</w:t>
            </w:r>
            <w:r w:rsidR="00BD47ED" w:rsidRPr="00E5745A">
              <w:rPr>
                <w:rFonts w:ascii="GHEA Grapalat" w:hAnsi="GHEA Grapalat" w:cs="Sylfaen"/>
                <w:bCs/>
                <w:iCs/>
                <w:lang w:val="hy-AM"/>
              </w:rPr>
              <w:t>Նախագծի 1-ին կետով հաստատվող հավելվածով առաջարկվում է մի շարք արտադ</w:t>
            </w:r>
            <w:r w:rsidR="00BD47ED" w:rsidRPr="00E5745A">
              <w:rPr>
                <w:rFonts w:ascii="GHEA Grapalat" w:hAnsi="GHEA Grapalat" w:cs="Sylfaen"/>
                <w:bCs/>
                <w:iCs/>
                <w:lang w:val="hy-AM"/>
              </w:rPr>
              <w:softHyphen/>
              <w:t>րական գործունեություններ ներառել աջակցության ենթակա գործունեության տեսակների ցան</w:t>
            </w:r>
            <w:r w:rsidR="00BD47ED" w:rsidRPr="00E5745A">
              <w:rPr>
                <w:rFonts w:ascii="GHEA Grapalat" w:hAnsi="GHEA Grapalat" w:cs="Sylfaen"/>
                <w:bCs/>
                <w:iCs/>
                <w:lang w:val="hy-AM"/>
              </w:rPr>
              <w:softHyphen/>
              <w:t>կում։ Մասնավորապես, խոսքը վերաբերում է C26 (Համակարգիչների, էլեկտրոնային և օպտի</w:t>
            </w:r>
            <w:r w:rsidR="00BD47ED" w:rsidRPr="00E5745A">
              <w:rPr>
                <w:rFonts w:ascii="GHEA Grapalat" w:hAnsi="GHEA Grapalat" w:cs="Sylfaen"/>
                <w:bCs/>
                <w:iCs/>
                <w:lang w:val="hy-AM"/>
              </w:rPr>
              <w:softHyphen/>
            </w:r>
            <w:r w:rsidR="00BD47ED" w:rsidRPr="00E5745A">
              <w:rPr>
                <w:rFonts w:ascii="GHEA Grapalat" w:hAnsi="GHEA Grapalat" w:cs="Sylfaen"/>
                <w:bCs/>
                <w:iCs/>
                <w:lang w:val="hy-AM"/>
              </w:rPr>
              <w:softHyphen/>
              <w:t>կական սարքավորանքի արտադրություն), C28.1 (Ընդհանուր նշանակության մեքե</w:t>
            </w:r>
            <w:r w:rsidR="00BD47ED" w:rsidRPr="00E5745A">
              <w:rPr>
                <w:rFonts w:ascii="GHEA Grapalat" w:hAnsi="GHEA Grapalat" w:cs="Sylfaen"/>
                <w:bCs/>
                <w:iCs/>
                <w:lang w:val="hy-AM"/>
              </w:rPr>
              <w:softHyphen/>
              <w:t>նա</w:t>
            </w:r>
            <w:r w:rsidR="00BD47ED" w:rsidRPr="00E5745A">
              <w:rPr>
                <w:rFonts w:ascii="GHEA Grapalat" w:hAnsi="GHEA Grapalat" w:cs="Sylfaen"/>
                <w:bCs/>
                <w:iCs/>
                <w:lang w:val="hy-AM"/>
              </w:rPr>
              <w:softHyphen/>
              <w:t>ների արտադրություն), C30.30 (Օդանավերի, տիեզերանավերի և այլ թռչող սարքերի արտադ</w:t>
            </w:r>
            <w:r w:rsidR="00BD47ED" w:rsidRPr="00E5745A">
              <w:rPr>
                <w:rFonts w:ascii="GHEA Grapalat" w:hAnsi="GHEA Grapalat" w:cs="Sylfaen"/>
                <w:bCs/>
                <w:iCs/>
                <w:lang w:val="hy-AM"/>
              </w:rPr>
              <w:softHyphen/>
            </w:r>
            <w:r w:rsidR="00BD47ED" w:rsidRPr="00E5745A">
              <w:rPr>
                <w:rFonts w:ascii="GHEA Grapalat" w:hAnsi="GHEA Grapalat" w:cs="Sylfaen"/>
                <w:bCs/>
                <w:iCs/>
                <w:lang w:val="hy-AM"/>
              </w:rPr>
              <w:softHyphen/>
              <w:t>րություն) դասակարգիչներին դասվող գործունեության տեսակներին և դրանց ենթա</w:t>
            </w:r>
            <w:r w:rsidR="00BD47ED" w:rsidRPr="00E5745A">
              <w:rPr>
                <w:rFonts w:ascii="GHEA Grapalat" w:hAnsi="GHEA Grapalat" w:cs="Sylfaen"/>
                <w:bCs/>
                <w:iCs/>
                <w:lang w:val="hy-AM"/>
              </w:rPr>
              <w:softHyphen/>
              <w:t>դա</w:t>
            </w:r>
            <w:r w:rsidR="00BD47ED" w:rsidRPr="00E5745A">
              <w:rPr>
                <w:rFonts w:ascii="GHEA Grapalat" w:hAnsi="GHEA Grapalat" w:cs="Sylfaen"/>
                <w:bCs/>
                <w:iCs/>
                <w:lang w:val="hy-AM"/>
              </w:rPr>
              <w:softHyphen/>
            </w:r>
            <w:r w:rsidR="00BD47ED" w:rsidRPr="00E5745A">
              <w:rPr>
                <w:rFonts w:ascii="GHEA Grapalat" w:hAnsi="GHEA Grapalat" w:cs="Sylfaen"/>
                <w:bCs/>
                <w:iCs/>
                <w:lang w:val="hy-AM"/>
              </w:rPr>
              <w:softHyphen/>
              <w:t>սերում ներառված գործունեության տեսակներին, ինչպես նաև C29.31.0 (Ավտո</w:t>
            </w:r>
            <w:r w:rsidR="00BD47ED" w:rsidRPr="00E5745A">
              <w:rPr>
                <w:rFonts w:ascii="GHEA Grapalat" w:hAnsi="GHEA Grapalat" w:cs="Sylfaen"/>
                <w:bCs/>
                <w:iCs/>
                <w:lang w:val="hy-AM"/>
              </w:rPr>
              <w:softHyphen/>
              <w:t>մե</w:t>
            </w:r>
            <w:r w:rsidR="00BD47ED" w:rsidRPr="00E5745A">
              <w:rPr>
                <w:rFonts w:ascii="GHEA Grapalat" w:hAnsi="GHEA Grapalat" w:cs="Sylfaen"/>
                <w:bCs/>
                <w:iCs/>
                <w:lang w:val="hy-AM"/>
              </w:rPr>
              <w:softHyphen/>
              <w:t>քե</w:t>
            </w:r>
            <w:r w:rsidR="00BD47ED" w:rsidRPr="00E5745A">
              <w:rPr>
                <w:rFonts w:ascii="GHEA Grapalat" w:hAnsi="GHEA Grapalat" w:cs="Sylfaen"/>
                <w:bCs/>
                <w:iCs/>
                <w:lang w:val="hy-AM"/>
              </w:rPr>
              <w:softHyphen/>
              <w:t>նա</w:t>
            </w:r>
            <w:r w:rsidR="00BD47ED" w:rsidRPr="00E5745A">
              <w:rPr>
                <w:rFonts w:ascii="GHEA Grapalat" w:hAnsi="GHEA Grapalat" w:cs="Sylfaen"/>
                <w:bCs/>
                <w:iCs/>
                <w:lang w:val="hy-AM"/>
              </w:rPr>
              <w:softHyphen/>
              <w:t>ների և դրանց շարժիչների համար էլեկտրական և էլեկտրոնային սարքավորանքի արտադ</w:t>
            </w:r>
            <w:r w:rsidR="00BD47ED" w:rsidRPr="00E5745A">
              <w:rPr>
                <w:rFonts w:ascii="GHEA Grapalat" w:hAnsi="GHEA Grapalat" w:cs="Sylfaen"/>
                <w:bCs/>
                <w:iCs/>
                <w:lang w:val="hy-AM"/>
              </w:rPr>
              <w:softHyphen/>
              <w:t>րու</w:t>
            </w:r>
            <w:r w:rsidR="00BD47ED" w:rsidRPr="00E5745A">
              <w:rPr>
                <w:rFonts w:ascii="GHEA Grapalat" w:hAnsi="GHEA Grapalat" w:cs="Sylfaen"/>
                <w:bCs/>
                <w:iCs/>
                <w:lang w:val="hy-AM"/>
              </w:rPr>
              <w:softHyphen/>
              <w:t>թյուն) և C30.4 (Մարտական մեքենաների արտադրություն) դասակարգիչներին դասվող գոր</w:t>
            </w:r>
            <w:r w:rsidR="00BD47ED" w:rsidRPr="00E5745A">
              <w:rPr>
                <w:rFonts w:ascii="GHEA Grapalat" w:hAnsi="GHEA Grapalat" w:cs="Sylfaen"/>
                <w:bCs/>
                <w:iCs/>
                <w:lang w:val="hy-AM"/>
              </w:rPr>
              <w:softHyphen/>
            </w:r>
            <w:r w:rsidR="00BD47ED" w:rsidRPr="00E5745A">
              <w:rPr>
                <w:rFonts w:ascii="GHEA Grapalat" w:hAnsi="GHEA Grapalat" w:cs="Sylfaen"/>
                <w:bCs/>
                <w:iCs/>
                <w:lang w:val="hy-AM"/>
              </w:rPr>
              <w:softHyphen/>
              <w:t>ծունեության տեսակներին։ Այս առումով, հայտնում ենք, որ վերոնշյալ մոտեցումը խնդրա</w:t>
            </w:r>
            <w:r w:rsidR="00BD47ED" w:rsidRPr="00E5745A">
              <w:rPr>
                <w:rFonts w:ascii="GHEA Grapalat" w:hAnsi="GHEA Grapalat" w:cs="Sylfaen"/>
                <w:bCs/>
                <w:iCs/>
                <w:lang w:val="hy-AM"/>
              </w:rPr>
              <w:softHyphen/>
              <w:t>հա</w:t>
            </w:r>
            <w:r w:rsidR="00BD47ED" w:rsidRPr="00E5745A">
              <w:rPr>
                <w:rFonts w:ascii="GHEA Grapalat" w:hAnsi="GHEA Grapalat" w:cs="Sylfaen"/>
                <w:bCs/>
                <w:iCs/>
                <w:lang w:val="hy-AM"/>
              </w:rPr>
              <w:softHyphen/>
              <w:t xml:space="preserve">րույց է, քանի որ նշյալ ապրանքների տարբեր մասերի հավաքումը և ամբողջական </w:t>
            </w:r>
            <w:r w:rsidR="00BD47ED" w:rsidRPr="00E5745A">
              <w:rPr>
                <w:rFonts w:ascii="GHEA Grapalat" w:hAnsi="GHEA Grapalat" w:cs="Sylfaen"/>
                <w:bCs/>
                <w:iCs/>
                <w:lang w:val="hy-AM"/>
              </w:rPr>
              <w:lastRenderedPageBreak/>
              <w:t>ապրանքի ստացումը նույնպես արտադրություն է, ինչը նշանակում է, որ այդ դեպքերում կիրա</w:t>
            </w:r>
            <w:r w:rsidR="00BD47ED" w:rsidRPr="00E5745A">
              <w:rPr>
                <w:rFonts w:ascii="GHEA Grapalat" w:hAnsi="GHEA Grapalat" w:cs="Sylfaen"/>
                <w:bCs/>
                <w:iCs/>
                <w:lang w:val="hy-AM"/>
              </w:rPr>
              <w:softHyphen/>
              <w:t>ռելի են լինելու բյուջե</w:t>
            </w:r>
            <w:r w:rsidR="00BD47ED" w:rsidRPr="00E5745A">
              <w:rPr>
                <w:rFonts w:ascii="GHEA Grapalat" w:hAnsi="GHEA Grapalat" w:cs="Sylfaen"/>
                <w:bCs/>
                <w:iCs/>
                <w:lang w:val="hy-AM"/>
              </w:rPr>
              <w:softHyphen/>
              <w:t>տա</w:t>
            </w:r>
            <w:r w:rsidR="00BD47ED" w:rsidRPr="00E5745A">
              <w:rPr>
                <w:rFonts w:ascii="GHEA Grapalat" w:hAnsi="GHEA Grapalat" w:cs="Sylfaen"/>
                <w:bCs/>
                <w:iCs/>
                <w:lang w:val="hy-AM"/>
              </w:rPr>
              <w:softHyphen/>
              <w:t>յին աջակցությունները և հարկային արտոնությունները (օրինակ՝ համակարգչի տարբեր մասեր ներմուծելու և Հայաստանի Հանրապետությունում հավա</w:t>
            </w:r>
            <w:r w:rsidR="00BD47ED" w:rsidRPr="00E5745A">
              <w:rPr>
                <w:rFonts w:ascii="GHEA Grapalat" w:hAnsi="GHEA Grapalat" w:cs="Sylfaen"/>
                <w:bCs/>
                <w:iCs/>
                <w:lang w:val="hy-AM"/>
              </w:rPr>
              <w:softHyphen/>
              <w:t>քելու դեպքում ստացվելու է այնպես, որ առկա է համակարգիչների արտադրություն)։ Ակնհայտ է, որ նմանօրինակ դեպ</w:t>
            </w:r>
            <w:r w:rsidR="00BD47ED" w:rsidRPr="00E5745A">
              <w:rPr>
                <w:rFonts w:ascii="GHEA Grapalat" w:hAnsi="GHEA Grapalat" w:cs="Sylfaen"/>
                <w:bCs/>
                <w:iCs/>
                <w:lang w:val="hy-AM"/>
              </w:rPr>
              <w:softHyphen/>
              <w:t>քե</w:t>
            </w:r>
            <w:r w:rsidR="00BD47ED" w:rsidRPr="00E5745A">
              <w:rPr>
                <w:rFonts w:ascii="GHEA Grapalat" w:hAnsi="GHEA Grapalat" w:cs="Sylfaen"/>
                <w:bCs/>
                <w:iCs/>
                <w:lang w:val="hy-AM"/>
              </w:rPr>
              <w:softHyphen/>
              <w:t>րում պետա</w:t>
            </w:r>
            <w:r w:rsidR="00BD47ED" w:rsidRPr="00E5745A">
              <w:rPr>
                <w:rFonts w:ascii="GHEA Grapalat" w:hAnsi="GHEA Grapalat" w:cs="Sylfaen"/>
                <w:bCs/>
                <w:iCs/>
                <w:lang w:val="hy-AM"/>
              </w:rPr>
              <w:softHyphen/>
            </w:r>
            <w:r w:rsidR="00BD47ED" w:rsidRPr="00E5745A">
              <w:rPr>
                <w:rFonts w:ascii="GHEA Grapalat" w:hAnsi="GHEA Grapalat" w:cs="Sylfaen"/>
                <w:bCs/>
                <w:iCs/>
                <w:lang w:val="hy-AM"/>
              </w:rPr>
              <w:softHyphen/>
            </w:r>
            <w:r w:rsidR="00BD47ED" w:rsidRPr="00E5745A">
              <w:rPr>
                <w:rFonts w:ascii="GHEA Grapalat" w:hAnsi="GHEA Grapalat" w:cs="Sylfaen"/>
                <w:bCs/>
                <w:iCs/>
                <w:lang w:val="hy-AM"/>
              </w:rPr>
              <w:softHyphen/>
              <w:t>կան աջակցություն տրամադրելը նպատակա</w:t>
            </w:r>
            <w:r w:rsidR="00BD47ED" w:rsidRPr="00E5745A">
              <w:rPr>
                <w:rFonts w:ascii="GHEA Grapalat" w:hAnsi="GHEA Grapalat" w:cs="Sylfaen"/>
                <w:bCs/>
                <w:iCs/>
                <w:lang w:val="hy-AM"/>
              </w:rPr>
              <w:softHyphen/>
              <w:t>հար</w:t>
            </w:r>
            <w:r w:rsidR="00BD47ED" w:rsidRPr="00E5745A">
              <w:rPr>
                <w:rFonts w:ascii="GHEA Grapalat" w:hAnsi="GHEA Grapalat" w:cs="Sylfaen"/>
                <w:bCs/>
                <w:iCs/>
                <w:lang w:val="hy-AM"/>
              </w:rPr>
              <w:softHyphen/>
              <w:t>մար չէ, քանի որ այն չի նպաս</w:t>
            </w:r>
            <w:r w:rsidR="00BD47ED" w:rsidRPr="00E5745A">
              <w:rPr>
                <w:rFonts w:ascii="GHEA Grapalat" w:hAnsi="GHEA Grapalat" w:cs="Sylfaen"/>
                <w:bCs/>
                <w:iCs/>
                <w:lang w:val="hy-AM"/>
              </w:rPr>
              <w:softHyphen/>
              <w:t>տելու բարձր տեխնոլոգիաների ոլորտի զարգացմանը։</w:t>
            </w:r>
          </w:p>
          <w:p w14:paraId="2C7F4558" w14:textId="77777777" w:rsidR="00BD47ED" w:rsidRPr="00DF44C9" w:rsidRDefault="00BD47ED" w:rsidP="00BD47ED">
            <w:pPr>
              <w:spacing w:line="360" w:lineRule="auto"/>
              <w:ind w:firstLine="567"/>
              <w:jc w:val="both"/>
              <w:rPr>
                <w:rFonts w:ascii="GHEA Grapalat" w:hAnsi="GHEA Grapalat" w:cs="Sylfaen"/>
                <w:bCs/>
                <w:iCs/>
                <w:lang w:val="hy-AM"/>
              </w:rPr>
            </w:pPr>
            <w:r w:rsidRPr="00BA4B4B">
              <w:rPr>
                <w:rFonts w:ascii="GHEA Grapalat" w:hAnsi="GHEA Grapalat" w:cs="Sylfaen"/>
                <w:bCs/>
                <w:iCs/>
                <w:lang w:val="hy-AM"/>
              </w:rPr>
              <w:t xml:space="preserve">Հաշվի առնելով վերոգրյալը՝ </w:t>
            </w:r>
            <w:r w:rsidRPr="00DF44C9">
              <w:rPr>
                <w:rFonts w:ascii="GHEA Grapalat" w:hAnsi="GHEA Grapalat" w:cs="Sylfaen"/>
                <w:bCs/>
                <w:iCs/>
                <w:lang w:val="hy-AM"/>
              </w:rPr>
              <w:t>առաջարկում ենք աջակցության ենթակա գործունեության տեսակներից հանել վերոնշյալ գործունեության տեսակները և դրանք ներառելու նպատա</w:t>
            </w:r>
            <w:r w:rsidRPr="00DF44C9">
              <w:rPr>
                <w:rFonts w:ascii="GHEA Grapalat" w:hAnsi="GHEA Grapalat" w:cs="Sylfaen"/>
                <w:bCs/>
                <w:iCs/>
                <w:lang w:val="hy-AM"/>
              </w:rPr>
              <w:softHyphen/>
              <w:t>կա</w:t>
            </w:r>
            <w:r w:rsidRPr="00DF44C9">
              <w:rPr>
                <w:rFonts w:ascii="GHEA Grapalat" w:hAnsi="GHEA Grapalat" w:cs="Sylfaen"/>
                <w:bCs/>
                <w:iCs/>
                <w:lang w:val="hy-AM"/>
              </w:rPr>
              <w:softHyphen/>
              <w:t>հար</w:t>
            </w:r>
            <w:r w:rsidRPr="00DF44C9">
              <w:rPr>
                <w:rFonts w:ascii="GHEA Grapalat" w:hAnsi="GHEA Grapalat" w:cs="Sylfaen"/>
                <w:bCs/>
                <w:iCs/>
                <w:lang w:val="hy-AM"/>
              </w:rPr>
              <w:softHyphen/>
              <w:t>մարության հարցին անդրադառնալ հետագայում։</w:t>
            </w:r>
          </w:p>
          <w:p w14:paraId="29940348" w14:textId="77777777" w:rsidR="00BD47ED" w:rsidRPr="00BA4B4B" w:rsidRDefault="00BD47ED" w:rsidP="00BD47ED">
            <w:pPr>
              <w:spacing w:line="360" w:lineRule="auto"/>
              <w:ind w:firstLine="567"/>
              <w:jc w:val="both"/>
              <w:rPr>
                <w:rFonts w:ascii="GHEA Grapalat" w:hAnsi="GHEA Grapalat" w:cs="Sylfaen"/>
                <w:bCs/>
                <w:iCs/>
                <w:lang w:val="hy-AM"/>
              </w:rPr>
            </w:pPr>
            <w:r w:rsidRPr="00DF44C9">
              <w:rPr>
                <w:rFonts w:ascii="GHEA Grapalat" w:hAnsi="GHEA Grapalat" w:cs="Sylfaen"/>
                <w:bCs/>
                <w:iCs/>
                <w:lang w:val="hy-AM"/>
              </w:rPr>
              <w:t>Միաժամանակ, որպես նվազ ռիսկային այլընտրանքային տարբերակ, առաջարկում ենք C26 (Համակարգիչների, էլեկտրոնային և օպտի</w:t>
            </w:r>
            <w:r w:rsidRPr="00DF44C9">
              <w:rPr>
                <w:rFonts w:ascii="GHEA Grapalat" w:hAnsi="GHEA Grapalat" w:cs="Sylfaen"/>
                <w:bCs/>
                <w:iCs/>
                <w:lang w:val="hy-AM"/>
              </w:rPr>
              <w:softHyphen/>
            </w:r>
            <w:r w:rsidRPr="00DF44C9">
              <w:rPr>
                <w:rFonts w:ascii="GHEA Grapalat" w:hAnsi="GHEA Grapalat" w:cs="Sylfaen"/>
                <w:bCs/>
                <w:iCs/>
                <w:lang w:val="hy-AM"/>
              </w:rPr>
              <w:softHyphen/>
              <w:t>կական սարքավորանքի արտադրու</w:t>
            </w:r>
            <w:r w:rsidRPr="00DF44C9">
              <w:rPr>
                <w:rFonts w:ascii="GHEA Grapalat" w:hAnsi="GHEA Grapalat" w:cs="Sylfaen"/>
                <w:bCs/>
                <w:iCs/>
                <w:lang w:val="hy-AM"/>
              </w:rPr>
              <w:softHyphen/>
              <w:t>թյուն) դասա</w:t>
            </w:r>
            <w:r w:rsidRPr="00DF44C9">
              <w:rPr>
                <w:rFonts w:ascii="GHEA Grapalat" w:hAnsi="GHEA Grapalat" w:cs="Sylfaen"/>
                <w:bCs/>
                <w:iCs/>
                <w:lang w:val="hy-AM"/>
              </w:rPr>
              <w:softHyphen/>
              <w:t>կարգչին դասվող գործունեության տեսակներից մինչև C28.99.0 (Հատուկ նշա</w:t>
            </w:r>
            <w:r w:rsidRPr="00DF44C9">
              <w:rPr>
                <w:rFonts w:ascii="GHEA Grapalat" w:hAnsi="GHEA Grapalat" w:cs="Sylfaen"/>
                <w:bCs/>
                <w:iCs/>
                <w:lang w:val="hy-AM"/>
              </w:rPr>
              <w:softHyphen/>
              <w:t>նա</w:t>
            </w:r>
            <w:r w:rsidRPr="00DF44C9">
              <w:rPr>
                <w:rFonts w:ascii="GHEA Grapalat" w:hAnsi="GHEA Grapalat" w:cs="Sylfaen"/>
                <w:bCs/>
                <w:iCs/>
                <w:lang w:val="hy-AM"/>
              </w:rPr>
              <w:softHyphen/>
              <w:t>կու</w:t>
            </w:r>
            <w:r w:rsidRPr="00DF44C9">
              <w:rPr>
                <w:rFonts w:ascii="GHEA Grapalat" w:hAnsi="GHEA Grapalat" w:cs="Sylfaen"/>
                <w:bCs/>
                <w:iCs/>
                <w:lang w:val="hy-AM"/>
              </w:rPr>
              <w:softHyphen/>
              <w:t>թյան այլ մեքենաների արտադրություն, չներառված ուրիշ խմբավորումներում) դասակարգչին դասվող գործունեության տեսակները շարադրել հետևյալ խմբագրությամբ։</w:t>
            </w:r>
          </w:p>
          <w:p w14:paraId="2E4EB17B" w14:textId="77777777" w:rsidR="00BD47ED" w:rsidRPr="00BA4B4B" w:rsidRDefault="00BD47ED" w:rsidP="00BD47ED">
            <w:pPr>
              <w:spacing w:line="360" w:lineRule="auto"/>
              <w:ind w:firstLine="567"/>
              <w:jc w:val="both"/>
              <w:rPr>
                <w:rFonts w:ascii="GHEA Grapalat" w:hAnsi="GHEA Grapalat" w:cs="Sylfaen"/>
                <w:bCs/>
                <w:iCs/>
                <w:sz w:val="16"/>
                <w:szCs w:val="16"/>
                <w:lang w:val="hy-AM"/>
              </w:rPr>
            </w:pPr>
          </w:p>
          <w:tbl>
            <w:tblPr>
              <w:tblW w:w="10260" w:type="dxa"/>
              <w:jc w:val="center"/>
              <w:tblCellMar>
                <w:left w:w="30" w:type="dxa"/>
                <w:right w:w="30" w:type="dxa"/>
              </w:tblCellMar>
              <w:tblLook w:val="04A0" w:firstRow="1" w:lastRow="0" w:firstColumn="1" w:lastColumn="0" w:noHBand="0" w:noVBand="1"/>
            </w:tblPr>
            <w:tblGrid>
              <w:gridCol w:w="1702"/>
              <w:gridCol w:w="8558"/>
            </w:tblGrid>
            <w:tr w:rsidR="00BD47ED" w:rsidRPr="00BA4B4B" w14:paraId="311F50D5"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1BFB8ABC"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eastAsia="Calibri" w:hAnsi="GHEA Grapalat" w:cs="Arial Armenian"/>
                      <w:lang w:val="en-US" w:eastAsia="en-US"/>
                    </w:rPr>
                  </w:pPr>
                  <w:r w:rsidRPr="00BA4B4B">
                    <w:rPr>
                      <w:rFonts w:ascii="GHEA Grapalat" w:hAnsi="GHEA Grapalat" w:cs="Arial Armenian"/>
                      <w:bCs/>
                    </w:rPr>
                    <w:t>C</w:t>
                  </w:r>
                  <w:r w:rsidRPr="00BA4B4B">
                    <w:rPr>
                      <w:rFonts w:ascii="GHEA Grapalat" w:hAnsi="GHEA Grapalat" w:cs="Arial Armenian"/>
                    </w:rPr>
                    <w:t>26.11.0</w:t>
                  </w:r>
                </w:p>
              </w:tc>
              <w:tc>
                <w:tcPr>
                  <w:tcW w:w="8558" w:type="dxa"/>
                  <w:tcBorders>
                    <w:top w:val="single" w:sz="6" w:space="0" w:color="auto"/>
                    <w:left w:val="single" w:sz="6" w:space="0" w:color="auto"/>
                    <w:bottom w:val="single" w:sz="6" w:space="0" w:color="auto"/>
                    <w:right w:val="single" w:sz="6" w:space="0" w:color="auto"/>
                  </w:tcBorders>
                  <w:hideMark/>
                </w:tcPr>
                <w:p w14:paraId="1C0619FA"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rPr>
                  </w:pPr>
                  <w:r w:rsidRPr="00BA4B4B">
                    <w:rPr>
                      <w:rFonts w:ascii="GHEA Grapalat" w:hAnsi="GHEA Grapalat" w:cs="Arial Armenian"/>
                    </w:rPr>
                    <w:t>Էլեկտրոնային բաղադրամասերի արտադրություն</w:t>
                  </w:r>
                </w:p>
              </w:tc>
            </w:tr>
            <w:tr w:rsidR="00BD47ED" w:rsidRPr="00BA4B4B" w14:paraId="74A22787"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196CBA06"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rPr>
                  </w:pPr>
                  <w:r w:rsidRPr="00BA4B4B">
                    <w:rPr>
                      <w:rFonts w:ascii="GHEA Grapalat" w:hAnsi="GHEA Grapalat" w:cs="Arial Armenian"/>
                      <w:bCs/>
                    </w:rPr>
                    <w:t>C</w:t>
                  </w:r>
                  <w:r w:rsidRPr="00BA4B4B">
                    <w:rPr>
                      <w:rFonts w:ascii="GHEA Grapalat" w:hAnsi="GHEA Grapalat" w:cs="Arial Armenian"/>
                    </w:rPr>
                    <w:t>26.12.0</w:t>
                  </w:r>
                </w:p>
              </w:tc>
              <w:tc>
                <w:tcPr>
                  <w:tcW w:w="8558" w:type="dxa"/>
                  <w:tcBorders>
                    <w:top w:val="single" w:sz="6" w:space="0" w:color="auto"/>
                    <w:left w:val="single" w:sz="6" w:space="0" w:color="auto"/>
                    <w:bottom w:val="single" w:sz="6" w:space="0" w:color="auto"/>
                    <w:right w:val="single" w:sz="6" w:space="0" w:color="auto"/>
                  </w:tcBorders>
                  <w:hideMark/>
                </w:tcPr>
                <w:p w14:paraId="7B2925F5"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rPr>
                  </w:pPr>
                  <w:r w:rsidRPr="00BA4B4B">
                    <w:rPr>
                      <w:rFonts w:ascii="GHEA Grapalat" w:hAnsi="GHEA Grapalat" w:cs="Arial Armenian"/>
                    </w:rPr>
                    <w:t>Հավաքած Էլեկտրոնային մեկուսատախտակների արտադրություն</w:t>
                  </w:r>
                </w:p>
              </w:tc>
            </w:tr>
            <w:tr w:rsidR="00BD47ED" w:rsidRPr="00BA4B4B" w14:paraId="2B514E77"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0BD36C3E"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rPr>
                  </w:pPr>
                  <w:r w:rsidRPr="00BA4B4B">
                    <w:rPr>
                      <w:rFonts w:ascii="GHEA Grapalat" w:hAnsi="GHEA Grapalat" w:cs="Arial Armenian"/>
                      <w:bCs/>
                    </w:rPr>
                    <w:t>C</w:t>
                  </w:r>
                  <w:r w:rsidRPr="00BA4B4B">
                    <w:rPr>
                      <w:rFonts w:ascii="GHEA Grapalat" w:hAnsi="GHEA Grapalat" w:cs="Arial Armenian"/>
                    </w:rPr>
                    <w:t>26.20.0</w:t>
                  </w:r>
                </w:p>
              </w:tc>
              <w:tc>
                <w:tcPr>
                  <w:tcW w:w="8558" w:type="dxa"/>
                  <w:tcBorders>
                    <w:top w:val="single" w:sz="6" w:space="0" w:color="auto"/>
                    <w:left w:val="single" w:sz="6" w:space="0" w:color="auto"/>
                    <w:bottom w:val="single" w:sz="6" w:space="0" w:color="auto"/>
                    <w:right w:val="single" w:sz="6" w:space="0" w:color="auto"/>
                  </w:tcBorders>
                  <w:hideMark/>
                </w:tcPr>
                <w:p w14:paraId="48EC464A"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rPr>
                  </w:pPr>
                  <w:r w:rsidRPr="00BA4B4B">
                    <w:rPr>
                      <w:rFonts w:ascii="GHEA Grapalat" w:hAnsi="GHEA Grapalat" w:cs="Arial Armenian"/>
                    </w:rPr>
                    <w:t>Համակարգիչների և ծայրամասային սարքվածքների արտադրություն</w:t>
                  </w:r>
                </w:p>
              </w:tc>
            </w:tr>
            <w:tr w:rsidR="00BD47ED" w:rsidRPr="00BA4B4B" w14:paraId="338FA137" w14:textId="77777777" w:rsidTr="00BD47ED">
              <w:trPr>
                <w:trHeight w:val="233"/>
                <w:jc w:val="center"/>
              </w:trPr>
              <w:tc>
                <w:tcPr>
                  <w:tcW w:w="1702" w:type="dxa"/>
                  <w:tcBorders>
                    <w:top w:val="single" w:sz="6" w:space="0" w:color="auto"/>
                    <w:left w:val="single" w:sz="6" w:space="0" w:color="auto"/>
                    <w:bottom w:val="single" w:sz="6" w:space="0" w:color="auto"/>
                    <w:right w:val="single" w:sz="6" w:space="0" w:color="auto"/>
                  </w:tcBorders>
                  <w:hideMark/>
                </w:tcPr>
                <w:p w14:paraId="693BECF1"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rPr>
                  </w:pPr>
                  <w:r w:rsidRPr="00BA4B4B">
                    <w:rPr>
                      <w:rFonts w:ascii="GHEA Grapalat" w:hAnsi="GHEA Grapalat" w:cs="Arial Armenian"/>
                      <w:bCs/>
                    </w:rPr>
                    <w:t>C</w:t>
                  </w:r>
                  <w:r w:rsidRPr="00BA4B4B">
                    <w:rPr>
                      <w:rFonts w:ascii="GHEA Grapalat" w:hAnsi="GHEA Grapalat" w:cs="Arial Armenian"/>
                    </w:rPr>
                    <w:t>26.30.0</w:t>
                  </w:r>
                </w:p>
              </w:tc>
              <w:tc>
                <w:tcPr>
                  <w:tcW w:w="8558" w:type="dxa"/>
                  <w:tcBorders>
                    <w:top w:val="single" w:sz="6" w:space="0" w:color="auto"/>
                    <w:left w:val="single" w:sz="6" w:space="0" w:color="auto"/>
                    <w:bottom w:val="single" w:sz="6" w:space="0" w:color="auto"/>
                    <w:right w:val="single" w:sz="6" w:space="0" w:color="auto"/>
                  </w:tcBorders>
                  <w:hideMark/>
                </w:tcPr>
                <w:p w14:paraId="3AFDBEDB"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rPr>
                  </w:pPr>
                  <w:r w:rsidRPr="00BA4B4B">
                    <w:rPr>
                      <w:rFonts w:ascii="GHEA Grapalat" w:hAnsi="GHEA Grapalat" w:cs="Arial Armenian"/>
                    </w:rPr>
                    <w:t>Կապի սարքավորանքի արտադրություն</w:t>
                  </w:r>
                </w:p>
              </w:tc>
            </w:tr>
            <w:tr w:rsidR="00BD47ED" w:rsidRPr="00BA4B4B" w14:paraId="5141B6CB"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282883AA"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rPr>
                  </w:pPr>
                  <w:r w:rsidRPr="00BA4B4B">
                    <w:rPr>
                      <w:rFonts w:ascii="GHEA Grapalat" w:hAnsi="GHEA Grapalat" w:cs="Arial Armenian"/>
                      <w:bCs/>
                    </w:rPr>
                    <w:t>C</w:t>
                  </w:r>
                  <w:r w:rsidRPr="00BA4B4B">
                    <w:rPr>
                      <w:rFonts w:ascii="GHEA Grapalat" w:hAnsi="GHEA Grapalat" w:cs="Arial Armenian"/>
                    </w:rPr>
                    <w:t>26.40.0</w:t>
                  </w:r>
                </w:p>
              </w:tc>
              <w:tc>
                <w:tcPr>
                  <w:tcW w:w="8558" w:type="dxa"/>
                  <w:tcBorders>
                    <w:top w:val="single" w:sz="6" w:space="0" w:color="auto"/>
                    <w:left w:val="single" w:sz="6" w:space="0" w:color="auto"/>
                    <w:bottom w:val="single" w:sz="6" w:space="0" w:color="auto"/>
                    <w:right w:val="single" w:sz="6" w:space="0" w:color="auto"/>
                  </w:tcBorders>
                  <w:hideMark/>
                </w:tcPr>
                <w:p w14:paraId="354FCB94"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lang w:val="hy-AM"/>
                    </w:rPr>
                  </w:pPr>
                  <w:r w:rsidRPr="00BA4B4B">
                    <w:rPr>
                      <w:rFonts w:ascii="GHEA Grapalat" w:hAnsi="GHEA Grapalat" w:cs="Arial Armenian"/>
                    </w:rPr>
                    <w:t>Կենցաղային էլեկտրոնային սարքավորանքի արտադրություն</w:t>
                  </w:r>
                  <w:r w:rsidRPr="00BA4B4B">
                    <w:rPr>
                      <w:rFonts w:ascii="GHEA Grapalat" w:hAnsi="GHEA Grapalat" w:cs="Arial Armenian"/>
                      <w:lang w:val="hy-AM"/>
                    </w:rPr>
                    <w:t xml:space="preserve"> </w:t>
                  </w:r>
                </w:p>
              </w:tc>
            </w:tr>
            <w:tr w:rsidR="00BD47ED" w:rsidRPr="00AE03B8" w14:paraId="0D7A19D9" w14:textId="77777777" w:rsidTr="00BD47ED">
              <w:trPr>
                <w:trHeight w:val="494"/>
                <w:jc w:val="center"/>
              </w:trPr>
              <w:tc>
                <w:tcPr>
                  <w:tcW w:w="1702" w:type="dxa"/>
                  <w:tcBorders>
                    <w:top w:val="single" w:sz="6" w:space="0" w:color="auto"/>
                    <w:left w:val="single" w:sz="6" w:space="0" w:color="auto"/>
                    <w:bottom w:val="single" w:sz="6" w:space="0" w:color="auto"/>
                    <w:right w:val="single" w:sz="6" w:space="0" w:color="auto"/>
                  </w:tcBorders>
                  <w:hideMark/>
                </w:tcPr>
                <w:p w14:paraId="610E7544"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lang w:val="en-US"/>
                    </w:rPr>
                  </w:pPr>
                  <w:r w:rsidRPr="00BA4B4B">
                    <w:rPr>
                      <w:rFonts w:ascii="GHEA Grapalat" w:hAnsi="GHEA Grapalat" w:cs="Arial Armenian"/>
                      <w:bCs/>
                    </w:rPr>
                    <w:t>C</w:t>
                  </w:r>
                  <w:r w:rsidRPr="00BA4B4B">
                    <w:rPr>
                      <w:rFonts w:ascii="GHEA Grapalat" w:hAnsi="GHEA Grapalat" w:cs="Arial Armenian"/>
                    </w:rPr>
                    <w:t>26.51.0</w:t>
                  </w:r>
                </w:p>
              </w:tc>
              <w:tc>
                <w:tcPr>
                  <w:tcW w:w="8558" w:type="dxa"/>
                  <w:tcBorders>
                    <w:top w:val="single" w:sz="6" w:space="0" w:color="auto"/>
                    <w:left w:val="single" w:sz="6" w:space="0" w:color="auto"/>
                    <w:bottom w:val="single" w:sz="6" w:space="0" w:color="auto"/>
                    <w:right w:val="single" w:sz="6" w:space="0" w:color="auto"/>
                  </w:tcBorders>
                  <w:hideMark/>
                </w:tcPr>
                <w:p w14:paraId="02B5A4A6"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lang w:val="en-US"/>
                    </w:rPr>
                  </w:pPr>
                  <w:r w:rsidRPr="00BA4B4B">
                    <w:rPr>
                      <w:rFonts w:ascii="GHEA Grapalat" w:hAnsi="GHEA Grapalat" w:cs="Arial Armenian"/>
                    </w:rPr>
                    <w:t>Չափիչ</w:t>
                  </w:r>
                  <w:r w:rsidRPr="00BA4B4B">
                    <w:rPr>
                      <w:rFonts w:ascii="GHEA Grapalat" w:hAnsi="GHEA Grapalat" w:cs="Arial Armenian"/>
                      <w:lang w:val="en-US"/>
                    </w:rPr>
                    <w:t xml:space="preserve">, </w:t>
                  </w:r>
                  <w:r w:rsidRPr="00BA4B4B">
                    <w:rPr>
                      <w:rFonts w:ascii="GHEA Grapalat" w:hAnsi="GHEA Grapalat" w:cs="Arial Armenian"/>
                    </w:rPr>
                    <w:t>ստուգիչ</w:t>
                  </w:r>
                  <w:r w:rsidRPr="00BA4B4B">
                    <w:rPr>
                      <w:rFonts w:ascii="GHEA Grapalat" w:hAnsi="GHEA Grapalat" w:cs="Arial Armenian"/>
                      <w:lang w:val="en-US"/>
                    </w:rPr>
                    <w:t xml:space="preserve">, </w:t>
                  </w:r>
                  <w:r w:rsidRPr="00BA4B4B">
                    <w:rPr>
                      <w:rFonts w:ascii="GHEA Grapalat" w:hAnsi="GHEA Grapalat" w:cs="Arial Armenian"/>
                    </w:rPr>
                    <w:t>փորձարկիչ</w:t>
                  </w:r>
                  <w:r w:rsidRPr="00BA4B4B">
                    <w:rPr>
                      <w:rFonts w:ascii="GHEA Grapalat" w:hAnsi="GHEA Grapalat" w:cs="Arial Armenian"/>
                      <w:lang w:val="en-US"/>
                    </w:rPr>
                    <w:t xml:space="preserve"> </w:t>
                  </w:r>
                  <w:r w:rsidRPr="00BA4B4B">
                    <w:rPr>
                      <w:rFonts w:ascii="GHEA Grapalat" w:hAnsi="GHEA Grapalat" w:cs="Arial Armenian"/>
                    </w:rPr>
                    <w:t>և</w:t>
                  </w:r>
                  <w:r w:rsidRPr="00BA4B4B">
                    <w:rPr>
                      <w:rFonts w:ascii="GHEA Grapalat" w:hAnsi="GHEA Grapalat" w:cs="Arial Armenian"/>
                      <w:lang w:val="en-US"/>
                    </w:rPr>
                    <w:t xml:space="preserve"> </w:t>
                  </w:r>
                  <w:r w:rsidRPr="00BA4B4B">
                    <w:rPr>
                      <w:rFonts w:ascii="GHEA Grapalat" w:hAnsi="GHEA Grapalat" w:cs="Arial Armenian"/>
                    </w:rPr>
                    <w:t>նավագնացական</w:t>
                  </w:r>
                  <w:r w:rsidRPr="00BA4B4B">
                    <w:rPr>
                      <w:rFonts w:ascii="GHEA Grapalat" w:hAnsi="GHEA Grapalat" w:cs="Arial Armenian"/>
                      <w:lang w:val="en-US"/>
                    </w:rPr>
                    <w:t xml:space="preserve"> </w:t>
                  </w:r>
                  <w:r w:rsidRPr="00BA4B4B">
                    <w:rPr>
                      <w:rFonts w:ascii="GHEA Grapalat" w:hAnsi="GHEA Grapalat" w:cs="Arial Armenian"/>
                    </w:rPr>
                    <w:t>գործիքների</w:t>
                  </w:r>
                  <w:r w:rsidRPr="00BA4B4B">
                    <w:rPr>
                      <w:rFonts w:ascii="GHEA Grapalat" w:hAnsi="GHEA Grapalat" w:cs="Arial Armenian"/>
                      <w:lang w:val="en-US"/>
                    </w:rPr>
                    <w:t xml:space="preserve"> </w:t>
                  </w:r>
                  <w:r w:rsidRPr="00BA4B4B">
                    <w:rPr>
                      <w:rFonts w:ascii="GHEA Grapalat" w:hAnsi="GHEA Grapalat" w:cs="Arial Armenian"/>
                    </w:rPr>
                    <w:t>ու</w:t>
                  </w:r>
                  <w:r w:rsidRPr="00BA4B4B">
                    <w:rPr>
                      <w:rFonts w:ascii="GHEA Grapalat" w:hAnsi="GHEA Grapalat" w:cs="Arial Armenian"/>
                      <w:lang w:val="en-US"/>
                    </w:rPr>
                    <w:t xml:space="preserve"> </w:t>
                  </w:r>
                  <w:r w:rsidRPr="00BA4B4B">
                    <w:rPr>
                      <w:rFonts w:ascii="GHEA Grapalat" w:hAnsi="GHEA Grapalat" w:cs="Arial Armenian"/>
                    </w:rPr>
                    <w:t>սարքերի</w:t>
                  </w:r>
                  <w:r w:rsidRPr="00BA4B4B">
                    <w:rPr>
                      <w:rFonts w:ascii="GHEA Grapalat" w:hAnsi="GHEA Grapalat" w:cs="Arial Armenian"/>
                      <w:lang w:val="en-US"/>
                    </w:rPr>
                    <w:t xml:space="preserve"> </w:t>
                  </w:r>
                  <w:r w:rsidRPr="00BA4B4B">
                    <w:rPr>
                      <w:rFonts w:ascii="GHEA Grapalat" w:hAnsi="GHEA Grapalat" w:cs="Arial Armenian"/>
                    </w:rPr>
                    <w:t>արտադրություն</w:t>
                  </w:r>
                </w:p>
              </w:tc>
            </w:tr>
            <w:tr w:rsidR="00BD47ED" w:rsidRPr="00BA4B4B" w14:paraId="507C7517"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203E4D63" w14:textId="77777777" w:rsidR="00BD47ED" w:rsidRPr="007B3730"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rPr>
                  </w:pPr>
                  <w:r w:rsidRPr="007B3730">
                    <w:rPr>
                      <w:rFonts w:ascii="GHEA Grapalat" w:hAnsi="GHEA Grapalat" w:cs="Arial Armenian"/>
                      <w:bCs/>
                    </w:rPr>
                    <w:lastRenderedPageBreak/>
                    <w:t>C</w:t>
                  </w:r>
                  <w:r w:rsidRPr="007B3730">
                    <w:rPr>
                      <w:rFonts w:ascii="GHEA Grapalat" w:hAnsi="GHEA Grapalat" w:cs="Arial Armenian"/>
                    </w:rPr>
                    <w:t>26.52.0</w:t>
                  </w:r>
                </w:p>
              </w:tc>
              <w:tc>
                <w:tcPr>
                  <w:tcW w:w="8558" w:type="dxa"/>
                  <w:tcBorders>
                    <w:top w:val="single" w:sz="6" w:space="0" w:color="auto"/>
                    <w:left w:val="single" w:sz="6" w:space="0" w:color="auto"/>
                    <w:bottom w:val="single" w:sz="6" w:space="0" w:color="auto"/>
                    <w:right w:val="single" w:sz="6" w:space="0" w:color="auto"/>
                  </w:tcBorders>
                  <w:hideMark/>
                </w:tcPr>
                <w:p w14:paraId="112B983F" w14:textId="77777777" w:rsidR="00BD47ED" w:rsidRPr="007B3730"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lang w:val="hy-AM"/>
                    </w:rPr>
                  </w:pPr>
                  <w:r w:rsidRPr="007B3730">
                    <w:rPr>
                      <w:rFonts w:ascii="GHEA Grapalat" w:hAnsi="GHEA Grapalat" w:cs="Arial Armenian"/>
                      <w:lang w:val="hy-AM"/>
                    </w:rPr>
                    <w:t>ժամանակի ցուցանշման համար սարքերի, ժամացույցի մեխանիզմով կամ համաժամիչով ժամանակի միջակայքերի գրանցման, հաշվարկման կամ այլ տեսքով ներկայացման սարքերի` մեքենաների կայանման ժամանակի հաշվիչների, ժամակարգավորիչների (թայմերների), ժամ/օրացույց ցուցանշող ժամացույցների, տարբեր գործընթացների ժամակարգավորիչների արտադրություն</w:t>
                  </w:r>
                </w:p>
              </w:tc>
            </w:tr>
            <w:tr w:rsidR="00BD47ED" w:rsidRPr="00AE03B8" w14:paraId="4DCA1454"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51A4C2C7"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lang w:val="en-US"/>
                    </w:rPr>
                  </w:pPr>
                  <w:r w:rsidRPr="00BA4B4B">
                    <w:rPr>
                      <w:rFonts w:ascii="GHEA Grapalat" w:hAnsi="GHEA Grapalat" w:cs="Arial Armenian"/>
                      <w:bCs/>
                    </w:rPr>
                    <w:t>C</w:t>
                  </w:r>
                  <w:r w:rsidRPr="00BA4B4B">
                    <w:rPr>
                      <w:rFonts w:ascii="GHEA Grapalat" w:hAnsi="GHEA Grapalat" w:cs="Arial Armenian"/>
                    </w:rPr>
                    <w:t>26.60.0</w:t>
                  </w:r>
                </w:p>
              </w:tc>
              <w:tc>
                <w:tcPr>
                  <w:tcW w:w="8558" w:type="dxa"/>
                  <w:tcBorders>
                    <w:top w:val="single" w:sz="6" w:space="0" w:color="auto"/>
                    <w:left w:val="single" w:sz="6" w:space="0" w:color="auto"/>
                    <w:bottom w:val="single" w:sz="6" w:space="0" w:color="auto"/>
                    <w:right w:val="single" w:sz="6" w:space="0" w:color="auto"/>
                  </w:tcBorders>
                  <w:hideMark/>
                </w:tcPr>
                <w:p w14:paraId="38D13AD0"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lang w:val="en-US"/>
                    </w:rPr>
                  </w:pPr>
                  <w:r w:rsidRPr="00BA4B4B">
                    <w:rPr>
                      <w:rFonts w:ascii="GHEA Grapalat" w:hAnsi="GHEA Grapalat" w:cs="Arial Armenian"/>
                    </w:rPr>
                    <w:t>Ճառագայթահարող</w:t>
                  </w:r>
                  <w:r w:rsidRPr="00BA4B4B">
                    <w:rPr>
                      <w:rFonts w:ascii="GHEA Grapalat" w:hAnsi="GHEA Grapalat" w:cs="Arial Armenian"/>
                      <w:lang w:val="en-US"/>
                    </w:rPr>
                    <w:t xml:space="preserve">, </w:t>
                  </w:r>
                  <w:r w:rsidRPr="00BA4B4B">
                    <w:rPr>
                      <w:rFonts w:ascii="GHEA Grapalat" w:hAnsi="GHEA Grapalat" w:cs="Arial Armenian"/>
                    </w:rPr>
                    <w:t>էլեկտրաբժշկական</w:t>
                  </w:r>
                  <w:r w:rsidRPr="00BA4B4B">
                    <w:rPr>
                      <w:rFonts w:ascii="GHEA Grapalat" w:hAnsi="GHEA Grapalat" w:cs="Arial Armenian"/>
                      <w:lang w:val="en-US"/>
                    </w:rPr>
                    <w:t xml:space="preserve"> </w:t>
                  </w:r>
                  <w:r w:rsidRPr="00BA4B4B">
                    <w:rPr>
                      <w:rFonts w:ascii="GHEA Grapalat" w:hAnsi="GHEA Grapalat" w:cs="Arial Armenian"/>
                    </w:rPr>
                    <w:t>և</w:t>
                  </w:r>
                  <w:r w:rsidRPr="00BA4B4B">
                    <w:rPr>
                      <w:rFonts w:ascii="GHEA Grapalat" w:hAnsi="GHEA Grapalat" w:cs="Arial Armenian"/>
                      <w:lang w:val="en-US"/>
                    </w:rPr>
                    <w:t xml:space="preserve"> </w:t>
                  </w:r>
                  <w:r w:rsidRPr="00BA4B4B">
                    <w:rPr>
                      <w:rFonts w:ascii="GHEA Grapalat" w:hAnsi="GHEA Grapalat" w:cs="Arial Armenian"/>
                    </w:rPr>
                    <w:t>էլեկտրաբուժական</w:t>
                  </w:r>
                  <w:r w:rsidRPr="00BA4B4B">
                    <w:rPr>
                      <w:rFonts w:ascii="GHEA Grapalat" w:hAnsi="GHEA Grapalat" w:cs="Arial Armenian"/>
                      <w:lang w:val="en-US"/>
                    </w:rPr>
                    <w:t xml:space="preserve"> </w:t>
                  </w:r>
                  <w:r w:rsidRPr="00BA4B4B">
                    <w:rPr>
                      <w:rFonts w:ascii="GHEA Grapalat" w:hAnsi="GHEA Grapalat" w:cs="Arial Armenian"/>
                    </w:rPr>
                    <w:t>սարքավորանքի</w:t>
                  </w:r>
                  <w:r w:rsidRPr="00BA4B4B">
                    <w:rPr>
                      <w:rFonts w:ascii="GHEA Grapalat" w:hAnsi="GHEA Grapalat" w:cs="Arial Armenian"/>
                      <w:lang w:val="en-US"/>
                    </w:rPr>
                    <w:t xml:space="preserve"> </w:t>
                  </w:r>
                  <w:r w:rsidRPr="00BA4B4B">
                    <w:rPr>
                      <w:rFonts w:ascii="GHEA Grapalat" w:hAnsi="GHEA Grapalat" w:cs="Arial Armenian"/>
                    </w:rPr>
                    <w:t>արտադրություն</w:t>
                  </w:r>
                </w:p>
              </w:tc>
            </w:tr>
            <w:tr w:rsidR="00BD47ED" w:rsidRPr="00BA4B4B" w14:paraId="5414504C"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5C7AC164"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rPr>
                  </w:pPr>
                  <w:r w:rsidRPr="00BA4B4B">
                    <w:rPr>
                      <w:rFonts w:ascii="GHEA Grapalat" w:hAnsi="GHEA Grapalat" w:cs="Arial Armenian"/>
                      <w:bCs/>
                    </w:rPr>
                    <w:t>C</w:t>
                  </w:r>
                  <w:r w:rsidRPr="00BA4B4B">
                    <w:rPr>
                      <w:rFonts w:ascii="GHEA Grapalat" w:hAnsi="GHEA Grapalat" w:cs="Arial Armenian"/>
                    </w:rPr>
                    <w:t>26.70.0</w:t>
                  </w:r>
                </w:p>
              </w:tc>
              <w:tc>
                <w:tcPr>
                  <w:tcW w:w="8558" w:type="dxa"/>
                  <w:tcBorders>
                    <w:top w:val="single" w:sz="6" w:space="0" w:color="auto"/>
                    <w:left w:val="single" w:sz="6" w:space="0" w:color="auto"/>
                    <w:bottom w:val="single" w:sz="6" w:space="0" w:color="auto"/>
                    <w:right w:val="single" w:sz="6" w:space="0" w:color="auto"/>
                  </w:tcBorders>
                  <w:hideMark/>
                </w:tcPr>
                <w:p w14:paraId="6C5A023A"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rPr>
                  </w:pPr>
                  <w:r w:rsidRPr="00BA4B4B">
                    <w:rPr>
                      <w:rFonts w:ascii="GHEA Grapalat" w:hAnsi="GHEA Grapalat" w:cs="Arial Armenian"/>
                    </w:rPr>
                    <w:t>Օպտիկական գործիքների և լուսանկարչական սարքավորանքի արտադրություն</w:t>
                  </w:r>
                </w:p>
              </w:tc>
            </w:tr>
            <w:tr w:rsidR="00BD47ED" w:rsidRPr="00BA4B4B" w14:paraId="6C09A4DC"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2A595CBC"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rPr>
                  </w:pPr>
                  <w:r w:rsidRPr="00BA4B4B">
                    <w:rPr>
                      <w:rFonts w:ascii="GHEA Grapalat" w:hAnsi="GHEA Grapalat" w:cs="Arial Armenian"/>
                      <w:bCs/>
                    </w:rPr>
                    <w:t>C</w:t>
                  </w:r>
                  <w:r w:rsidRPr="00BA4B4B">
                    <w:rPr>
                      <w:rFonts w:ascii="GHEA Grapalat" w:hAnsi="GHEA Grapalat" w:cs="Arial Armenian"/>
                    </w:rPr>
                    <w:t>26.80.0</w:t>
                  </w:r>
                </w:p>
              </w:tc>
              <w:tc>
                <w:tcPr>
                  <w:tcW w:w="8558" w:type="dxa"/>
                  <w:tcBorders>
                    <w:top w:val="single" w:sz="6" w:space="0" w:color="auto"/>
                    <w:left w:val="single" w:sz="6" w:space="0" w:color="auto"/>
                    <w:bottom w:val="single" w:sz="6" w:space="0" w:color="auto"/>
                    <w:right w:val="single" w:sz="6" w:space="0" w:color="auto"/>
                  </w:tcBorders>
                  <w:hideMark/>
                </w:tcPr>
                <w:p w14:paraId="41476C11"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
                      <w:bCs/>
                      <w:lang w:val="hy-AM"/>
                    </w:rPr>
                  </w:pPr>
                  <w:r w:rsidRPr="00BA4B4B">
                    <w:rPr>
                      <w:rFonts w:ascii="GHEA Grapalat" w:hAnsi="GHEA Grapalat" w:cs="Arial Armenian"/>
                    </w:rPr>
                    <w:t>Մագնիսական և օպտիկական տեղեկատվական կրիչների արտադրություն</w:t>
                  </w:r>
                </w:p>
              </w:tc>
            </w:tr>
            <w:tr w:rsidR="00BD47ED" w:rsidRPr="00AE03B8" w14:paraId="2F906D62" w14:textId="77777777" w:rsidTr="00BD47ED">
              <w:trPr>
                <w:trHeight w:val="340"/>
                <w:jc w:val="center"/>
              </w:trPr>
              <w:tc>
                <w:tcPr>
                  <w:tcW w:w="1702" w:type="dxa"/>
                  <w:tcBorders>
                    <w:top w:val="single" w:sz="6" w:space="0" w:color="auto"/>
                    <w:left w:val="single" w:sz="6" w:space="0" w:color="auto"/>
                    <w:bottom w:val="single" w:sz="6" w:space="0" w:color="auto"/>
                    <w:right w:val="single" w:sz="6" w:space="0" w:color="auto"/>
                  </w:tcBorders>
                  <w:hideMark/>
                </w:tcPr>
                <w:p w14:paraId="49068036"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lang w:val="en-US"/>
                    </w:rPr>
                  </w:pPr>
                  <w:r w:rsidRPr="00BA4B4B">
                    <w:rPr>
                      <w:rFonts w:ascii="GHEA Grapalat" w:hAnsi="GHEA Grapalat" w:cs="Arial Armenian"/>
                      <w:bCs/>
                    </w:rPr>
                    <w:t>C</w:t>
                  </w:r>
                  <w:r w:rsidRPr="00BA4B4B">
                    <w:rPr>
                      <w:rFonts w:ascii="GHEA Grapalat" w:hAnsi="GHEA Grapalat" w:cs="Arial Armenian"/>
                    </w:rPr>
                    <w:t>28.11.0</w:t>
                  </w:r>
                </w:p>
              </w:tc>
              <w:tc>
                <w:tcPr>
                  <w:tcW w:w="8558" w:type="dxa"/>
                  <w:tcBorders>
                    <w:top w:val="single" w:sz="6" w:space="0" w:color="auto"/>
                    <w:left w:val="single" w:sz="6" w:space="0" w:color="auto"/>
                    <w:bottom w:val="single" w:sz="6" w:space="0" w:color="auto"/>
                    <w:right w:val="single" w:sz="6" w:space="0" w:color="auto"/>
                  </w:tcBorders>
                  <w:hideMark/>
                </w:tcPr>
                <w:p w14:paraId="19716DDD"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lang w:val="en-US"/>
                    </w:rPr>
                  </w:pPr>
                  <w:r w:rsidRPr="00BA4B4B">
                    <w:rPr>
                      <w:rFonts w:ascii="GHEA Grapalat" w:hAnsi="GHEA Grapalat" w:cs="Arial Armenian"/>
                    </w:rPr>
                    <w:t>Շարժիչների</w:t>
                  </w:r>
                  <w:r w:rsidRPr="00BA4B4B">
                    <w:rPr>
                      <w:rFonts w:ascii="GHEA Grapalat" w:hAnsi="GHEA Grapalat" w:cs="Arial Armenian"/>
                      <w:lang w:val="en-US"/>
                    </w:rPr>
                    <w:t xml:space="preserve"> </w:t>
                  </w:r>
                  <w:r w:rsidRPr="00BA4B4B">
                    <w:rPr>
                      <w:rFonts w:ascii="GHEA Grapalat" w:hAnsi="GHEA Grapalat" w:cs="Arial Armenian"/>
                    </w:rPr>
                    <w:t>և</w:t>
                  </w:r>
                  <w:r w:rsidRPr="00BA4B4B">
                    <w:rPr>
                      <w:rFonts w:ascii="GHEA Grapalat" w:hAnsi="GHEA Grapalat" w:cs="Arial Armenian"/>
                      <w:lang w:val="en-US"/>
                    </w:rPr>
                    <w:t xml:space="preserve"> </w:t>
                  </w:r>
                  <w:r w:rsidRPr="00BA4B4B">
                    <w:rPr>
                      <w:rFonts w:ascii="GHEA Grapalat" w:hAnsi="GHEA Grapalat" w:cs="Arial Armenian"/>
                    </w:rPr>
                    <w:t>տուրբինների</w:t>
                  </w:r>
                  <w:r w:rsidRPr="00BA4B4B">
                    <w:rPr>
                      <w:rFonts w:ascii="GHEA Grapalat" w:hAnsi="GHEA Grapalat" w:cs="Arial Armenian"/>
                      <w:lang w:val="en-US"/>
                    </w:rPr>
                    <w:t xml:space="preserve">, </w:t>
                  </w:r>
                  <w:r w:rsidRPr="00BA4B4B">
                    <w:rPr>
                      <w:rFonts w:ascii="GHEA Grapalat" w:hAnsi="GHEA Grapalat" w:cs="Arial Armenian"/>
                    </w:rPr>
                    <w:t>բացառությամբ</w:t>
                  </w:r>
                  <w:r w:rsidRPr="00BA4B4B">
                    <w:rPr>
                      <w:rFonts w:ascii="GHEA Grapalat" w:hAnsi="GHEA Grapalat" w:cs="Arial Armenian"/>
                      <w:lang w:val="en-US"/>
                    </w:rPr>
                    <w:t xml:space="preserve"> </w:t>
                  </w:r>
                  <w:r w:rsidRPr="00BA4B4B">
                    <w:rPr>
                      <w:rFonts w:ascii="GHEA Grapalat" w:hAnsi="GHEA Grapalat" w:cs="Arial Armenian"/>
                    </w:rPr>
                    <w:t>ավտոմեքենաների</w:t>
                  </w:r>
                  <w:r w:rsidRPr="00BA4B4B">
                    <w:rPr>
                      <w:rFonts w:ascii="GHEA Grapalat" w:hAnsi="GHEA Grapalat" w:cs="Arial Armenian"/>
                      <w:lang w:val="en-US"/>
                    </w:rPr>
                    <w:t xml:space="preserve">, </w:t>
                  </w:r>
                  <w:r w:rsidRPr="00BA4B4B">
                    <w:rPr>
                      <w:rFonts w:ascii="GHEA Grapalat" w:hAnsi="GHEA Grapalat" w:cs="Arial Armenian"/>
                    </w:rPr>
                    <w:t>մոտոցիկլային</w:t>
                  </w:r>
                  <w:r w:rsidRPr="00BA4B4B">
                    <w:rPr>
                      <w:rFonts w:ascii="GHEA Grapalat" w:hAnsi="GHEA Grapalat" w:cs="Arial Armenian"/>
                      <w:lang w:val="en-US"/>
                    </w:rPr>
                    <w:t xml:space="preserve"> </w:t>
                  </w:r>
                  <w:r w:rsidRPr="00BA4B4B">
                    <w:rPr>
                      <w:rFonts w:ascii="GHEA Grapalat" w:hAnsi="GHEA Grapalat" w:cs="Arial Armenian"/>
                    </w:rPr>
                    <w:t>և</w:t>
                  </w:r>
                  <w:r w:rsidRPr="00BA4B4B">
                    <w:rPr>
                      <w:rFonts w:ascii="GHEA Grapalat" w:hAnsi="GHEA Grapalat" w:cs="Arial Armenian"/>
                      <w:lang w:val="hy-AM"/>
                    </w:rPr>
                    <w:t xml:space="preserve"> </w:t>
                  </w:r>
                  <w:r w:rsidRPr="00BA4B4B">
                    <w:rPr>
                      <w:rFonts w:ascii="GHEA Grapalat" w:hAnsi="GHEA Grapalat" w:cs="Arial Armenian"/>
                    </w:rPr>
                    <w:t>օդագնացական</w:t>
                  </w:r>
                  <w:r w:rsidRPr="00BA4B4B">
                    <w:rPr>
                      <w:rFonts w:ascii="GHEA Grapalat" w:hAnsi="GHEA Grapalat" w:cs="Arial Armenian"/>
                      <w:lang w:val="en-US"/>
                    </w:rPr>
                    <w:t xml:space="preserve">, </w:t>
                  </w:r>
                  <w:r w:rsidRPr="00BA4B4B">
                    <w:rPr>
                      <w:rFonts w:ascii="GHEA Grapalat" w:hAnsi="GHEA Grapalat" w:cs="Arial Armenian"/>
                    </w:rPr>
                    <w:t>արտադրություն</w:t>
                  </w:r>
                </w:p>
              </w:tc>
            </w:tr>
            <w:tr w:rsidR="00BD47ED" w:rsidRPr="00BA4B4B" w14:paraId="2D8FA082"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52C127FC"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rPr>
                  </w:pPr>
                  <w:r w:rsidRPr="00BA4B4B">
                    <w:rPr>
                      <w:rFonts w:ascii="GHEA Grapalat" w:hAnsi="GHEA Grapalat" w:cs="Arial Armenian"/>
                      <w:bCs/>
                    </w:rPr>
                    <w:t>C</w:t>
                  </w:r>
                  <w:r w:rsidRPr="00BA4B4B">
                    <w:rPr>
                      <w:rFonts w:ascii="GHEA Grapalat" w:hAnsi="GHEA Grapalat" w:cs="Arial Armenian"/>
                    </w:rPr>
                    <w:t>28.12.0</w:t>
                  </w:r>
                </w:p>
              </w:tc>
              <w:tc>
                <w:tcPr>
                  <w:tcW w:w="8558" w:type="dxa"/>
                  <w:tcBorders>
                    <w:top w:val="single" w:sz="6" w:space="0" w:color="auto"/>
                    <w:left w:val="single" w:sz="6" w:space="0" w:color="auto"/>
                    <w:bottom w:val="single" w:sz="6" w:space="0" w:color="auto"/>
                    <w:right w:val="single" w:sz="6" w:space="0" w:color="auto"/>
                  </w:tcBorders>
                  <w:hideMark/>
                </w:tcPr>
                <w:p w14:paraId="5727D127"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rPr>
                  </w:pPr>
                  <w:r w:rsidRPr="00BA4B4B">
                    <w:rPr>
                      <w:rFonts w:ascii="GHEA Grapalat" w:hAnsi="GHEA Grapalat" w:cs="Arial Armenian"/>
                    </w:rPr>
                    <w:t>Հիդրավլիկական սարքավորանքի արտադրություն</w:t>
                  </w:r>
                </w:p>
              </w:tc>
            </w:tr>
            <w:tr w:rsidR="00BD47ED" w:rsidRPr="00BA4B4B" w14:paraId="22F0809B"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7A0D5ECF" w14:textId="77777777" w:rsidR="00BD47ED" w:rsidRPr="007B3730"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Cs/>
                      <w:lang w:val="hy-AM"/>
                    </w:rPr>
                  </w:pPr>
                  <w:r w:rsidRPr="007B3730">
                    <w:rPr>
                      <w:rFonts w:ascii="GHEA Grapalat" w:hAnsi="GHEA Grapalat" w:cs="Arial Armenian"/>
                      <w:bCs/>
                    </w:rPr>
                    <w:t>C</w:t>
                  </w:r>
                  <w:r w:rsidRPr="007B3730">
                    <w:rPr>
                      <w:rFonts w:ascii="GHEA Grapalat" w:hAnsi="GHEA Grapalat" w:cs="Arial Armenian"/>
                      <w:bCs/>
                      <w:lang w:val="hy-AM"/>
                    </w:rPr>
                    <w:t>28.23.0</w:t>
                  </w:r>
                </w:p>
              </w:tc>
              <w:tc>
                <w:tcPr>
                  <w:tcW w:w="8558" w:type="dxa"/>
                  <w:tcBorders>
                    <w:top w:val="single" w:sz="6" w:space="0" w:color="auto"/>
                    <w:left w:val="single" w:sz="6" w:space="0" w:color="auto"/>
                    <w:bottom w:val="single" w:sz="6" w:space="0" w:color="auto"/>
                    <w:right w:val="single" w:sz="6" w:space="0" w:color="auto"/>
                  </w:tcBorders>
                  <w:hideMark/>
                </w:tcPr>
                <w:p w14:paraId="6DFB2541" w14:textId="77777777" w:rsidR="00BD47ED" w:rsidRPr="007B3730" w:rsidRDefault="00BD47ED" w:rsidP="00AE03B8">
                  <w:pPr>
                    <w:pStyle w:val="ListParagraph"/>
                    <w:framePr w:hSpace="180" w:wrap="around" w:vAnchor="text" w:hAnchor="text" w:xAlign="center" w:y="1"/>
                    <w:numPr>
                      <w:ilvl w:val="0"/>
                      <w:numId w:val="27"/>
                    </w:numPr>
                    <w:tabs>
                      <w:tab w:val="left" w:pos="400"/>
                    </w:tabs>
                    <w:suppressAutoHyphens/>
                    <w:autoSpaceDE w:val="0"/>
                    <w:autoSpaceDN w:val="0"/>
                    <w:adjustRightInd w:val="0"/>
                    <w:ind w:left="0" w:firstLine="567"/>
                    <w:suppressOverlap/>
                    <w:rPr>
                      <w:rFonts w:ascii="GHEA Grapalat" w:hAnsi="GHEA Grapalat" w:cs="Arial Armenian"/>
                      <w:bCs/>
                      <w:lang w:val="hy-AM"/>
                    </w:rPr>
                  </w:pPr>
                  <w:r w:rsidRPr="007B3730">
                    <w:rPr>
                      <w:rFonts w:ascii="GHEA Grapalat" w:hAnsi="GHEA Grapalat" w:cs="Arial Armenian"/>
                      <w:bCs/>
                      <w:lang w:val="hy-AM"/>
                    </w:rPr>
                    <w:t>Հաշվիչ և դրամարկղային մեքենաների արտադրություն</w:t>
                  </w:r>
                </w:p>
                <w:p w14:paraId="56D12AC5" w14:textId="77777777" w:rsidR="00BD47ED" w:rsidRPr="007B3730" w:rsidRDefault="00BD47ED" w:rsidP="00AE03B8">
                  <w:pPr>
                    <w:pStyle w:val="ListParagraph"/>
                    <w:framePr w:hSpace="180" w:wrap="around" w:vAnchor="text" w:hAnchor="text" w:xAlign="center" w:y="1"/>
                    <w:numPr>
                      <w:ilvl w:val="0"/>
                      <w:numId w:val="27"/>
                    </w:numPr>
                    <w:tabs>
                      <w:tab w:val="left" w:pos="400"/>
                    </w:tabs>
                    <w:suppressAutoHyphens/>
                    <w:autoSpaceDE w:val="0"/>
                    <w:autoSpaceDN w:val="0"/>
                    <w:adjustRightInd w:val="0"/>
                    <w:ind w:left="0" w:firstLine="567"/>
                    <w:suppressOverlap/>
                    <w:rPr>
                      <w:rFonts w:ascii="GHEA Grapalat" w:hAnsi="GHEA Grapalat" w:cs="Arial Armenian"/>
                      <w:bCs/>
                      <w:lang w:val="hy-AM"/>
                    </w:rPr>
                  </w:pPr>
                  <w:r w:rsidRPr="007B3730">
                    <w:rPr>
                      <w:rFonts w:ascii="GHEA Grapalat" w:hAnsi="GHEA Grapalat" w:cs="Arial Armenian"/>
                      <w:bCs/>
                      <w:lang w:val="hy-AM"/>
                    </w:rPr>
                    <w:t>Թղթադրամի և մետաղադրամի հաշվման, տեսակավորման, փաթեթավորման սարքերի արտադրություն</w:t>
                  </w:r>
                </w:p>
                <w:p w14:paraId="3162A0A8" w14:textId="77777777" w:rsidR="00BD47ED" w:rsidRPr="007B3730" w:rsidRDefault="00BD47ED" w:rsidP="00AE03B8">
                  <w:pPr>
                    <w:pStyle w:val="ListParagraph"/>
                    <w:framePr w:hSpace="180" w:wrap="around" w:vAnchor="text" w:hAnchor="text" w:xAlign="center" w:y="1"/>
                    <w:numPr>
                      <w:ilvl w:val="0"/>
                      <w:numId w:val="27"/>
                    </w:numPr>
                    <w:tabs>
                      <w:tab w:val="left" w:pos="400"/>
                    </w:tabs>
                    <w:suppressAutoHyphens/>
                    <w:autoSpaceDE w:val="0"/>
                    <w:autoSpaceDN w:val="0"/>
                    <w:adjustRightInd w:val="0"/>
                    <w:ind w:left="0" w:firstLine="567"/>
                    <w:suppressOverlap/>
                    <w:rPr>
                      <w:rFonts w:ascii="GHEA Grapalat" w:hAnsi="GHEA Grapalat" w:cs="Arial Armenian"/>
                      <w:bCs/>
                      <w:lang w:val="hy-AM"/>
                    </w:rPr>
                  </w:pPr>
                  <w:r w:rsidRPr="007B3730">
                    <w:rPr>
                      <w:rFonts w:ascii="GHEA Grapalat" w:hAnsi="GHEA Grapalat" w:cs="Arial Armenian"/>
                      <w:bCs/>
                      <w:lang w:val="hy-AM"/>
                    </w:rPr>
                    <w:t>Լուսապատճենահան մեքենաների արտադրություն</w:t>
                  </w:r>
                </w:p>
                <w:p w14:paraId="2FBA25BF" w14:textId="77777777" w:rsidR="00BD47ED" w:rsidRPr="007B3730" w:rsidRDefault="00BD47ED" w:rsidP="00AE03B8">
                  <w:pPr>
                    <w:pStyle w:val="ListParagraph"/>
                    <w:framePr w:hSpace="180" w:wrap="around" w:vAnchor="text" w:hAnchor="text" w:xAlign="center" w:y="1"/>
                    <w:numPr>
                      <w:ilvl w:val="0"/>
                      <w:numId w:val="27"/>
                    </w:numPr>
                    <w:tabs>
                      <w:tab w:val="left" w:pos="400"/>
                    </w:tabs>
                    <w:suppressAutoHyphens/>
                    <w:autoSpaceDE w:val="0"/>
                    <w:autoSpaceDN w:val="0"/>
                    <w:adjustRightInd w:val="0"/>
                    <w:ind w:left="0" w:firstLine="567"/>
                    <w:suppressOverlap/>
                    <w:rPr>
                      <w:rFonts w:ascii="GHEA Grapalat" w:hAnsi="GHEA Grapalat" w:cs="Arial Armenian"/>
                      <w:bCs/>
                      <w:lang w:val="hy-AM"/>
                    </w:rPr>
                  </w:pPr>
                  <w:r w:rsidRPr="007B3730">
                    <w:rPr>
                      <w:rFonts w:ascii="GHEA Grapalat" w:hAnsi="GHEA Grapalat" w:cs="Arial Armenian"/>
                      <w:bCs/>
                      <w:lang w:val="hy-AM"/>
                    </w:rPr>
                    <w:t>Երանգափոշիով (տոներով) քարթրիջների արտադրություն</w:t>
                  </w:r>
                </w:p>
                <w:p w14:paraId="1346ECA0" w14:textId="77777777" w:rsidR="00BD47ED" w:rsidRPr="007B3730" w:rsidRDefault="00BD47ED" w:rsidP="00AE03B8">
                  <w:pPr>
                    <w:pStyle w:val="ListParagraph"/>
                    <w:framePr w:hSpace="180" w:wrap="around" w:vAnchor="text" w:hAnchor="text" w:xAlign="center" w:y="1"/>
                    <w:numPr>
                      <w:ilvl w:val="0"/>
                      <w:numId w:val="27"/>
                    </w:numPr>
                    <w:tabs>
                      <w:tab w:val="left" w:pos="400"/>
                    </w:tabs>
                    <w:suppressAutoHyphens/>
                    <w:autoSpaceDE w:val="0"/>
                    <w:autoSpaceDN w:val="0"/>
                    <w:adjustRightInd w:val="0"/>
                    <w:ind w:left="0" w:firstLine="567"/>
                    <w:suppressOverlap/>
                    <w:rPr>
                      <w:rFonts w:ascii="GHEA Grapalat" w:hAnsi="GHEA Grapalat" w:cs="Arial Armenian"/>
                      <w:bCs/>
                      <w:lang w:val="hy-AM"/>
                    </w:rPr>
                  </w:pPr>
                  <w:r w:rsidRPr="007B3730">
                    <w:rPr>
                      <w:rFonts w:ascii="GHEA Grapalat" w:hAnsi="GHEA Grapalat" w:cs="Arial Armenian"/>
                      <w:bCs/>
                      <w:lang w:val="hy-AM"/>
                    </w:rPr>
                    <w:t>Խոսաձայնագրիչ սարքավորանքի արտադրություն</w:t>
                  </w:r>
                </w:p>
              </w:tc>
            </w:tr>
            <w:tr w:rsidR="00BD47ED" w:rsidRPr="00AE03B8" w14:paraId="4439C1B5" w14:textId="77777777" w:rsidTr="00BD47ED">
              <w:trPr>
                <w:trHeight w:val="247"/>
                <w:jc w:val="center"/>
              </w:trPr>
              <w:tc>
                <w:tcPr>
                  <w:tcW w:w="1702" w:type="dxa"/>
                  <w:tcBorders>
                    <w:top w:val="single" w:sz="6" w:space="0" w:color="auto"/>
                    <w:left w:val="single" w:sz="6" w:space="0" w:color="auto"/>
                    <w:bottom w:val="single" w:sz="6" w:space="0" w:color="auto"/>
                    <w:right w:val="single" w:sz="6" w:space="0" w:color="auto"/>
                  </w:tcBorders>
                  <w:hideMark/>
                </w:tcPr>
                <w:p w14:paraId="7F8282E9" w14:textId="77777777" w:rsidR="00BD47ED" w:rsidRPr="00BA4B4B" w:rsidRDefault="00BD47ED" w:rsidP="00AE03B8">
                  <w:pPr>
                    <w:framePr w:hSpace="180" w:wrap="around" w:vAnchor="text" w:hAnchor="text" w:xAlign="center" w:y="1"/>
                    <w:autoSpaceDE w:val="0"/>
                    <w:autoSpaceDN w:val="0"/>
                    <w:adjustRightInd w:val="0"/>
                    <w:ind w:firstLine="567"/>
                    <w:suppressOverlap/>
                    <w:rPr>
                      <w:rFonts w:ascii="GHEA Grapalat" w:hAnsi="GHEA Grapalat" w:cs="Arial Armenian"/>
                      <w:bCs/>
                      <w:lang w:val="en-US"/>
                    </w:rPr>
                  </w:pPr>
                  <w:r w:rsidRPr="00BA4B4B">
                    <w:rPr>
                      <w:rFonts w:ascii="GHEA Grapalat" w:hAnsi="GHEA Grapalat" w:cs="Arial Armenian"/>
                      <w:bCs/>
                    </w:rPr>
                    <w:t>C28.99.0</w:t>
                  </w:r>
                </w:p>
              </w:tc>
              <w:tc>
                <w:tcPr>
                  <w:tcW w:w="8558" w:type="dxa"/>
                  <w:tcBorders>
                    <w:top w:val="single" w:sz="6" w:space="0" w:color="auto"/>
                    <w:left w:val="single" w:sz="6" w:space="0" w:color="auto"/>
                    <w:bottom w:val="single" w:sz="6" w:space="0" w:color="auto"/>
                    <w:right w:val="single" w:sz="6" w:space="0" w:color="auto"/>
                  </w:tcBorders>
                  <w:hideMark/>
                </w:tcPr>
                <w:p w14:paraId="4CE52539" w14:textId="77777777" w:rsidR="00BD47ED" w:rsidRPr="00BA4B4B" w:rsidRDefault="00BD47ED" w:rsidP="00AE03B8">
                  <w:pPr>
                    <w:pStyle w:val="ListParagraph"/>
                    <w:framePr w:hSpace="180" w:wrap="around" w:vAnchor="text" w:hAnchor="text" w:xAlign="center" w:y="1"/>
                    <w:numPr>
                      <w:ilvl w:val="0"/>
                      <w:numId w:val="28"/>
                    </w:numPr>
                    <w:tabs>
                      <w:tab w:val="left" w:pos="736"/>
                    </w:tabs>
                    <w:suppressAutoHyphens/>
                    <w:autoSpaceDE w:val="0"/>
                    <w:autoSpaceDN w:val="0"/>
                    <w:adjustRightInd w:val="0"/>
                    <w:ind w:left="0" w:firstLine="567"/>
                    <w:suppressOverlap/>
                    <w:rPr>
                      <w:rFonts w:ascii="GHEA Grapalat" w:hAnsi="GHEA Grapalat" w:cs="Arial Armenian"/>
                      <w:lang w:val="hy-AM"/>
                    </w:rPr>
                  </w:pPr>
                  <w:r w:rsidRPr="00BA4B4B">
                    <w:rPr>
                      <w:rFonts w:ascii="GHEA Grapalat" w:hAnsi="GHEA Grapalat" w:cs="Arial Armenian"/>
                      <w:lang w:val="hy-AM"/>
                    </w:rPr>
                    <w:t>Հատուկ նպատակների համար բազմագործառնական արդյունաբերական ռոբոտների արտադրություն</w:t>
                  </w:r>
                </w:p>
                <w:p w14:paraId="0DD1C9DC" w14:textId="77777777" w:rsidR="00BD47ED" w:rsidRPr="00BA4B4B" w:rsidRDefault="00BD47ED" w:rsidP="00AE03B8">
                  <w:pPr>
                    <w:pStyle w:val="ListParagraph"/>
                    <w:framePr w:hSpace="180" w:wrap="around" w:vAnchor="text" w:hAnchor="text" w:xAlign="center" w:y="1"/>
                    <w:numPr>
                      <w:ilvl w:val="0"/>
                      <w:numId w:val="28"/>
                    </w:numPr>
                    <w:tabs>
                      <w:tab w:val="left" w:pos="736"/>
                    </w:tabs>
                    <w:suppressAutoHyphens/>
                    <w:autoSpaceDE w:val="0"/>
                    <w:autoSpaceDN w:val="0"/>
                    <w:adjustRightInd w:val="0"/>
                    <w:ind w:left="0" w:firstLine="567"/>
                    <w:suppressOverlap/>
                    <w:rPr>
                      <w:rFonts w:ascii="GHEA Grapalat" w:hAnsi="GHEA Grapalat" w:cs="Arial Armenian"/>
                      <w:lang w:val="hy-AM"/>
                    </w:rPr>
                  </w:pPr>
                  <w:r w:rsidRPr="00BA4B4B">
                    <w:rPr>
                      <w:rFonts w:ascii="GHEA Grapalat" w:hAnsi="GHEA Grapalat" w:cs="Arial Armenian"/>
                      <w:lang w:val="hy-AM"/>
                    </w:rPr>
                    <w:t>Ինքնաթիռների շարժիչների գործարկման, ինքնանետիչների և համանման սարքավորանքի արտադրություն</w:t>
                  </w:r>
                </w:p>
              </w:tc>
            </w:tr>
          </w:tbl>
          <w:p w14:paraId="19FEE7B5" w14:textId="77777777" w:rsidR="00BD47ED" w:rsidRPr="00BA4B4B" w:rsidRDefault="00BD47ED" w:rsidP="00BD47ED">
            <w:pPr>
              <w:spacing w:line="360" w:lineRule="auto"/>
              <w:ind w:firstLine="567"/>
              <w:jc w:val="both"/>
              <w:rPr>
                <w:rFonts w:ascii="GHEA Grapalat" w:hAnsi="GHEA Grapalat" w:cs="Sylfaen"/>
                <w:bCs/>
                <w:iCs/>
                <w:lang w:val="hy-AM"/>
              </w:rPr>
            </w:pPr>
            <w:r w:rsidRPr="00BA4B4B">
              <w:rPr>
                <w:rFonts w:ascii="GHEA Grapalat" w:hAnsi="GHEA Grapalat" w:cs="Sylfaen"/>
                <w:bCs/>
                <w:iCs/>
                <w:lang w:val="hy-AM"/>
              </w:rPr>
              <w:t>Ընդ որում, հայտնում ենք, որ այս պարագայում անհրաժեշտ է նաև նախագծով սահ</w:t>
            </w:r>
            <w:r w:rsidRPr="00BA4B4B">
              <w:rPr>
                <w:rFonts w:ascii="GHEA Grapalat" w:hAnsi="GHEA Grapalat" w:cs="Sylfaen"/>
                <w:bCs/>
                <w:iCs/>
                <w:lang w:val="hy-AM"/>
              </w:rPr>
              <w:softHyphen/>
              <w:t>մա</w:t>
            </w:r>
            <w:r w:rsidRPr="00BA4B4B">
              <w:rPr>
                <w:rFonts w:ascii="GHEA Grapalat" w:hAnsi="GHEA Grapalat" w:cs="Sylfaen"/>
                <w:bCs/>
                <w:iCs/>
                <w:lang w:val="hy-AM"/>
              </w:rPr>
              <w:softHyphen/>
              <w:t>նել, որ որոշմամբ սահմանված ցանկում ներառված ծածկագրերի մասով սույն որոշման դրույթ</w:t>
            </w:r>
            <w:r w:rsidRPr="00BA4B4B">
              <w:rPr>
                <w:rFonts w:ascii="GHEA Grapalat" w:hAnsi="GHEA Grapalat" w:cs="Sylfaen"/>
                <w:bCs/>
                <w:iCs/>
                <w:lang w:val="hy-AM"/>
              </w:rPr>
              <w:softHyphen/>
              <w:t>ները տարածվում են միայն գործունեության այն տեսակների վրա, որոնք նկարագրված են «Գոր</w:t>
            </w:r>
            <w:r w:rsidRPr="00BA4B4B">
              <w:rPr>
                <w:rFonts w:ascii="GHEA Grapalat" w:hAnsi="GHEA Grapalat" w:cs="Sylfaen"/>
                <w:bCs/>
                <w:iCs/>
                <w:lang w:val="hy-AM"/>
              </w:rPr>
              <w:softHyphen/>
              <w:t>ծու</w:t>
            </w:r>
            <w:r w:rsidRPr="00BA4B4B">
              <w:rPr>
                <w:rFonts w:ascii="GHEA Grapalat" w:hAnsi="GHEA Grapalat" w:cs="Sylfaen"/>
                <w:bCs/>
                <w:iCs/>
                <w:lang w:val="hy-AM"/>
              </w:rPr>
              <w:softHyphen/>
              <w:t>նեության տեսակի անվանումը» սյունակում:</w:t>
            </w:r>
          </w:p>
          <w:p w14:paraId="116E6F5A" w14:textId="04520DEF" w:rsidR="00A9029B" w:rsidRPr="00BA4B4B" w:rsidRDefault="00BD47ED" w:rsidP="00BD47ED">
            <w:pPr>
              <w:pStyle w:val="ListParagraph"/>
              <w:tabs>
                <w:tab w:val="left" w:pos="993"/>
              </w:tabs>
              <w:spacing w:line="360" w:lineRule="auto"/>
              <w:ind w:left="0" w:right="90" w:firstLine="567"/>
              <w:jc w:val="both"/>
              <w:rPr>
                <w:rFonts w:ascii="GHEA Grapalat" w:eastAsia="Calibri" w:hAnsi="GHEA Grapalat"/>
                <w:lang w:val="hy-AM" w:eastAsia="en-US"/>
              </w:rPr>
            </w:pPr>
            <w:r w:rsidRPr="00BA4B4B">
              <w:rPr>
                <w:rFonts w:ascii="GHEA Grapalat" w:hAnsi="GHEA Grapalat" w:cs="Sylfaen"/>
                <w:bCs/>
                <w:iCs/>
                <w:lang w:val="hy-AM"/>
              </w:rPr>
              <w:lastRenderedPageBreak/>
              <w:t xml:space="preserve">Ելնելով </w:t>
            </w:r>
            <w:r w:rsidRPr="001B4D84">
              <w:rPr>
                <w:rFonts w:ascii="GHEA Grapalat" w:hAnsi="GHEA Grapalat" w:cs="Sylfaen"/>
                <w:bCs/>
                <w:iCs/>
                <w:lang w:val="hy-AM"/>
              </w:rPr>
              <w:t>վերոգրյալից՝ առաջարկում ենք խմբագրել նախագիծը՝</w:t>
            </w:r>
            <w:r w:rsidRPr="00BA4B4B">
              <w:rPr>
                <w:rFonts w:ascii="GHEA Grapalat" w:hAnsi="GHEA Grapalat" w:cs="Sylfaen"/>
                <w:bCs/>
                <w:iCs/>
                <w:lang w:val="hy-AM"/>
              </w:rPr>
              <w:t xml:space="preserve"> նշված դիտարկումների հաշվառմամբ:</w:t>
            </w:r>
          </w:p>
        </w:tc>
        <w:tc>
          <w:tcPr>
            <w:tcW w:w="3664" w:type="dxa"/>
            <w:shd w:val="clear" w:color="auto" w:fill="auto"/>
          </w:tcPr>
          <w:p w14:paraId="1DD50B85" w14:textId="77777777" w:rsidR="00A9029B" w:rsidRPr="00BA4B4B" w:rsidRDefault="00A9029B" w:rsidP="009445F7">
            <w:pPr>
              <w:tabs>
                <w:tab w:val="left" w:pos="2205"/>
                <w:tab w:val="left" w:pos="5985"/>
              </w:tabs>
              <w:spacing w:line="360" w:lineRule="auto"/>
              <w:ind w:left="175" w:right="162" w:firstLine="270"/>
              <w:jc w:val="both"/>
              <w:rPr>
                <w:rFonts w:ascii="GHEA Grapalat" w:hAnsi="GHEA Grapalat"/>
                <w:lang w:val="hy-AM"/>
              </w:rPr>
            </w:pPr>
          </w:p>
          <w:p w14:paraId="3A6FA4FA"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1C3A2DE4"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219A4A42"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4FE48D65"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467BA5DA"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7837FD8F"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0CFB23B3"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0BE140FF"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6E38EBBE"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06715911"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5564D75E"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5DE4207B"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229F982B"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32E9BB2D"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684F22DB"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7602A12D"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15671975" w14:textId="77777777" w:rsidR="00BD47ED" w:rsidRPr="00BA4B4B" w:rsidRDefault="00BD47ED" w:rsidP="009445F7">
            <w:pPr>
              <w:tabs>
                <w:tab w:val="left" w:pos="2205"/>
                <w:tab w:val="left" w:pos="5985"/>
              </w:tabs>
              <w:spacing w:line="360" w:lineRule="auto"/>
              <w:ind w:left="175" w:right="162" w:firstLine="270"/>
              <w:jc w:val="both"/>
              <w:rPr>
                <w:rFonts w:ascii="GHEA Grapalat" w:hAnsi="GHEA Grapalat"/>
                <w:lang w:val="hy-AM"/>
              </w:rPr>
            </w:pPr>
          </w:p>
          <w:p w14:paraId="23F17B75" w14:textId="77777777" w:rsidR="00BD47ED" w:rsidRPr="00DF44C9" w:rsidRDefault="00BD47ED" w:rsidP="00BD47ED">
            <w:pPr>
              <w:tabs>
                <w:tab w:val="left" w:pos="2205"/>
                <w:tab w:val="left" w:pos="5985"/>
              </w:tabs>
              <w:spacing w:line="360" w:lineRule="auto"/>
              <w:ind w:right="162"/>
              <w:jc w:val="both"/>
              <w:rPr>
                <w:rFonts w:ascii="GHEA Grapalat" w:hAnsi="GHEA Grapalat" w:cs="Sylfaen"/>
                <w:b/>
                <w:lang w:val="hy-AM"/>
              </w:rPr>
            </w:pPr>
            <w:r w:rsidRPr="00BA4B4B">
              <w:rPr>
                <w:rFonts w:ascii="GHEA Grapalat" w:hAnsi="GHEA Grapalat"/>
                <w:lang w:val="hy-AM"/>
              </w:rPr>
              <w:t xml:space="preserve">         </w:t>
            </w:r>
            <w:r w:rsidRPr="00DF44C9">
              <w:rPr>
                <w:rFonts w:ascii="GHEA Grapalat" w:hAnsi="GHEA Grapalat" w:cs="Sylfaen"/>
                <w:b/>
                <w:lang w:val="hy-AM"/>
              </w:rPr>
              <w:t xml:space="preserve">         Ընդունվել է:</w:t>
            </w:r>
          </w:p>
          <w:p w14:paraId="37611078" w14:textId="77777777" w:rsidR="00CF11EC" w:rsidRPr="00DF44C9" w:rsidRDefault="00CF11EC" w:rsidP="00BD47ED">
            <w:pPr>
              <w:tabs>
                <w:tab w:val="left" w:pos="2205"/>
                <w:tab w:val="left" w:pos="5985"/>
              </w:tabs>
              <w:spacing w:line="360" w:lineRule="auto"/>
              <w:ind w:right="162"/>
              <w:jc w:val="both"/>
              <w:rPr>
                <w:rFonts w:ascii="GHEA Grapalat" w:hAnsi="GHEA Grapalat" w:cs="Sylfaen"/>
                <w:b/>
                <w:lang w:val="hy-AM"/>
              </w:rPr>
            </w:pPr>
          </w:p>
          <w:p w14:paraId="1B08F21E" w14:textId="77777777" w:rsidR="00CF11EC" w:rsidRPr="00DF44C9" w:rsidRDefault="00CF11EC" w:rsidP="00BD47ED">
            <w:pPr>
              <w:tabs>
                <w:tab w:val="left" w:pos="2205"/>
                <w:tab w:val="left" w:pos="5985"/>
              </w:tabs>
              <w:spacing w:line="360" w:lineRule="auto"/>
              <w:ind w:right="162"/>
              <w:jc w:val="both"/>
              <w:rPr>
                <w:rFonts w:ascii="GHEA Grapalat" w:hAnsi="GHEA Grapalat" w:cs="Sylfaen"/>
                <w:b/>
                <w:lang w:val="hy-AM"/>
              </w:rPr>
            </w:pPr>
          </w:p>
          <w:p w14:paraId="5C24FCE2" w14:textId="77777777" w:rsidR="00CF11EC" w:rsidRDefault="00DF44C9" w:rsidP="00DF44C9">
            <w:pPr>
              <w:tabs>
                <w:tab w:val="left" w:pos="2205"/>
                <w:tab w:val="left" w:pos="5985"/>
              </w:tabs>
              <w:spacing w:line="360" w:lineRule="auto"/>
              <w:ind w:right="162"/>
              <w:jc w:val="center"/>
              <w:rPr>
                <w:rFonts w:ascii="GHEA Grapalat" w:hAnsi="GHEA Grapalat" w:cs="Sylfaen"/>
                <w:b/>
                <w:lang w:val="hy-AM"/>
              </w:rPr>
            </w:pPr>
            <w:r>
              <w:rPr>
                <w:rFonts w:ascii="GHEA Grapalat" w:hAnsi="GHEA Grapalat" w:cs="Sylfaen"/>
                <w:b/>
                <w:lang w:val="hy-AM"/>
              </w:rPr>
              <w:t>Ընդունվել է մասնակի:</w:t>
            </w:r>
          </w:p>
          <w:p w14:paraId="54B2869E" w14:textId="39B1CB98" w:rsidR="00DF44C9" w:rsidRPr="001B4D84" w:rsidRDefault="00B62434" w:rsidP="006775F8">
            <w:pPr>
              <w:tabs>
                <w:tab w:val="left" w:pos="2205"/>
                <w:tab w:val="left" w:pos="5985"/>
              </w:tabs>
              <w:spacing w:line="360" w:lineRule="auto"/>
              <w:ind w:left="137" w:right="162" w:firstLine="180"/>
              <w:jc w:val="both"/>
              <w:rPr>
                <w:rFonts w:ascii="GHEA Grapalat" w:hAnsi="GHEA Grapalat"/>
                <w:lang w:val="hy-AM"/>
              </w:rPr>
            </w:pPr>
            <w:r w:rsidRPr="001B4D84">
              <w:rPr>
                <w:rFonts w:ascii="GHEA Grapalat" w:hAnsi="GHEA Grapalat" w:cs="Sylfaen"/>
                <w:lang w:val="hy-AM"/>
              </w:rPr>
              <w:t xml:space="preserve">Ցանկում չի ներառվել </w:t>
            </w:r>
            <w:r w:rsidR="00DF44C9" w:rsidRPr="001B4D84">
              <w:rPr>
                <w:rFonts w:ascii="GHEA Grapalat" w:hAnsi="GHEA Grapalat" w:cs="Sylfaen"/>
                <w:lang w:val="hy-AM"/>
              </w:rPr>
              <w:t>C26.52.0</w:t>
            </w:r>
            <w:r w:rsidR="001105CA" w:rsidRPr="001105CA">
              <w:rPr>
                <w:rFonts w:ascii="GHEA Grapalat" w:hAnsi="GHEA Grapalat" w:cs="Sylfaen"/>
                <w:lang w:val="hy-AM"/>
              </w:rPr>
              <w:t xml:space="preserve"> </w:t>
            </w:r>
            <w:r w:rsidR="001105CA">
              <w:rPr>
                <w:rFonts w:ascii="GHEA Grapalat" w:hAnsi="GHEA Grapalat" w:cs="Sylfaen"/>
                <w:lang w:val="hy-AM"/>
              </w:rPr>
              <w:t xml:space="preserve">և </w:t>
            </w:r>
            <w:r w:rsidR="001105CA" w:rsidRPr="00FB7F87">
              <w:rPr>
                <w:rFonts w:ascii="GHEA Grapalat" w:hAnsi="GHEA Grapalat" w:cs="Sylfaen"/>
                <w:lang w:val="hy-AM"/>
              </w:rPr>
              <w:t xml:space="preserve"> </w:t>
            </w:r>
            <w:r w:rsidR="001105CA" w:rsidRPr="00FB7F87">
              <w:rPr>
                <w:rFonts w:ascii="GHEA Grapalat" w:hAnsi="GHEA Grapalat" w:cs="Sylfaen"/>
                <w:lang w:val="hy-AM"/>
              </w:rPr>
              <w:t>C28.23.0</w:t>
            </w:r>
            <w:r w:rsidR="001105CA" w:rsidRPr="001B4D84">
              <w:rPr>
                <w:rFonts w:ascii="GHEA Grapalat" w:hAnsi="GHEA Grapalat" w:cs="Sylfaen"/>
                <w:lang w:val="hy-AM"/>
              </w:rPr>
              <w:t xml:space="preserve"> </w:t>
            </w:r>
            <w:r w:rsidR="009825AB">
              <w:rPr>
                <w:rFonts w:ascii="GHEA Grapalat" w:hAnsi="GHEA Grapalat" w:cs="Sylfaen"/>
                <w:lang w:val="hy-AM"/>
              </w:rPr>
              <w:t xml:space="preserve"> </w:t>
            </w:r>
            <w:r w:rsidR="00DF44C9" w:rsidRPr="001B4D84">
              <w:rPr>
                <w:rFonts w:ascii="GHEA Grapalat" w:hAnsi="GHEA Grapalat" w:cs="Sylfaen"/>
                <w:lang w:val="hy-AM"/>
              </w:rPr>
              <w:t>դաս</w:t>
            </w:r>
            <w:r w:rsidR="001B4D84" w:rsidRPr="001B4D84">
              <w:rPr>
                <w:rFonts w:ascii="GHEA Grapalat" w:hAnsi="GHEA Grapalat" w:cs="Sylfaen"/>
                <w:lang w:val="hy-AM"/>
              </w:rPr>
              <w:t>ա</w:t>
            </w:r>
            <w:r w:rsidR="00DF44C9" w:rsidRPr="001B4D84">
              <w:rPr>
                <w:rFonts w:ascii="GHEA Grapalat" w:hAnsi="GHEA Grapalat" w:cs="Sylfaen"/>
                <w:lang w:val="hy-AM"/>
              </w:rPr>
              <w:t xml:space="preserve">կարգչով սահմանված </w:t>
            </w:r>
            <w:r w:rsidR="001105CA">
              <w:rPr>
                <w:rFonts w:ascii="GHEA Grapalat" w:hAnsi="GHEA Grapalat" w:cs="Sylfaen"/>
                <w:lang w:val="hy-AM"/>
              </w:rPr>
              <w:t>գ</w:t>
            </w:r>
            <w:r w:rsidR="00DF44C9" w:rsidRPr="001B4D84">
              <w:rPr>
                <w:rFonts w:ascii="GHEA Grapalat" w:hAnsi="GHEA Grapalat" w:cs="Sylfaen"/>
                <w:lang w:val="hy-AM"/>
              </w:rPr>
              <w:t>ործունեություն</w:t>
            </w:r>
            <w:r w:rsidR="001105CA">
              <w:rPr>
                <w:rFonts w:ascii="GHEA Grapalat" w:hAnsi="GHEA Grapalat" w:cs="Sylfaen"/>
                <w:lang w:val="hy-AM"/>
              </w:rPr>
              <w:t>ներ</w:t>
            </w:r>
            <w:r w:rsidR="00DF44C9" w:rsidRPr="001B4D84">
              <w:rPr>
                <w:rFonts w:ascii="GHEA Grapalat" w:hAnsi="GHEA Grapalat" w:cs="Sylfaen"/>
                <w:lang w:val="hy-AM"/>
              </w:rPr>
              <w:t>ը</w:t>
            </w:r>
            <w:r w:rsidRPr="001B4D84">
              <w:rPr>
                <w:rFonts w:ascii="GHEA Grapalat" w:hAnsi="GHEA Grapalat" w:cs="Sylfaen"/>
                <w:lang w:val="hy-AM"/>
              </w:rPr>
              <w:t xml:space="preserve">, քանի որ </w:t>
            </w:r>
            <w:r w:rsidR="00DF44C9" w:rsidRPr="001B4D84">
              <w:rPr>
                <w:rFonts w:ascii="GHEA Grapalat" w:hAnsi="GHEA Grapalat" w:cs="Sylfaen"/>
                <w:lang w:val="hy-AM"/>
              </w:rPr>
              <w:t xml:space="preserve"> գտնում ենք, որ </w:t>
            </w:r>
            <w:r w:rsidR="006775F8">
              <w:rPr>
                <w:rFonts w:ascii="GHEA Grapalat" w:hAnsi="GHEA Grapalat" w:cs="Sylfaen"/>
                <w:lang w:val="hy-AM"/>
              </w:rPr>
              <w:t>նշված դասակարգիչների ներքո թվարկված ենթագործունեությունները</w:t>
            </w:r>
            <w:r w:rsidRPr="001B4D84">
              <w:rPr>
                <w:rFonts w:ascii="GHEA Grapalat" w:hAnsi="GHEA Grapalat" w:cs="Sylfaen"/>
                <w:lang w:val="hy-AM"/>
              </w:rPr>
              <w:t xml:space="preserve"> </w:t>
            </w:r>
            <w:r w:rsidR="006775F8">
              <w:rPr>
                <w:rFonts w:ascii="GHEA Grapalat" w:hAnsi="GHEA Grapalat" w:cs="Sylfaen"/>
                <w:lang w:val="hy-AM"/>
              </w:rPr>
              <w:t>մասամբ</w:t>
            </w:r>
            <w:bookmarkStart w:id="0" w:name="_GoBack"/>
            <w:r w:rsidR="001105CA">
              <w:rPr>
                <w:rFonts w:ascii="GHEA Grapalat" w:hAnsi="GHEA Grapalat" w:cs="Sylfaen"/>
                <w:lang w:val="hy-AM"/>
              </w:rPr>
              <w:t xml:space="preserve"> </w:t>
            </w:r>
            <w:bookmarkEnd w:id="0"/>
            <w:r w:rsidR="006775F8">
              <w:rPr>
                <w:rFonts w:ascii="GHEA Grapalat" w:hAnsi="GHEA Grapalat" w:cs="Sylfaen"/>
                <w:lang w:val="hy-AM"/>
              </w:rPr>
              <w:t>չեն</w:t>
            </w:r>
            <w:r w:rsidRPr="001B4D84">
              <w:rPr>
                <w:rFonts w:ascii="GHEA Grapalat" w:hAnsi="GHEA Grapalat" w:cs="Sylfaen"/>
                <w:lang w:val="hy-AM"/>
              </w:rPr>
              <w:t xml:space="preserve"> համապատասխանում </w:t>
            </w:r>
            <w:r w:rsidR="00DF44C9" w:rsidRPr="001B4D84">
              <w:rPr>
                <w:rFonts w:ascii="GHEA Grapalat" w:hAnsi="GHEA Grapalat" w:cs="Sylfaen"/>
                <w:lang w:val="hy-AM"/>
              </w:rPr>
              <w:t xml:space="preserve">բարձր </w:t>
            </w:r>
            <w:r w:rsidR="00DF44C9" w:rsidRPr="001B4D84">
              <w:rPr>
                <w:rFonts w:ascii="GHEA Grapalat" w:hAnsi="GHEA Grapalat" w:cs="Sylfaen"/>
                <w:lang w:val="hy-AM"/>
              </w:rPr>
              <w:lastRenderedPageBreak/>
              <w:t>տեխնոլոգի</w:t>
            </w:r>
            <w:r w:rsidRPr="001B4D84">
              <w:rPr>
                <w:rFonts w:ascii="GHEA Grapalat" w:hAnsi="GHEA Grapalat" w:cs="Sylfaen"/>
                <w:lang w:val="hy-AM"/>
              </w:rPr>
              <w:t>աների սահմանմանը</w:t>
            </w:r>
          </w:p>
        </w:tc>
      </w:tr>
      <w:tr w:rsidR="00D20D18" w:rsidRPr="00BA4B4B" w14:paraId="6CF13AF5" w14:textId="77777777" w:rsidTr="000258A4">
        <w:trPr>
          <w:trHeight w:val="530"/>
          <w:tblCellSpacing w:w="0" w:type="dxa"/>
        </w:trPr>
        <w:tc>
          <w:tcPr>
            <w:tcW w:w="10296" w:type="dxa"/>
            <w:vMerge w:val="restart"/>
            <w:shd w:val="clear" w:color="auto" w:fill="A6A6A6" w:themeFill="background1" w:themeFillShade="A6"/>
            <w:vAlign w:val="center"/>
          </w:tcPr>
          <w:p w14:paraId="395EF310" w14:textId="20C65A21" w:rsidR="00D20D18" w:rsidRPr="00BA4B4B" w:rsidRDefault="00500FEF" w:rsidP="0081653C">
            <w:pPr>
              <w:tabs>
                <w:tab w:val="left" w:pos="6210"/>
                <w:tab w:val="left" w:pos="7290"/>
              </w:tabs>
              <w:spacing w:line="360" w:lineRule="auto"/>
              <w:ind w:right="165"/>
              <w:jc w:val="center"/>
              <w:rPr>
                <w:rFonts w:ascii="GHEA Grapalat" w:hAnsi="GHEA Grapalat" w:cs="Sylfaen"/>
                <w:b/>
                <w:lang w:val="hy-AM"/>
              </w:rPr>
            </w:pPr>
            <w:r w:rsidRPr="00BA4B4B">
              <w:rPr>
                <w:rFonts w:ascii="GHEA Grapalat" w:hAnsi="GHEA Grapalat" w:cs="Sylfaen"/>
                <w:b/>
                <w:lang w:val="en-US"/>
              </w:rPr>
              <w:lastRenderedPageBreak/>
              <w:t>5</w:t>
            </w:r>
            <w:r w:rsidR="0081653C" w:rsidRPr="00BA4B4B">
              <w:rPr>
                <w:rFonts w:ascii="GHEA Grapalat" w:hAnsi="GHEA Grapalat" w:cs="Sylfaen"/>
                <w:b/>
                <w:lang w:val="hy-AM"/>
              </w:rPr>
              <w:t xml:space="preserve">. </w:t>
            </w:r>
            <w:r w:rsidR="002D5D9F" w:rsidRPr="00BA4B4B">
              <w:rPr>
                <w:rFonts w:ascii="GHEA Grapalat" w:hAnsi="GHEA Grapalat" w:cs="Sylfaen"/>
                <w:b/>
                <w:lang w:val="hy-AM"/>
              </w:rPr>
              <w:t>ՀՀ պետական եկամուտների կոմիտե</w:t>
            </w:r>
          </w:p>
          <w:p w14:paraId="328D44AC" w14:textId="7D9ADEB6" w:rsidR="00D20D18" w:rsidRPr="00BA4B4B" w:rsidRDefault="00D20D18" w:rsidP="00440B24">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3664" w:type="dxa"/>
            <w:shd w:val="clear" w:color="auto" w:fill="A6A6A6" w:themeFill="background1" w:themeFillShade="A6"/>
          </w:tcPr>
          <w:p w14:paraId="70905A9D" w14:textId="041D9C9E" w:rsidR="00D20D18" w:rsidRPr="00BA4B4B" w:rsidRDefault="00D951F7" w:rsidP="00440B24">
            <w:pPr>
              <w:spacing w:line="360" w:lineRule="auto"/>
              <w:ind w:left="165" w:firstLine="375"/>
              <w:jc w:val="center"/>
              <w:rPr>
                <w:rFonts w:ascii="GHEA Grapalat" w:hAnsi="GHEA Grapalat"/>
                <w:color w:val="000000"/>
                <w:highlight w:val="darkGray"/>
                <w:lang w:val="hy-AM" w:eastAsia="en-US"/>
              </w:rPr>
            </w:pPr>
            <w:r w:rsidRPr="00BA4B4B">
              <w:rPr>
                <w:rFonts w:ascii="GHEA Grapalat" w:hAnsi="GHEA Grapalat" w:cs="Sylfaen"/>
                <w:b/>
                <w:lang w:val="hy-AM"/>
              </w:rPr>
              <w:t>31</w:t>
            </w:r>
            <w:r w:rsidR="00E95649" w:rsidRPr="00BA4B4B">
              <w:rPr>
                <w:rFonts w:ascii="GHEA Grapalat" w:hAnsi="GHEA Grapalat" w:cs="Sylfaen"/>
                <w:b/>
                <w:lang w:val="hy-AM"/>
              </w:rPr>
              <w:t>.</w:t>
            </w:r>
            <w:r w:rsidR="00F04438" w:rsidRPr="00BA4B4B">
              <w:rPr>
                <w:rFonts w:ascii="GHEA Grapalat" w:hAnsi="GHEA Grapalat" w:cs="Sylfaen"/>
                <w:b/>
                <w:lang w:val="hy-AM"/>
              </w:rPr>
              <w:t>01.2025թ.</w:t>
            </w:r>
          </w:p>
        </w:tc>
      </w:tr>
      <w:tr w:rsidR="00D20D18" w:rsidRPr="00BA4B4B" w14:paraId="1D4CEA2F" w14:textId="77777777" w:rsidTr="000258A4">
        <w:trPr>
          <w:trHeight w:val="440"/>
          <w:tblCellSpacing w:w="0" w:type="dxa"/>
        </w:trPr>
        <w:tc>
          <w:tcPr>
            <w:tcW w:w="10296" w:type="dxa"/>
            <w:vMerge/>
            <w:shd w:val="clear" w:color="auto" w:fill="A6A6A6" w:themeFill="background1" w:themeFillShade="A6"/>
            <w:vAlign w:val="center"/>
          </w:tcPr>
          <w:p w14:paraId="7D6FC801" w14:textId="77777777" w:rsidR="00D20D18" w:rsidRPr="00BA4B4B" w:rsidRDefault="00D20D18" w:rsidP="00440B24">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4458CA12" w14:textId="0F291E25" w:rsidR="00D20D18" w:rsidRPr="00BA4B4B" w:rsidRDefault="00D951F7" w:rsidP="00D951F7">
            <w:pPr>
              <w:spacing w:line="360" w:lineRule="auto"/>
              <w:ind w:left="165" w:firstLine="375"/>
              <w:rPr>
                <w:rFonts w:ascii="GHEA Grapalat" w:hAnsi="GHEA Grapalat" w:cs="Sylfaen"/>
                <w:b/>
                <w:highlight w:val="darkGray"/>
                <w:lang w:val="hy-AM"/>
              </w:rPr>
            </w:pPr>
            <w:r w:rsidRPr="00BA4B4B">
              <w:rPr>
                <w:rFonts w:ascii="GHEA Grapalat" w:hAnsi="GHEA Grapalat" w:cs="Sylfaen"/>
                <w:b/>
                <w:lang w:val="hy-AM"/>
              </w:rPr>
              <w:t xml:space="preserve">     </w:t>
            </w:r>
            <w:r w:rsidRPr="00BA4B4B">
              <w:rPr>
                <w:rFonts w:ascii="GHEA Grapalat" w:hAnsi="GHEA Grapalat"/>
              </w:rPr>
              <w:t xml:space="preserve"> </w:t>
            </w:r>
            <w:r w:rsidRPr="00BA4B4B">
              <w:rPr>
                <w:rFonts w:ascii="GHEA Grapalat" w:hAnsi="GHEA Grapalat" w:cs="Sylfaen"/>
                <w:b/>
                <w:lang w:val="hy-AM"/>
              </w:rPr>
              <w:t xml:space="preserve">01/3-3/5457-2025 </w:t>
            </w:r>
          </w:p>
        </w:tc>
      </w:tr>
      <w:tr w:rsidR="00D20D18" w:rsidRPr="003C10A3" w14:paraId="217CD63A" w14:textId="77777777" w:rsidTr="000258A4">
        <w:trPr>
          <w:trHeight w:val="440"/>
          <w:tblCellSpacing w:w="0" w:type="dxa"/>
        </w:trPr>
        <w:tc>
          <w:tcPr>
            <w:tcW w:w="10296" w:type="dxa"/>
            <w:shd w:val="clear" w:color="auto" w:fill="auto"/>
          </w:tcPr>
          <w:p w14:paraId="636B42A9" w14:textId="77777777" w:rsidR="000258A4" w:rsidRPr="000258A4" w:rsidRDefault="000258A4" w:rsidP="000258A4">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ՀՀ պետական եկամուտների կոմիտեն քննարկել է «Բարձր տեխնոլոգիաների ոլորտի պետական աջակցության ենթակա գործունեության տեսակների ցանկը սահմանելու մասին» ՀՀ կառավարության որոշման նախագիծը, որի վերաբերյալ հայտնում ենք հետևյալը.</w:t>
            </w:r>
          </w:p>
          <w:p w14:paraId="2AC0D827" w14:textId="003BEFC9" w:rsidR="00D20D18" w:rsidRPr="00BA4B4B" w:rsidRDefault="000258A4" w:rsidP="006C3FDD">
            <w:pPr>
              <w:tabs>
                <w:tab w:val="left" w:pos="851"/>
              </w:tabs>
              <w:spacing w:line="360" w:lineRule="auto"/>
              <w:ind w:left="180" w:right="165" w:firstLine="387"/>
              <w:jc w:val="both"/>
              <w:rPr>
                <w:rFonts w:ascii="GHEA Grapalat" w:hAnsi="GHEA Grapalat" w:cs="GHEA Grapalat"/>
                <w:bCs/>
                <w:lang w:val="hy-AM"/>
              </w:rPr>
            </w:pPr>
            <w:r w:rsidRPr="000258A4">
              <w:rPr>
                <w:rFonts w:ascii="GHEA Grapalat" w:hAnsi="GHEA Grapalat" w:cs="Arial"/>
                <w:bCs/>
                <w:iCs/>
                <w:lang w:val="hy-AM"/>
              </w:rPr>
              <w:t>1</w:t>
            </w:r>
            <w:r w:rsidRPr="00A666C8">
              <w:rPr>
                <w:rFonts w:ascii="GHEA Grapalat" w:hAnsi="GHEA Grapalat" w:cs="Arial"/>
                <w:bCs/>
                <w:iCs/>
                <w:lang w:val="hy-AM"/>
              </w:rPr>
              <w:t>. Առաջարկում ենք նախագծի նախաբանում «հավելվածի» բառը փոխարինել «աղյուսակի» բառով։</w:t>
            </w:r>
          </w:p>
        </w:tc>
        <w:tc>
          <w:tcPr>
            <w:tcW w:w="3664" w:type="dxa"/>
            <w:shd w:val="clear" w:color="auto" w:fill="auto"/>
          </w:tcPr>
          <w:p w14:paraId="502B2024" w14:textId="006E3E29" w:rsidR="005275CE" w:rsidRPr="00BA4B4B" w:rsidRDefault="00A00B21" w:rsidP="006C3FDD">
            <w:pPr>
              <w:shd w:val="clear" w:color="auto" w:fill="FFFFFF"/>
              <w:spacing w:line="360" w:lineRule="auto"/>
              <w:ind w:left="255" w:right="165" w:firstLine="360"/>
              <w:jc w:val="center"/>
              <w:textAlignment w:val="baseline"/>
              <w:rPr>
                <w:rFonts w:ascii="GHEA Grapalat" w:hAnsi="GHEA Grapalat"/>
                <w:lang w:val="hy-AM"/>
              </w:rPr>
            </w:pPr>
            <w:r w:rsidRPr="00A666C8">
              <w:rPr>
                <w:rFonts w:ascii="GHEA Grapalat" w:hAnsi="GHEA Grapalat"/>
                <w:b/>
                <w:lang w:val="hy-AM"/>
              </w:rPr>
              <w:t>Ը</w:t>
            </w:r>
            <w:r w:rsidR="005D304F" w:rsidRPr="00A666C8">
              <w:rPr>
                <w:rFonts w:ascii="GHEA Grapalat" w:hAnsi="GHEA Grapalat"/>
                <w:b/>
                <w:lang w:val="hy-AM"/>
              </w:rPr>
              <w:t>նդունվել</w:t>
            </w:r>
            <w:r w:rsidRPr="00A666C8">
              <w:rPr>
                <w:rFonts w:ascii="GHEA Grapalat" w:hAnsi="GHEA Grapalat"/>
                <w:b/>
                <w:lang w:val="hy-AM"/>
              </w:rPr>
              <w:t xml:space="preserve"> է</w:t>
            </w:r>
            <w:r w:rsidR="005D304F" w:rsidRPr="00A666C8">
              <w:rPr>
                <w:rFonts w:ascii="GHEA Grapalat" w:hAnsi="GHEA Grapalat"/>
                <w:b/>
                <w:lang w:val="hy-AM"/>
              </w:rPr>
              <w:t>:</w:t>
            </w:r>
          </w:p>
        </w:tc>
      </w:tr>
      <w:tr w:rsidR="006C3FDD" w:rsidRPr="003C10A3" w14:paraId="2A4F0786" w14:textId="77777777" w:rsidTr="000258A4">
        <w:trPr>
          <w:trHeight w:val="440"/>
          <w:tblCellSpacing w:w="0" w:type="dxa"/>
        </w:trPr>
        <w:tc>
          <w:tcPr>
            <w:tcW w:w="10296" w:type="dxa"/>
            <w:shd w:val="clear" w:color="auto" w:fill="auto"/>
          </w:tcPr>
          <w:p w14:paraId="217E4B4B"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2. Նախագծի 3-րդ կետի 1-ին ենթակետով սահմանվում է, որ ՀՀ հարկային օրենսգրքի 123-րդ հոդվածի 2-րդ մասի 2-րդ կետով և նույն մասի երկրորդ պարբերությամբ սահմանված նվազեցումները 2024 թվականի հունվարի 1-ից ծագած հարաբերությունների վրա կիրառելու դեպքում պետական աջակցության համար դիմող տնտեսավարող սուբյեկտները տնտեսական գործունեության դասակարգիչների մասով չպետք է փոփոխություն կատարած լինեն առնվազն 2024 թվականի հուլիս-դեկտեմբեր ամիսների հարկային մարմնին տրամադրվող իրենց հաշվետվություններում:</w:t>
            </w:r>
          </w:p>
          <w:p w14:paraId="051B37E5"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 xml:space="preserve">Վերոնշյալ </w:t>
            </w:r>
            <w:r w:rsidRPr="00E4524E">
              <w:rPr>
                <w:rFonts w:ascii="GHEA Grapalat" w:hAnsi="GHEA Grapalat" w:cs="Arial"/>
                <w:bCs/>
                <w:iCs/>
                <w:lang w:val="hy-AM"/>
              </w:rPr>
              <w:t>ենթակետում առաջարկում ենք «և նույն մասի երկրորդ պարբերությամբ» և «պետական աջակցության համար դիմող» բառերը հանել։</w:t>
            </w:r>
          </w:p>
          <w:p w14:paraId="62ED1A09" w14:textId="77777777" w:rsidR="006C3FDD" w:rsidRPr="000258A4" w:rsidRDefault="006C3FDD" w:rsidP="000258A4">
            <w:pPr>
              <w:tabs>
                <w:tab w:val="left" w:pos="851"/>
              </w:tabs>
              <w:spacing w:line="360" w:lineRule="auto"/>
              <w:ind w:left="180" w:right="165" w:firstLine="387"/>
              <w:jc w:val="both"/>
              <w:rPr>
                <w:rFonts w:ascii="GHEA Grapalat" w:hAnsi="GHEA Grapalat" w:cs="Arial"/>
                <w:bCs/>
                <w:iCs/>
                <w:lang w:val="hy-AM"/>
              </w:rPr>
            </w:pPr>
          </w:p>
        </w:tc>
        <w:tc>
          <w:tcPr>
            <w:tcW w:w="3664" w:type="dxa"/>
            <w:shd w:val="clear" w:color="auto" w:fill="auto"/>
          </w:tcPr>
          <w:p w14:paraId="3D0CACD4" w14:textId="4868CB68" w:rsidR="006C3FDD" w:rsidRPr="00BA4B4B" w:rsidRDefault="00165305" w:rsidP="005D304F">
            <w:pPr>
              <w:shd w:val="clear" w:color="auto" w:fill="FFFFFF"/>
              <w:spacing w:line="360" w:lineRule="auto"/>
              <w:ind w:left="255" w:right="165" w:firstLine="360"/>
              <w:jc w:val="center"/>
              <w:textAlignment w:val="baseline"/>
              <w:rPr>
                <w:rFonts w:ascii="GHEA Grapalat" w:hAnsi="GHEA Grapalat"/>
                <w:b/>
                <w:lang w:val="hy-AM"/>
              </w:rPr>
            </w:pPr>
            <w:r w:rsidRPr="00A666C8">
              <w:rPr>
                <w:rFonts w:ascii="GHEA Grapalat" w:hAnsi="GHEA Grapalat"/>
                <w:b/>
                <w:lang w:val="hy-AM"/>
              </w:rPr>
              <w:t>Ընդունվել է:</w:t>
            </w:r>
          </w:p>
        </w:tc>
      </w:tr>
      <w:tr w:rsidR="006C3FDD" w:rsidRPr="00AE03B8" w14:paraId="1C8ED1BE" w14:textId="77777777" w:rsidTr="000258A4">
        <w:trPr>
          <w:trHeight w:val="440"/>
          <w:tblCellSpacing w:w="0" w:type="dxa"/>
        </w:trPr>
        <w:tc>
          <w:tcPr>
            <w:tcW w:w="10296" w:type="dxa"/>
            <w:shd w:val="clear" w:color="auto" w:fill="auto"/>
          </w:tcPr>
          <w:p w14:paraId="3ECB9C51"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lastRenderedPageBreak/>
              <w:t>3. Նախագծի 3-րդ կետի 2-րդ ենթակետով սահմանվում է, որ 2025 թվականի հունվարի 1-ից սկսած՝ պետական աջակցության հայցվող ժամանակաշրջանում, պետական աջակցության համար դիմող տնտեսավարող սուբյեկտները տնտեսական գործունեության դասակարգիչների մասով չպետք է փոփոխություն կատարած լինեն հարկային մարմնին տրամադրվող իրենց հաշվետվություններում:</w:t>
            </w:r>
          </w:p>
          <w:p w14:paraId="2438B841"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E75105">
              <w:rPr>
                <w:rFonts w:ascii="GHEA Grapalat" w:hAnsi="GHEA Grapalat" w:cs="Arial"/>
                <w:bCs/>
                <w:iCs/>
                <w:lang w:val="hy-AM"/>
              </w:rPr>
              <w:t>Առաջարկում ենք վերոնշյալ ենթակետում «տրամադրվող» բառը փոխարինել «ներկայացվող» բառով և լրացնել նոր նախադասություն հետևյալ բովանդակությամբ.</w:t>
            </w:r>
            <w:r w:rsidRPr="000258A4">
              <w:rPr>
                <w:rFonts w:ascii="GHEA Grapalat" w:hAnsi="GHEA Grapalat" w:cs="Arial"/>
                <w:bCs/>
                <w:iCs/>
                <w:lang w:val="hy-AM"/>
              </w:rPr>
              <w:t xml:space="preserve"> </w:t>
            </w:r>
          </w:p>
          <w:p w14:paraId="72CD6ED9" w14:textId="2F014D83"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 xml:space="preserve">«2025 թվականի հունվարի 1-ից սկսած` եթե պետական աջակցություն ստացած տնտեսվարող սուբյեկտները տնտեսական գործունեության տեսակների դասակարգիչների մասով կատարում են փոփոխություն այն հարկային հաշվարկներում, որոնք հիմք են հանդիսացել պետական աջակցության հաշվարկման համար, ապա  ճշտման արդյունքներով աջակցության շրջանակներում արդեն իսկ ստացված գումարները ենթակա են վերահաշվարկման և ավել ստացված աջակցության գումարները ենթակա են վերադարձման </w:t>
            </w:r>
            <w:r w:rsidRPr="000258A4">
              <w:rPr>
                <w:rFonts w:ascii="Microsoft JhengHei" w:eastAsia="Microsoft JhengHei" w:hAnsi="Microsoft JhengHei" w:cs="Microsoft JhengHei" w:hint="eastAsia"/>
                <w:bCs/>
                <w:iCs/>
                <w:lang w:val="hy-AM"/>
              </w:rPr>
              <w:t>․․․</w:t>
            </w:r>
            <w:r w:rsidRPr="000258A4">
              <w:rPr>
                <w:rFonts w:ascii="GHEA Grapalat" w:hAnsi="GHEA Grapalat" w:cs="Arial"/>
                <w:bCs/>
                <w:iCs/>
                <w:lang w:val="hy-AM"/>
              </w:rPr>
              <w:t xml:space="preserve"> </w:t>
            </w:r>
            <w:r w:rsidRPr="000258A4">
              <w:rPr>
                <w:rFonts w:ascii="GHEA Grapalat" w:hAnsi="GHEA Grapalat" w:cs="GHEA Grapalat"/>
                <w:bCs/>
                <w:iCs/>
                <w:lang w:val="hy-AM"/>
              </w:rPr>
              <w:t>օրվա</w:t>
            </w:r>
            <w:r w:rsidRPr="000258A4">
              <w:rPr>
                <w:rFonts w:ascii="GHEA Grapalat" w:hAnsi="GHEA Grapalat" w:cs="Arial"/>
                <w:bCs/>
                <w:iCs/>
                <w:lang w:val="hy-AM"/>
              </w:rPr>
              <w:t xml:space="preserve"> </w:t>
            </w:r>
            <w:r w:rsidRPr="000258A4">
              <w:rPr>
                <w:rFonts w:ascii="GHEA Grapalat" w:hAnsi="GHEA Grapalat" w:cs="GHEA Grapalat"/>
                <w:bCs/>
                <w:iCs/>
                <w:lang w:val="hy-AM"/>
              </w:rPr>
              <w:t>ընթացում։»</w:t>
            </w:r>
          </w:p>
        </w:tc>
        <w:tc>
          <w:tcPr>
            <w:tcW w:w="3664" w:type="dxa"/>
            <w:shd w:val="clear" w:color="auto" w:fill="auto"/>
          </w:tcPr>
          <w:p w14:paraId="623ADE3F" w14:textId="2EB05A11" w:rsidR="006C3FDD" w:rsidRDefault="006C3FDD" w:rsidP="006C3FDD">
            <w:pPr>
              <w:shd w:val="clear" w:color="auto" w:fill="FFFFFF"/>
              <w:spacing w:line="360" w:lineRule="auto"/>
              <w:ind w:left="255" w:right="165" w:firstLine="360"/>
              <w:jc w:val="center"/>
              <w:textAlignment w:val="baseline"/>
              <w:rPr>
                <w:rFonts w:ascii="GHEA Grapalat" w:hAnsi="GHEA Grapalat"/>
                <w:b/>
                <w:lang w:val="hy-AM"/>
              </w:rPr>
            </w:pPr>
            <w:r w:rsidRPr="00B60897">
              <w:rPr>
                <w:rFonts w:ascii="GHEA Grapalat" w:hAnsi="GHEA Grapalat"/>
                <w:b/>
                <w:lang w:val="hy-AM"/>
              </w:rPr>
              <w:t>Ընդունվել է</w:t>
            </w:r>
            <w:r w:rsidR="00165305">
              <w:rPr>
                <w:rFonts w:ascii="GHEA Grapalat" w:hAnsi="GHEA Grapalat"/>
                <w:b/>
                <w:lang w:val="hy-AM"/>
              </w:rPr>
              <w:t xml:space="preserve"> մասնակի</w:t>
            </w:r>
            <w:r w:rsidRPr="00B60897">
              <w:rPr>
                <w:rFonts w:ascii="GHEA Grapalat" w:hAnsi="GHEA Grapalat"/>
                <w:b/>
                <w:lang w:val="hy-AM"/>
              </w:rPr>
              <w:t>:</w:t>
            </w:r>
          </w:p>
          <w:p w14:paraId="076CEEC8" w14:textId="6D583651" w:rsidR="006C3FDD" w:rsidRPr="00BA4B4B" w:rsidRDefault="00165305" w:rsidP="00E35822">
            <w:pPr>
              <w:shd w:val="clear" w:color="auto" w:fill="FFFFFF"/>
              <w:spacing w:line="360" w:lineRule="auto"/>
              <w:ind w:left="47" w:right="165" w:firstLine="180"/>
              <w:jc w:val="both"/>
              <w:textAlignment w:val="baseline"/>
              <w:rPr>
                <w:rFonts w:ascii="GHEA Grapalat" w:hAnsi="GHEA Grapalat"/>
                <w:b/>
                <w:lang w:val="hy-AM"/>
              </w:rPr>
            </w:pPr>
            <w:r>
              <w:rPr>
                <w:rFonts w:ascii="GHEA Grapalat" w:hAnsi="GHEA Grapalat"/>
                <w:lang w:val="hy-AM"/>
              </w:rPr>
              <w:t>Նախագծի 3-րդ կետի 2-րդ ենթակետը հանվել է</w:t>
            </w:r>
            <w:r w:rsidR="006C3FDD" w:rsidRPr="004176D1">
              <w:rPr>
                <w:rFonts w:ascii="GHEA Grapalat" w:hAnsi="GHEA Grapalat"/>
                <w:lang w:val="hy-AM"/>
              </w:rPr>
              <w:t xml:space="preserve"> ՀՀ ՖՆ</w:t>
            </w:r>
            <w:r w:rsidR="006C3FDD">
              <w:rPr>
                <w:rFonts w:ascii="GHEA Grapalat" w:hAnsi="GHEA Grapalat"/>
                <w:lang w:val="hy-AM"/>
              </w:rPr>
              <w:t xml:space="preserve"> կողմից ներկայացված</w:t>
            </w:r>
            <w:r w:rsidR="00AC455F">
              <w:rPr>
                <w:rFonts w:ascii="GHEA Grapalat" w:hAnsi="GHEA Grapalat"/>
                <w:lang w:val="hy-AM"/>
              </w:rPr>
              <w:t xml:space="preserve"> առաջարկի ընդունման արդյունքում՝ այն </w:t>
            </w:r>
            <w:r w:rsidR="006C3FDD" w:rsidRPr="004176D1">
              <w:rPr>
                <w:rFonts w:ascii="GHEA Grapalat" w:hAnsi="GHEA Grapalat"/>
                <w:lang w:val="hy-AM"/>
              </w:rPr>
              <w:t xml:space="preserve"> </w:t>
            </w:r>
            <w:r w:rsidR="00AC455F">
              <w:rPr>
                <w:rFonts w:ascii="GHEA Grapalat" w:hAnsi="GHEA Grapalat"/>
                <w:lang w:val="hy-AM"/>
              </w:rPr>
              <w:t>պետական աջակցության տրամադրման կարգում</w:t>
            </w:r>
            <w:r w:rsidR="00383AC9">
              <w:rPr>
                <w:rFonts w:ascii="GHEA Grapalat" w:hAnsi="GHEA Grapalat"/>
                <w:lang w:val="hy-AM"/>
              </w:rPr>
              <w:t xml:space="preserve"> </w:t>
            </w:r>
            <w:r w:rsidR="00AC455F">
              <w:rPr>
                <w:rFonts w:ascii="GHEA Grapalat" w:hAnsi="GHEA Grapalat"/>
                <w:lang w:val="hy-AM"/>
              </w:rPr>
              <w:t>ներառելու նպատակով</w:t>
            </w:r>
            <w:r w:rsidR="00383AC9">
              <w:rPr>
                <w:rFonts w:ascii="GHEA Grapalat" w:hAnsi="GHEA Grapalat"/>
                <w:lang w:val="hy-AM"/>
              </w:rPr>
              <w:t xml:space="preserve">: Նշված առաջարկը ևս կներառվի պետական </w:t>
            </w:r>
            <w:r w:rsidR="006C3FDD" w:rsidRPr="004176D1">
              <w:rPr>
                <w:rFonts w:ascii="GHEA Grapalat" w:hAnsi="GHEA Grapalat"/>
                <w:lang w:val="hy-AM"/>
              </w:rPr>
              <w:t xml:space="preserve">աջակցության </w:t>
            </w:r>
            <w:r w:rsidR="00383AC9">
              <w:rPr>
                <w:rFonts w:ascii="GHEA Grapalat" w:hAnsi="GHEA Grapalat"/>
                <w:lang w:val="hy-AM"/>
              </w:rPr>
              <w:t>տրամադրրման կարգում</w:t>
            </w:r>
            <w:r w:rsidR="006C3FDD">
              <w:rPr>
                <w:rFonts w:ascii="GHEA Grapalat" w:hAnsi="GHEA Grapalat"/>
                <w:lang w:val="hy-AM"/>
              </w:rPr>
              <w:t>:</w:t>
            </w:r>
          </w:p>
          <w:p w14:paraId="4E227FD4" w14:textId="77777777" w:rsidR="006C3FDD" w:rsidRPr="00BA4B4B" w:rsidRDefault="006C3FDD" w:rsidP="005D304F">
            <w:pPr>
              <w:shd w:val="clear" w:color="auto" w:fill="FFFFFF"/>
              <w:spacing w:line="360" w:lineRule="auto"/>
              <w:ind w:left="255" w:right="165" w:firstLine="360"/>
              <w:jc w:val="center"/>
              <w:textAlignment w:val="baseline"/>
              <w:rPr>
                <w:rFonts w:ascii="GHEA Grapalat" w:hAnsi="GHEA Grapalat"/>
                <w:b/>
                <w:lang w:val="hy-AM"/>
              </w:rPr>
            </w:pPr>
          </w:p>
        </w:tc>
      </w:tr>
      <w:tr w:rsidR="006C3FDD" w:rsidRPr="003C10A3" w14:paraId="30643D25" w14:textId="77777777" w:rsidTr="000258A4">
        <w:trPr>
          <w:trHeight w:val="440"/>
          <w:tblCellSpacing w:w="0" w:type="dxa"/>
        </w:trPr>
        <w:tc>
          <w:tcPr>
            <w:tcW w:w="10296" w:type="dxa"/>
            <w:shd w:val="clear" w:color="auto" w:fill="auto"/>
          </w:tcPr>
          <w:p w14:paraId="2E1124D1"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4. ՀՀ էկոնոմիկայի նախարարի 19</w:t>
            </w:r>
            <w:r w:rsidRPr="000258A4">
              <w:rPr>
                <w:rFonts w:ascii="Microsoft JhengHei" w:eastAsia="Microsoft JhengHei" w:hAnsi="Microsoft JhengHei" w:cs="Microsoft JhengHei" w:hint="eastAsia"/>
                <w:bCs/>
                <w:iCs/>
                <w:lang w:val="hy-AM"/>
              </w:rPr>
              <w:t>․</w:t>
            </w:r>
            <w:r w:rsidRPr="000258A4">
              <w:rPr>
                <w:rFonts w:ascii="GHEA Grapalat" w:hAnsi="GHEA Grapalat" w:cs="Arial"/>
                <w:bCs/>
                <w:iCs/>
                <w:lang w:val="hy-AM"/>
              </w:rPr>
              <w:t>09</w:t>
            </w:r>
            <w:r w:rsidRPr="000258A4">
              <w:rPr>
                <w:rFonts w:ascii="Microsoft JhengHei" w:eastAsia="Microsoft JhengHei" w:hAnsi="Microsoft JhengHei" w:cs="Microsoft JhengHei" w:hint="eastAsia"/>
                <w:bCs/>
                <w:iCs/>
                <w:lang w:val="hy-AM"/>
              </w:rPr>
              <w:t>․</w:t>
            </w:r>
            <w:r w:rsidRPr="000258A4">
              <w:rPr>
                <w:rFonts w:ascii="GHEA Grapalat" w:hAnsi="GHEA Grapalat" w:cs="Arial"/>
                <w:bCs/>
                <w:iCs/>
                <w:lang w:val="hy-AM"/>
              </w:rPr>
              <w:t>2013թ. N874-Ն հրամանով հաստատված հավելվածով սահմանված են տնտեսական գործունեության տեսակների դասակարգիչները, որոնք  ներկայացված են հատվածների, խմբերի, դասերի և ենթադասերի մակարդակով։</w:t>
            </w:r>
          </w:p>
          <w:p w14:paraId="62BE21A4"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 xml:space="preserve">Նախագծի հավելվածով սահմանվող բարձր տեխնոլոգիաների ոլորտի պետական աջակցության ենթակա գործունեության տեսակների ցանկում ներառված գործունեության </w:t>
            </w:r>
            <w:r w:rsidRPr="000258A4">
              <w:rPr>
                <w:rFonts w:ascii="GHEA Grapalat" w:hAnsi="GHEA Grapalat" w:cs="Arial"/>
                <w:bCs/>
                <w:iCs/>
                <w:lang w:val="hy-AM"/>
              </w:rPr>
              <w:lastRenderedPageBreak/>
              <w:t>տեսակների մասով հայտնում ենք հետևյալը.</w:t>
            </w:r>
          </w:p>
          <w:p w14:paraId="331D87DD"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1) ցանկում ներառված է ինչպես C26 հատվածը, այնպես էլ այդ հատվածում ներառվող խմբերի և ենթադասերի դասակարգիչները՝ C26.11.0, C26.12.0, C26.20.0, C26.30.0, C26.40.0, C26.5, C26.51.0, C26.60.0, C26.70.0։ Միաժամանակ, C26.52.0 ենթադասը և C26.8 բաժնի C26.80 դասի C26.80.0 ենթադասը ևս ներառվում են C26 հատվածում, սակայն առանձին թվարկված չեն ցանկում։ Ուստի անհասկանալի է C26 հատվածում ներառված գործունեության բոլոր տեսակները (այդ թվում՝ C26.52.0 ենթադասով և C26.8 բաժնի C26.80 դասի C26.80.0 ենթադասով սահմանված) համարվում են բարձր տեխնոլոգիաների ոլորտում իրականացվող, թե միայն առանձին թվարկվածները։</w:t>
            </w:r>
          </w:p>
          <w:p w14:paraId="0EF209B9"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Նույն նկատառումը վերաբերում է ցանկում J63 հատվածում ներառվող գործունեության տեսակների մասով։ Մասնավորապես, ցանկում ներառված է ինչպես J63 հատվածը, այնպես էլ այդ հատվածում ներառվող խմբերի և ենթադասերի դասակարգիչները՝ J63.1, J63.11, J63.11.1, J63.11.3, J63.12.0։ Միաժամանակ, J63.11.2 ենթադասը ևս ներառվում է J63 հատվածում, սակայն առանձին թվարկված չէ ցանկում։</w:t>
            </w:r>
          </w:p>
          <w:p w14:paraId="766BA8EA"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Տարընկալումներից խուսափելու համար առաջարկում ենք հստակեցնել դասակարգիչները,</w:t>
            </w:r>
          </w:p>
          <w:p w14:paraId="1B3C0761"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 xml:space="preserve">2) ցանկում ներառված է ինչպես C30.30 դասը, այնպես էլ այդ դասում ներառված բոլոր ենթադասերի դասակարգիչները՝ C30.30.1, C30.30.2, C30.30.9 ենթադասերը։ </w:t>
            </w:r>
          </w:p>
          <w:p w14:paraId="68F3DD24"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Նույն նկատառումը վերաբերում է նաև ցանկում ներառված՝</w:t>
            </w:r>
          </w:p>
          <w:p w14:paraId="6E77A42A"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 xml:space="preserve">- J58.2 բաժնին և այդ բաժնում ներառված բոլոր ենթադասերի դասակարգիչների՝ J58.21.0, J58.29.0 մասով, </w:t>
            </w:r>
          </w:p>
          <w:p w14:paraId="7EE1C349"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lastRenderedPageBreak/>
              <w:t>- J62.0 բաժնին և այդ բաժնում ներառված բոլոր դասերի կամ ենթադասերի՝ J62.01.0, J62.02, J62.02.1, J62.02.9, J62.03.0, J62.09.0 մասով,</w:t>
            </w:r>
          </w:p>
          <w:p w14:paraId="360DB43E"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 M72 հատվածին և այդ հատվածում ներառված բոլոր խմբերի, դասերի կամ ենթադասերի՝ M72.1, M72.11.0, M72.19, M72.19.1, M72.19.2, M72.20.0 մասով։</w:t>
            </w:r>
          </w:p>
          <w:p w14:paraId="48087A86" w14:textId="18D26C13" w:rsidR="006C3FDD" w:rsidRPr="000258A4" w:rsidRDefault="006C3FDD" w:rsidP="00D505CB">
            <w:pPr>
              <w:tabs>
                <w:tab w:val="left" w:pos="851"/>
              </w:tabs>
              <w:spacing w:line="360" w:lineRule="auto"/>
              <w:ind w:left="180" w:right="165" w:firstLine="387"/>
              <w:jc w:val="both"/>
              <w:rPr>
                <w:rFonts w:ascii="GHEA Grapalat" w:hAnsi="GHEA Grapalat" w:cs="Arial"/>
                <w:bCs/>
                <w:iCs/>
                <w:lang w:val="hy-AM"/>
              </w:rPr>
            </w:pPr>
            <w:r w:rsidRPr="001E74E9">
              <w:rPr>
                <w:rFonts w:ascii="GHEA Grapalat" w:hAnsi="GHEA Grapalat" w:cs="Arial"/>
                <w:bCs/>
                <w:iCs/>
                <w:lang w:val="hy-AM"/>
              </w:rPr>
              <w:t>Կրկնություններից խուսափելու նպատակով առաջարկում ենք ցանկում թողնել  ենթադասերով սահմանված դասակարգիչները։</w:t>
            </w:r>
          </w:p>
        </w:tc>
        <w:tc>
          <w:tcPr>
            <w:tcW w:w="3664" w:type="dxa"/>
            <w:shd w:val="clear" w:color="auto" w:fill="auto"/>
          </w:tcPr>
          <w:p w14:paraId="0851422C" w14:textId="729D279E" w:rsidR="006C3FDD" w:rsidRPr="00BA4B4B" w:rsidRDefault="001E74E9" w:rsidP="005D304F">
            <w:pPr>
              <w:shd w:val="clear" w:color="auto" w:fill="FFFFFF"/>
              <w:spacing w:line="360" w:lineRule="auto"/>
              <w:ind w:left="255" w:right="165" w:firstLine="360"/>
              <w:jc w:val="center"/>
              <w:textAlignment w:val="baseline"/>
              <w:rPr>
                <w:rFonts w:ascii="GHEA Grapalat" w:hAnsi="GHEA Grapalat"/>
                <w:b/>
                <w:lang w:val="hy-AM"/>
              </w:rPr>
            </w:pPr>
            <w:r w:rsidRPr="00A666C8">
              <w:rPr>
                <w:rFonts w:ascii="GHEA Grapalat" w:hAnsi="GHEA Grapalat"/>
                <w:b/>
                <w:lang w:val="hy-AM"/>
              </w:rPr>
              <w:lastRenderedPageBreak/>
              <w:t>Ընդունվել է:</w:t>
            </w:r>
          </w:p>
        </w:tc>
      </w:tr>
      <w:tr w:rsidR="006C3FDD" w:rsidRPr="003C10A3" w14:paraId="150FE8A3" w14:textId="77777777" w:rsidTr="000258A4">
        <w:trPr>
          <w:trHeight w:val="440"/>
          <w:tblCellSpacing w:w="0" w:type="dxa"/>
        </w:trPr>
        <w:tc>
          <w:tcPr>
            <w:tcW w:w="10296" w:type="dxa"/>
            <w:shd w:val="clear" w:color="auto" w:fill="auto"/>
          </w:tcPr>
          <w:p w14:paraId="58CD4F9F" w14:textId="77777777" w:rsidR="006C3FDD" w:rsidRPr="000258A4" w:rsidRDefault="006C3FDD" w:rsidP="006C3FDD">
            <w:pPr>
              <w:tabs>
                <w:tab w:val="left" w:pos="851"/>
              </w:tabs>
              <w:spacing w:line="360" w:lineRule="auto"/>
              <w:ind w:left="180" w:right="165" w:firstLine="387"/>
              <w:jc w:val="both"/>
              <w:rPr>
                <w:rFonts w:ascii="GHEA Grapalat" w:hAnsi="GHEA Grapalat" w:cs="Arial"/>
                <w:bCs/>
                <w:iCs/>
                <w:lang w:val="hy-AM"/>
              </w:rPr>
            </w:pPr>
            <w:r w:rsidRPr="00674494">
              <w:rPr>
                <w:rFonts w:ascii="GHEA Grapalat" w:hAnsi="GHEA Grapalat" w:cs="Arial"/>
                <w:bCs/>
                <w:iCs/>
                <w:lang w:val="hy-AM"/>
              </w:rPr>
              <w:lastRenderedPageBreak/>
              <w:t>5. Առաջարկում ենք նախագիծը լրացնել նոր կետով, համաձայն</w:t>
            </w:r>
            <w:r w:rsidRPr="000258A4">
              <w:rPr>
                <w:rFonts w:ascii="GHEA Grapalat" w:hAnsi="GHEA Grapalat" w:cs="Arial"/>
                <w:bCs/>
                <w:iCs/>
                <w:lang w:val="hy-AM"/>
              </w:rPr>
              <w:t xml:space="preserve"> որի՝ որոշմամբ սահմանված գործունեության տեսակների համար հիմք է ընդունվում ՀՀ էկոնոմիկայի նախարարի 2013 թվականի սեպտեմբերի 19-ի N 874-Ն հրամանով հաստատված տնտեսական գործունեության տեսակների դասակարգիչը։</w:t>
            </w:r>
          </w:p>
          <w:p w14:paraId="78920065" w14:textId="77777777" w:rsidR="006C3FDD" w:rsidRPr="000258A4" w:rsidRDefault="006C3FDD" w:rsidP="000258A4">
            <w:pPr>
              <w:tabs>
                <w:tab w:val="left" w:pos="851"/>
              </w:tabs>
              <w:spacing w:line="360" w:lineRule="auto"/>
              <w:ind w:left="180" w:right="165" w:firstLine="387"/>
              <w:jc w:val="both"/>
              <w:rPr>
                <w:rFonts w:ascii="GHEA Grapalat" w:hAnsi="GHEA Grapalat" w:cs="Arial"/>
                <w:bCs/>
                <w:iCs/>
                <w:lang w:val="hy-AM"/>
              </w:rPr>
            </w:pPr>
          </w:p>
        </w:tc>
        <w:tc>
          <w:tcPr>
            <w:tcW w:w="3664" w:type="dxa"/>
            <w:shd w:val="clear" w:color="auto" w:fill="auto"/>
          </w:tcPr>
          <w:p w14:paraId="14261C14" w14:textId="7217DEFC" w:rsidR="006C3FDD" w:rsidRPr="00BA4B4B" w:rsidRDefault="00D505CB" w:rsidP="005D304F">
            <w:pPr>
              <w:shd w:val="clear" w:color="auto" w:fill="FFFFFF"/>
              <w:spacing w:line="360" w:lineRule="auto"/>
              <w:ind w:left="255" w:right="165" w:firstLine="360"/>
              <w:jc w:val="center"/>
              <w:textAlignment w:val="baseline"/>
              <w:rPr>
                <w:rFonts w:ascii="GHEA Grapalat" w:hAnsi="GHEA Grapalat"/>
                <w:b/>
                <w:lang w:val="hy-AM"/>
              </w:rPr>
            </w:pPr>
            <w:r w:rsidRPr="00A666C8">
              <w:rPr>
                <w:rFonts w:ascii="GHEA Grapalat" w:hAnsi="GHEA Grapalat"/>
                <w:b/>
                <w:lang w:val="hy-AM"/>
              </w:rPr>
              <w:t>Ընդունվել է:</w:t>
            </w:r>
          </w:p>
        </w:tc>
      </w:tr>
      <w:tr w:rsidR="004176D1" w:rsidRPr="003C10A3" w14:paraId="6FDFF59C" w14:textId="77777777" w:rsidTr="000258A4">
        <w:trPr>
          <w:trHeight w:val="440"/>
          <w:tblCellSpacing w:w="0" w:type="dxa"/>
        </w:trPr>
        <w:tc>
          <w:tcPr>
            <w:tcW w:w="10296" w:type="dxa"/>
            <w:shd w:val="clear" w:color="auto" w:fill="auto"/>
          </w:tcPr>
          <w:p w14:paraId="4DD02C2C" w14:textId="5B88D890" w:rsidR="004176D1" w:rsidRPr="000258A4" w:rsidRDefault="006C3FDD" w:rsidP="00D505CB">
            <w:pPr>
              <w:tabs>
                <w:tab w:val="left" w:pos="851"/>
              </w:tabs>
              <w:spacing w:line="360" w:lineRule="auto"/>
              <w:ind w:left="180" w:right="165" w:firstLine="387"/>
              <w:jc w:val="both"/>
              <w:rPr>
                <w:rFonts w:ascii="GHEA Grapalat" w:hAnsi="GHEA Grapalat" w:cs="Arial"/>
                <w:bCs/>
                <w:iCs/>
                <w:lang w:val="hy-AM"/>
              </w:rPr>
            </w:pPr>
            <w:r w:rsidRPr="000258A4">
              <w:rPr>
                <w:rFonts w:ascii="GHEA Grapalat" w:hAnsi="GHEA Grapalat" w:cs="Arial"/>
                <w:bCs/>
                <w:iCs/>
                <w:lang w:val="hy-AM"/>
              </w:rPr>
              <w:t>6. Հաշվի առնելով այն հանգամանքը, որ բարձր տեխնոլոգիաների ոլորտի գործունեության տեսակների ցանկում ընդգրկված գործունեության տեսակներն իրականացնող հարկ վճարողների համար ՀՀ հարկային օրենսգրքով սահմանված են հարկային արտոնություններ, հետևաբար նախագծով նախատեսած բոլոր գործունեության տեսակները ցանկում ներառելը հանգեցնելու է պետական բյուջեի եկամուտների նվազմանը</w:t>
            </w:r>
            <w:r w:rsidRPr="0097699D">
              <w:rPr>
                <w:rFonts w:ascii="GHEA Grapalat" w:hAnsi="GHEA Grapalat" w:cs="Arial"/>
                <w:bCs/>
                <w:iCs/>
                <w:lang w:val="hy-AM"/>
              </w:rPr>
              <w:t>, առաջարկում ենք քննարկել ցանկում թողնելու միայն այն գործունեության տեսակները, որոնք առաջնահերթ են ոլորտի համար։</w:t>
            </w:r>
          </w:p>
        </w:tc>
        <w:tc>
          <w:tcPr>
            <w:tcW w:w="3664" w:type="dxa"/>
            <w:shd w:val="clear" w:color="auto" w:fill="auto"/>
          </w:tcPr>
          <w:p w14:paraId="463B66B5" w14:textId="3651B857" w:rsidR="004176D1" w:rsidRPr="00BA4B4B" w:rsidRDefault="0097699D" w:rsidP="005D304F">
            <w:pPr>
              <w:shd w:val="clear" w:color="auto" w:fill="FFFFFF"/>
              <w:spacing w:line="360" w:lineRule="auto"/>
              <w:ind w:left="255" w:right="165" w:firstLine="360"/>
              <w:jc w:val="center"/>
              <w:textAlignment w:val="baseline"/>
              <w:rPr>
                <w:rFonts w:ascii="GHEA Grapalat" w:hAnsi="GHEA Grapalat"/>
                <w:b/>
                <w:lang w:val="hy-AM"/>
              </w:rPr>
            </w:pPr>
            <w:r w:rsidRPr="00A666C8">
              <w:rPr>
                <w:rFonts w:ascii="GHEA Grapalat" w:hAnsi="GHEA Grapalat"/>
                <w:b/>
                <w:lang w:val="hy-AM"/>
              </w:rPr>
              <w:t>Ընդունվել է</w:t>
            </w:r>
            <w:r>
              <w:rPr>
                <w:rFonts w:ascii="GHEA Grapalat" w:hAnsi="GHEA Grapalat"/>
                <w:b/>
                <w:lang w:val="hy-AM"/>
              </w:rPr>
              <w:t xml:space="preserve"> ի գիտություն:</w:t>
            </w:r>
          </w:p>
        </w:tc>
      </w:tr>
      <w:tr w:rsidR="004B4127" w:rsidRPr="00BA4B4B" w14:paraId="248B4864" w14:textId="77777777" w:rsidTr="00622475">
        <w:trPr>
          <w:trHeight w:val="440"/>
          <w:tblCellSpacing w:w="0" w:type="dxa"/>
        </w:trPr>
        <w:tc>
          <w:tcPr>
            <w:tcW w:w="10296" w:type="dxa"/>
            <w:vMerge w:val="restart"/>
            <w:shd w:val="clear" w:color="auto" w:fill="A6A6A6" w:themeFill="background1" w:themeFillShade="A6"/>
            <w:vAlign w:val="center"/>
          </w:tcPr>
          <w:p w14:paraId="638D9029" w14:textId="15D7E4C0" w:rsidR="004B4127" w:rsidRPr="00BA4B4B" w:rsidRDefault="004B4127" w:rsidP="004B4127">
            <w:pPr>
              <w:tabs>
                <w:tab w:val="left" w:pos="6210"/>
                <w:tab w:val="left" w:pos="7290"/>
              </w:tabs>
              <w:spacing w:line="360" w:lineRule="auto"/>
              <w:ind w:right="165"/>
              <w:jc w:val="center"/>
              <w:rPr>
                <w:rFonts w:ascii="GHEA Grapalat" w:hAnsi="GHEA Grapalat" w:cs="Sylfaen"/>
                <w:b/>
                <w:lang w:val="hy-AM"/>
              </w:rPr>
            </w:pPr>
            <w:r w:rsidRPr="00BA4B4B">
              <w:rPr>
                <w:rFonts w:ascii="GHEA Grapalat" w:hAnsi="GHEA Grapalat" w:cs="Sylfaen"/>
                <w:b/>
              </w:rPr>
              <w:t>6</w:t>
            </w:r>
            <w:r w:rsidRPr="00BA4B4B">
              <w:rPr>
                <w:rFonts w:ascii="GHEA Grapalat" w:hAnsi="GHEA Grapalat" w:cs="Sylfaen"/>
                <w:b/>
                <w:lang w:val="hy-AM"/>
              </w:rPr>
              <w:t xml:space="preserve">. </w:t>
            </w:r>
            <w:r w:rsidR="00BA4B4B" w:rsidRPr="00BA4B4B">
              <w:rPr>
                <w:rFonts w:ascii="GHEA Grapalat" w:hAnsi="GHEA Grapalat" w:cs="Sylfaen"/>
                <w:b/>
              </w:rPr>
              <w:t>ՀՀ վիճակագրական կոմիտե</w:t>
            </w:r>
          </w:p>
          <w:p w14:paraId="0ADE3A83" w14:textId="77777777" w:rsidR="004B4127" w:rsidRPr="00BA4B4B" w:rsidRDefault="004B4127" w:rsidP="004B4127">
            <w:pPr>
              <w:tabs>
                <w:tab w:val="left" w:pos="6210"/>
                <w:tab w:val="left" w:pos="7290"/>
              </w:tabs>
              <w:spacing w:line="360" w:lineRule="auto"/>
              <w:ind w:right="165"/>
              <w:jc w:val="center"/>
              <w:rPr>
                <w:rFonts w:ascii="GHEA Grapalat" w:hAnsi="GHEA Grapalat" w:cs="Sylfaen"/>
                <w:b/>
                <w:lang w:val="en-US"/>
              </w:rPr>
            </w:pPr>
          </w:p>
        </w:tc>
        <w:tc>
          <w:tcPr>
            <w:tcW w:w="3664" w:type="dxa"/>
            <w:shd w:val="clear" w:color="auto" w:fill="A6A6A6" w:themeFill="background1" w:themeFillShade="A6"/>
          </w:tcPr>
          <w:p w14:paraId="0A7779E0" w14:textId="426848A8" w:rsidR="004B4127" w:rsidRPr="00BA4B4B" w:rsidRDefault="005915C6" w:rsidP="005915C6">
            <w:pPr>
              <w:tabs>
                <w:tab w:val="left" w:pos="6210"/>
                <w:tab w:val="left" w:pos="7290"/>
              </w:tabs>
              <w:spacing w:line="360" w:lineRule="auto"/>
              <w:ind w:right="165"/>
              <w:jc w:val="center"/>
              <w:rPr>
                <w:rFonts w:ascii="GHEA Grapalat" w:hAnsi="GHEA Grapalat" w:cs="Sylfaen"/>
                <w:b/>
              </w:rPr>
            </w:pPr>
            <w:r w:rsidRPr="00BA4B4B">
              <w:rPr>
                <w:rFonts w:ascii="GHEA Grapalat" w:hAnsi="GHEA Grapalat" w:cs="Sylfaen"/>
                <w:b/>
              </w:rPr>
              <w:t>2</w:t>
            </w:r>
            <w:r w:rsidR="004B4127" w:rsidRPr="00BA4B4B">
              <w:rPr>
                <w:rFonts w:ascii="GHEA Grapalat" w:hAnsi="GHEA Grapalat" w:cs="Sylfaen"/>
                <w:b/>
              </w:rPr>
              <w:t>1.01.2025թ.</w:t>
            </w:r>
          </w:p>
        </w:tc>
      </w:tr>
      <w:tr w:rsidR="004B4127" w:rsidRPr="00BA4B4B" w14:paraId="6478D1E5" w14:textId="77777777" w:rsidTr="00622475">
        <w:trPr>
          <w:trHeight w:val="440"/>
          <w:tblCellSpacing w:w="0" w:type="dxa"/>
        </w:trPr>
        <w:tc>
          <w:tcPr>
            <w:tcW w:w="10296" w:type="dxa"/>
            <w:vMerge/>
            <w:shd w:val="clear" w:color="auto" w:fill="A6A6A6" w:themeFill="background1" w:themeFillShade="A6"/>
            <w:vAlign w:val="center"/>
          </w:tcPr>
          <w:p w14:paraId="1D27E73D" w14:textId="77777777" w:rsidR="004B4127" w:rsidRPr="00BA4B4B" w:rsidRDefault="004B4127" w:rsidP="004B4127">
            <w:pPr>
              <w:tabs>
                <w:tab w:val="left" w:pos="6210"/>
                <w:tab w:val="left" w:pos="7290"/>
              </w:tabs>
              <w:spacing w:line="360" w:lineRule="auto"/>
              <w:ind w:right="165"/>
              <w:jc w:val="center"/>
              <w:rPr>
                <w:rFonts w:ascii="GHEA Grapalat" w:hAnsi="GHEA Grapalat" w:cs="Sylfaen"/>
                <w:b/>
                <w:lang w:val="en-US"/>
              </w:rPr>
            </w:pPr>
          </w:p>
        </w:tc>
        <w:tc>
          <w:tcPr>
            <w:tcW w:w="3664" w:type="dxa"/>
            <w:shd w:val="clear" w:color="auto" w:fill="A6A6A6" w:themeFill="background1" w:themeFillShade="A6"/>
          </w:tcPr>
          <w:p w14:paraId="1EDECD5B" w14:textId="3C4C62D8" w:rsidR="004B4127" w:rsidRPr="00BA4B4B" w:rsidRDefault="005915C6" w:rsidP="005915C6">
            <w:pPr>
              <w:tabs>
                <w:tab w:val="left" w:pos="6210"/>
                <w:tab w:val="left" w:pos="7290"/>
              </w:tabs>
              <w:spacing w:line="360" w:lineRule="auto"/>
              <w:ind w:right="165"/>
              <w:jc w:val="center"/>
              <w:rPr>
                <w:rFonts w:ascii="GHEA Grapalat" w:hAnsi="GHEA Grapalat" w:cs="Sylfaen"/>
                <w:b/>
              </w:rPr>
            </w:pPr>
            <w:r w:rsidRPr="00BA4B4B">
              <w:rPr>
                <w:rFonts w:ascii="GHEA Grapalat" w:hAnsi="GHEA Grapalat" w:cs="Sylfaen"/>
                <w:b/>
              </w:rPr>
              <w:t>ՎԿ/2-11/484-2025</w:t>
            </w:r>
          </w:p>
        </w:tc>
      </w:tr>
      <w:tr w:rsidR="004D4483" w:rsidRPr="00576FB4" w14:paraId="3376B592" w14:textId="77777777" w:rsidTr="004D4483">
        <w:trPr>
          <w:trHeight w:val="440"/>
          <w:tblCellSpacing w:w="0" w:type="dxa"/>
        </w:trPr>
        <w:tc>
          <w:tcPr>
            <w:tcW w:w="10296" w:type="dxa"/>
            <w:shd w:val="clear" w:color="auto" w:fill="auto"/>
            <w:vAlign w:val="center"/>
          </w:tcPr>
          <w:p w14:paraId="7A50F9EE" w14:textId="77777777" w:rsidR="00782094" w:rsidRDefault="00782094" w:rsidP="00782094">
            <w:pPr>
              <w:spacing w:line="360" w:lineRule="auto"/>
              <w:ind w:firstLine="720"/>
              <w:jc w:val="both"/>
              <w:rPr>
                <w:rFonts w:ascii="GHEA Grapalat" w:hAnsi="GHEA Grapalat"/>
                <w:spacing w:val="-4"/>
              </w:rPr>
            </w:pPr>
            <w:r w:rsidRPr="002B4544">
              <w:rPr>
                <w:rFonts w:ascii="GHEA Grapalat" w:hAnsi="GHEA Grapalat"/>
                <w:spacing w:val="-4"/>
              </w:rPr>
              <w:lastRenderedPageBreak/>
              <w:t xml:space="preserve">Ի պատասխան Ձեր </w:t>
            </w:r>
            <w:r>
              <w:rPr>
                <w:rFonts w:ascii="GHEA Grapalat" w:hAnsi="GHEA Grapalat"/>
                <w:spacing w:val="-4"/>
              </w:rPr>
              <w:t>16</w:t>
            </w:r>
            <w:r w:rsidRPr="002B4544">
              <w:rPr>
                <w:rFonts w:ascii="GHEA Grapalat" w:hAnsi="GHEA Grapalat"/>
                <w:spacing w:val="-4"/>
              </w:rPr>
              <w:t>.</w:t>
            </w:r>
            <w:r>
              <w:rPr>
                <w:rFonts w:ascii="GHEA Grapalat" w:hAnsi="GHEA Grapalat"/>
                <w:spacing w:val="-4"/>
              </w:rPr>
              <w:t>01</w:t>
            </w:r>
            <w:r w:rsidRPr="002B4544">
              <w:rPr>
                <w:rFonts w:ascii="GHEA Grapalat" w:hAnsi="GHEA Grapalat"/>
                <w:spacing w:val="-4"/>
              </w:rPr>
              <w:t>.202</w:t>
            </w:r>
            <w:r>
              <w:rPr>
                <w:rFonts w:ascii="GHEA Grapalat" w:hAnsi="GHEA Grapalat"/>
                <w:spacing w:val="-4"/>
              </w:rPr>
              <w:t>5</w:t>
            </w:r>
            <w:r w:rsidRPr="002B4544">
              <w:rPr>
                <w:rFonts w:ascii="GHEA Grapalat" w:hAnsi="GHEA Grapalat"/>
                <w:spacing w:val="-4"/>
              </w:rPr>
              <w:t xml:space="preserve">թ. </w:t>
            </w:r>
            <w:r w:rsidRPr="00490BE2">
              <w:rPr>
                <w:rFonts w:ascii="GHEA Grapalat" w:hAnsi="GHEA Grapalat"/>
                <w:spacing w:val="-4"/>
              </w:rPr>
              <w:t>№</w:t>
            </w:r>
            <w:r>
              <w:rPr>
                <w:rFonts w:ascii="GHEA Grapalat" w:hAnsi="GHEA Grapalat"/>
                <w:spacing w:val="-4"/>
              </w:rPr>
              <w:t xml:space="preserve"> </w:t>
            </w:r>
            <w:r w:rsidRPr="009E3990">
              <w:rPr>
                <w:rFonts w:ascii="GHEA Grapalat" w:hAnsi="GHEA Grapalat"/>
                <w:spacing w:val="-4"/>
              </w:rPr>
              <w:t>01/17</w:t>
            </w:r>
            <w:r w:rsidRPr="009E3990">
              <w:rPr>
                <w:rFonts w:ascii="Cambria Math" w:hAnsi="Cambria Math" w:cs="Cambria Math"/>
                <w:spacing w:val="-4"/>
              </w:rPr>
              <w:t>․</w:t>
            </w:r>
            <w:r w:rsidRPr="009E3990">
              <w:rPr>
                <w:rFonts w:ascii="GHEA Grapalat" w:hAnsi="GHEA Grapalat"/>
                <w:spacing w:val="-4"/>
              </w:rPr>
              <w:t>1/291-2025</w:t>
            </w:r>
            <w:r w:rsidRPr="00490BE2">
              <w:rPr>
                <w:rFonts w:ascii="GHEA Grapalat" w:hAnsi="GHEA Grapalat"/>
                <w:spacing w:val="-4"/>
              </w:rPr>
              <w:t xml:space="preserve"> </w:t>
            </w:r>
            <w:r w:rsidRPr="002B4544">
              <w:rPr>
                <w:rFonts w:ascii="GHEA Grapalat" w:hAnsi="GHEA Grapalat"/>
                <w:spacing w:val="-4"/>
              </w:rPr>
              <w:t>գրությ</w:t>
            </w:r>
            <w:r>
              <w:rPr>
                <w:rFonts w:ascii="GHEA Grapalat" w:hAnsi="GHEA Grapalat"/>
                <w:spacing w:val="-4"/>
              </w:rPr>
              <w:t xml:space="preserve">ան, սույնով Ձեզ է ներկայացվում </w:t>
            </w:r>
            <w:r w:rsidRPr="009E3990">
              <w:rPr>
                <w:rFonts w:ascii="GHEA Grapalat" w:hAnsi="GHEA Grapalat"/>
                <w:lang w:val="hy-AM"/>
              </w:rPr>
              <w:t xml:space="preserve">«Բարձր տեխնոլոգիաների ոլորտի պետական աջակցության ենթակա գործունեության տեսակների ցանկը սահմանելու մասին» ՀՀ կառավարության որոշման </w:t>
            </w:r>
            <w:r>
              <w:rPr>
                <w:rFonts w:ascii="GHEA Grapalat" w:hAnsi="GHEA Grapalat"/>
                <w:lang w:val="hy-AM"/>
              </w:rPr>
              <w:t>նախագիծ</w:t>
            </w:r>
            <w:r w:rsidRPr="00606395">
              <w:rPr>
                <w:rFonts w:ascii="GHEA Grapalat" w:hAnsi="GHEA Grapalat"/>
                <w:lang w:val="hy-AM"/>
              </w:rPr>
              <w:t xml:space="preserve">ի վերաբերյալ Արմստատի </w:t>
            </w:r>
            <w:r w:rsidRPr="009D24A7">
              <w:rPr>
                <w:rFonts w:ascii="GHEA Grapalat" w:hAnsi="GHEA Grapalat"/>
                <w:spacing w:val="-4"/>
              </w:rPr>
              <w:t>առաջարկություն</w:t>
            </w:r>
            <w:r>
              <w:rPr>
                <w:rFonts w:ascii="GHEA Grapalat" w:hAnsi="GHEA Grapalat"/>
                <w:spacing w:val="-4"/>
              </w:rPr>
              <w:softHyphen/>
            </w:r>
            <w:r w:rsidRPr="009D24A7">
              <w:rPr>
                <w:rFonts w:ascii="GHEA Grapalat" w:hAnsi="GHEA Grapalat"/>
                <w:spacing w:val="-4"/>
              </w:rPr>
              <w:t>ները</w:t>
            </w:r>
            <w:r>
              <w:rPr>
                <w:rFonts w:ascii="GHEA Grapalat" w:hAnsi="GHEA Grapalat"/>
                <w:spacing w:val="-4"/>
              </w:rPr>
              <w:t xml:space="preserve"> </w:t>
            </w:r>
            <w:r w:rsidRPr="009D24A7">
              <w:rPr>
                <w:rFonts w:ascii="GHEA Grapalat" w:hAnsi="GHEA Grapalat"/>
                <w:spacing w:val="-4"/>
              </w:rPr>
              <w:t>«track changes» գործիքի միջոցով:</w:t>
            </w:r>
          </w:p>
          <w:p w14:paraId="4B728875" w14:textId="5BBC8516" w:rsidR="00782094" w:rsidRPr="007A5B19" w:rsidRDefault="001C2C87" w:rsidP="001C2C87">
            <w:pPr>
              <w:shd w:val="clear" w:color="auto" w:fill="FFFFFF"/>
              <w:spacing w:line="360" w:lineRule="auto"/>
              <w:ind w:left="142"/>
              <w:jc w:val="both"/>
              <w:textAlignment w:val="baseline"/>
              <w:rPr>
                <w:rFonts w:ascii="GHEA Grapalat" w:hAnsi="GHEA Grapalat"/>
                <w:color w:val="000000"/>
              </w:rPr>
            </w:pPr>
            <w:r>
              <w:rPr>
                <w:rFonts w:ascii="GHEA Grapalat" w:hAnsi="GHEA Grapalat"/>
                <w:color w:val="000000"/>
                <w:lang w:val="hy-AM"/>
              </w:rPr>
              <w:t xml:space="preserve">2. </w:t>
            </w:r>
            <w:r w:rsidR="00782094" w:rsidRPr="007A5B19">
              <w:rPr>
                <w:rFonts w:ascii="GHEA Grapalat" w:hAnsi="GHEA Grapalat"/>
                <w:color w:val="000000"/>
              </w:rPr>
              <w:t>Սահմանել, որ պետական աջակցության համար դիմող տնտեսավարող սուբյեկտների գործունեության իրականացման ոլորտը պետք է համապատասխանի սույն որոշման հավելվածով նշված՝ տնտեսական գործունեության տեսակների</w:t>
            </w:r>
            <w:r w:rsidR="004B6E50">
              <w:rPr>
                <w:rFonts w:ascii="GHEA Grapalat" w:hAnsi="GHEA Grapalat"/>
                <w:color w:val="000000"/>
                <w:lang w:val="hy-AM"/>
              </w:rPr>
              <w:t xml:space="preserve"> </w:t>
            </w:r>
            <w:r w:rsidR="004B6E50" w:rsidRPr="004B6E50">
              <w:rPr>
                <w:rFonts w:ascii="GHEA Grapalat" w:hAnsi="GHEA Grapalat"/>
                <w:strike/>
                <w:color w:val="000000"/>
                <w:lang w:val="hy-AM"/>
              </w:rPr>
              <w:t>դաս</w:t>
            </w:r>
            <w:r w:rsidR="006806F1">
              <w:rPr>
                <w:rFonts w:ascii="GHEA Grapalat" w:hAnsi="GHEA Grapalat"/>
                <w:strike/>
                <w:color w:val="000000"/>
                <w:lang w:val="hy-AM"/>
              </w:rPr>
              <w:t>ա</w:t>
            </w:r>
            <w:r w:rsidR="004B6E50" w:rsidRPr="004B6E50">
              <w:rPr>
                <w:rFonts w:ascii="GHEA Grapalat" w:hAnsi="GHEA Grapalat"/>
                <w:strike/>
                <w:color w:val="000000"/>
                <w:lang w:val="hy-AM"/>
              </w:rPr>
              <w:t>կարգիչներով</w:t>
            </w:r>
            <w:r w:rsidR="004B6E50">
              <w:rPr>
                <w:rFonts w:ascii="GHEA Grapalat" w:hAnsi="GHEA Grapalat"/>
                <w:color w:val="000000"/>
                <w:lang w:val="hy-AM"/>
              </w:rPr>
              <w:t xml:space="preserve"> </w:t>
            </w:r>
            <w:r w:rsidR="00782094" w:rsidRPr="007A5B19">
              <w:rPr>
                <w:rFonts w:ascii="GHEA Grapalat" w:hAnsi="GHEA Grapalat"/>
                <w:color w:val="000000"/>
              </w:rPr>
              <w:t xml:space="preserve"> </w:t>
            </w:r>
            <w:r w:rsidR="00782094" w:rsidRPr="006806F1">
              <w:rPr>
                <w:rFonts w:ascii="GHEA Grapalat" w:hAnsi="GHEA Grapalat"/>
                <w:b/>
                <w:color w:val="FF0000"/>
                <w:u w:val="single"/>
              </w:rPr>
              <w:t>դասակարգչով և դասակարգչային հավաքական խմբավորումներով</w:t>
            </w:r>
            <w:r w:rsidR="00782094">
              <w:rPr>
                <w:rFonts w:ascii="GHEA Grapalat" w:hAnsi="GHEA Grapalat"/>
                <w:color w:val="000000"/>
              </w:rPr>
              <w:t xml:space="preserve"> </w:t>
            </w:r>
            <w:r w:rsidR="00782094" w:rsidRPr="007A5B19">
              <w:rPr>
                <w:rFonts w:ascii="GHEA Grapalat" w:hAnsi="GHEA Grapalat"/>
                <w:color w:val="000000"/>
              </w:rPr>
              <w:t>սահմանված գործունեությանը կամ ներառի այն, ընդ որում՝ ավելացված արժեքի հարկի և (կամ) շրջանառության հարկի հարկային հաշվարկներով հայտարարագրած գործունեության բոլոր տեսակներից իրացման շրջանառության առնվազն 90 տոկոսը պետական աջակցության տրամադրման հաշվետու ժամանակաշրջանում կարող է ձևավորվել Հավելվածով սահմանված բարձր տեխնոլոգիաների ոլորտի գործունեության տեսակների հանրագումարից:</w:t>
            </w:r>
          </w:p>
          <w:p w14:paraId="33F5E03F" w14:textId="77777777" w:rsidR="004D4483" w:rsidRPr="000E5D84" w:rsidRDefault="004D4483" w:rsidP="00782094">
            <w:pPr>
              <w:spacing w:line="360" w:lineRule="auto"/>
              <w:ind w:left="142"/>
              <w:jc w:val="both"/>
              <w:textAlignment w:val="baseline"/>
              <w:rPr>
                <w:rFonts w:ascii="GHEA Grapalat" w:hAnsi="GHEA Grapalat" w:cs="Sylfaen"/>
                <w:b/>
              </w:rPr>
            </w:pPr>
          </w:p>
        </w:tc>
        <w:tc>
          <w:tcPr>
            <w:tcW w:w="3664" w:type="dxa"/>
            <w:shd w:val="clear" w:color="auto" w:fill="auto"/>
          </w:tcPr>
          <w:p w14:paraId="5B3E9645" w14:textId="77777777" w:rsidR="004D4483" w:rsidRDefault="001C2C87" w:rsidP="005915C6">
            <w:pPr>
              <w:tabs>
                <w:tab w:val="left" w:pos="6210"/>
                <w:tab w:val="left" w:pos="7290"/>
              </w:tabs>
              <w:spacing w:line="360" w:lineRule="auto"/>
              <w:ind w:right="165"/>
              <w:jc w:val="center"/>
              <w:rPr>
                <w:rFonts w:ascii="GHEA Grapalat" w:hAnsi="GHEA Grapalat" w:cs="Sylfaen"/>
                <w:b/>
                <w:lang w:val="hy-AM"/>
              </w:rPr>
            </w:pPr>
            <w:r>
              <w:rPr>
                <w:rFonts w:ascii="GHEA Grapalat" w:hAnsi="GHEA Grapalat" w:cs="Sylfaen"/>
                <w:b/>
                <w:lang w:val="hy-AM"/>
              </w:rPr>
              <w:t>Ընդունվել է:</w:t>
            </w:r>
          </w:p>
          <w:p w14:paraId="7AA8A960" w14:textId="1E6939E0" w:rsidR="00576FB4" w:rsidRPr="001C2C87" w:rsidRDefault="00576FB4" w:rsidP="005915C6">
            <w:pPr>
              <w:tabs>
                <w:tab w:val="left" w:pos="6210"/>
                <w:tab w:val="left" w:pos="7290"/>
              </w:tabs>
              <w:spacing w:line="360" w:lineRule="auto"/>
              <w:ind w:right="165"/>
              <w:jc w:val="center"/>
              <w:rPr>
                <w:rFonts w:ascii="GHEA Grapalat" w:hAnsi="GHEA Grapalat" w:cs="Sylfaen"/>
                <w:b/>
                <w:lang w:val="hy-AM"/>
              </w:rPr>
            </w:pPr>
            <w:r>
              <w:rPr>
                <w:rFonts w:ascii="GHEA Grapalat" w:hAnsi="GHEA Grapalat" w:cs="Sylfaen"/>
                <w:b/>
                <w:lang w:val="hy-AM"/>
              </w:rPr>
              <w:t>Նշված կետը հանվել է նախագծից</w:t>
            </w:r>
          </w:p>
        </w:tc>
      </w:tr>
      <w:tr w:rsidR="00E5745A" w:rsidRPr="00576FB4" w14:paraId="17577043" w14:textId="77777777" w:rsidTr="004D4483">
        <w:trPr>
          <w:trHeight w:val="440"/>
          <w:tblCellSpacing w:w="0" w:type="dxa"/>
        </w:trPr>
        <w:tc>
          <w:tcPr>
            <w:tcW w:w="10296" w:type="dxa"/>
            <w:shd w:val="clear" w:color="auto" w:fill="auto"/>
            <w:vAlign w:val="center"/>
          </w:tcPr>
          <w:p w14:paraId="4A8BBCE6" w14:textId="5EB88FD4" w:rsidR="00C11571" w:rsidRPr="00C11571" w:rsidRDefault="00C11571" w:rsidP="00C11571">
            <w:pPr>
              <w:shd w:val="clear" w:color="auto" w:fill="FFFFFF"/>
              <w:spacing w:line="360" w:lineRule="auto"/>
              <w:ind w:left="142"/>
              <w:jc w:val="both"/>
              <w:textAlignment w:val="baseline"/>
              <w:rPr>
                <w:rFonts w:ascii="GHEA Grapalat" w:hAnsi="GHEA Grapalat"/>
                <w:color w:val="000000"/>
                <w:lang w:val="hy-AM"/>
              </w:rPr>
            </w:pPr>
            <w:r>
              <w:rPr>
                <w:rFonts w:ascii="GHEA Grapalat" w:hAnsi="GHEA Grapalat"/>
                <w:color w:val="000000"/>
                <w:lang w:val="hy-AM"/>
              </w:rPr>
              <w:t xml:space="preserve">3. </w:t>
            </w:r>
            <w:r w:rsidRPr="00C11571">
              <w:rPr>
                <w:rFonts w:ascii="GHEA Grapalat" w:hAnsi="GHEA Grapalat"/>
                <w:color w:val="000000"/>
                <w:lang w:val="hy-AM"/>
              </w:rPr>
              <w:t>Սահմանել, որ</w:t>
            </w:r>
            <w:r w:rsidRPr="00C11571">
              <w:rPr>
                <w:rFonts w:ascii="Calibri" w:hAnsi="Calibri" w:cs="Calibri"/>
                <w:color w:val="000000"/>
                <w:lang w:val="hy-AM"/>
              </w:rPr>
              <w:t> </w:t>
            </w:r>
          </w:p>
          <w:p w14:paraId="3FB573DD" w14:textId="1889061F" w:rsidR="00E5745A" w:rsidRPr="000E5D84" w:rsidRDefault="00C11571" w:rsidP="00C11571">
            <w:pPr>
              <w:shd w:val="clear" w:color="auto" w:fill="FFFFFF"/>
              <w:spacing w:line="360" w:lineRule="auto"/>
              <w:ind w:firstLine="360"/>
              <w:jc w:val="both"/>
              <w:rPr>
                <w:rFonts w:ascii="GHEA Grapalat" w:hAnsi="GHEA Grapalat"/>
                <w:color w:val="000000"/>
                <w:lang w:val="hy-AM"/>
              </w:rPr>
            </w:pPr>
            <w:r w:rsidRPr="00C11571">
              <w:rPr>
                <w:rFonts w:ascii="GHEA Grapalat" w:hAnsi="GHEA Grapalat"/>
                <w:color w:val="000000"/>
                <w:lang w:val="hy-AM"/>
              </w:rPr>
              <w:t>1) Հայաստանի Հանրապետության հարկային օրենսգրքի 123-րդ հոդվածի 2-րդ մասի 2-րդ կետով և նույն մասի երկրորդ պարբերությամբ սահմանվ</w:t>
            </w:r>
            <w:r w:rsidRPr="006806F1">
              <w:rPr>
                <w:rFonts w:ascii="GHEA Grapalat" w:hAnsi="GHEA Grapalat"/>
                <w:color w:val="000000"/>
                <w:lang w:val="hy-AM"/>
              </w:rPr>
              <w:t>ած նվազեցումները 2024 թվականի հունվարի 1-ից ծագած հարաբերությունների վրա կիրառելու դեպքում պետական աջակցության համար դիմող տնտեսավարող սուբյեկտները տնտեսական գործունեության</w:t>
            </w:r>
            <w:r w:rsidR="006806F1">
              <w:rPr>
                <w:rFonts w:ascii="GHEA Grapalat" w:hAnsi="GHEA Grapalat"/>
                <w:color w:val="000000"/>
                <w:lang w:val="hy-AM"/>
              </w:rPr>
              <w:t xml:space="preserve"> </w:t>
            </w:r>
            <w:r w:rsidR="006806F1" w:rsidRPr="006806F1">
              <w:rPr>
                <w:rFonts w:ascii="GHEA Grapalat" w:hAnsi="GHEA Grapalat"/>
                <w:strike/>
                <w:color w:val="000000"/>
                <w:lang w:val="hy-AM"/>
              </w:rPr>
              <w:t>դասակարգիչներ</w:t>
            </w:r>
            <w:r w:rsidR="006806F1">
              <w:rPr>
                <w:rFonts w:ascii="GHEA Grapalat" w:hAnsi="GHEA Grapalat"/>
                <w:color w:val="000000"/>
                <w:lang w:val="hy-AM"/>
              </w:rPr>
              <w:t>ի</w:t>
            </w:r>
            <w:r w:rsidRPr="006806F1">
              <w:rPr>
                <w:rFonts w:ascii="GHEA Grapalat" w:hAnsi="GHEA Grapalat"/>
                <w:color w:val="000000"/>
                <w:lang w:val="hy-AM"/>
              </w:rPr>
              <w:t xml:space="preserve"> </w:t>
            </w:r>
            <w:r w:rsidRPr="006806F1">
              <w:rPr>
                <w:rFonts w:ascii="GHEA Grapalat" w:hAnsi="GHEA Grapalat"/>
                <w:b/>
                <w:color w:val="FF0000"/>
                <w:u w:val="single"/>
                <w:lang w:val="hy-AM"/>
              </w:rPr>
              <w:t>տեսակների</w:t>
            </w:r>
            <w:r w:rsidRPr="006806F1">
              <w:rPr>
                <w:rFonts w:ascii="GHEA Grapalat" w:hAnsi="GHEA Grapalat"/>
                <w:color w:val="000000"/>
                <w:lang w:val="hy-AM"/>
              </w:rPr>
              <w:t xml:space="preserve"> մասով չպետք է փոփոխություն կատարած լինեն առնվազն </w:t>
            </w:r>
            <w:r w:rsidRPr="006806F1">
              <w:rPr>
                <w:rFonts w:ascii="GHEA Grapalat" w:hAnsi="GHEA Grapalat"/>
                <w:color w:val="000000"/>
                <w:lang w:val="hy-AM"/>
              </w:rPr>
              <w:lastRenderedPageBreak/>
              <w:t>2024 թվականի հուլիս-դեկտեմբեր ամիսների հարկային մարմնին տրամադրվող իրենց հաշվետվություններում:</w:t>
            </w:r>
          </w:p>
        </w:tc>
        <w:tc>
          <w:tcPr>
            <w:tcW w:w="3664" w:type="dxa"/>
            <w:shd w:val="clear" w:color="auto" w:fill="auto"/>
          </w:tcPr>
          <w:p w14:paraId="2F2AC86B" w14:textId="1FEBAA9A" w:rsidR="00E5745A" w:rsidRPr="00576FB4" w:rsidRDefault="004C7557" w:rsidP="005915C6">
            <w:pPr>
              <w:tabs>
                <w:tab w:val="left" w:pos="6210"/>
                <w:tab w:val="left" w:pos="7290"/>
              </w:tabs>
              <w:spacing w:line="360" w:lineRule="auto"/>
              <w:ind w:right="165"/>
              <w:jc w:val="center"/>
              <w:rPr>
                <w:rFonts w:ascii="GHEA Grapalat" w:hAnsi="GHEA Grapalat" w:cs="Sylfaen"/>
                <w:b/>
                <w:lang w:val="hy-AM"/>
              </w:rPr>
            </w:pPr>
            <w:r>
              <w:rPr>
                <w:rFonts w:ascii="GHEA Grapalat" w:hAnsi="GHEA Grapalat" w:cs="Sylfaen"/>
                <w:b/>
                <w:lang w:val="hy-AM"/>
              </w:rPr>
              <w:lastRenderedPageBreak/>
              <w:t>Ընդունվել է:</w:t>
            </w:r>
          </w:p>
        </w:tc>
      </w:tr>
      <w:tr w:rsidR="00343540" w:rsidRPr="00AE03B8" w14:paraId="77B03BF4" w14:textId="77777777" w:rsidTr="004D4483">
        <w:trPr>
          <w:trHeight w:val="440"/>
          <w:tblCellSpacing w:w="0" w:type="dxa"/>
        </w:trPr>
        <w:tc>
          <w:tcPr>
            <w:tcW w:w="10296" w:type="dxa"/>
            <w:shd w:val="clear" w:color="auto" w:fill="auto"/>
            <w:vAlign w:val="center"/>
          </w:tcPr>
          <w:p w14:paraId="594FAE47" w14:textId="5195BE21" w:rsidR="00343540" w:rsidRPr="005F78B7" w:rsidRDefault="00343540" w:rsidP="00C11571">
            <w:pPr>
              <w:shd w:val="clear" w:color="auto" w:fill="FFFFFF"/>
              <w:spacing w:line="360" w:lineRule="auto"/>
              <w:ind w:left="142"/>
              <w:jc w:val="both"/>
              <w:textAlignment w:val="baseline"/>
              <w:rPr>
                <w:rFonts w:ascii="GHEA Grapalat" w:hAnsi="GHEA Grapalat"/>
                <w:color w:val="000000"/>
                <w:lang w:val="hy-AM"/>
              </w:rPr>
            </w:pPr>
            <w:r>
              <w:rPr>
                <w:rFonts w:ascii="GHEA Grapalat" w:hAnsi="GHEA Grapalat"/>
                <w:color w:val="000000"/>
                <w:lang w:val="hy-AM"/>
              </w:rPr>
              <w:lastRenderedPageBreak/>
              <w:t>Լրացնել նոր՝ կետ հետևյալ բովանդակությամբ</w:t>
            </w:r>
            <w:r w:rsidR="005F78B7" w:rsidRPr="005F78B7">
              <w:rPr>
                <w:rFonts w:ascii="GHEA Grapalat" w:hAnsi="GHEA Grapalat"/>
                <w:color w:val="000000"/>
                <w:lang w:val="hy-AM"/>
              </w:rPr>
              <w:t>`</w:t>
            </w:r>
          </w:p>
          <w:p w14:paraId="0751847A" w14:textId="33A306A3" w:rsidR="00343540" w:rsidRPr="00343540" w:rsidRDefault="00343540" w:rsidP="00C11571">
            <w:pPr>
              <w:shd w:val="clear" w:color="auto" w:fill="FFFFFF"/>
              <w:spacing w:line="360" w:lineRule="auto"/>
              <w:ind w:left="142"/>
              <w:jc w:val="both"/>
              <w:textAlignment w:val="baseline"/>
              <w:rPr>
                <w:rFonts w:ascii="GHEA Grapalat" w:hAnsi="GHEA Grapalat"/>
                <w:color w:val="000000"/>
                <w:lang w:val="hy-AM"/>
              </w:rPr>
            </w:pPr>
            <w:r>
              <w:rPr>
                <w:rFonts w:ascii="GHEA Grapalat" w:hAnsi="GHEA Grapalat"/>
                <w:color w:val="000000"/>
                <w:lang w:val="hy-AM"/>
              </w:rPr>
              <w:t>«</w:t>
            </w:r>
            <w:r w:rsidRPr="00343540">
              <w:rPr>
                <w:rFonts w:ascii="GHEA Grapalat" w:hAnsi="GHEA Grapalat"/>
                <w:color w:val="000000"/>
                <w:lang w:val="hy-AM"/>
              </w:rPr>
              <w:t xml:space="preserve">4. Պետական աջակցություն կստանան այն տնտեսավարող սուբյեկտները, որոնք կգրանցվեն ՀՀ բարձր տեխնոլոգիական արդյունաբերության նախարարության հաշվետվությունների ներկայացման համապատասխան՝ </w:t>
            </w:r>
            <w:hyperlink r:id="rId8" w:history="1">
              <w:r w:rsidRPr="00343540">
                <w:rPr>
                  <w:rStyle w:val="Hyperlink"/>
                  <w:rFonts w:ascii="GHEA Grapalat" w:hAnsi="GHEA Grapalat"/>
                  <w:lang w:val="hy-AM"/>
                </w:rPr>
                <w:t>https://ictstat.am</w:t>
              </w:r>
            </w:hyperlink>
            <w:r w:rsidRPr="00343540">
              <w:rPr>
                <w:rFonts w:ascii="GHEA Grapalat" w:hAnsi="GHEA Grapalat"/>
                <w:color w:val="000000"/>
                <w:lang w:val="hy-AM"/>
              </w:rPr>
              <w:t xml:space="preserve">  հարթակում:</w:t>
            </w:r>
            <w:r>
              <w:rPr>
                <w:rFonts w:ascii="GHEA Grapalat" w:hAnsi="GHEA Grapalat"/>
                <w:color w:val="000000"/>
                <w:lang w:val="hy-AM"/>
              </w:rPr>
              <w:t>»</w:t>
            </w:r>
          </w:p>
        </w:tc>
        <w:tc>
          <w:tcPr>
            <w:tcW w:w="3664" w:type="dxa"/>
            <w:shd w:val="clear" w:color="auto" w:fill="auto"/>
          </w:tcPr>
          <w:p w14:paraId="79177F1E" w14:textId="77777777" w:rsidR="00343540" w:rsidRDefault="005F78B7" w:rsidP="005915C6">
            <w:pPr>
              <w:tabs>
                <w:tab w:val="left" w:pos="6210"/>
                <w:tab w:val="left" w:pos="7290"/>
              </w:tabs>
              <w:spacing w:line="360" w:lineRule="auto"/>
              <w:ind w:right="165"/>
              <w:jc w:val="center"/>
              <w:rPr>
                <w:rFonts w:ascii="GHEA Grapalat" w:hAnsi="GHEA Grapalat" w:cs="Sylfaen"/>
                <w:b/>
                <w:lang w:val="hy-AM"/>
              </w:rPr>
            </w:pPr>
            <w:r>
              <w:rPr>
                <w:rFonts w:ascii="GHEA Grapalat" w:hAnsi="GHEA Grapalat" w:cs="Sylfaen"/>
                <w:b/>
                <w:lang w:val="hy-AM"/>
              </w:rPr>
              <w:t>Չի ընդունվել:</w:t>
            </w:r>
          </w:p>
          <w:p w14:paraId="5D53ECCC" w14:textId="0101E777" w:rsidR="00C60545" w:rsidRPr="00C60545" w:rsidRDefault="00C60545" w:rsidP="00C60545">
            <w:pPr>
              <w:tabs>
                <w:tab w:val="left" w:pos="6210"/>
                <w:tab w:val="left" w:pos="7290"/>
              </w:tabs>
              <w:spacing w:line="360" w:lineRule="auto"/>
              <w:ind w:right="165"/>
              <w:jc w:val="center"/>
              <w:rPr>
                <w:rFonts w:ascii="GHEA Grapalat" w:hAnsi="GHEA Grapalat" w:cs="Sylfaen"/>
                <w:lang w:val="hy-AM"/>
              </w:rPr>
            </w:pPr>
            <w:r w:rsidRPr="00C60545">
              <w:rPr>
                <w:rFonts w:ascii="GHEA Grapalat" w:hAnsi="GHEA Grapalat" w:cs="Sylfaen"/>
                <w:lang w:val="hy-AM"/>
              </w:rPr>
              <w:t>Նախատեսվում է անդրադառնալ հետագայում</w:t>
            </w:r>
            <w:r w:rsidRPr="00C60545">
              <w:rPr>
                <w:rFonts w:ascii="GHEA Grapalat" w:hAnsi="GHEA Grapalat"/>
                <w:color w:val="000000"/>
                <w:lang w:val="hy-AM"/>
              </w:rPr>
              <w:t xml:space="preserve"> </w:t>
            </w:r>
          </w:p>
        </w:tc>
      </w:tr>
      <w:tr w:rsidR="00FA4524" w:rsidRPr="00FA4524" w14:paraId="40C306F7" w14:textId="77777777" w:rsidTr="00E665CE">
        <w:trPr>
          <w:trHeight w:val="530"/>
          <w:tblCellSpacing w:w="0" w:type="dxa"/>
        </w:trPr>
        <w:tc>
          <w:tcPr>
            <w:tcW w:w="10296" w:type="dxa"/>
            <w:vMerge w:val="restart"/>
            <w:shd w:val="clear" w:color="auto" w:fill="A6A6A6" w:themeFill="background1" w:themeFillShade="A6"/>
            <w:vAlign w:val="center"/>
          </w:tcPr>
          <w:p w14:paraId="697DBD90" w14:textId="64E868F9" w:rsidR="00FA4524" w:rsidRPr="00FA4524" w:rsidRDefault="00AA660B" w:rsidP="00FA4524">
            <w:pPr>
              <w:tabs>
                <w:tab w:val="left" w:pos="6210"/>
                <w:tab w:val="left" w:pos="7290"/>
              </w:tabs>
              <w:spacing w:line="360" w:lineRule="auto"/>
              <w:ind w:right="165"/>
              <w:jc w:val="center"/>
              <w:rPr>
                <w:rFonts w:ascii="GHEA Grapalat" w:hAnsi="GHEA Grapalat" w:cs="Sylfaen"/>
                <w:b/>
              </w:rPr>
            </w:pPr>
            <w:r>
              <w:rPr>
                <w:rFonts w:ascii="GHEA Grapalat" w:hAnsi="GHEA Grapalat" w:cs="Sylfaen"/>
                <w:b/>
                <w:lang w:val="hy-AM"/>
              </w:rPr>
              <w:t>7</w:t>
            </w:r>
            <w:r w:rsidR="00FA4524" w:rsidRPr="00FA4524">
              <w:rPr>
                <w:rFonts w:ascii="GHEA Grapalat" w:hAnsi="GHEA Grapalat" w:cs="Sylfaen"/>
                <w:b/>
              </w:rPr>
              <w:t xml:space="preserve">. ՀՀ </w:t>
            </w:r>
            <w:r w:rsidR="00FA4524">
              <w:rPr>
                <w:rFonts w:ascii="GHEA Grapalat" w:hAnsi="GHEA Grapalat" w:cs="Sylfaen"/>
                <w:b/>
                <w:lang w:val="hy-AM"/>
              </w:rPr>
              <w:t>արդարադատության</w:t>
            </w:r>
            <w:r w:rsidR="00FA4524" w:rsidRPr="00FA4524">
              <w:rPr>
                <w:rFonts w:ascii="GHEA Grapalat" w:hAnsi="GHEA Grapalat" w:cs="Sylfaen"/>
                <w:b/>
              </w:rPr>
              <w:t xml:space="preserve"> նախարարություն</w:t>
            </w:r>
          </w:p>
        </w:tc>
        <w:tc>
          <w:tcPr>
            <w:tcW w:w="3664" w:type="dxa"/>
            <w:shd w:val="clear" w:color="auto" w:fill="A6A6A6" w:themeFill="background1" w:themeFillShade="A6"/>
          </w:tcPr>
          <w:p w14:paraId="17DE2876" w14:textId="2E6CFF8D" w:rsidR="00FA4524" w:rsidRPr="00FA4524" w:rsidRDefault="00FC569D" w:rsidP="00FC569D">
            <w:pPr>
              <w:tabs>
                <w:tab w:val="left" w:pos="6210"/>
                <w:tab w:val="left" w:pos="7290"/>
              </w:tabs>
              <w:spacing w:line="360" w:lineRule="auto"/>
              <w:ind w:right="165"/>
              <w:jc w:val="center"/>
              <w:rPr>
                <w:rFonts w:ascii="GHEA Grapalat" w:hAnsi="GHEA Grapalat" w:cs="Sylfaen"/>
                <w:b/>
              </w:rPr>
            </w:pPr>
            <w:r>
              <w:rPr>
                <w:rFonts w:ascii="GHEA Grapalat" w:hAnsi="GHEA Grapalat" w:cs="Sylfaen"/>
                <w:b/>
                <w:lang w:val="hy-AM"/>
              </w:rPr>
              <w:t>20.01.2025</w:t>
            </w:r>
            <w:r w:rsidR="00FA4524" w:rsidRPr="00FA4524">
              <w:rPr>
                <w:rFonts w:ascii="GHEA Grapalat" w:hAnsi="GHEA Grapalat" w:cs="Sylfaen"/>
                <w:b/>
              </w:rPr>
              <w:t>թ.</w:t>
            </w:r>
          </w:p>
        </w:tc>
      </w:tr>
      <w:tr w:rsidR="00FA4524" w:rsidRPr="00FA4524" w14:paraId="13783CC7" w14:textId="77777777" w:rsidTr="00E665CE">
        <w:trPr>
          <w:trHeight w:val="440"/>
          <w:tblCellSpacing w:w="0" w:type="dxa"/>
        </w:trPr>
        <w:tc>
          <w:tcPr>
            <w:tcW w:w="10296" w:type="dxa"/>
            <w:vMerge/>
            <w:shd w:val="clear" w:color="auto" w:fill="A6A6A6" w:themeFill="background1" w:themeFillShade="A6"/>
            <w:vAlign w:val="center"/>
          </w:tcPr>
          <w:p w14:paraId="14EF123E" w14:textId="77777777" w:rsidR="00FA4524" w:rsidRPr="00FA4524" w:rsidRDefault="00FA4524" w:rsidP="00FA4524">
            <w:pPr>
              <w:shd w:val="clear" w:color="auto" w:fill="FFFFFF"/>
              <w:spacing w:line="360" w:lineRule="auto"/>
              <w:ind w:firstLine="375"/>
              <w:jc w:val="center"/>
              <w:rPr>
                <w:rFonts w:ascii="GHEA Grapalat" w:hAnsi="GHEA Grapalat"/>
                <w:b/>
                <w:color w:val="000000"/>
                <w:highlight w:val="darkGray"/>
                <w:lang w:val="hy-AM" w:eastAsia="en-US"/>
              </w:rPr>
            </w:pPr>
          </w:p>
        </w:tc>
        <w:tc>
          <w:tcPr>
            <w:tcW w:w="3664" w:type="dxa"/>
            <w:shd w:val="clear" w:color="auto" w:fill="A6A6A6" w:themeFill="background1" w:themeFillShade="A6"/>
          </w:tcPr>
          <w:p w14:paraId="329B8634" w14:textId="5C463D1D" w:rsidR="00FA4524" w:rsidRPr="00AA660B" w:rsidRDefault="00FC569D" w:rsidP="00FC569D">
            <w:pPr>
              <w:tabs>
                <w:tab w:val="left" w:pos="6210"/>
                <w:tab w:val="left" w:pos="7290"/>
              </w:tabs>
              <w:spacing w:line="360" w:lineRule="auto"/>
              <w:ind w:right="165"/>
              <w:jc w:val="center"/>
              <w:rPr>
                <w:rFonts w:ascii="GHEA Grapalat" w:hAnsi="GHEA Grapalat" w:cs="Sylfaen"/>
                <w:b/>
                <w:lang w:val="hy-AM"/>
              </w:rPr>
            </w:pPr>
            <w:r>
              <w:rPr>
                <w:rFonts w:ascii="GHEA Grapalat" w:hAnsi="GHEA Grapalat" w:cs="Sylfaen"/>
                <w:b/>
                <w:lang w:val="hy-AM"/>
              </w:rPr>
              <w:t>/27.0.01/1987</w:t>
            </w:r>
            <w:r w:rsidR="00FA4524" w:rsidRPr="00AA660B">
              <w:rPr>
                <w:rFonts w:ascii="GHEA Grapalat" w:hAnsi="GHEA Grapalat" w:cs="Sylfaen"/>
                <w:b/>
                <w:lang w:val="hy-AM"/>
              </w:rPr>
              <w:t>-2025</w:t>
            </w:r>
          </w:p>
        </w:tc>
      </w:tr>
      <w:tr w:rsidR="00FA4524" w:rsidRPr="00FA4524" w14:paraId="65F225D7" w14:textId="77777777" w:rsidTr="00E665CE">
        <w:trPr>
          <w:trHeight w:val="440"/>
          <w:tblCellSpacing w:w="0" w:type="dxa"/>
        </w:trPr>
        <w:tc>
          <w:tcPr>
            <w:tcW w:w="10296" w:type="dxa"/>
            <w:shd w:val="clear" w:color="auto" w:fill="auto"/>
          </w:tcPr>
          <w:p w14:paraId="06C06780" w14:textId="7770CCBB" w:rsidR="00FA4524" w:rsidRPr="00FA4524" w:rsidRDefault="00FC569D" w:rsidP="00A234D3">
            <w:pPr>
              <w:shd w:val="clear" w:color="auto" w:fill="FFFFFF"/>
              <w:spacing w:line="360" w:lineRule="auto"/>
              <w:ind w:left="180" w:right="103" w:firstLine="195"/>
              <w:jc w:val="both"/>
              <w:rPr>
                <w:rFonts w:ascii="GHEA Grapalat" w:hAnsi="GHEA Grapalat"/>
                <w:bCs/>
                <w:color w:val="000000"/>
                <w:lang w:val="hy-AM" w:eastAsia="en-US"/>
              </w:rPr>
            </w:pPr>
            <w:r>
              <w:rPr>
                <w:rFonts w:ascii="GHEA Grapalat" w:hAnsi="GHEA Grapalat"/>
                <w:color w:val="000000"/>
                <w:lang w:val="hy-AM" w:eastAsia="en-US"/>
              </w:rPr>
              <w:t>Ի պատասխան Ձեր՝ 2025 թվականի հունվարի 16-ի թիվ 01/17.1/291-2025 գրության</w:t>
            </w:r>
            <w:r w:rsidR="007D2D2C">
              <w:rPr>
                <w:rFonts w:ascii="GHEA Grapalat" w:hAnsi="GHEA Grapalat"/>
                <w:color w:val="000000"/>
                <w:lang w:val="hy-AM" w:eastAsia="en-US"/>
              </w:rPr>
              <w:t xml:space="preserve">՝ հայտնում ենք, որ </w:t>
            </w:r>
            <w:r w:rsidR="00FA4524" w:rsidRPr="00FA4524">
              <w:rPr>
                <w:rFonts w:ascii="GHEA Grapalat" w:hAnsi="GHEA Grapalat"/>
                <w:color w:val="000000"/>
                <w:lang w:val="hy-AM" w:eastAsia="en-US"/>
              </w:rPr>
              <w:t>«Բարձր տեխնոլոգիաների ոլորտի պետական աջակցության ենթակա գործունեության տեսակների ցանկը սահմանելու մասին» ՀՀ կառավարության որոշման նախագ</w:t>
            </w:r>
            <w:r w:rsidR="007D2D2C">
              <w:rPr>
                <w:rFonts w:ascii="GHEA Grapalat" w:hAnsi="GHEA Grapalat"/>
                <w:color w:val="000000"/>
                <w:lang w:val="hy-AM" w:eastAsia="en-US"/>
              </w:rPr>
              <w:t>իծն անհրաժեշտ է ՀՀ արդարադատության նախարարություն երկայացնել  ՀՀ կառավարության 2021 թվականի փետրվարի 25-ի N Հայաստանի հանրապետության կառավարության աշխատակարգը հաստատելու մասին</w:t>
            </w:r>
            <w:r w:rsidR="00FA4524" w:rsidRPr="00FA4524">
              <w:rPr>
                <w:rFonts w:ascii="GHEA Grapalat" w:hAnsi="GHEA Grapalat"/>
                <w:color w:val="000000"/>
                <w:lang w:val="hy-AM" w:eastAsia="en-US"/>
              </w:rPr>
              <w:t xml:space="preserve"> </w:t>
            </w:r>
            <w:r w:rsidR="007D2D2C">
              <w:rPr>
                <w:rFonts w:ascii="GHEA Grapalat" w:hAnsi="GHEA Grapalat"/>
                <w:color w:val="000000"/>
                <w:lang w:val="hy-AM" w:eastAsia="en-US"/>
              </w:rPr>
              <w:t xml:space="preserve"> N 252-Լ որոշման 17-րդ կետի պահանջների</w:t>
            </w:r>
            <w:r w:rsidR="00A234D3">
              <w:rPr>
                <w:rFonts w:ascii="GHEA Grapalat" w:hAnsi="GHEA Grapalat"/>
                <w:color w:val="000000"/>
                <w:lang w:val="hy-AM" w:eastAsia="en-US"/>
              </w:rPr>
              <w:t xml:space="preserve">ն համապատասխան՝ նախագիծը համաձայնեցնելով շահագրգիռ մարմինների հետ: </w:t>
            </w:r>
          </w:p>
        </w:tc>
        <w:tc>
          <w:tcPr>
            <w:tcW w:w="3664" w:type="dxa"/>
            <w:shd w:val="clear" w:color="auto" w:fill="auto"/>
          </w:tcPr>
          <w:p w14:paraId="1E4F5EBC" w14:textId="77777777" w:rsidR="00FA4524" w:rsidRPr="00FA4524" w:rsidRDefault="00FA4524" w:rsidP="00FA4524">
            <w:pPr>
              <w:shd w:val="clear" w:color="auto" w:fill="FFFFFF"/>
              <w:spacing w:line="360" w:lineRule="auto"/>
              <w:ind w:firstLine="375"/>
              <w:jc w:val="center"/>
              <w:rPr>
                <w:rFonts w:ascii="GHEA Grapalat" w:hAnsi="GHEA Grapalat"/>
                <w:b/>
                <w:color w:val="000000"/>
                <w:lang w:val="hy-AM" w:eastAsia="en-US"/>
              </w:rPr>
            </w:pPr>
            <w:r w:rsidRPr="00FA4524">
              <w:rPr>
                <w:rFonts w:ascii="GHEA Grapalat" w:hAnsi="GHEA Grapalat"/>
                <w:b/>
                <w:color w:val="000000"/>
                <w:lang w:val="hy-AM" w:eastAsia="en-US"/>
              </w:rPr>
              <w:t>Ընդունվել է:</w:t>
            </w:r>
          </w:p>
        </w:tc>
      </w:tr>
      <w:tr w:rsidR="00CC7E8E" w:rsidRPr="00FC569D" w14:paraId="1F820C52" w14:textId="77777777" w:rsidTr="00E665CE">
        <w:trPr>
          <w:trHeight w:val="530"/>
          <w:tblCellSpacing w:w="0" w:type="dxa"/>
        </w:trPr>
        <w:tc>
          <w:tcPr>
            <w:tcW w:w="10296" w:type="dxa"/>
            <w:vMerge w:val="restart"/>
            <w:shd w:val="clear" w:color="auto" w:fill="A6A6A6" w:themeFill="background1" w:themeFillShade="A6"/>
            <w:vAlign w:val="center"/>
          </w:tcPr>
          <w:p w14:paraId="00B05455" w14:textId="13BE13DA" w:rsidR="00CC7E8E" w:rsidRPr="00CC7E8E" w:rsidRDefault="00CC7E8E" w:rsidP="00CC7E8E">
            <w:pPr>
              <w:tabs>
                <w:tab w:val="left" w:pos="6210"/>
                <w:tab w:val="left" w:pos="7290"/>
              </w:tabs>
              <w:spacing w:line="360" w:lineRule="auto"/>
              <w:ind w:right="165"/>
              <w:jc w:val="center"/>
              <w:rPr>
                <w:rFonts w:ascii="GHEA Grapalat" w:hAnsi="GHEA Grapalat" w:cs="Sylfaen"/>
                <w:b/>
                <w:lang w:val="hy-AM"/>
              </w:rPr>
            </w:pPr>
            <w:r>
              <w:rPr>
                <w:rFonts w:ascii="GHEA Grapalat" w:hAnsi="GHEA Grapalat" w:cs="Sylfaen"/>
                <w:b/>
                <w:lang w:val="hy-AM"/>
              </w:rPr>
              <w:t>8</w:t>
            </w:r>
            <w:r w:rsidRPr="00CC7E8E">
              <w:rPr>
                <w:rFonts w:ascii="GHEA Grapalat" w:hAnsi="GHEA Grapalat" w:cs="Sylfaen"/>
                <w:b/>
                <w:lang w:val="hy-AM"/>
              </w:rPr>
              <w:t>. ՀՀ արդարադատության նախարարություն</w:t>
            </w:r>
          </w:p>
        </w:tc>
        <w:tc>
          <w:tcPr>
            <w:tcW w:w="3664" w:type="dxa"/>
            <w:shd w:val="clear" w:color="auto" w:fill="A6A6A6" w:themeFill="background1" w:themeFillShade="A6"/>
          </w:tcPr>
          <w:p w14:paraId="079FFB8D" w14:textId="77777777" w:rsidR="00CC7E8E" w:rsidRPr="00CC7E8E" w:rsidRDefault="00CC7E8E" w:rsidP="00CC7E8E">
            <w:pPr>
              <w:tabs>
                <w:tab w:val="left" w:pos="6210"/>
                <w:tab w:val="left" w:pos="7290"/>
              </w:tabs>
              <w:spacing w:line="360" w:lineRule="auto"/>
              <w:ind w:right="165"/>
              <w:jc w:val="center"/>
              <w:rPr>
                <w:rFonts w:ascii="GHEA Grapalat" w:hAnsi="GHEA Grapalat" w:cs="Sylfaen"/>
                <w:b/>
                <w:lang w:val="hy-AM"/>
              </w:rPr>
            </w:pPr>
            <w:r w:rsidRPr="00CC7E8E">
              <w:rPr>
                <w:rFonts w:ascii="GHEA Grapalat" w:hAnsi="GHEA Grapalat" w:cs="Sylfaen"/>
                <w:b/>
                <w:lang w:val="hy-AM"/>
              </w:rPr>
              <w:t>06.02.2025թ.</w:t>
            </w:r>
          </w:p>
        </w:tc>
      </w:tr>
      <w:tr w:rsidR="00CC7E8E" w:rsidRPr="00CC7E8E" w14:paraId="11A4AB99" w14:textId="77777777" w:rsidTr="00E665CE">
        <w:trPr>
          <w:trHeight w:val="440"/>
          <w:tblCellSpacing w:w="0" w:type="dxa"/>
        </w:trPr>
        <w:tc>
          <w:tcPr>
            <w:tcW w:w="10296" w:type="dxa"/>
            <w:vMerge/>
            <w:shd w:val="clear" w:color="auto" w:fill="A6A6A6" w:themeFill="background1" w:themeFillShade="A6"/>
            <w:vAlign w:val="center"/>
          </w:tcPr>
          <w:p w14:paraId="5B1F5854" w14:textId="77777777" w:rsidR="00CC7E8E" w:rsidRPr="00CC7E8E" w:rsidRDefault="00CC7E8E" w:rsidP="00CC7E8E">
            <w:pPr>
              <w:tabs>
                <w:tab w:val="left" w:pos="6210"/>
                <w:tab w:val="left" w:pos="7290"/>
              </w:tabs>
              <w:spacing w:line="360" w:lineRule="auto"/>
              <w:ind w:right="165"/>
              <w:jc w:val="center"/>
              <w:rPr>
                <w:rFonts w:ascii="GHEA Grapalat" w:hAnsi="GHEA Grapalat" w:cs="Sylfaen"/>
                <w:b/>
                <w:lang w:val="hy-AM"/>
              </w:rPr>
            </w:pPr>
          </w:p>
        </w:tc>
        <w:tc>
          <w:tcPr>
            <w:tcW w:w="3664" w:type="dxa"/>
            <w:shd w:val="clear" w:color="auto" w:fill="A6A6A6" w:themeFill="background1" w:themeFillShade="A6"/>
          </w:tcPr>
          <w:p w14:paraId="5C8C68FD" w14:textId="77777777" w:rsidR="00CC7E8E" w:rsidRPr="00CC7E8E" w:rsidRDefault="00CC7E8E" w:rsidP="00CC7E8E">
            <w:pPr>
              <w:tabs>
                <w:tab w:val="left" w:pos="6210"/>
                <w:tab w:val="left" w:pos="7290"/>
              </w:tabs>
              <w:spacing w:line="360" w:lineRule="auto"/>
              <w:ind w:right="165"/>
              <w:jc w:val="center"/>
              <w:rPr>
                <w:rFonts w:ascii="GHEA Grapalat" w:hAnsi="GHEA Grapalat" w:cs="Sylfaen"/>
                <w:b/>
                <w:lang w:val="hy-AM"/>
              </w:rPr>
            </w:pPr>
            <w:r w:rsidRPr="00CC7E8E">
              <w:rPr>
                <w:rFonts w:ascii="GHEA Grapalat" w:hAnsi="GHEA Grapalat" w:cs="Sylfaen"/>
                <w:b/>
                <w:lang w:val="hy-AM"/>
              </w:rPr>
              <w:t>/27.0.01/4918-2025</w:t>
            </w:r>
          </w:p>
        </w:tc>
      </w:tr>
      <w:tr w:rsidR="00CC7E8E" w:rsidRPr="00AE03B8" w14:paraId="64831CAC" w14:textId="77777777" w:rsidTr="00E665CE">
        <w:trPr>
          <w:trHeight w:val="440"/>
          <w:tblCellSpacing w:w="0" w:type="dxa"/>
        </w:trPr>
        <w:tc>
          <w:tcPr>
            <w:tcW w:w="10296" w:type="dxa"/>
            <w:shd w:val="clear" w:color="auto" w:fill="auto"/>
          </w:tcPr>
          <w:p w14:paraId="74D44073" w14:textId="77777777" w:rsidR="00FC51BD" w:rsidRDefault="00FC51BD" w:rsidP="00892A3F">
            <w:pPr>
              <w:shd w:val="clear" w:color="auto" w:fill="FFFFFF"/>
              <w:spacing w:line="360" w:lineRule="auto"/>
              <w:ind w:left="90" w:right="103" w:firstLine="360"/>
              <w:jc w:val="both"/>
              <w:rPr>
                <w:rFonts w:ascii="GHEA Grapalat" w:hAnsi="GHEA Grapalat"/>
                <w:color w:val="000000"/>
                <w:lang w:val="hy-AM" w:eastAsia="en-US"/>
              </w:rPr>
            </w:pPr>
            <w:r>
              <w:rPr>
                <w:rFonts w:ascii="GHEA Grapalat" w:hAnsi="GHEA Grapalat"/>
                <w:color w:val="000000"/>
                <w:lang w:val="hy-AM" w:eastAsia="en-US"/>
              </w:rPr>
              <w:t xml:space="preserve"> </w:t>
            </w:r>
            <w:r w:rsidR="00CC7E8E" w:rsidRPr="00CC7E8E">
              <w:rPr>
                <w:rFonts w:ascii="GHEA Grapalat" w:hAnsi="GHEA Grapalat"/>
                <w:color w:val="000000"/>
                <w:lang w:val="hy-AM" w:eastAsia="en-US"/>
              </w:rPr>
              <w:t xml:space="preserve">«Բարձր տեխնոլոգիաների ոլորտի պետական աջակցության ենթակա գործունեության տեսակների ցանկը սահմանելու մասին» ՀՀ կառավարության որոշման նախագծի </w:t>
            </w:r>
            <w:r w:rsidR="00CC7E8E" w:rsidRPr="00CC7E8E">
              <w:rPr>
                <w:rFonts w:ascii="GHEA Grapalat" w:hAnsi="GHEA Grapalat"/>
                <w:color w:val="000000"/>
                <w:lang w:val="hy-AM" w:eastAsia="en-US"/>
              </w:rPr>
              <w:lastRenderedPageBreak/>
              <w:t>վերաբերյալ պետական-իրավական փորձաքննության եզրակացություն</w:t>
            </w:r>
          </w:p>
          <w:p w14:paraId="22BC2657" w14:textId="77777777" w:rsidR="00713378" w:rsidRPr="008462E4" w:rsidRDefault="00CC7E8E" w:rsidP="00892A3F">
            <w:pPr>
              <w:pStyle w:val="ListParagraph"/>
              <w:numPr>
                <w:ilvl w:val="0"/>
                <w:numId w:val="32"/>
              </w:numPr>
              <w:spacing w:line="360" w:lineRule="auto"/>
              <w:ind w:left="90" w:right="103" w:firstLine="360"/>
              <w:jc w:val="both"/>
              <w:rPr>
                <w:rFonts w:ascii="GHEA Grapalat" w:hAnsi="GHEA Grapalat" w:cs="Sylfaen"/>
                <w:lang w:val="hy-AM"/>
              </w:rPr>
            </w:pPr>
            <w:r w:rsidRPr="00CC7E8E">
              <w:rPr>
                <w:rFonts w:ascii="GHEA Grapalat" w:hAnsi="GHEA Grapalat"/>
                <w:bCs/>
                <w:color w:val="000000"/>
                <w:lang w:val="hy-AM" w:eastAsia="en-US"/>
              </w:rPr>
              <w:t xml:space="preserve"> </w:t>
            </w:r>
            <w:r w:rsidR="00713378" w:rsidRPr="008462E4">
              <w:rPr>
                <w:rFonts w:ascii="GHEA Grapalat" w:hAnsi="GHEA Grapalat"/>
                <w:bCs/>
                <w:lang w:val="hy-AM"/>
              </w:rPr>
              <w:t>«Բարձր տեխնոլոգիաների ոլորտի պետական աջակցության ենթակա գործունեության տեսակների ցանկը սահմանելու մասին»</w:t>
            </w:r>
            <w:r w:rsidR="00713378" w:rsidRPr="008462E4">
              <w:rPr>
                <w:rFonts w:ascii="GHEA Grapalat" w:hAnsi="GHEA Grapalat" w:cs="Sylfaen"/>
                <w:lang w:val="hy-AM"/>
              </w:rPr>
              <w:t xml:space="preserve"> Հայաստանի Հանրապետության կառավարության որոշման նախագծի (այսուհետ՝ Նախագիծ) նախաբանից առաջարկում ենք հանել </w:t>
            </w:r>
            <w:r w:rsidR="00713378" w:rsidRPr="008462E4">
              <w:rPr>
                <w:rFonts w:ascii="GHEA Grapalat" w:hAnsi="GHEA Grapalat"/>
                <w:i/>
                <w:color w:val="000000"/>
                <w:lang w:val="hy-AM"/>
              </w:rPr>
              <w:t>, Հայաստանի Հանրապետության հարկային օրենսգրքի 109-րդ հոդվածի 4-րդ մասի 1-ին կետի բ5. ենթակետը, 113-րդ հոդվածի 1-ին մասի 10-րդ կետը, 123-րդ հոդվածի 2-րդ մասի 2-րդ կետը և 258-րդ հոդվածի 1-ին մասի աղյուսակի 8-րդ կետը</w:t>
            </w:r>
            <w:r w:rsidR="00713378" w:rsidRPr="008462E4">
              <w:rPr>
                <w:rFonts w:ascii="GHEA Grapalat" w:hAnsi="GHEA Grapalat"/>
                <w:color w:val="000000"/>
                <w:lang w:val="hy-AM"/>
              </w:rPr>
              <w:t xml:space="preserve"> բառերը՝ նկատի ունենալով, որ Նախագծի կարգավորման առարկան </w:t>
            </w:r>
            <w:r w:rsidR="00713378" w:rsidRPr="008462E4">
              <w:rPr>
                <w:rFonts w:ascii="GHEA Grapalat" w:hAnsi="GHEA Grapalat" w:cs="Sylfaen"/>
                <w:lang w:val="hy-AM"/>
              </w:rPr>
              <w:t xml:space="preserve">Հայաստանի Հանրապետության կառավարության կողմից </w:t>
            </w:r>
            <w:r w:rsidR="00713378" w:rsidRPr="008462E4">
              <w:rPr>
                <w:rFonts w:ascii="GHEA Grapalat" w:hAnsi="GHEA Grapalat"/>
                <w:bCs/>
                <w:lang w:val="hy-AM"/>
              </w:rPr>
              <w:t xml:space="preserve">բարձր տեխնոլոգիաների ոլորտի պետական աջակցության ենթակա գործունեության տեսակների ցանկը սահմանելն է, որի համար լիազորող նորմ է հանդիսանում միայն </w:t>
            </w:r>
            <w:r w:rsidR="00713378" w:rsidRPr="008462E4">
              <w:rPr>
                <w:rFonts w:ascii="GHEA Grapalat" w:hAnsi="GHEA Grapalat"/>
                <w:color w:val="000000"/>
                <w:lang w:val="hy-AM"/>
              </w:rPr>
              <w:t>«Բարձր տեխնոլոգիաների ոլորտի պետական աջակցության մասին» օրենքի 5-րդ հոդվածի 1-ին մասը:</w:t>
            </w:r>
          </w:p>
          <w:p w14:paraId="2717A16A" w14:textId="77777777" w:rsidR="00713378" w:rsidRPr="008462E4" w:rsidRDefault="00713378" w:rsidP="00892A3F">
            <w:pPr>
              <w:pStyle w:val="ListParagraph"/>
              <w:spacing w:line="360" w:lineRule="auto"/>
              <w:ind w:left="90" w:right="103" w:firstLine="360"/>
              <w:jc w:val="both"/>
              <w:rPr>
                <w:rFonts w:ascii="GHEA Grapalat" w:hAnsi="GHEA Grapalat" w:cs="Sylfaen"/>
                <w:i/>
                <w:lang w:val="hy-AM"/>
              </w:rPr>
            </w:pPr>
            <w:r w:rsidRPr="008462E4">
              <w:rPr>
                <w:rFonts w:ascii="GHEA Grapalat" w:hAnsi="GHEA Grapalat" w:cs="Sylfaen"/>
                <w:lang w:val="hy-AM"/>
              </w:rPr>
              <w:t xml:space="preserve">Վերը նշված դիտարկումը բխում է </w:t>
            </w:r>
            <w:r w:rsidRPr="008462E4">
              <w:rPr>
                <w:rFonts w:ascii="GHEA Grapalat" w:hAnsi="GHEA Grapalat"/>
                <w:color w:val="000000"/>
                <w:lang w:val="hy-AM"/>
              </w:rPr>
              <w:t xml:space="preserve">«Նորմատիվ իրավական ակտերի մասին» օրենքի 13-րդ հոդվածի 1-ին մասի կարգավորումից, որի համաձայն՝ </w:t>
            </w:r>
            <w:r w:rsidRPr="008462E4">
              <w:rPr>
                <w:rFonts w:ascii="GHEA Grapalat" w:hAnsi="GHEA Grapalat" w:cs="Sylfaen"/>
                <w:i/>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7557BF75" w14:textId="2D8C2781" w:rsidR="00CC7E8E" w:rsidRPr="00CC7E8E" w:rsidRDefault="00CC7E8E" w:rsidP="00FC51BD">
            <w:pPr>
              <w:shd w:val="clear" w:color="auto" w:fill="FFFFFF"/>
              <w:spacing w:line="360" w:lineRule="auto"/>
              <w:ind w:left="180" w:right="103" w:firstLine="270"/>
              <w:jc w:val="both"/>
              <w:rPr>
                <w:rFonts w:ascii="GHEA Grapalat" w:hAnsi="GHEA Grapalat"/>
                <w:bCs/>
                <w:color w:val="000000"/>
                <w:lang w:val="hy-AM" w:eastAsia="en-US"/>
              </w:rPr>
            </w:pPr>
          </w:p>
        </w:tc>
        <w:tc>
          <w:tcPr>
            <w:tcW w:w="3664" w:type="dxa"/>
            <w:shd w:val="clear" w:color="auto" w:fill="auto"/>
          </w:tcPr>
          <w:p w14:paraId="4DA2D2EC" w14:textId="77777777" w:rsidR="00CC7E8E" w:rsidRDefault="00401C94" w:rsidP="00CC7E8E">
            <w:pPr>
              <w:shd w:val="clear" w:color="auto" w:fill="FFFFFF"/>
              <w:spacing w:line="360" w:lineRule="auto"/>
              <w:ind w:firstLine="375"/>
              <w:jc w:val="center"/>
              <w:rPr>
                <w:rFonts w:ascii="GHEA Grapalat" w:hAnsi="GHEA Grapalat"/>
                <w:b/>
                <w:color w:val="000000"/>
                <w:lang w:val="hy-AM" w:eastAsia="en-US"/>
              </w:rPr>
            </w:pPr>
            <w:r>
              <w:rPr>
                <w:rFonts w:ascii="GHEA Grapalat" w:hAnsi="GHEA Grapalat"/>
                <w:b/>
                <w:color w:val="000000"/>
                <w:lang w:val="hy-AM" w:eastAsia="en-US"/>
              </w:rPr>
              <w:lastRenderedPageBreak/>
              <w:t>Չի ընդունվել:</w:t>
            </w:r>
          </w:p>
          <w:p w14:paraId="4258D228" w14:textId="00754F59" w:rsidR="00AB7CDB" w:rsidRPr="00CC7E8E" w:rsidRDefault="006D4D59" w:rsidP="00BD7414">
            <w:pPr>
              <w:shd w:val="clear" w:color="auto" w:fill="FFFFFF"/>
              <w:spacing w:line="360" w:lineRule="auto"/>
              <w:ind w:left="61" w:right="75" w:firstLine="270"/>
              <w:jc w:val="both"/>
              <w:textAlignment w:val="baseline"/>
              <w:rPr>
                <w:rFonts w:ascii="GHEA Grapalat" w:hAnsi="GHEA Grapalat"/>
                <w:b/>
                <w:color w:val="000000"/>
                <w:lang w:val="hy-AM" w:eastAsia="en-US"/>
              </w:rPr>
            </w:pPr>
            <w:r>
              <w:rPr>
                <w:rFonts w:ascii="GHEA Grapalat" w:hAnsi="GHEA Grapalat"/>
                <w:lang w:val="hy-AM"/>
              </w:rPr>
              <w:t xml:space="preserve">Նախագծի նախաբանում ՀՀ </w:t>
            </w:r>
            <w:r>
              <w:rPr>
                <w:rFonts w:ascii="GHEA Grapalat" w:hAnsi="GHEA Grapalat"/>
                <w:lang w:val="hy-AM"/>
              </w:rPr>
              <w:lastRenderedPageBreak/>
              <w:t>հ</w:t>
            </w:r>
            <w:r w:rsidR="00E46BE1">
              <w:rPr>
                <w:rFonts w:ascii="GHEA Grapalat" w:hAnsi="GHEA Grapalat"/>
                <w:lang w:val="hy-AM"/>
              </w:rPr>
              <w:t xml:space="preserve">արկային օրենսգրքին </w:t>
            </w:r>
            <w:r w:rsidR="00AB7CDB">
              <w:rPr>
                <w:rFonts w:ascii="GHEA Grapalat" w:hAnsi="GHEA Grapalat"/>
                <w:lang w:val="hy-AM"/>
              </w:rPr>
              <w:t xml:space="preserve">հղում կատարելը պայմանավորված է այն հանգամանքով, որ </w:t>
            </w:r>
            <w:r w:rsidR="00F73146">
              <w:rPr>
                <w:rFonts w:ascii="GHEA Grapalat" w:hAnsi="GHEA Grapalat"/>
                <w:lang w:val="hy-AM"/>
              </w:rPr>
              <w:t xml:space="preserve">նշված հոդվածներով սահմանված կարգավորումների իրականացումը ևս ենթադրում Նախագծով սահմանված </w:t>
            </w:r>
            <w:r w:rsidR="00A12693">
              <w:rPr>
                <w:rFonts w:ascii="GHEA Grapalat" w:hAnsi="GHEA Grapalat"/>
                <w:lang w:val="hy-AM"/>
              </w:rPr>
              <w:t>տնտեսական գործունեության դասկարգիչների առկայություն:</w:t>
            </w:r>
            <w:r w:rsidR="00CC0531">
              <w:rPr>
                <w:rFonts w:ascii="GHEA Grapalat" w:hAnsi="GHEA Grapalat"/>
                <w:lang w:val="hy-AM"/>
              </w:rPr>
              <w:t xml:space="preserve"> Այսինքն, բացի լիազորող նորմի ամրագրումից, մյուս նորմերի նախատեսման նպատակը նշված իրավական ակտերի միջև կապի</w:t>
            </w:r>
            <w:r w:rsidR="00F1390A">
              <w:rPr>
                <w:rFonts w:ascii="GHEA Grapalat" w:hAnsi="GHEA Grapalat"/>
                <w:lang w:val="hy-AM"/>
              </w:rPr>
              <w:t xml:space="preserve"> ընդգծումն է՝ հետագայում խնդրահարույց իրավիճակներից խուսափելու և առավել որոշակի դարձնելու համար:</w:t>
            </w:r>
            <w:r w:rsidR="00CC0531">
              <w:rPr>
                <w:rFonts w:ascii="GHEA Grapalat" w:hAnsi="GHEA Grapalat"/>
                <w:lang w:val="hy-AM"/>
              </w:rPr>
              <w:t xml:space="preserve"> </w:t>
            </w:r>
            <w:r w:rsidR="00A12693">
              <w:rPr>
                <w:rFonts w:ascii="GHEA Grapalat" w:hAnsi="GHEA Grapalat"/>
                <w:lang w:val="hy-AM"/>
              </w:rPr>
              <w:t>Բացի դրանից «Բարձր տեխնոլոգիաների</w:t>
            </w:r>
            <w:r w:rsidR="003C7220">
              <w:rPr>
                <w:rFonts w:ascii="GHEA Grapalat" w:hAnsi="GHEA Grapalat"/>
                <w:lang w:val="hy-AM"/>
              </w:rPr>
              <w:t xml:space="preserve"> ոլորտի</w:t>
            </w:r>
            <w:r w:rsidR="00A12693">
              <w:rPr>
                <w:rFonts w:ascii="GHEA Grapalat" w:hAnsi="GHEA Grapalat"/>
                <w:lang w:val="hy-AM"/>
              </w:rPr>
              <w:t xml:space="preserve"> պետական աջակցության մասին» օրենքի և հարակից </w:t>
            </w:r>
            <w:r w:rsidR="00A12693">
              <w:rPr>
                <w:rFonts w:ascii="GHEA Grapalat" w:hAnsi="GHEA Grapalat"/>
                <w:lang w:val="hy-AM"/>
              </w:rPr>
              <w:lastRenderedPageBreak/>
              <w:t>օրենք</w:t>
            </w:r>
            <w:r w:rsidR="00375EF0">
              <w:rPr>
                <w:rFonts w:ascii="GHEA Grapalat" w:hAnsi="GHEA Grapalat"/>
                <w:lang w:val="hy-AM"/>
              </w:rPr>
              <w:t>ներ</w:t>
            </w:r>
            <w:r w:rsidR="00A12693">
              <w:rPr>
                <w:rFonts w:ascii="GHEA Grapalat" w:hAnsi="GHEA Grapalat"/>
                <w:lang w:val="hy-AM"/>
              </w:rPr>
              <w:t xml:space="preserve">ի կապակցությամբ </w:t>
            </w:r>
            <w:r w:rsidR="003C7220">
              <w:rPr>
                <w:rFonts w:ascii="GHEA Grapalat" w:hAnsi="GHEA Grapalat"/>
                <w:lang w:val="hy-AM"/>
              </w:rPr>
              <w:t>ՀՀ վարչապետի</w:t>
            </w:r>
            <w:r w:rsidR="00375EF0">
              <w:rPr>
                <w:rFonts w:ascii="GHEA Grapalat" w:hAnsi="GHEA Grapalat"/>
                <w:lang w:val="hy-AM"/>
              </w:rPr>
              <w:t xml:space="preserve"> 2025 թվականի</w:t>
            </w:r>
            <w:r w:rsidR="003C7220">
              <w:rPr>
                <w:rFonts w:ascii="GHEA Grapalat" w:hAnsi="GHEA Grapalat"/>
                <w:lang w:val="hy-AM"/>
              </w:rPr>
              <w:t xml:space="preserve"> հունվարի 24-ի N 63-Ա որոշմամբ </w:t>
            </w:r>
            <w:r w:rsidR="00A12693">
              <w:rPr>
                <w:rFonts w:ascii="GHEA Grapalat" w:hAnsi="GHEA Grapalat"/>
                <w:lang w:val="hy-AM"/>
              </w:rPr>
              <w:t>ընդունված կիրարկումն ա</w:t>
            </w:r>
            <w:r w:rsidR="003C7220">
              <w:rPr>
                <w:rFonts w:ascii="GHEA Grapalat" w:hAnsi="GHEA Grapalat"/>
                <w:lang w:val="hy-AM"/>
              </w:rPr>
              <w:t>պահովող</w:t>
            </w:r>
            <w:r w:rsidR="00A12693">
              <w:rPr>
                <w:rFonts w:ascii="GHEA Grapalat" w:hAnsi="GHEA Grapalat"/>
                <w:lang w:val="hy-AM"/>
              </w:rPr>
              <w:t xml:space="preserve"> միջոցառումներ</w:t>
            </w:r>
            <w:r w:rsidR="003C7220">
              <w:rPr>
                <w:rFonts w:ascii="GHEA Grapalat" w:hAnsi="GHEA Grapalat"/>
                <w:lang w:val="hy-AM"/>
              </w:rPr>
              <w:t>ի 1-ին կետով ևս</w:t>
            </w:r>
            <w:r w:rsidR="00375EF0">
              <w:rPr>
                <w:rFonts w:ascii="GHEA Grapalat" w:hAnsi="GHEA Grapalat"/>
                <w:lang w:val="hy-AM"/>
              </w:rPr>
              <w:t xml:space="preserve"> </w:t>
            </w:r>
            <w:r w:rsidR="00BE2F66">
              <w:rPr>
                <w:rFonts w:ascii="GHEA Grapalat" w:hAnsi="GHEA Grapalat"/>
                <w:lang w:val="hy-AM"/>
              </w:rPr>
              <w:t>որպես իրավական</w:t>
            </w:r>
            <w:r w:rsidR="00375EF0">
              <w:rPr>
                <w:rFonts w:ascii="GHEA Grapalat" w:hAnsi="GHEA Grapalat"/>
                <w:lang w:val="hy-AM"/>
              </w:rPr>
              <w:t xml:space="preserve"> ակտի ընդունման </w:t>
            </w:r>
            <w:r w:rsidR="00BE2F66">
              <w:rPr>
                <w:rFonts w:ascii="GHEA Grapalat" w:hAnsi="GHEA Grapalat"/>
                <w:lang w:val="hy-AM"/>
              </w:rPr>
              <w:t xml:space="preserve">հիմք հղում է կատարված նաև </w:t>
            </w:r>
            <w:r w:rsidR="00123BB7">
              <w:rPr>
                <w:rFonts w:ascii="GHEA Grapalat" w:hAnsi="GHEA Grapalat"/>
                <w:lang w:val="hy-AM"/>
              </w:rPr>
              <w:t>ՀՀ հ</w:t>
            </w:r>
            <w:r w:rsidR="00BE2F66">
              <w:rPr>
                <w:rFonts w:ascii="GHEA Grapalat" w:hAnsi="GHEA Grapalat"/>
                <w:lang w:val="hy-AM"/>
              </w:rPr>
              <w:t>արկային օրենսգրք</w:t>
            </w:r>
            <w:r w:rsidR="00BD7414">
              <w:rPr>
                <w:rFonts w:ascii="GHEA Grapalat" w:hAnsi="GHEA Grapalat"/>
                <w:lang w:val="hy-AM"/>
              </w:rPr>
              <w:t>ին:</w:t>
            </w:r>
          </w:p>
        </w:tc>
      </w:tr>
      <w:tr w:rsidR="00A234D3" w:rsidRPr="00AE03B8" w14:paraId="26B57129" w14:textId="77777777" w:rsidTr="00E665CE">
        <w:trPr>
          <w:trHeight w:val="440"/>
          <w:tblCellSpacing w:w="0" w:type="dxa"/>
        </w:trPr>
        <w:tc>
          <w:tcPr>
            <w:tcW w:w="10296" w:type="dxa"/>
            <w:shd w:val="clear" w:color="auto" w:fill="auto"/>
          </w:tcPr>
          <w:p w14:paraId="75424C27" w14:textId="70B21A59" w:rsidR="00713378" w:rsidRPr="008462E4" w:rsidRDefault="00713378" w:rsidP="00892A3F">
            <w:pPr>
              <w:pStyle w:val="ListParagraph"/>
              <w:numPr>
                <w:ilvl w:val="0"/>
                <w:numId w:val="32"/>
              </w:numPr>
              <w:shd w:val="clear" w:color="auto" w:fill="FFFFFF"/>
              <w:tabs>
                <w:tab w:val="left" w:pos="900"/>
                <w:tab w:val="left" w:pos="990"/>
                <w:tab w:val="left" w:pos="1530"/>
                <w:tab w:val="left" w:pos="1620"/>
              </w:tabs>
              <w:spacing w:line="360" w:lineRule="auto"/>
              <w:ind w:left="180" w:right="97" w:firstLine="360"/>
              <w:jc w:val="both"/>
              <w:textAlignment w:val="baseline"/>
              <w:rPr>
                <w:rFonts w:ascii="GHEA Grapalat" w:hAnsi="GHEA Grapalat"/>
                <w:color w:val="000000"/>
                <w:lang w:val="hy-AM"/>
              </w:rPr>
            </w:pPr>
            <w:r>
              <w:rPr>
                <w:rFonts w:ascii="GHEA Grapalat" w:hAnsi="GHEA Grapalat"/>
                <w:color w:val="000000"/>
                <w:lang w:val="hy-AM" w:eastAsia="en-US"/>
              </w:rPr>
              <w:lastRenderedPageBreak/>
              <w:tab/>
            </w:r>
            <w:r w:rsidRPr="008462E4">
              <w:rPr>
                <w:rFonts w:ascii="GHEA Grapalat" w:hAnsi="GHEA Grapalat" w:cs="Sylfaen"/>
                <w:lang w:val="hy-AM"/>
              </w:rPr>
              <w:t xml:space="preserve"> Նախագծի 2-րդ կետի 2-րդ ենթակետով նախատեսվում է սահմանել, որ </w:t>
            </w:r>
            <w:r w:rsidRPr="008462E4">
              <w:rPr>
                <w:rFonts w:ascii="GHEA Grapalat" w:hAnsi="GHEA Grapalat"/>
                <w:color w:val="000000"/>
                <w:lang w:val="hy-AM"/>
              </w:rPr>
              <w:t>Հայաստանի Հանրապետության հարկային օրենսգրքի 123-րդ հոդվածի 2-րդ մասի 2-րդ կետով սահմանված նվազեցումները 2024 թվականի հունվարի 1-ից ծագած հարաբերությունների վրա կիրառելու դեպքում տնտեսավարող սուբյեկտները տնտեսական գործունեության տեսակների մասով չպետք է փոփոխություն կատարած լինեն առնվազն 2024 թվականի հուլիս-դեկտեմբեր ամիսների հարկային մարմնին ներկայացվող իրենց հաշվետվություններում:</w:t>
            </w:r>
          </w:p>
          <w:p w14:paraId="0B705D25" w14:textId="77777777" w:rsidR="00713378" w:rsidRPr="008462E4" w:rsidRDefault="00713378" w:rsidP="00892A3F">
            <w:pPr>
              <w:pStyle w:val="ListParagraph"/>
              <w:spacing w:line="360" w:lineRule="auto"/>
              <w:ind w:left="180" w:right="97" w:firstLine="360"/>
              <w:jc w:val="both"/>
              <w:rPr>
                <w:rFonts w:ascii="GHEA Grapalat" w:hAnsi="GHEA Grapalat"/>
                <w:bCs/>
                <w:lang w:val="hy-AM"/>
              </w:rPr>
            </w:pPr>
            <w:r w:rsidRPr="008462E4">
              <w:rPr>
                <w:rFonts w:ascii="GHEA Grapalat" w:hAnsi="GHEA Grapalat" w:cs="Sylfaen"/>
                <w:lang w:val="hy-AM"/>
              </w:rPr>
              <w:t>Հարկ է նկատել, որ վերոնշյալ դրույթը դուրս է Նախագծի կարգավորման առարկայից, որի նպատակը բացառապես բ</w:t>
            </w:r>
            <w:r w:rsidRPr="008462E4">
              <w:rPr>
                <w:rFonts w:ascii="GHEA Grapalat" w:hAnsi="GHEA Grapalat"/>
                <w:bCs/>
                <w:lang w:val="hy-AM"/>
              </w:rPr>
              <w:t xml:space="preserve">արձր տեխնոլոգիաների ոլորտի պետական աջակցության ենթակա գործունեության տեսակների ցանկի սահմանումն է: Ուստի այս առումով անհրաժեշտ է նկատի ունենալ </w:t>
            </w:r>
            <w:r w:rsidRPr="008462E4">
              <w:rPr>
                <w:rFonts w:ascii="GHEA Grapalat" w:hAnsi="GHEA Grapalat"/>
                <w:color w:val="000000"/>
                <w:lang w:val="hy-AM"/>
              </w:rPr>
              <w:t xml:space="preserve">«Նորմատիվ իրավական ակտերի մասին» օրենքի 9-րդ </w:t>
            </w:r>
            <w:r w:rsidRPr="008462E4">
              <w:rPr>
                <w:rFonts w:ascii="GHEA Grapalat" w:hAnsi="GHEA Grapalat"/>
                <w:color w:val="000000"/>
                <w:lang w:val="hy-AM"/>
              </w:rPr>
              <w:lastRenderedPageBreak/>
              <w:t xml:space="preserve">հոդվածի 1-ին մասի դրույթը, համաձայն որի՝ </w:t>
            </w:r>
            <w:r w:rsidRPr="008462E4">
              <w:rPr>
                <w:rFonts w:ascii="GHEA Grapalat" w:hAnsi="GHEA Grapalat"/>
                <w:bCs/>
                <w:lang w:val="hy-AM"/>
              </w:rPr>
              <w:t>նորմատիվ իրավական ակտի կարգավորումը չպետք է դուրս գա իր առարկայի շրջանակներից:</w:t>
            </w:r>
          </w:p>
          <w:p w14:paraId="741C95EF" w14:textId="191928E3" w:rsidR="00A234D3" w:rsidRPr="00CC7E8E" w:rsidRDefault="00A234D3" w:rsidP="00892A3F">
            <w:pPr>
              <w:shd w:val="clear" w:color="auto" w:fill="FFFFFF"/>
              <w:tabs>
                <w:tab w:val="left" w:pos="767"/>
              </w:tabs>
              <w:spacing w:line="360" w:lineRule="auto"/>
              <w:ind w:left="180" w:right="97" w:firstLine="360"/>
              <w:rPr>
                <w:rFonts w:ascii="GHEA Grapalat" w:hAnsi="GHEA Grapalat"/>
                <w:color w:val="000000"/>
                <w:lang w:val="hy-AM" w:eastAsia="en-US"/>
              </w:rPr>
            </w:pPr>
          </w:p>
        </w:tc>
        <w:tc>
          <w:tcPr>
            <w:tcW w:w="3664" w:type="dxa"/>
            <w:shd w:val="clear" w:color="auto" w:fill="auto"/>
          </w:tcPr>
          <w:p w14:paraId="20F5435A" w14:textId="03FF0BE9" w:rsidR="00A234D3" w:rsidRDefault="00EF6EB0" w:rsidP="00D115F9">
            <w:pPr>
              <w:shd w:val="clear" w:color="auto" w:fill="FFFFFF"/>
              <w:spacing w:line="360" w:lineRule="auto"/>
              <w:ind w:left="151" w:right="75" w:firstLine="224"/>
              <w:jc w:val="center"/>
              <w:rPr>
                <w:rFonts w:ascii="GHEA Grapalat" w:hAnsi="GHEA Grapalat"/>
                <w:b/>
                <w:color w:val="000000"/>
                <w:lang w:val="hy-AM" w:eastAsia="en-US"/>
              </w:rPr>
            </w:pPr>
            <w:r>
              <w:rPr>
                <w:rFonts w:ascii="GHEA Grapalat" w:hAnsi="GHEA Grapalat"/>
                <w:b/>
                <w:color w:val="000000"/>
                <w:lang w:val="hy-AM" w:eastAsia="en-US"/>
              </w:rPr>
              <w:lastRenderedPageBreak/>
              <w:t>Ընդունվել է</w:t>
            </w:r>
            <w:r w:rsidR="00BD7414">
              <w:rPr>
                <w:rFonts w:ascii="GHEA Grapalat" w:hAnsi="GHEA Grapalat"/>
                <w:b/>
                <w:color w:val="000000"/>
                <w:lang w:val="hy-AM" w:eastAsia="en-US"/>
              </w:rPr>
              <w:t>:</w:t>
            </w:r>
          </w:p>
          <w:p w14:paraId="07B0DA5A" w14:textId="6A788C56" w:rsidR="00F010A4" w:rsidRPr="00D115F9" w:rsidRDefault="00F010A4" w:rsidP="0021725D">
            <w:pPr>
              <w:shd w:val="clear" w:color="auto" w:fill="FFFFFF"/>
              <w:spacing w:line="360" w:lineRule="auto"/>
              <w:ind w:left="151" w:right="75" w:firstLine="224"/>
              <w:jc w:val="both"/>
              <w:rPr>
                <w:rFonts w:ascii="GHEA Grapalat" w:hAnsi="GHEA Grapalat"/>
                <w:color w:val="000000"/>
                <w:lang w:val="hy-AM" w:eastAsia="en-US"/>
              </w:rPr>
            </w:pPr>
          </w:p>
        </w:tc>
      </w:tr>
      <w:tr w:rsidR="00A234D3" w:rsidRPr="00713378" w14:paraId="0BAB3F89" w14:textId="77777777" w:rsidTr="00E665CE">
        <w:trPr>
          <w:trHeight w:val="440"/>
          <w:tblCellSpacing w:w="0" w:type="dxa"/>
        </w:trPr>
        <w:tc>
          <w:tcPr>
            <w:tcW w:w="10296" w:type="dxa"/>
            <w:shd w:val="clear" w:color="auto" w:fill="auto"/>
          </w:tcPr>
          <w:p w14:paraId="6FCC6D4A" w14:textId="14E766B4" w:rsidR="00A234D3" w:rsidRPr="00CC7E8E" w:rsidRDefault="00713378" w:rsidP="00C02895">
            <w:pPr>
              <w:pStyle w:val="ListParagraph"/>
              <w:numPr>
                <w:ilvl w:val="0"/>
                <w:numId w:val="32"/>
              </w:numPr>
              <w:tabs>
                <w:tab w:val="left" w:pos="900"/>
              </w:tabs>
              <w:spacing w:line="360" w:lineRule="auto"/>
              <w:ind w:left="180" w:right="187" w:firstLine="360"/>
              <w:jc w:val="both"/>
              <w:rPr>
                <w:rFonts w:ascii="GHEA Grapalat" w:hAnsi="GHEA Grapalat"/>
                <w:color w:val="000000"/>
                <w:lang w:val="hy-AM" w:eastAsia="en-US"/>
              </w:rPr>
            </w:pPr>
            <w:r w:rsidRPr="008462E4">
              <w:rPr>
                <w:rFonts w:ascii="GHEA Grapalat" w:hAnsi="GHEA Grapalat"/>
                <w:bCs/>
                <w:lang w:val="hy-AM"/>
              </w:rPr>
              <w:lastRenderedPageBreak/>
              <w:t xml:space="preserve">Նախագծի 3-րդ կետում առաջարկում ենք </w:t>
            </w:r>
            <w:r w:rsidRPr="008462E4">
              <w:rPr>
                <w:rFonts w:ascii="GHEA Grapalat" w:hAnsi="GHEA Grapalat"/>
                <w:color w:val="000000"/>
                <w:lang w:val="hy-AM"/>
              </w:rPr>
              <w:t>«</w:t>
            </w:r>
            <w:r w:rsidRPr="008462E4">
              <w:rPr>
                <w:rFonts w:ascii="GHEA Grapalat" w:hAnsi="GHEA Grapalat" w:cs="Calibri"/>
                <w:color w:val="000000"/>
                <w:lang w:val="hy-AM"/>
              </w:rPr>
              <w:t>պաշտոնական հրապարակման օրվան հաջորդող</w:t>
            </w:r>
            <w:r w:rsidRPr="008462E4">
              <w:rPr>
                <w:rFonts w:ascii="GHEA Grapalat" w:hAnsi="GHEA Grapalat"/>
                <w:color w:val="000000"/>
                <w:lang w:val="hy-AM"/>
              </w:rPr>
              <w:t>» բառերը փոխարինել «</w:t>
            </w:r>
            <w:r w:rsidRPr="008462E4">
              <w:rPr>
                <w:rFonts w:ascii="GHEA Grapalat" w:hAnsi="GHEA Grapalat" w:cs="Calibri"/>
                <w:color w:val="000000"/>
                <w:lang w:val="hy-AM"/>
              </w:rPr>
              <w:t>պաշտոնական հրապարակման օրվան հաջորդող</w:t>
            </w:r>
            <w:r w:rsidRPr="008462E4">
              <w:rPr>
                <w:rFonts w:ascii="GHEA Grapalat" w:hAnsi="GHEA Grapalat"/>
                <w:color w:val="000000"/>
                <w:lang w:val="hy-AM"/>
              </w:rPr>
              <w:t>» բառերով՝ նկատի ունենալով «Նորմատիվ իրավական ակտերի մասին» օրենքի 23-րդ հոդվածի 1-ին մասի կարգավորումը:</w:t>
            </w:r>
          </w:p>
        </w:tc>
        <w:tc>
          <w:tcPr>
            <w:tcW w:w="3664" w:type="dxa"/>
            <w:shd w:val="clear" w:color="auto" w:fill="auto"/>
          </w:tcPr>
          <w:p w14:paraId="1089A5D3" w14:textId="32EF22A9" w:rsidR="00A234D3" w:rsidRPr="00CC7E8E" w:rsidRDefault="0021725D" w:rsidP="00CC7E8E">
            <w:pPr>
              <w:shd w:val="clear" w:color="auto" w:fill="FFFFFF"/>
              <w:spacing w:line="360" w:lineRule="auto"/>
              <w:ind w:firstLine="375"/>
              <w:jc w:val="center"/>
              <w:rPr>
                <w:rFonts w:ascii="GHEA Grapalat" w:hAnsi="GHEA Grapalat"/>
                <w:b/>
                <w:color w:val="000000"/>
                <w:lang w:val="hy-AM" w:eastAsia="en-US"/>
              </w:rPr>
            </w:pPr>
            <w:r>
              <w:rPr>
                <w:rFonts w:ascii="GHEA Grapalat" w:hAnsi="GHEA Grapalat"/>
                <w:b/>
                <w:color w:val="000000"/>
                <w:lang w:val="hy-AM" w:eastAsia="en-US"/>
              </w:rPr>
              <w:t>Ընդունվել է:</w:t>
            </w:r>
          </w:p>
        </w:tc>
      </w:tr>
    </w:tbl>
    <w:p w14:paraId="2CF4C728" w14:textId="7FA5E5FC" w:rsidR="00503E9B" w:rsidRDefault="00503E9B" w:rsidP="00CC7E8E">
      <w:pPr>
        <w:shd w:val="clear" w:color="auto" w:fill="FFFFFF"/>
        <w:spacing w:line="360" w:lineRule="auto"/>
        <w:ind w:firstLine="375"/>
        <w:jc w:val="center"/>
        <w:rPr>
          <w:rFonts w:ascii="GHEA Grapalat" w:hAnsi="GHEA Grapalat"/>
          <w:color w:val="000000"/>
          <w:lang w:val="hy-AM" w:eastAsia="en-US"/>
        </w:rPr>
      </w:pPr>
    </w:p>
    <w:p w14:paraId="1A74E6D1" w14:textId="77777777" w:rsidR="00FC51BD" w:rsidRPr="00BA4B4B" w:rsidRDefault="00FC51BD" w:rsidP="00CC7E8E">
      <w:pPr>
        <w:shd w:val="clear" w:color="auto" w:fill="FFFFFF"/>
        <w:spacing w:line="360" w:lineRule="auto"/>
        <w:ind w:firstLine="375"/>
        <w:jc w:val="center"/>
        <w:rPr>
          <w:rFonts w:ascii="GHEA Grapalat" w:hAnsi="GHEA Grapalat"/>
          <w:color w:val="000000"/>
          <w:lang w:val="hy-AM" w:eastAsia="en-US"/>
        </w:rPr>
      </w:pPr>
    </w:p>
    <w:sectPr w:rsidR="00FC51BD" w:rsidRPr="00BA4B4B" w:rsidSect="00487DB7">
      <w:pgSz w:w="15840" w:h="12240" w:orient="landscape"/>
      <w:pgMar w:top="540" w:right="1440" w:bottom="126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5ED927" w16cex:dateUtc="2025-01-31T2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77C399" w16cid:durableId="375ED9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129790" w14:textId="77777777" w:rsidR="00493127" w:rsidRDefault="00493127" w:rsidP="003873F1">
      <w:r>
        <w:separator/>
      </w:r>
    </w:p>
  </w:endnote>
  <w:endnote w:type="continuationSeparator" w:id="0">
    <w:p w14:paraId="22C38AFA" w14:textId="77777777" w:rsidR="00493127" w:rsidRDefault="00493127"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30EE6" w14:textId="77777777" w:rsidR="00493127" w:rsidRDefault="00493127" w:rsidP="003873F1">
      <w:r>
        <w:separator/>
      </w:r>
    </w:p>
  </w:footnote>
  <w:footnote w:type="continuationSeparator" w:id="0">
    <w:p w14:paraId="6A800002" w14:textId="77777777" w:rsidR="00493127" w:rsidRDefault="00493127" w:rsidP="003873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068"/>
    <w:multiLevelType w:val="hybridMultilevel"/>
    <w:tmpl w:val="CD62A4D6"/>
    <w:lvl w:ilvl="0" w:tplc="48BEF60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D33F82"/>
    <w:multiLevelType w:val="hybridMultilevel"/>
    <w:tmpl w:val="57A25B42"/>
    <w:lvl w:ilvl="0" w:tplc="0409000F">
      <w:start w:val="1"/>
      <w:numFmt w:val="decimal"/>
      <w:lvlText w:val="%1."/>
      <w:lvlJc w:val="left"/>
      <w:pPr>
        <w:ind w:left="1354" w:hanging="360"/>
      </w:pPr>
    </w:lvl>
    <w:lvl w:ilvl="1" w:tplc="04090019">
      <w:start w:val="1"/>
      <w:numFmt w:val="lowerLetter"/>
      <w:lvlText w:val="%2."/>
      <w:lvlJc w:val="left"/>
      <w:pPr>
        <w:ind w:left="2074" w:hanging="360"/>
      </w:pPr>
    </w:lvl>
    <w:lvl w:ilvl="2" w:tplc="0409001B">
      <w:start w:val="1"/>
      <w:numFmt w:val="lowerRoman"/>
      <w:lvlText w:val="%3."/>
      <w:lvlJc w:val="right"/>
      <w:pPr>
        <w:ind w:left="2794" w:hanging="180"/>
      </w:pPr>
    </w:lvl>
    <w:lvl w:ilvl="3" w:tplc="0409000F">
      <w:start w:val="1"/>
      <w:numFmt w:val="decimal"/>
      <w:lvlText w:val="%4."/>
      <w:lvlJc w:val="left"/>
      <w:pPr>
        <w:ind w:left="3514" w:hanging="360"/>
      </w:pPr>
    </w:lvl>
    <w:lvl w:ilvl="4" w:tplc="04090019">
      <w:start w:val="1"/>
      <w:numFmt w:val="lowerLetter"/>
      <w:lvlText w:val="%5."/>
      <w:lvlJc w:val="left"/>
      <w:pPr>
        <w:ind w:left="4234" w:hanging="360"/>
      </w:pPr>
    </w:lvl>
    <w:lvl w:ilvl="5" w:tplc="0409001B">
      <w:start w:val="1"/>
      <w:numFmt w:val="lowerRoman"/>
      <w:lvlText w:val="%6."/>
      <w:lvlJc w:val="right"/>
      <w:pPr>
        <w:ind w:left="4954" w:hanging="180"/>
      </w:pPr>
    </w:lvl>
    <w:lvl w:ilvl="6" w:tplc="0409000F">
      <w:start w:val="1"/>
      <w:numFmt w:val="decimal"/>
      <w:lvlText w:val="%7."/>
      <w:lvlJc w:val="left"/>
      <w:pPr>
        <w:ind w:left="5674" w:hanging="360"/>
      </w:pPr>
    </w:lvl>
    <w:lvl w:ilvl="7" w:tplc="04090019">
      <w:start w:val="1"/>
      <w:numFmt w:val="lowerLetter"/>
      <w:lvlText w:val="%8."/>
      <w:lvlJc w:val="left"/>
      <w:pPr>
        <w:ind w:left="6394" w:hanging="360"/>
      </w:pPr>
    </w:lvl>
    <w:lvl w:ilvl="8" w:tplc="0409001B">
      <w:start w:val="1"/>
      <w:numFmt w:val="lowerRoman"/>
      <w:lvlText w:val="%9."/>
      <w:lvlJc w:val="right"/>
      <w:pPr>
        <w:ind w:left="7114" w:hanging="180"/>
      </w:pPr>
    </w:lvl>
  </w:abstractNum>
  <w:abstractNum w:abstractNumId="2" w15:restartNumberingAfterBreak="0">
    <w:nsid w:val="07352B14"/>
    <w:multiLevelType w:val="hybridMultilevel"/>
    <w:tmpl w:val="44E8F600"/>
    <w:lvl w:ilvl="0" w:tplc="13608EE4">
      <w:start w:val="1"/>
      <w:numFmt w:val="decimal"/>
      <w:lvlText w:val="%1."/>
      <w:lvlJc w:val="left"/>
      <w:pPr>
        <w:ind w:left="990" w:hanging="360"/>
      </w:pPr>
      <w:rPr>
        <w:rFonts w:cs="Times New Roman"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1EBD7544"/>
    <w:multiLevelType w:val="hybridMultilevel"/>
    <w:tmpl w:val="8CAE708C"/>
    <w:lvl w:ilvl="0" w:tplc="11680750">
      <w:start w:val="1"/>
      <w:numFmt w:val="decimal"/>
      <w:lvlText w:val="%1."/>
      <w:lvlJc w:val="left"/>
      <w:pPr>
        <w:ind w:left="502" w:hanging="360"/>
      </w:pPr>
      <w:rPr>
        <w:rFonts w:ascii="GHEA Grapalat" w:hAnsi="GHEA Grapalat" w:hint="default"/>
        <w:sz w:val="24"/>
        <w:szCs w:val="24"/>
      </w:rPr>
    </w:lvl>
    <w:lvl w:ilvl="1" w:tplc="839C6B24">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0"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1" w15:restartNumberingAfterBreak="0">
    <w:nsid w:val="2E2A4957"/>
    <w:multiLevelType w:val="hybridMultilevel"/>
    <w:tmpl w:val="3E72E55E"/>
    <w:lvl w:ilvl="0" w:tplc="169EF7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400414"/>
    <w:multiLevelType w:val="hybridMultilevel"/>
    <w:tmpl w:val="FAB0F0F6"/>
    <w:lvl w:ilvl="0" w:tplc="AF6EB958">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4"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7"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EE37BF"/>
    <w:multiLevelType w:val="hybridMultilevel"/>
    <w:tmpl w:val="0A96930C"/>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19" w15:restartNumberingAfterBreak="0">
    <w:nsid w:val="4B2F0C69"/>
    <w:multiLevelType w:val="multilevel"/>
    <w:tmpl w:val="933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3"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90A2C82"/>
    <w:multiLevelType w:val="hybridMultilevel"/>
    <w:tmpl w:val="48B83054"/>
    <w:lvl w:ilvl="0" w:tplc="0409000F">
      <w:start w:val="1"/>
      <w:numFmt w:val="decimal"/>
      <w:lvlText w:val="%1."/>
      <w:lvlJc w:val="left"/>
      <w:pPr>
        <w:ind w:left="1170"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5" w15:restartNumberingAfterBreak="0">
    <w:nsid w:val="5B7A1562"/>
    <w:multiLevelType w:val="hybridMultilevel"/>
    <w:tmpl w:val="F106179E"/>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6" w15:restartNumberingAfterBreak="0">
    <w:nsid w:val="6FED23CF"/>
    <w:multiLevelType w:val="hybridMultilevel"/>
    <w:tmpl w:val="D0FE4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4B7371"/>
    <w:multiLevelType w:val="hybridMultilevel"/>
    <w:tmpl w:val="36C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7"/>
  </w:num>
  <w:num w:numId="3">
    <w:abstractNumId w:val="10"/>
  </w:num>
  <w:num w:numId="4">
    <w:abstractNumId w:val="6"/>
  </w:num>
  <w:num w:numId="5">
    <w:abstractNumId w:val="7"/>
  </w:num>
  <w:num w:numId="6">
    <w:abstractNumId w:val="28"/>
  </w:num>
  <w:num w:numId="7">
    <w:abstractNumId w:val="21"/>
  </w:num>
  <w:num w:numId="8">
    <w:abstractNumId w:val="3"/>
  </w:num>
  <w:num w:numId="9">
    <w:abstractNumId w:val="23"/>
  </w:num>
  <w:num w:numId="10">
    <w:abstractNumId w:val="5"/>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4"/>
  </w:num>
  <w:num w:numId="18">
    <w:abstractNumId w:val="17"/>
  </w:num>
  <w:num w:numId="19">
    <w:abstractNumId w:val="19"/>
  </w:num>
  <w:num w:numId="20">
    <w:abstractNumId w:val="29"/>
  </w:num>
  <w:num w:numId="21">
    <w:abstractNumId w:val="25"/>
  </w:num>
  <w:num w:numId="22">
    <w:abstractNumId w:val="2"/>
  </w:num>
  <w:num w:numId="23">
    <w:abstractNumId w:val="11"/>
  </w:num>
  <w:num w:numId="24">
    <w:abstractNumId w:val="12"/>
  </w:num>
  <w:num w:numId="25">
    <w:abstractNumId w:val="24"/>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8"/>
  </w:num>
  <w:num w:numId="29">
    <w:abstractNumId w:val="18"/>
  </w:num>
  <w:num w:numId="30">
    <w:abstractNumId w:val="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1F2"/>
    <w:rsid w:val="00002845"/>
    <w:rsid w:val="00004181"/>
    <w:rsid w:val="0000683E"/>
    <w:rsid w:val="000069B4"/>
    <w:rsid w:val="000112DD"/>
    <w:rsid w:val="00011D77"/>
    <w:rsid w:val="00015565"/>
    <w:rsid w:val="00016E2E"/>
    <w:rsid w:val="0002174D"/>
    <w:rsid w:val="00021FB0"/>
    <w:rsid w:val="00022075"/>
    <w:rsid w:val="000258A4"/>
    <w:rsid w:val="00027755"/>
    <w:rsid w:val="00035914"/>
    <w:rsid w:val="0004323D"/>
    <w:rsid w:val="00045208"/>
    <w:rsid w:val="0005128E"/>
    <w:rsid w:val="00051CF9"/>
    <w:rsid w:val="00052275"/>
    <w:rsid w:val="00053E09"/>
    <w:rsid w:val="00061481"/>
    <w:rsid w:val="00062588"/>
    <w:rsid w:val="000630E5"/>
    <w:rsid w:val="0006685E"/>
    <w:rsid w:val="00070409"/>
    <w:rsid w:val="00073236"/>
    <w:rsid w:val="00075AEA"/>
    <w:rsid w:val="00076DE1"/>
    <w:rsid w:val="00080CB5"/>
    <w:rsid w:val="000846EA"/>
    <w:rsid w:val="00091EC9"/>
    <w:rsid w:val="00093B50"/>
    <w:rsid w:val="000A09F1"/>
    <w:rsid w:val="000A3133"/>
    <w:rsid w:val="000B01AA"/>
    <w:rsid w:val="000C3C76"/>
    <w:rsid w:val="000C4D51"/>
    <w:rsid w:val="000C6B9D"/>
    <w:rsid w:val="000C7ADD"/>
    <w:rsid w:val="000D17C0"/>
    <w:rsid w:val="000D52B1"/>
    <w:rsid w:val="000D5816"/>
    <w:rsid w:val="000E5D84"/>
    <w:rsid w:val="000F223B"/>
    <w:rsid w:val="00100B6F"/>
    <w:rsid w:val="00102A30"/>
    <w:rsid w:val="00103E57"/>
    <w:rsid w:val="0011018B"/>
    <w:rsid w:val="001105CA"/>
    <w:rsid w:val="00110EBA"/>
    <w:rsid w:val="001149DC"/>
    <w:rsid w:val="00117120"/>
    <w:rsid w:val="00123BB7"/>
    <w:rsid w:val="0012759C"/>
    <w:rsid w:val="001315A2"/>
    <w:rsid w:val="00132115"/>
    <w:rsid w:val="00133266"/>
    <w:rsid w:val="00133C31"/>
    <w:rsid w:val="00137AFD"/>
    <w:rsid w:val="001428D0"/>
    <w:rsid w:val="00151484"/>
    <w:rsid w:val="0015334B"/>
    <w:rsid w:val="00163059"/>
    <w:rsid w:val="00164766"/>
    <w:rsid w:val="00165305"/>
    <w:rsid w:val="00177066"/>
    <w:rsid w:val="00177706"/>
    <w:rsid w:val="0018373E"/>
    <w:rsid w:val="00184D4B"/>
    <w:rsid w:val="00184EA6"/>
    <w:rsid w:val="00185480"/>
    <w:rsid w:val="001858FF"/>
    <w:rsid w:val="00186307"/>
    <w:rsid w:val="00197A86"/>
    <w:rsid w:val="001A1911"/>
    <w:rsid w:val="001A21E5"/>
    <w:rsid w:val="001A6971"/>
    <w:rsid w:val="001A7450"/>
    <w:rsid w:val="001B10BA"/>
    <w:rsid w:val="001B3A41"/>
    <w:rsid w:val="001B4D84"/>
    <w:rsid w:val="001B5439"/>
    <w:rsid w:val="001C03A7"/>
    <w:rsid w:val="001C1903"/>
    <w:rsid w:val="001C2C87"/>
    <w:rsid w:val="001C6CB6"/>
    <w:rsid w:val="001C70F3"/>
    <w:rsid w:val="001D55AE"/>
    <w:rsid w:val="001E0454"/>
    <w:rsid w:val="001E1A1A"/>
    <w:rsid w:val="001E3E24"/>
    <w:rsid w:val="001E5C6E"/>
    <w:rsid w:val="001E72D4"/>
    <w:rsid w:val="001E74E9"/>
    <w:rsid w:val="001E7FE0"/>
    <w:rsid w:val="001F085C"/>
    <w:rsid w:val="001F3CAF"/>
    <w:rsid w:val="001F3D8A"/>
    <w:rsid w:val="002006E5"/>
    <w:rsid w:val="0020191D"/>
    <w:rsid w:val="0020203B"/>
    <w:rsid w:val="00206285"/>
    <w:rsid w:val="00211619"/>
    <w:rsid w:val="002127C2"/>
    <w:rsid w:val="00214D3B"/>
    <w:rsid w:val="0021725D"/>
    <w:rsid w:val="00217F0E"/>
    <w:rsid w:val="002200AD"/>
    <w:rsid w:val="00220AD5"/>
    <w:rsid w:val="00220CD8"/>
    <w:rsid w:val="002211F8"/>
    <w:rsid w:val="00221CCD"/>
    <w:rsid w:val="00227B5C"/>
    <w:rsid w:val="002328D3"/>
    <w:rsid w:val="00235224"/>
    <w:rsid w:val="00242CB4"/>
    <w:rsid w:val="00251A33"/>
    <w:rsid w:val="002527EE"/>
    <w:rsid w:val="00252E74"/>
    <w:rsid w:val="00261A30"/>
    <w:rsid w:val="00262FD5"/>
    <w:rsid w:val="00272B6E"/>
    <w:rsid w:val="0027696E"/>
    <w:rsid w:val="002809BC"/>
    <w:rsid w:val="00281BAE"/>
    <w:rsid w:val="002822EE"/>
    <w:rsid w:val="002866B7"/>
    <w:rsid w:val="00287403"/>
    <w:rsid w:val="00291CDB"/>
    <w:rsid w:val="002931E6"/>
    <w:rsid w:val="00294550"/>
    <w:rsid w:val="00295DF4"/>
    <w:rsid w:val="002A0809"/>
    <w:rsid w:val="002B1A81"/>
    <w:rsid w:val="002B3F25"/>
    <w:rsid w:val="002B4EB5"/>
    <w:rsid w:val="002B50D6"/>
    <w:rsid w:val="002B6490"/>
    <w:rsid w:val="002C07EA"/>
    <w:rsid w:val="002C5E32"/>
    <w:rsid w:val="002D1510"/>
    <w:rsid w:val="002D5302"/>
    <w:rsid w:val="002D5D9F"/>
    <w:rsid w:val="002D5DB6"/>
    <w:rsid w:val="002D610F"/>
    <w:rsid w:val="002D6989"/>
    <w:rsid w:val="002D6E72"/>
    <w:rsid w:val="002E04FF"/>
    <w:rsid w:val="002E3961"/>
    <w:rsid w:val="002E46AE"/>
    <w:rsid w:val="002E4871"/>
    <w:rsid w:val="002E4B39"/>
    <w:rsid w:val="002E6294"/>
    <w:rsid w:val="002E6347"/>
    <w:rsid w:val="002E7DB2"/>
    <w:rsid w:val="002F22DE"/>
    <w:rsid w:val="002F4EB2"/>
    <w:rsid w:val="00311EB4"/>
    <w:rsid w:val="00317CBB"/>
    <w:rsid w:val="0032101A"/>
    <w:rsid w:val="00322B1E"/>
    <w:rsid w:val="00323175"/>
    <w:rsid w:val="00334833"/>
    <w:rsid w:val="00336C2D"/>
    <w:rsid w:val="00341DAC"/>
    <w:rsid w:val="00342B0E"/>
    <w:rsid w:val="00343540"/>
    <w:rsid w:val="003443A5"/>
    <w:rsid w:val="0035051C"/>
    <w:rsid w:val="00351288"/>
    <w:rsid w:val="00352651"/>
    <w:rsid w:val="00355268"/>
    <w:rsid w:val="00360429"/>
    <w:rsid w:val="00364674"/>
    <w:rsid w:val="00364760"/>
    <w:rsid w:val="003675D7"/>
    <w:rsid w:val="00367F0C"/>
    <w:rsid w:val="00375EF0"/>
    <w:rsid w:val="003762A0"/>
    <w:rsid w:val="00377003"/>
    <w:rsid w:val="0038274D"/>
    <w:rsid w:val="00383AC9"/>
    <w:rsid w:val="003866FD"/>
    <w:rsid w:val="003873F1"/>
    <w:rsid w:val="00391831"/>
    <w:rsid w:val="00393EEC"/>
    <w:rsid w:val="0039503E"/>
    <w:rsid w:val="0039563D"/>
    <w:rsid w:val="003A2D6C"/>
    <w:rsid w:val="003A345B"/>
    <w:rsid w:val="003A4C63"/>
    <w:rsid w:val="003A7312"/>
    <w:rsid w:val="003A75EA"/>
    <w:rsid w:val="003B4664"/>
    <w:rsid w:val="003B60F2"/>
    <w:rsid w:val="003B6D8D"/>
    <w:rsid w:val="003B7570"/>
    <w:rsid w:val="003B7F1B"/>
    <w:rsid w:val="003C10A3"/>
    <w:rsid w:val="003C7220"/>
    <w:rsid w:val="003D0B06"/>
    <w:rsid w:val="003D6C5A"/>
    <w:rsid w:val="003E2645"/>
    <w:rsid w:val="003E3CB6"/>
    <w:rsid w:val="003F1B6F"/>
    <w:rsid w:val="003F6427"/>
    <w:rsid w:val="00401C94"/>
    <w:rsid w:val="004027E7"/>
    <w:rsid w:val="00403B4D"/>
    <w:rsid w:val="004046EC"/>
    <w:rsid w:val="004061E1"/>
    <w:rsid w:val="00412AC5"/>
    <w:rsid w:val="00416190"/>
    <w:rsid w:val="004176D1"/>
    <w:rsid w:val="00420608"/>
    <w:rsid w:val="00426F92"/>
    <w:rsid w:val="004342EA"/>
    <w:rsid w:val="0043553E"/>
    <w:rsid w:val="00435EF8"/>
    <w:rsid w:val="0043754E"/>
    <w:rsid w:val="00440851"/>
    <w:rsid w:val="00442C66"/>
    <w:rsid w:val="00445049"/>
    <w:rsid w:val="0044514B"/>
    <w:rsid w:val="004474FD"/>
    <w:rsid w:val="00450A84"/>
    <w:rsid w:val="004537AA"/>
    <w:rsid w:val="0045533C"/>
    <w:rsid w:val="0045601B"/>
    <w:rsid w:val="0045731A"/>
    <w:rsid w:val="00457EED"/>
    <w:rsid w:val="00463D0E"/>
    <w:rsid w:val="00466043"/>
    <w:rsid w:val="00466B36"/>
    <w:rsid w:val="00470669"/>
    <w:rsid w:val="004727F0"/>
    <w:rsid w:val="00481517"/>
    <w:rsid w:val="0048515C"/>
    <w:rsid w:val="0048547E"/>
    <w:rsid w:val="00486084"/>
    <w:rsid w:val="00487DB7"/>
    <w:rsid w:val="00493127"/>
    <w:rsid w:val="00494410"/>
    <w:rsid w:val="004947CD"/>
    <w:rsid w:val="00494DD5"/>
    <w:rsid w:val="004A1194"/>
    <w:rsid w:val="004A1800"/>
    <w:rsid w:val="004A64DB"/>
    <w:rsid w:val="004B2113"/>
    <w:rsid w:val="004B4127"/>
    <w:rsid w:val="004B6E50"/>
    <w:rsid w:val="004C7557"/>
    <w:rsid w:val="004D1F2E"/>
    <w:rsid w:val="004D4460"/>
    <w:rsid w:val="004D4483"/>
    <w:rsid w:val="004D66D0"/>
    <w:rsid w:val="004E16BE"/>
    <w:rsid w:val="004E2F65"/>
    <w:rsid w:val="004E4DE8"/>
    <w:rsid w:val="004E7868"/>
    <w:rsid w:val="004F68E6"/>
    <w:rsid w:val="00500C41"/>
    <w:rsid w:val="00500FEF"/>
    <w:rsid w:val="0050138A"/>
    <w:rsid w:val="005019E9"/>
    <w:rsid w:val="00503E9B"/>
    <w:rsid w:val="005042DF"/>
    <w:rsid w:val="005057C1"/>
    <w:rsid w:val="005079D1"/>
    <w:rsid w:val="00514114"/>
    <w:rsid w:val="0052512E"/>
    <w:rsid w:val="005275CE"/>
    <w:rsid w:val="00531228"/>
    <w:rsid w:val="00533E31"/>
    <w:rsid w:val="0053511C"/>
    <w:rsid w:val="0053582E"/>
    <w:rsid w:val="00542194"/>
    <w:rsid w:val="00542D38"/>
    <w:rsid w:val="00543D79"/>
    <w:rsid w:val="00546C1A"/>
    <w:rsid w:val="00551F5A"/>
    <w:rsid w:val="0055258C"/>
    <w:rsid w:val="0055296A"/>
    <w:rsid w:val="00554CD4"/>
    <w:rsid w:val="00556F57"/>
    <w:rsid w:val="00560093"/>
    <w:rsid w:val="00561282"/>
    <w:rsid w:val="0056162F"/>
    <w:rsid w:val="00561E5B"/>
    <w:rsid w:val="00562E18"/>
    <w:rsid w:val="00572765"/>
    <w:rsid w:val="00575C69"/>
    <w:rsid w:val="00576883"/>
    <w:rsid w:val="00576FB4"/>
    <w:rsid w:val="00586720"/>
    <w:rsid w:val="005871D4"/>
    <w:rsid w:val="005874FE"/>
    <w:rsid w:val="005915C6"/>
    <w:rsid w:val="00591E2C"/>
    <w:rsid w:val="005B1805"/>
    <w:rsid w:val="005B2A55"/>
    <w:rsid w:val="005C16F3"/>
    <w:rsid w:val="005C3007"/>
    <w:rsid w:val="005C397D"/>
    <w:rsid w:val="005C784A"/>
    <w:rsid w:val="005C7E0D"/>
    <w:rsid w:val="005D15C2"/>
    <w:rsid w:val="005D304F"/>
    <w:rsid w:val="005D3EF6"/>
    <w:rsid w:val="005D72B3"/>
    <w:rsid w:val="005D7728"/>
    <w:rsid w:val="005E7A9E"/>
    <w:rsid w:val="005F04A5"/>
    <w:rsid w:val="005F164B"/>
    <w:rsid w:val="005F65FF"/>
    <w:rsid w:val="005F78B7"/>
    <w:rsid w:val="0060190E"/>
    <w:rsid w:val="00601B05"/>
    <w:rsid w:val="0061188A"/>
    <w:rsid w:val="00611D24"/>
    <w:rsid w:val="00613389"/>
    <w:rsid w:val="006146AE"/>
    <w:rsid w:val="00615EA5"/>
    <w:rsid w:val="0062070B"/>
    <w:rsid w:val="00623B53"/>
    <w:rsid w:val="006253B2"/>
    <w:rsid w:val="0063010E"/>
    <w:rsid w:val="006357D6"/>
    <w:rsid w:val="00647A04"/>
    <w:rsid w:val="00651A59"/>
    <w:rsid w:val="00653B2A"/>
    <w:rsid w:val="0066047F"/>
    <w:rsid w:val="00660863"/>
    <w:rsid w:val="006719AC"/>
    <w:rsid w:val="00672D42"/>
    <w:rsid w:val="00674494"/>
    <w:rsid w:val="00676185"/>
    <w:rsid w:val="006775F8"/>
    <w:rsid w:val="006806F1"/>
    <w:rsid w:val="006850D4"/>
    <w:rsid w:val="006857CC"/>
    <w:rsid w:val="00687A4D"/>
    <w:rsid w:val="006914FA"/>
    <w:rsid w:val="006965F0"/>
    <w:rsid w:val="0069670C"/>
    <w:rsid w:val="006A07E1"/>
    <w:rsid w:val="006B4E90"/>
    <w:rsid w:val="006B682B"/>
    <w:rsid w:val="006C0219"/>
    <w:rsid w:val="006C17CD"/>
    <w:rsid w:val="006C24D9"/>
    <w:rsid w:val="006C3FDD"/>
    <w:rsid w:val="006C7CF5"/>
    <w:rsid w:val="006D0135"/>
    <w:rsid w:val="006D2E9F"/>
    <w:rsid w:val="006D4303"/>
    <w:rsid w:val="006D4456"/>
    <w:rsid w:val="006D4D59"/>
    <w:rsid w:val="006F02D8"/>
    <w:rsid w:val="006F7206"/>
    <w:rsid w:val="00702403"/>
    <w:rsid w:val="00702B5C"/>
    <w:rsid w:val="007049AE"/>
    <w:rsid w:val="007077D2"/>
    <w:rsid w:val="007114C0"/>
    <w:rsid w:val="00712B80"/>
    <w:rsid w:val="00713378"/>
    <w:rsid w:val="00714598"/>
    <w:rsid w:val="007145B0"/>
    <w:rsid w:val="007158D7"/>
    <w:rsid w:val="00717D5C"/>
    <w:rsid w:val="00722D6D"/>
    <w:rsid w:val="00725E51"/>
    <w:rsid w:val="00727E6E"/>
    <w:rsid w:val="007336AF"/>
    <w:rsid w:val="0073760A"/>
    <w:rsid w:val="0074074D"/>
    <w:rsid w:val="00740898"/>
    <w:rsid w:val="00744D53"/>
    <w:rsid w:val="00751D79"/>
    <w:rsid w:val="00762FDC"/>
    <w:rsid w:val="0076420C"/>
    <w:rsid w:val="0076518E"/>
    <w:rsid w:val="0076627B"/>
    <w:rsid w:val="0077512B"/>
    <w:rsid w:val="0077546D"/>
    <w:rsid w:val="00775883"/>
    <w:rsid w:val="00775CDB"/>
    <w:rsid w:val="00782094"/>
    <w:rsid w:val="00790AC6"/>
    <w:rsid w:val="00790B90"/>
    <w:rsid w:val="0079282B"/>
    <w:rsid w:val="0079365F"/>
    <w:rsid w:val="007A4FA3"/>
    <w:rsid w:val="007A5CD3"/>
    <w:rsid w:val="007A6CD8"/>
    <w:rsid w:val="007A7905"/>
    <w:rsid w:val="007B3730"/>
    <w:rsid w:val="007B45E9"/>
    <w:rsid w:val="007B4A89"/>
    <w:rsid w:val="007B4D47"/>
    <w:rsid w:val="007B763E"/>
    <w:rsid w:val="007B7BE8"/>
    <w:rsid w:val="007C15C4"/>
    <w:rsid w:val="007C30DE"/>
    <w:rsid w:val="007C4BE4"/>
    <w:rsid w:val="007D0867"/>
    <w:rsid w:val="007D1914"/>
    <w:rsid w:val="007D1DDF"/>
    <w:rsid w:val="007D2D2C"/>
    <w:rsid w:val="007D3107"/>
    <w:rsid w:val="007E0384"/>
    <w:rsid w:val="007E6158"/>
    <w:rsid w:val="007E652C"/>
    <w:rsid w:val="007F1EEA"/>
    <w:rsid w:val="007F2CD8"/>
    <w:rsid w:val="007F3580"/>
    <w:rsid w:val="007F5A9A"/>
    <w:rsid w:val="007F61E6"/>
    <w:rsid w:val="007F6EA4"/>
    <w:rsid w:val="007F7B5A"/>
    <w:rsid w:val="0080172C"/>
    <w:rsid w:val="00806638"/>
    <w:rsid w:val="00807245"/>
    <w:rsid w:val="008141E2"/>
    <w:rsid w:val="0081653C"/>
    <w:rsid w:val="00820F05"/>
    <w:rsid w:val="00822DE7"/>
    <w:rsid w:val="008264DD"/>
    <w:rsid w:val="00827032"/>
    <w:rsid w:val="00830495"/>
    <w:rsid w:val="0084056B"/>
    <w:rsid w:val="0084111A"/>
    <w:rsid w:val="0084774F"/>
    <w:rsid w:val="008517A4"/>
    <w:rsid w:val="00854C99"/>
    <w:rsid w:val="00856FDC"/>
    <w:rsid w:val="008630BC"/>
    <w:rsid w:val="008670DC"/>
    <w:rsid w:val="00867984"/>
    <w:rsid w:val="00867B39"/>
    <w:rsid w:val="00877F0F"/>
    <w:rsid w:val="0088074E"/>
    <w:rsid w:val="008822A2"/>
    <w:rsid w:val="00884B84"/>
    <w:rsid w:val="00884C61"/>
    <w:rsid w:val="00890509"/>
    <w:rsid w:val="00891651"/>
    <w:rsid w:val="00892A3F"/>
    <w:rsid w:val="008A5841"/>
    <w:rsid w:val="008B0287"/>
    <w:rsid w:val="008B09AD"/>
    <w:rsid w:val="008B2306"/>
    <w:rsid w:val="008B2969"/>
    <w:rsid w:val="008B2A2C"/>
    <w:rsid w:val="008B3192"/>
    <w:rsid w:val="008C16A0"/>
    <w:rsid w:val="008C51D1"/>
    <w:rsid w:val="008D2980"/>
    <w:rsid w:val="008D2B55"/>
    <w:rsid w:val="008E1BC8"/>
    <w:rsid w:val="008E68E2"/>
    <w:rsid w:val="008F4474"/>
    <w:rsid w:val="008F7EB9"/>
    <w:rsid w:val="00906A27"/>
    <w:rsid w:val="009074A3"/>
    <w:rsid w:val="00907F88"/>
    <w:rsid w:val="00910478"/>
    <w:rsid w:val="0091270A"/>
    <w:rsid w:val="00915198"/>
    <w:rsid w:val="009152AC"/>
    <w:rsid w:val="0092014C"/>
    <w:rsid w:val="00922AF4"/>
    <w:rsid w:val="00922CB2"/>
    <w:rsid w:val="00925A25"/>
    <w:rsid w:val="009270E0"/>
    <w:rsid w:val="00931F72"/>
    <w:rsid w:val="00941ADD"/>
    <w:rsid w:val="00942EEC"/>
    <w:rsid w:val="009445F7"/>
    <w:rsid w:val="00950411"/>
    <w:rsid w:val="00957370"/>
    <w:rsid w:val="009646B8"/>
    <w:rsid w:val="00965167"/>
    <w:rsid w:val="0097586F"/>
    <w:rsid w:val="0097699D"/>
    <w:rsid w:val="009825AB"/>
    <w:rsid w:val="0098553C"/>
    <w:rsid w:val="009879BD"/>
    <w:rsid w:val="009C00B1"/>
    <w:rsid w:val="009C3948"/>
    <w:rsid w:val="009C4787"/>
    <w:rsid w:val="009D0285"/>
    <w:rsid w:val="009D1729"/>
    <w:rsid w:val="009D5467"/>
    <w:rsid w:val="009D6A86"/>
    <w:rsid w:val="009D7DCF"/>
    <w:rsid w:val="009E081A"/>
    <w:rsid w:val="009E128F"/>
    <w:rsid w:val="009E1629"/>
    <w:rsid w:val="009E2138"/>
    <w:rsid w:val="009E7CB9"/>
    <w:rsid w:val="009F2C67"/>
    <w:rsid w:val="009F3CCD"/>
    <w:rsid w:val="009F4D01"/>
    <w:rsid w:val="00A00B21"/>
    <w:rsid w:val="00A068A7"/>
    <w:rsid w:val="00A109D8"/>
    <w:rsid w:val="00A10DF7"/>
    <w:rsid w:val="00A12693"/>
    <w:rsid w:val="00A130FC"/>
    <w:rsid w:val="00A161E4"/>
    <w:rsid w:val="00A234D3"/>
    <w:rsid w:val="00A30884"/>
    <w:rsid w:val="00A30BAC"/>
    <w:rsid w:val="00A44A4C"/>
    <w:rsid w:val="00A5133C"/>
    <w:rsid w:val="00A51A4A"/>
    <w:rsid w:val="00A570FF"/>
    <w:rsid w:val="00A61CB7"/>
    <w:rsid w:val="00A646EE"/>
    <w:rsid w:val="00A666C8"/>
    <w:rsid w:val="00A67F60"/>
    <w:rsid w:val="00A7435F"/>
    <w:rsid w:val="00A7487F"/>
    <w:rsid w:val="00A74D60"/>
    <w:rsid w:val="00A875C5"/>
    <w:rsid w:val="00A90077"/>
    <w:rsid w:val="00A9029B"/>
    <w:rsid w:val="00A904DD"/>
    <w:rsid w:val="00A925D4"/>
    <w:rsid w:val="00A94288"/>
    <w:rsid w:val="00AA0E44"/>
    <w:rsid w:val="00AA1179"/>
    <w:rsid w:val="00AA660B"/>
    <w:rsid w:val="00AB193A"/>
    <w:rsid w:val="00AB3A01"/>
    <w:rsid w:val="00AB4237"/>
    <w:rsid w:val="00AB4C55"/>
    <w:rsid w:val="00AB681C"/>
    <w:rsid w:val="00AB7CDB"/>
    <w:rsid w:val="00AC14F5"/>
    <w:rsid w:val="00AC2930"/>
    <w:rsid w:val="00AC455F"/>
    <w:rsid w:val="00AD3F4C"/>
    <w:rsid w:val="00AE03B8"/>
    <w:rsid w:val="00AE59CC"/>
    <w:rsid w:val="00AF2F9E"/>
    <w:rsid w:val="00AF3CF7"/>
    <w:rsid w:val="00AF75AF"/>
    <w:rsid w:val="00B00EAE"/>
    <w:rsid w:val="00B04DF7"/>
    <w:rsid w:val="00B0619B"/>
    <w:rsid w:val="00B061C5"/>
    <w:rsid w:val="00B1591B"/>
    <w:rsid w:val="00B1662A"/>
    <w:rsid w:val="00B16811"/>
    <w:rsid w:val="00B21620"/>
    <w:rsid w:val="00B23C48"/>
    <w:rsid w:val="00B2664C"/>
    <w:rsid w:val="00B27097"/>
    <w:rsid w:val="00B36E58"/>
    <w:rsid w:val="00B40996"/>
    <w:rsid w:val="00B5000D"/>
    <w:rsid w:val="00B51315"/>
    <w:rsid w:val="00B60897"/>
    <w:rsid w:val="00B622E3"/>
    <w:rsid w:val="00B62434"/>
    <w:rsid w:val="00B74C19"/>
    <w:rsid w:val="00B8123F"/>
    <w:rsid w:val="00B82859"/>
    <w:rsid w:val="00B861E7"/>
    <w:rsid w:val="00B86F23"/>
    <w:rsid w:val="00B90923"/>
    <w:rsid w:val="00B9213A"/>
    <w:rsid w:val="00BA4B4B"/>
    <w:rsid w:val="00BA6922"/>
    <w:rsid w:val="00BB282B"/>
    <w:rsid w:val="00BB4419"/>
    <w:rsid w:val="00BB64E3"/>
    <w:rsid w:val="00BC08A9"/>
    <w:rsid w:val="00BC0C79"/>
    <w:rsid w:val="00BC0CE6"/>
    <w:rsid w:val="00BC2056"/>
    <w:rsid w:val="00BC6CAF"/>
    <w:rsid w:val="00BD23AC"/>
    <w:rsid w:val="00BD47ED"/>
    <w:rsid w:val="00BD7414"/>
    <w:rsid w:val="00BE1C3F"/>
    <w:rsid w:val="00BE2F66"/>
    <w:rsid w:val="00BE3E5A"/>
    <w:rsid w:val="00BE5616"/>
    <w:rsid w:val="00BF3355"/>
    <w:rsid w:val="00BF72E5"/>
    <w:rsid w:val="00C00462"/>
    <w:rsid w:val="00C02802"/>
    <w:rsid w:val="00C02895"/>
    <w:rsid w:val="00C02E59"/>
    <w:rsid w:val="00C0356A"/>
    <w:rsid w:val="00C11571"/>
    <w:rsid w:val="00C1416B"/>
    <w:rsid w:val="00C14257"/>
    <w:rsid w:val="00C15C0A"/>
    <w:rsid w:val="00C17D39"/>
    <w:rsid w:val="00C20318"/>
    <w:rsid w:val="00C40FE0"/>
    <w:rsid w:val="00C43B22"/>
    <w:rsid w:val="00C43D63"/>
    <w:rsid w:val="00C452F4"/>
    <w:rsid w:val="00C5445C"/>
    <w:rsid w:val="00C60318"/>
    <w:rsid w:val="00C60545"/>
    <w:rsid w:val="00C62B33"/>
    <w:rsid w:val="00C64279"/>
    <w:rsid w:val="00C67031"/>
    <w:rsid w:val="00C71679"/>
    <w:rsid w:val="00C755E5"/>
    <w:rsid w:val="00C775F1"/>
    <w:rsid w:val="00C812FD"/>
    <w:rsid w:val="00C82544"/>
    <w:rsid w:val="00C847F7"/>
    <w:rsid w:val="00C8528F"/>
    <w:rsid w:val="00C869DC"/>
    <w:rsid w:val="00C90439"/>
    <w:rsid w:val="00C91525"/>
    <w:rsid w:val="00C933C1"/>
    <w:rsid w:val="00C938BF"/>
    <w:rsid w:val="00C94107"/>
    <w:rsid w:val="00C946DC"/>
    <w:rsid w:val="00C979F2"/>
    <w:rsid w:val="00CA0009"/>
    <w:rsid w:val="00CA6095"/>
    <w:rsid w:val="00CB5B6A"/>
    <w:rsid w:val="00CC0531"/>
    <w:rsid w:val="00CC39E0"/>
    <w:rsid w:val="00CC3E0F"/>
    <w:rsid w:val="00CC4435"/>
    <w:rsid w:val="00CC7E8E"/>
    <w:rsid w:val="00CD1556"/>
    <w:rsid w:val="00CD3AA8"/>
    <w:rsid w:val="00CD695B"/>
    <w:rsid w:val="00CE08C3"/>
    <w:rsid w:val="00CE1104"/>
    <w:rsid w:val="00CE4BDF"/>
    <w:rsid w:val="00CE59B9"/>
    <w:rsid w:val="00CE7DEA"/>
    <w:rsid w:val="00CF11EC"/>
    <w:rsid w:val="00CF14FA"/>
    <w:rsid w:val="00CF7A85"/>
    <w:rsid w:val="00D02244"/>
    <w:rsid w:val="00D05F54"/>
    <w:rsid w:val="00D06FB6"/>
    <w:rsid w:val="00D115F9"/>
    <w:rsid w:val="00D11642"/>
    <w:rsid w:val="00D15F3E"/>
    <w:rsid w:val="00D20D18"/>
    <w:rsid w:val="00D21082"/>
    <w:rsid w:val="00D22A3D"/>
    <w:rsid w:val="00D23B94"/>
    <w:rsid w:val="00D23C9D"/>
    <w:rsid w:val="00D256DC"/>
    <w:rsid w:val="00D37692"/>
    <w:rsid w:val="00D451E8"/>
    <w:rsid w:val="00D505CB"/>
    <w:rsid w:val="00D50C08"/>
    <w:rsid w:val="00D52FDA"/>
    <w:rsid w:val="00D56B8D"/>
    <w:rsid w:val="00D60D2B"/>
    <w:rsid w:val="00D64D73"/>
    <w:rsid w:val="00D74384"/>
    <w:rsid w:val="00D76186"/>
    <w:rsid w:val="00D77977"/>
    <w:rsid w:val="00D81D3B"/>
    <w:rsid w:val="00D82B68"/>
    <w:rsid w:val="00D82BBA"/>
    <w:rsid w:val="00D82FB7"/>
    <w:rsid w:val="00D951F7"/>
    <w:rsid w:val="00D97D60"/>
    <w:rsid w:val="00DA411A"/>
    <w:rsid w:val="00DA4E26"/>
    <w:rsid w:val="00DB3341"/>
    <w:rsid w:val="00DB782C"/>
    <w:rsid w:val="00DB7C7A"/>
    <w:rsid w:val="00DC1507"/>
    <w:rsid w:val="00DC1526"/>
    <w:rsid w:val="00DC1AFC"/>
    <w:rsid w:val="00DC2BB3"/>
    <w:rsid w:val="00DC40BB"/>
    <w:rsid w:val="00DD145D"/>
    <w:rsid w:val="00DD2719"/>
    <w:rsid w:val="00DD4B2E"/>
    <w:rsid w:val="00DD4DD1"/>
    <w:rsid w:val="00DD7531"/>
    <w:rsid w:val="00DD7CE3"/>
    <w:rsid w:val="00DE05E6"/>
    <w:rsid w:val="00DE0CA5"/>
    <w:rsid w:val="00DE2107"/>
    <w:rsid w:val="00DF191D"/>
    <w:rsid w:val="00DF339F"/>
    <w:rsid w:val="00DF44C9"/>
    <w:rsid w:val="00DF4D81"/>
    <w:rsid w:val="00E009A2"/>
    <w:rsid w:val="00E02F34"/>
    <w:rsid w:val="00E053A4"/>
    <w:rsid w:val="00E0579D"/>
    <w:rsid w:val="00E06148"/>
    <w:rsid w:val="00E076F3"/>
    <w:rsid w:val="00E11553"/>
    <w:rsid w:val="00E16A1B"/>
    <w:rsid w:val="00E20F9F"/>
    <w:rsid w:val="00E33E5F"/>
    <w:rsid w:val="00E35007"/>
    <w:rsid w:val="00E35822"/>
    <w:rsid w:val="00E37D6F"/>
    <w:rsid w:val="00E4273B"/>
    <w:rsid w:val="00E42EB9"/>
    <w:rsid w:val="00E4524E"/>
    <w:rsid w:val="00E460F0"/>
    <w:rsid w:val="00E46BE1"/>
    <w:rsid w:val="00E474F4"/>
    <w:rsid w:val="00E52F88"/>
    <w:rsid w:val="00E5745A"/>
    <w:rsid w:val="00E6140B"/>
    <w:rsid w:val="00E625B6"/>
    <w:rsid w:val="00E6590C"/>
    <w:rsid w:val="00E66EB0"/>
    <w:rsid w:val="00E673C9"/>
    <w:rsid w:val="00E708F0"/>
    <w:rsid w:val="00E70A4E"/>
    <w:rsid w:val="00E729FF"/>
    <w:rsid w:val="00E75105"/>
    <w:rsid w:val="00E7572B"/>
    <w:rsid w:val="00E92F53"/>
    <w:rsid w:val="00E935D6"/>
    <w:rsid w:val="00E94808"/>
    <w:rsid w:val="00E94A87"/>
    <w:rsid w:val="00E951DD"/>
    <w:rsid w:val="00E95649"/>
    <w:rsid w:val="00EA0195"/>
    <w:rsid w:val="00EA3A10"/>
    <w:rsid w:val="00EA68C2"/>
    <w:rsid w:val="00EA7B15"/>
    <w:rsid w:val="00EB1580"/>
    <w:rsid w:val="00EB1CB8"/>
    <w:rsid w:val="00EB4C66"/>
    <w:rsid w:val="00EC2923"/>
    <w:rsid w:val="00ED1257"/>
    <w:rsid w:val="00ED3698"/>
    <w:rsid w:val="00ED7D7A"/>
    <w:rsid w:val="00EE7DEC"/>
    <w:rsid w:val="00EF14D8"/>
    <w:rsid w:val="00EF3C0F"/>
    <w:rsid w:val="00EF52BB"/>
    <w:rsid w:val="00EF6EB0"/>
    <w:rsid w:val="00F010A4"/>
    <w:rsid w:val="00F01A8F"/>
    <w:rsid w:val="00F04438"/>
    <w:rsid w:val="00F05745"/>
    <w:rsid w:val="00F129E2"/>
    <w:rsid w:val="00F1390A"/>
    <w:rsid w:val="00F23B71"/>
    <w:rsid w:val="00F27B1E"/>
    <w:rsid w:val="00F32F26"/>
    <w:rsid w:val="00F4264C"/>
    <w:rsid w:val="00F5223F"/>
    <w:rsid w:val="00F53D5A"/>
    <w:rsid w:val="00F5490B"/>
    <w:rsid w:val="00F6305E"/>
    <w:rsid w:val="00F63603"/>
    <w:rsid w:val="00F64079"/>
    <w:rsid w:val="00F679C2"/>
    <w:rsid w:val="00F73146"/>
    <w:rsid w:val="00F758E8"/>
    <w:rsid w:val="00F75CFF"/>
    <w:rsid w:val="00F76CE9"/>
    <w:rsid w:val="00F81273"/>
    <w:rsid w:val="00F82576"/>
    <w:rsid w:val="00F8359A"/>
    <w:rsid w:val="00F8685A"/>
    <w:rsid w:val="00F90428"/>
    <w:rsid w:val="00F912FA"/>
    <w:rsid w:val="00F91995"/>
    <w:rsid w:val="00F92E3B"/>
    <w:rsid w:val="00F93B82"/>
    <w:rsid w:val="00F947B2"/>
    <w:rsid w:val="00F95256"/>
    <w:rsid w:val="00F97985"/>
    <w:rsid w:val="00FA4524"/>
    <w:rsid w:val="00FA62F4"/>
    <w:rsid w:val="00FB1CFA"/>
    <w:rsid w:val="00FB21A2"/>
    <w:rsid w:val="00FB3F3E"/>
    <w:rsid w:val="00FB5520"/>
    <w:rsid w:val="00FB79A6"/>
    <w:rsid w:val="00FB7F87"/>
    <w:rsid w:val="00FC1AED"/>
    <w:rsid w:val="00FC1C94"/>
    <w:rsid w:val="00FC29E1"/>
    <w:rsid w:val="00FC51BD"/>
    <w:rsid w:val="00FC569D"/>
    <w:rsid w:val="00FC7224"/>
    <w:rsid w:val="00FD33B5"/>
    <w:rsid w:val="00FE75D9"/>
    <w:rsid w:val="00FF050B"/>
    <w:rsid w:val="00FF0793"/>
    <w:rsid w:val="00FF2292"/>
    <w:rsid w:val="00FF5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 w:type="paragraph" w:styleId="CommentText">
    <w:name w:val="annotation text"/>
    <w:basedOn w:val="Normal"/>
    <w:link w:val="CommentTextChar"/>
    <w:uiPriority w:val="99"/>
    <w:semiHidden/>
    <w:unhideWhenUsed/>
    <w:rsid w:val="000E5D84"/>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0E5D84"/>
    <w:rPr>
      <w:sz w:val="20"/>
      <w:szCs w:val="20"/>
    </w:rPr>
  </w:style>
  <w:style w:type="character" w:styleId="CommentReference">
    <w:name w:val="annotation reference"/>
    <w:basedOn w:val="DefaultParagraphFont"/>
    <w:uiPriority w:val="99"/>
    <w:semiHidden/>
    <w:unhideWhenUsed/>
    <w:rsid w:val="000E5D8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09591598">
      <w:bodyDiv w:val="1"/>
      <w:marLeft w:val="0"/>
      <w:marRight w:val="0"/>
      <w:marTop w:val="0"/>
      <w:marBottom w:val="0"/>
      <w:divBdr>
        <w:top w:val="none" w:sz="0" w:space="0" w:color="auto"/>
        <w:left w:val="none" w:sz="0" w:space="0" w:color="auto"/>
        <w:bottom w:val="none" w:sz="0" w:space="0" w:color="auto"/>
        <w:right w:val="none" w:sz="0" w:space="0" w:color="auto"/>
      </w:divBdr>
    </w:div>
    <w:div w:id="112556300">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158809264">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28411999">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38614640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445200500">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789662661">
      <w:bodyDiv w:val="1"/>
      <w:marLeft w:val="0"/>
      <w:marRight w:val="0"/>
      <w:marTop w:val="0"/>
      <w:marBottom w:val="0"/>
      <w:divBdr>
        <w:top w:val="none" w:sz="0" w:space="0" w:color="auto"/>
        <w:left w:val="none" w:sz="0" w:space="0" w:color="auto"/>
        <w:bottom w:val="none" w:sz="0" w:space="0" w:color="auto"/>
        <w:right w:val="none" w:sz="0" w:space="0" w:color="auto"/>
      </w:divBdr>
    </w:div>
    <w:div w:id="823467265">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8013641">
      <w:bodyDiv w:val="1"/>
      <w:marLeft w:val="0"/>
      <w:marRight w:val="0"/>
      <w:marTop w:val="0"/>
      <w:marBottom w:val="0"/>
      <w:divBdr>
        <w:top w:val="none" w:sz="0" w:space="0" w:color="auto"/>
        <w:left w:val="none" w:sz="0" w:space="0" w:color="auto"/>
        <w:bottom w:val="none" w:sz="0" w:space="0" w:color="auto"/>
        <w:right w:val="none" w:sz="0" w:space="0" w:color="auto"/>
      </w:divBdr>
    </w:div>
    <w:div w:id="928924743">
      <w:bodyDiv w:val="1"/>
      <w:marLeft w:val="0"/>
      <w:marRight w:val="0"/>
      <w:marTop w:val="0"/>
      <w:marBottom w:val="0"/>
      <w:divBdr>
        <w:top w:val="none" w:sz="0" w:space="0" w:color="auto"/>
        <w:left w:val="none" w:sz="0" w:space="0" w:color="auto"/>
        <w:bottom w:val="none" w:sz="0" w:space="0" w:color="auto"/>
        <w:right w:val="none" w:sz="0" w:space="0" w:color="auto"/>
      </w:divBdr>
    </w:div>
    <w:div w:id="931476016">
      <w:bodyDiv w:val="1"/>
      <w:marLeft w:val="0"/>
      <w:marRight w:val="0"/>
      <w:marTop w:val="0"/>
      <w:marBottom w:val="0"/>
      <w:divBdr>
        <w:top w:val="none" w:sz="0" w:space="0" w:color="auto"/>
        <w:left w:val="none" w:sz="0" w:space="0" w:color="auto"/>
        <w:bottom w:val="none" w:sz="0" w:space="0" w:color="auto"/>
        <w:right w:val="none" w:sz="0" w:space="0" w:color="auto"/>
      </w:divBdr>
    </w:div>
    <w:div w:id="946499862">
      <w:bodyDiv w:val="1"/>
      <w:marLeft w:val="0"/>
      <w:marRight w:val="0"/>
      <w:marTop w:val="0"/>
      <w:marBottom w:val="0"/>
      <w:divBdr>
        <w:top w:val="none" w:sz="0" w:space="0" w:color="auto"/>
        <w:left w:val="none" w:sz="0" w:space="0" w:color="auto"/>
        <w:bottom w:val="none" w:sz="0" w:space="0" w:color="auto"/>
        <w:right w:val="none" w:sz="0" w:space="0" w:color="auto"/>
      </w:divBdr>
    </w:div>
    <w:div w:id="1126002425">
      <w:bodyDiv w:val="1"/>
      <w:marLeft w:val="0"/>
      <w:marRight w:val="0"/>
      <w:marTop w:val="0"/>
      <w:marBottom w:val="0"/>
      <w:divBdr>
        <w:top w:val="none" w:sz="0" w:space="0" w:color="auto"/>
        <w:left w:val="none" w:sz="0" w:space="0" w:color="auto"/>
        <w:bottom w:val="none" w:sz="0" w:space="0" w:color="auto"/>
        <w:right w:val="none" w:sz="0" w:space="0" w:color="auto"/>
      </w:divBdr>
    </w:div>
    <w:div w:id="1128163271">
      <w:bodyDiv w:val="1"/>
      <w:marLeft w:val="0"/>
      <w:marRight w:val="0"/>
      <w:marTop w:val="0"/>
      <w:marBottom w:val="0"/>
      <w:divBdr>
        <w:top w:val="none" w:sz="0" w:space="0" w:color="auto"/>
        <w:left w:val="none" w:sz="0" w:space="0" w:color="auto"/>
        <w:bottom w:val="none" w:sz="0" w:space="0" w:color="auto"/>
        <w:right w:val="none" w:sz="0" w:space="0" w:color="auto"/>
      </w:divBdr>
    </w:div>
    <w:div w:id="1212690379">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73195116">
      <w:bodyDiv w:val="1"/>
      <w:marLeft w:val="0"/>
      <w:marRight w:val="0"/>
      <w:marTop w:val="0"/>
      <w:marBottom w:val="0"/>
      <w:divBdr>
        <w:top w:val="none" w:sz="0" w:space="0" w:color="auto"/>
        <w:left w:val="none" w:sz="0" w:space="0" w:color="auto"/>
        <w:bottom w:val="none" w:sz="0" w:space="0" w:color="auto"/>
        <w:right w:val="none" w:sz="0" w:space="0" w:color="auto"/>
      </w:divBdr>
    </w:div>
    <w:div w:id="1408966312">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52501853">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6732526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0431418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36997080">
      <w:bodyDiv w:val="1"/>
      <w:marLeft w:val="0"/>
      <w:marRight w:val="0"/>
      <w:marTop w:val="0"/>
      <w:marBottom w:val="0"/>
      <w:divBdr>
        <w:top w:val="none" w:sz="0" w:space="0" w:color="auto"/>
        <w:left w:val="none" w:sz="0" w:space="0" w:color="auto"/>
        <w:bottom w:val="none" w:sz="0" w:space="0" w:color="auto"/>
        <w:right w:val="none" w:sz="0" w:space="0" w:color="auto"/>
      </w:divBdr>
    </w:div>
    <w:div w:id="2051493428">
      <w:bodyDiv w:val="1"/>
      <w:marLeft w:val="0"/>
      <w:marRight w:val="0"/>
      <w:marTop w:val="0"/>
      <w:marBottom w:val="0"/>
      <w:divBdr>
        <w:top w:val="none" w:sz="0" w:space="0" w:color="auto"/>
        <w:left w:val="none" w:sz="0" w:space="0" w:color="auto"/>
        <w:bottom w:val="none" w:sz="0" w:space="0" w:color="auto"/>
        <w:right w:val="none" w:sz="0" w:space="0" w:color="auto"/>
      </w:divBdr>
    </w:div>
    <w:div w:id="2114738174">
      <w:bodyDiv w:val="1"/>
      <w:marLeft w:val="0"/>
      <w:marRight w:val="0"/>
      <w:marTop w:val="0"/>
      <w:marBottom w:val="0"/>
      <w:divBdr>
        <w:top w:val="none" w:sz="0" w:space="0" w:color="auto"/>
        <w:left w:val="none" w:sz="0" w:space="0" w:color="auto"/>
        <w:bottom w:val="none" w:sz="0" w:space="0" w:color="auto"/>
        <w:right w:val="none" w:sz="0" w:space="0" w:color="auto"/>
      </w:divBdr>
    </w:div>
    <w:div w:id="214689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tstat.a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FEF95-33EE-4892-A336-46B8F04D4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14</Pages>
  <Words>2664</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https://mul2-mtc.gov.am/tasks/1145944/oneclick?token=98dca655616332d95384c92a57897ffe</cp:keywords>
  <cp:lastModifiedBy>GOHAR MAMYAN</cp:lastModifiedBy>
  <cp:revision>326</cp:revision>
  <cp:lastPrinted>2025-02-03T06:21:00Z</cp:lastPrinted>
  <dcterms:created xsi:type="dcterms:W3CDTF">2021-08-17T05:16:00Z</dcterms:created>
  <dcterms:modified xsi:type="dcterms:W3CDTF">2025-02-12T07:17:00Z</dcterms:modified>
</cp:coreProperties>
</file>