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5C1" w:rsidRDefault="008F05C1" w:rsidP="008F05C1">
      <w:pPr>
        <w:tabs>
          <w:tab w:val="left" w:pos="720"/>
          <w:tab w:val="left" w:pos="1170"/>
        </w:tabs>
        <w:spacing w:line="360" w:lineRule="auto"/>
        <w:jc w:val="right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ՆԱԽԱԳԻԾ</w:t>
      </w:r>
    </w:p>
    <w:p w:rsidR="008F05C1" w:rsidRDefault="008F05C1" w:rsidP="008F05C1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:rsidR="008F05C1" w:rsidRPr="003D05DB" w:rsidRDefault="008F05C1" w:rsidP="008F05C1">
      <w:pPr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3D05DB">
        <w:rPr>
          <w:rFonts w:ascii="GHEA Grapalat" w:hAnsi="GHEA Grapalat"/>
          <w:lang w:val="hy-AM" w:eastAsia="en-US"/>
        </w:rPr>
        <w:t>ՀԱՅԱՍՏԱՆԻ ՀԱՆՐԱՊԵՏՈՒԹՅԱՆ</w:t>
      </w:r>
    </w:p>
    <w:p w:rsidR="008F05C1" w:rsidRPr="003D05DB" w:rsidRDefault="008F05C1" w:rsidP="008F05C1">
      <w:pPr>
        <w:spacing w:line="360" w:lineRule="auto"/>
        <w:jc w:val="center"/>
        <w:rPr>
          <w:rFonts w:ascii="GHEA Grapalat" w:hAnsi="GHEA Grapalat"/>
          <w:lang w:val="fr-FR" w:eastAsia="en-US"/>
        </w:rPr>
      </w:pPr>
      <w:r w:rsidRPr="003D05DB">
        <w:rPr>
          <w:rFonts w:ascii="GHEA Grapalat" w:hAnsi="GHEA Grapalat"/>
          <w:lang w:val="hy-AM" w:eastAsia="en-US"/>
        </w:rPr>
        <w:t>ՕՐԵՆՔԸ</w:t>
      </w:r>
    </w:p>
    <w:p w:rsidR="008F05C1" w:rsidRPr="003D05DB" w:rsidRDefault="008F05C1" w:rsidP="008F05C1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3D05DB">
        <w:rPr>
          <w:rFonts w:ascii="GHEA Grapalat" w:hAnsi="GHEA Grapalat"/>
          <w:bCs/>
          <w:color w:val="000000"/>
          <w:lang w:val="hy-AM"/>
        </w:rPr>
        <w:t>«</w:t>
      </w:r>
      <w:r w:rsidR="00743CCE" w:rsidRPr="003D05DB">
        <w:rPr>
          <w:rFonts w:ascii="GHEA Grapalat" w:hAnsi="GHEA Grapalat"/>
          <w:bCs/>
          <w:color w:val="000000"/>
          <w:lang w:val="hy-AM"/>
        </w:rPr>
        <w:t>ՖԻԶԻԿԱԿԱՆ ԿՈՒԼՏՈՒՐԱՅԻ ԵՎ ՍՊՈՐՏԻ ՄԱՍԻՆ</w:t>
      </w:r>
      <w:r w:rsidRPr="003D05DB">
        <w:rPr>
          <w:rFonts w:ascii="GHEA Grapalat" w:hAnsi="GHEA Grapalat"/>
          <w:bCs/>
          <w:color w:val="000000"/>
          <w:lang w:val="hy-AM"/>
        </w:rPr>
        <w:t xml:space="preserve">» ՕՐԵՆՔՈՒՄ </w:t>
      </w:r>
      <w:r w:rsidR="00743CCE" w:rsidRPr="003D05DB">
        <w:rPr>
          <w:rFonts w:ascii="GHEA Grapalat" w:hAnsi="GHEA Grapalat"/>
          <w:lang w:val="hy-AM" w:eastAsia="en-US"/>
        </w:rPr>
        <w:t>ԼՐԱՑՈՒՄ</w:t>
      </w:r>
      <w:r w:rsidRPr="003D05DB">
        <w:rPr>
          <w:rFonts w:ascii="GHEA Grapalat" w:hAnsi="GHEA Grapalat"/>
          <w:lang w:val="hy-AM" w:eastAsia="en-US"/>
        </w:rPr>
        <w:t xml:space="preserve"> ԿԱՏԱՐԵԼՈՒ ՄԱՍԻՆ</w:t>
      </w:r>
    </w:p>
    <w:p w:rsidR="008F05C1" w:rsidRPr="003D05DB" w:rsidRDefault="008F05C1" w:rsidP="008F05C1">
      <w:pPr>
        <w:spacing w:line="360" w:lineRule="auto"/>
        <w:jc w:val="center"/>
        <w:rPr>
          <w:rFonts w:ascii="GHEA Grapalat" w:hAnsi="GHEA Grapalat"/>
          <w:lang w:val="hy-AM" w:eastAsia="en-US"/>
        </w:rPr>
      </w:pPr>
    </w:p>
    <w:p w:rsidR="00034AB7" w:rsidRPr="003D05DB" w:rsidRDefault="008F05C1" w:rsidP="000200FB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bCs/>
          <w:color w:val="000000"/>
          <w:lang w:val="hy-AM"/>
        </w:rPr>
      </w:pPr>
      <w:r w:rsidRPr="003D05DB">
        <w:rPr>
          <w:rFonts w:ascii="GHEA Grapalat" w:hAnsi="GHEA Grapalat" w:cs="Arial"/>
          <w:bCs/>
          <w:lang w:val="hy-AM"/>
        </w:rPr>
        <w:t xml:space="preserve">Հոդված 1. </w:t>
      </w:r>
      <w:r w:rsidR="00A3573C" w:rsidRPr="003D05DB">
        <w:rPr>
          <w:rFonts w:ascii="GHEA Grapalat" w:hAnsi="GHEA Grapalat"/>
          <w:bCs/>
          <w:color w:val="000000"/>
          <w:lang w:val="hy-AM"/>
        </w:rPr>
        <w:t>«</w:t>
      </w:r>
      <w:r w:rsidR="00743CCE" w:rsidRPr="003D05DB">
        <w:rPr>
          <w:rFonts w:ascii="GHEA Grapalat" w:hAnsi="GHEA Grapalat"/>
          <w:bCs/>
          <w:color w:val="000000"/>
          <w:lang w:val="hy-AM"/>
        </w:rPr>
        <w:t>Ֆիզիկական կուլտուրայի և սպորտի մասին</w:t>
      </w:r>
      <w:r w:rsidR="00A3573C" w:rsidRPr="003D05DB">
        <w:rPr>
          <w:rFonts w:ascii="GHEA Grapalat" w:hAnsi="GHEA Grapalat"/>
          <w:bCs/>
          <w:color w:val="000000"/>
          <w:lang w:val="hy-AM"/>
        </w:rPr>
        <w:t xml:space="preserve">» </w:t>
      </w:r>
      <w:r w:rsidR="00BF3302">
        <w:rPr>
          <w:rFonts w:ascii="GHEA Grapalat" w:hAnsi="GHEA Grapalat"/>
          <w:bCs/>
          <w:color w:val="000000"/>
          <w:lang w:val="hy-AM"/>
        </w:rPr>
        <w:t>2001 թվականի հունի</w:t>
      </w:r>
      <w:r w:rsidR="006826AA" w:rsidRPr="003D05DB">
        <w:rPr>
          <w:rFonts w:ascii="GHEA Grapalat" w:hAnsi="GHEA Grapalat"/>
          <w:bCs/>
          <w:color w:val="000000"/>
          <w:lang w:val="hy-AM"/>
        </w:rPr>
        <w:t xml:space="preserve">սի </w:t>
      </w:r>
      <w:r w:rsidR="00BF3302">
        <w:rPr>
          <w:rFonts w:ascii="GHEA Grapalat" w:hAnsi="GHEA Grapalat"/>
          <w:bCs/>
          <w:color w:val="000000"/>
          <w:lang w:val="hy-AM"/>
        </w:rPr>
        <w:t>26</w:t>
      </w:r>
      <w:r w:rsidR="006826AA" w:rsidRPr="003D05DB">
        <w:rPr>
          <w:rFonts w:ascii="GHEA Grapalat" w:hAnsi="GHEA Grapalat"/>
          <w:bCs/>
          <w:color w:val="000000"/>
          <w:lang w:val="hy-AM"/>
        </w:rPr>
        <w:t xml:space="preserve">-ի </w:t>
      </w:r>
      <w:r w:rsidR="00743CCE" w:rsidRPr="003D05DB">
        <w:rPr>
          <w:rFonts w:ascii="GHEA Grapalat" w:hAnsi="GHEA Grapalat"/>
          <w:color w:val="000000"/>
          <w:shd w:val="clear" w:color="auto" w:fill="F6F6F6"/>
          <w:lang w:val="hy-AM"/>
        </w:rPr>
        <w:t>ՀՕ-196</w:t>
      </w:r>
      <w:r w:rsidR="00743CCE" w:rsidRPr="003D05DB">
        <w:rPr>
          <w:rFonts w:ascii="GHEA Grapalat" w:hAnsi="GHEA Grapalat"/>
          <w:bCs/>
          <w:color w:val="000000"/>
          <w:lang w:val="hy-AM"/>
        </w:rPr>
        <w:t xml:space="preserve"> </w:t>
      </w:r>
      <w:r w:rsidR="00A3573C" w:rsidRPr="003D05DB">
        <w:rPr>
          <w:rFonts w:ascii="GHEA Grapalat" w:hAnsi="GHEA Grapalat"/>
          <w:bCs/>
          <w:color w:val="000000"/>
          <w:lang w:val="hy-AM"/>
        </w:rPr>
        <w:t xml:space="preserve">օրենքի </w:t>
      </w:r>
      <w:r w:rsidR="00BF3302">
        <w:rPr>
          <w:rFonts w:ascii="GHEA Grapalat" w:hAnsi="GHEA Grapalat"/>
          <w:bCs/>
          <w:color w:val="000000"/>
          <w:lang w:val="hy-AM"/>
        </w:rPr>
        <w:t>9-րդ հոդվածի 1-ին մասը</w:t>
      </w:r>
      <w:r w:rsidR="00362A62">
        <w:rPr>
          <w:rFonts w:ascii="GHEA Grapalat" w:hAnsi="GHEA Grapalat"/>
          <w:bCs/>
          <w:color w:val="000000"/>
          <w:lang w:val="hy-AM"/>
        </w:rPr>
        <w:t xml:space="preserve"> լրացնել «ժ.8</w:t>
      </w:r>
      <w:r w:rsidR="00034AB7" w:rsidRPr="003D05DB">
        <w:rPr>
          <w:rFonts w:ascii="GHEA Grapalat" w:hAnsi="GHEA Grapalat"/>
          <w:bCs/>
          <w:color w:val="000000"/>
          <w:lang w:val="hy-AM"/>
        </w:rPr>
        <w:t>» կետով հետևյալ բովանդակությամբ.</w:t>
      </w:r>
    </w:p>
    <w:p w:rsidR="008F05C1" w:rsidRPr="003D05DB" w:rsidRDefault="00034AB7" w:rsidP="000200FB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3D05DB">
        <w:rPr>
          <w:rFonts w:ascii="GHEA Grapalat" w:hAnsi="GHEA Grapalat" w:cs="Arial"/>
          <w:bCs/>
          <w:lang w:val="hy-AM"/>
        </w:rPr>
        <w:t>«ժ.</w:t>
      </w:r>
      <w:r w:rsidR="00362A62">
        <w:rPr>
          <w:rFonts w:ascii="GHEA Grapalat" w:hAnsi="GHEA Grapalat" w:cs="Arial"/>
          <w:bCs/>
          <w:lang w:val="hy-AM"/>
        </w:rPr>
        <w:t>8</w:t>
      </w:r>
      <w:r w:rsidRPr="003D05DB">
        <w:rPr>
          <w:rFonts w:ascii="GHEA Grapalat" w:hAnsi="GHEA Grapalat" w:cs="Arial"/>
          <w:bCs/>
          <w:lang w:val="hy-AM"/>
        </w:rPr>
        <w:t>)</w:t>
      </w:r>
      <w:r w:rsidR="00DD1F3D" w:rsidRPr="003D05DB">
        <w:rPr>
          <w:rFonts w:ascii="GHEA Grapalat" w:hAnsi="GHEA Grapalat" w:cs="Arial"/>
          <w:bCs/>
          <w:lang w:val="hy-AM"/>
        </w:rPr>
        <w:t xml:space="preserve"> </w:t>
      </w:r>
      <w:r w:rsidRPr="003D05DB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սահմանում է </w:t>
      </w:r>
      <w:r w:rsidR="00DD1F3D" w:rsidRPr="003D05DB">
        <w:rPr>
          <w:rFonts w:ascii="GHEA Grapalat" w:hAnsi="GHEA Grapalat"/>
          <w:color w:val="000000"/>
          <w:shd w:val="clear" w:color="auto" w:fill="FFFFFF"/>
          <w:lang w:val="hy-AM"/>
        </w:rPr>
        <w:t>մանկապատանեկան մարզադպրոցների</w:t>
      </w:r>
      <w:r w:rsidRPr="003D05DB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անվանակոչության</w:t>
      </w:r>
      <w:r w:rsidRPr="003D05D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hyperlink r:id="rId4" w:history="1">
        <w:r w:rsidRPr="003D05DB">
          <w:rPr>
            <w:rStyle w:val="Hyperlink"/>
            <w:rFonts w:ascii="GHEA Grapalat" w:hAnsi="GHEA Grapalat"/>
            <w:color w:val="auto"/>
            <w:u w:val="none"/>
            <w:shd w:val="clear" w:color="auto" w:fill="FFFFFF"/>
            <w:lang w:val="hy-AM"/>
          </w:rPr>
          <w:t>կարգը</w:t>
        </w:r>
      </w:hyperlink>
      <w:r w:rsidR="00053AA9">
        <w:rPr>
          <w:rStyle w:val="Hyperlink"/>
          <w:rFonts w:ascii="GHEA Grapalat" w:hAnsi="GHEA Grapalat"/>
          <w:color w:val="auto"/>
          <w:u w:val="none"/>
          <w:shd w:val="clear" w:color="auto" w:fill="FFFFFF"/>
          <w:lang w:val="hy-AM"/>
        </w:rPr>
        <w:t xml:space="preserve"> և չափորոշիչները</w:t>
      </w:r>
      <w:bookmarkStart w:id="0" w:name="_GoBack"/>
      <w:bookmarkEnd w:id="0"/>
      <w:r w:rsidRPr="003D05DB">
        <w:rPr>
          <w:rFonts w:ascii="GHEA Grapalat" w:hAnsi="GHEA Grapalat"/>
          <w:shd w:val="clear" w:color="auto" w:fill="FFFFFF"/>
          <w:lang w:val="hy-AM"/>
        </w:rPr>
        <w:t>.</w:t>
      </w:r>
      <w:r w:rsidR="00E36B98">
        <w:rPr>
          <w:rFonts w:ascii="GHEA Grapalat" w:hAnsi="GHEA Grapalat"/>
          <w:shd w:val="clear" w:color="auto" w:fill="FFFFFF"/>
          <w:lang w:val="hy-AM"/>
        </w:rPr>
        <w:t>»:</w:t>
      </w:r>
      <w:r w:rsidR="008126A9" w:rsidRPr="003D05DB">
        <w:rPr>
          <w:rFonts w:ascii="GHEA Grapalat" w:hAnsi="GHEA Grapalat" w:cs="Arial"/>
          <w:bCs/>
          <w:lang w:val="hy-AM"/>
        </w:rPr>
        <w:t xml:space="preserve"> </w:t>
      </w:r>
    </w:p>
    <w:p w:rsidR="00DC201F" w:rsidRDefault="008F05C1" w:rsidP="008F05C1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3D05DB">
        <w:rPr>
          <w:rFonts w:ascii="GHEA Grapalat" w:hAnsi="GHEA Grapalat" w:cs="Arial"/>
          <w:bCs/>
          <w:lang w:val="hy-AM"/>
        </w:rPr>
        <w:t xml:space="preserve">Հոդված 2. </w:t>
      </w:r>
      <w:r w:rsidR="00DC201F">
        <w:rPr>
          <w:rFonts w:ascii="GHEA Grapalat" w:hAnsi="GHEA Grapalat" w:cs="Arial"/>
          <w:bCs/>
          <w:lang w:val="hy-AM"/>
        </w:rPr>
        <w:t>Սույն օրենքի 2-րդ հոդվածից բխող ենթաօրենսդրական նորմատիվ իրավական ակտն ընդունվում է սույն օրենք</w:t>
      </w:r>
      <w:r w:rsidR="009941A2">
        <w:rPr>
          <w:rFonts w:ascii="GHEA Grapalat" w:hAnsi="GHEA Grapalat" w:cs="Arial"/>
          <w:bCs/>
          <w:lang w:val="hy-AM"/>
        </w:rPr>
        <w:t>ն</w:t>
      </w:r>
      <w:r w:rsidR="00DC201F">
        <w:rPr>
          <w:rFonts w:ascii="GHEA Grapalat" w:hAnsi="GHEA Grapalat" w:cs="Arial"/>
          <w:bCs/>
          <w:lang w:val="hy-AM"/>
        </w:rPr>
        <w:t xml:space="preserve"> ուժի մեջ մտնելուց հետո՝ քառամսյա ժամկետում:</w:t>
      </w:r>
    </w:p>
    <w:p w:rsidR="008F05C1" w:rsidRPr="003D05DB" w:rsidRDefault="00DC201F" w:rsidP="008F05C1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Arial"/>
          <w:bCs/>
          <w:lang w:val="hy-AM"/>
        </w:rPr>
        <w:t>Հոդված 3</w:t>
      </w:r>
      <w:r w:rsidRPr="003D05DB">
        <w:rPr>
          <w:rFonts w:ascii="GHEA Grapalat" w:hAnsi="GHEA Grapalat" w:cs="Arial"/>
          <w:bCs/>
          <w:lang w:val="hy-AM"/>
        </w:rPr>
        <w:t xml:space="preserve">. </w:t>
      </w:r>
      <w:r w:rsidR="008F05C1" w:rsidRPr="003D05DB">
        <w:rPr>
          <w:rFonts w:ascii="GHEA Grapalat" w:hAnsi="GHEA Grapalat" w:cs="Arial"/>
          <w:bCs/>
          <w:lang w:val="hy-AM"/>
        </w:rPr>
        <w:t>Սույն օրենքն ուժի մեջ է մտնում պաշտոնական հրապարակման օրվան հաջորդող տասներորդ օրը:</w:t>
      </w:r>
    </w:p>
    <w:p w:rsidR="00A53CB0" w:rsidRPr="003D05DB" w:rsidRDefault="00A53CB0">
      <w:pPr>
        <w:rPr>
          <w:lang w:val="hy-AM"/>
        </w:rPr>
      </w:pPr>
    </w:p>
    <w:sectPr w:rsidR="00A53CB0" w:rsidRPr="003D05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845"/>
    <w:rsid w:val="000200FB"/>
    <w:rsid w:val="00034AB7"/>
    <w:rsid w:val="00053AA9"/>
    <w:rsid w:val="00085348"/>
    <w:rsid w:val="00362A62"/>
    <w:rsid w:val="00363803"/>
    <w:rsid w:val="003D05DB"/>
    <w:rsid w:val="004D1687"/>
    <w:rsid w:val="006826AA"/>
    <w:rsid w:val="006C7604"/>
    <w:rsid w:val="00743CCE"/>
    <w:rsid w:val="008126A9"/>
    <w:rsid w:val="008F05C1"/>
    <w:rsid w:val="00907845"/>
    <w:rsid w:val="009535F2"/>
    <w:rsid w:val="009941A2"/>
    <w:rsid w:val="00A3573C"/>
    <w:rsid w:val="00A53CB0"/>
    <w:rsid w:val="00AE4B36"/>
    <w:rsid w:val="00BF3302"/>
    <w:rsid w:val="00DC201F"/>
    <w:rsid w:val="00DD1F3D"/>
    <w:rsid w:val="00E00C7A"/>
    <w:rsid w:val="00E36B98"/>
    <w:rsid w:val="00EC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A19C84-C414-4FD6-9AA7-082BCA7E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6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60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034A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494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https://mul2.gov.am/tasks/1109175/oneclick?token=c91f9b91ada87359946b6bc3795ebbb2</cp:keywords>
  <dc:description/>
  <cp:lastModifiedBy>User</cp:lastModifiedBy>
  <cp:revision>25</cp:revision>
  <cp:lastPrinted>2024-11-07T07:25:00Z</cp:lastPrinted>
  <dcterms:created xsi:type="dcterms:W3CDTF">2023-04-05T07:36:00Z</dcterms:created>
  <dcterms:modified xsi:type="dcterms:W3CDTF">2025-02-11T10:27:00Z</dcterms:modified>
</cp:coreProperties>
</file>