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7DF2FFA" w14:textId="34E3A792" w:rsidR="0017178A" w:rsidRDefault="00785DD3" w:rsidP="00785D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291CBB">
        <w:rPr>
          <w:rFonts w:ascii="GHEA Grapalat" w:hAnsi="GHEA Grapalat"/>
          <w:b/>
          <w:bCs/>
          <w:color w:val="000000"/>
          <w:lang w:val="af-ZA"/>
        </w:rPr>
        <w:t>«</w:t>
      </w:r>
      <w:r w:rsidRPr="00291CBB">
        <w:rPr>
          <w:rFonts w:ascii="GHEA Grapalat" w:hAnsi="GHEA Grapalat"/>
          <w:b/>
          <w:bCs/>
          <w:color w:val="000000"/>
        </w:rPr>
        <w:t>ՀԱՅԱՍՏԱՆԻ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ՀԱՆՐԱՊԵՏՈՒԹՅԱՆ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2021 </w:t>
      </w:r>
      <w:r w:rsidRPr="00291CBB">
        <w:rPr>
          <w:rFonts w:ascii="GHEA Grapalat" w:hAnsi="GHEA Grapalat"/>
          <w:b/>
          <w:bCs/>
          <w:color w:val="000000"/>
        </w:rPr>
        <w:t>ԹՎԱԿԱՆԻ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ԱՊՐԻԼԻ 1-Ի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N464-Լ </w:t>
      </w:r>
      <w:r w:rsidRPr="00291CBB">
        <w:rPr>
          <w:rFonts w:ascii="GHEA Grapalat" w:hAnsi="GHEA Grapalat"/>
          <w:b/>
          <w:bCs/>
          <w:color w:val="000000"/>
        </w:rPr>
        <w:t>ՈՐՈՇՄԱՆ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ՄԵՋ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ՓՈՓՈԽՈՒԹՅՈՒՆ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ԵՎ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ԼՐԱՑՈՒՄ</w:t>
      </w:r>
      <w:r w:rsidR="00541A87">
        <w:rPr>
          <w:rFonts w:ascii="GHEA Grapalat" w:hAnsi="GHEA Grapalat"/>
          <w:b/>
          <w:bCs/>
          <w:color w:val="000000"/>
        </w:rPr>
        <w:t>ՆԵՐ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ԿԱՏԱՐԵԼՈՒ</w:t>
      </w:r>
      <w:r w:rsidRPr="00291C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1CBB"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color w:val="000000"/>
        </w:rPr>
        <w:t xml:space="preserve">» </w:t>
      </w:r>
      <w:r w:rsidR="0017178A"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395DD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9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192E2AA1" w:rsidR="00F3653B" w:rsidRPr="00395DD8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395DD8">
        <w:rPr>
          <w:rFonts w:ascii="GHEA Grapalat" w:hAnsi="GHEA Grapalat"/>
          <w:sz w:val="24"/>
          <w:szCs w:val="24"/>
        </w:rPr>
        <w:t>Նախագծի</w:t>
      </w:r>
      <w:proofErr w:type="spellEnd"/>
      <w:r w:rsidRPr="00395D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5DD8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395D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5DD8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395D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sz w:val="24"/>
          <w:szCs w:val="24"/>
        </w:rPr>
        <w:t>է</w:t>
      </w:r>
      <w:r w:rsidRPr="00395DD8">
        <w:rPr>
          <w:rFonts w:ascii="GHEA Grapalat" w:hAnsi="GHEA Grapalat"/>
          <w:sz w:val="24"/>
          <w:szCs w:val="24"/>
          <w:lang w:val="af-ZA"/>
        </w:rPr>
        <w:t xml:space="preserve"> </w:t>
      </w:r>
      <w:r w:rsidR="00785DD3" w:rsidRPr="00395DD8">
        <w:rPr>
          <w:rFonts w:ascii="GHEA Grapalat" w:hAnsi="GHEA Grapalat"/>
          <w:sz w:val="24"/>
          <w:szCs w:val="24"/>
          <w:lang w:val="hy-AM"/>
        </w:rPr>
        <w:t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«Տարածքային կառավարման և ենթակառուցվածքների  նախարարություն» բաժնի 5</w:t>
      </w:r>
      <w:r w:rsidR="00785DD3" w:rsidRPr="00395DD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85DD3" w:rsidRPr="00395DD8">
        <w:rPr>
          <w:rFonts w:ascii="GHEA Grapalat" w:hAnsi="GHEA Grapalat"/>
          <w:sz w:val="24"/>
          <w:szCs w:val="24"/>
          <w:lang w:val="hy-AM"/>
        </w:rPr>
        <w:t>4-րդ «ՀՀ կառավարության 01.04.2021թ</w:t>
      </w:r>
      <w:r w:rsidR="00785DD3" w:rsidRPr="00395DD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85DD3" w:rsidRPr="00395DD8">
        <w:rPr>
          <w:rFonts w:ascii="GHEA Grapalat" w:hAnsi="GHEA Grapalat"/>
          <w:sz w:val="24"/>
          <w:szCs w:val="24"/>
          <w:lang w:val="hy-AM"/>
        </w:rPr>
        <w:t xml:space="preserve"> N464-Լ որոշման մեջ փոփոխություններ կատարելու մասին» ՀՀ կառավարության որոշման նախագծի ներկայացում ՀՀ վարչապետի աշխատակազմ» միջոցառման կատարմամբ։</w:t>
      </w:r>
      <w:r w:rsidRPr="00395DD8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6B3CEEA" w14:textId="77777777" w:rsidR="00F3653B" w:rsidRPr="00395DD8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395DD8" w:rsidRDefault="00F3653B" w:rsidP="00395DD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90" w:firstLine="63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395DD8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395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95DD8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395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bCs/>
          <w:sz w:val="24"/>
          <w:szCs w:val="24"/>
        </w:rPr>
        <w:t>և</w:t>
      </w:r>
      <w:r w:rsidRPr="00395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95DD8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1AEA1073" w14:textId="77777777" w:rsidR="00785DD3" w:rsidRPr="00395DD8" w:rsidRDefault="00785DD3" w:rsidP="00395DD8">
      <w:pPr>
        <w:autoSpaceDE w:val="0"/>
        <w:autoSpaceDN w:val="0"/>
        <w:adjustRightInd w:val="0"/>
        <w:spacing w:line="360" w:lineRule="auto"/>
        <w:ind w:left="-90" w:firstLine="63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395DD8">
        <w:rPr>
          <w:rFonts w:ascii="GHEA Grapalat" w:hAnsi="GHEA Grapalat"/>
          <w:sz w:val="24"/>
          <w:szCs w:val="24"/>
        </w:rPr>
        <w:t xml:space="preserve">    </w:t>
      </w:r>
      <w:r w:rsidRPr="00395DD8">
        <w:rPr>
          <w:rFonts w:ascii="GHEA Grapalat" w:hAnsi="GHEA Grapalat"/>
          <w:sz w:val="24"/>
          <w:szCs w:val="24"/>
          <w:lang w:val="hy-AM"/>
        </w:rPr>
        <w:t>ՀՀ կառավարության կողմից 2021 թվականին հաստատված «Աղբահանության համակարգի ռազմավարության» հիմնական նպատակը հ</w:t>
      </w:r>
      <w:r w:rsidRPr="00395DD8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անրապետության ողջ տարածքում գոյացող աղբի հավաքման, տեղափոխման և անվտանգ հեռացման կամ օգտահանման ու վերամշակման կայուն համակարգի ներդրումն է</w:t>
      </w:r>
      <w:r w:rsidRPr="00395DD8">
        <w:rPr>
          <w:rFonts w:ascii="GHEA Grapalat" w:hAnsi="GHEA Grapalat"/>
          <w:sz w:val="24"/>
          <w:szCs w:val="24"/>
        </w:rPr>
        <w:t xml:space="preserve">։ </w:t>
      </w:r>
      <w:r w:rsidRPr="00395DD8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Ընդ որում, որպես աղբահանության կայուն համակարգի զարգացման գերակայություն և ուղղություն ռազմավարությամբ ամրագրվել են գոյացող աղբի քանակի կրճատումը սկզբնաղբյուրում, շրջանաձև տնտեսության գործիքների կիրառումը, </w:t>
      </w:r>
      <w:r w:rsidRPr="00395DD8">
        <w:rPr>
          <w:rFonts w:ascii="GHEA Grapalat" w:eastAsia="CIDFont+F5" w:hAnsi="GHEA Grapalat" w:cs="Cambria Math"/>
          <w:sz w:val="24"/>
          <w:szCs w:val="24"/>
          <w:lang w:val="hy-AM"/>
          <w14:ligatures w14:val="standardContextual"/>
        </w:rPr>
        <w:t xml:space="preserve"> </w:t>
      </w:r>
      <w:r w:rsidRPr="00395DD8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կրկնակի օգտագործման կամ վերաօգտագործման, վերամշակման, վերականգնման և օգտահանման ենթակա թափոնների տեսակավորված հավաքման մեխանիզմների ներդրումը և դեպի աղբավայր հեռացվող թափոնների քանակի կրճատումը։</w:t>
      </w:r>
    </w:p>
    <w:p w14:paraId="25F63AB2" w14:textId="78561205" w:rsidR="00991B66" w:rsidRPr="00395DD8" w:rsidRDefault="00991B66" w:rsidP="00395DD8">
      <w:pPr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95DD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95DD8">
        <w:rPr>
          <w:rFonts w:ascii="GHEA Grapalat" w:hAnsi="GHEA Grapalat"/>
          <w:bCs/>
          <w:sz w:val="24"/>
          <w:szCs w:val="24"/>
          <w:lang w:val="hy-AM" w:eastAsia="ru-RU"/>
        </w:rPr>
        <w:t>«Աղբահանության համակարգի ռազմավարությունը և ռազմավարության կիրարկումն ապահովող</w:t>
      </w:r>
      <w:r w:rsidRPr="00395DD8">
        <w:rPr>
          <w:rFonts w:ascii="GHEA Grapalat" w:hAnsi="GHEA Grapalat"/>
          <w:sz w:val="24"/>
          <w:szCs w:val="24"/>
          <w:lang w:val="hy-AM" w:eastAsia="ru-RU"/>
        </w:rPr>
        <w:t xml:space="preserve"> 2021-2023 թվականների միջոցառումների ծրագրի» շրջանակներում 2021-2023 թվականների համար  նախատեսվել էին կարճաժամկետ միջոցառումներ՝ ուղղված ոլորտի օրենսդրական և նորմատիվատեխնիկական դաշտի բարելավմանը։ 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Այդ կապակցությամբ մշակվել և ՀՀ կառավարության որոշումներով, ինչպես նաև գերատեսչական իրավական ակտերով հաստատվել են մի շարք կարգավորումներ, որոնք թույլ են տալիս ներդնել ԵՄ չափանիշներին համապատասխան ԿԿԹԿ համակարգ։ </w:t>
      </w:r>
      <w:r w:rsidR="00785DD3" w:rsidRPr="00395DD8">
        <w:rPr>
          <w:rFonts w:ascii="GHEA Grapalat" w:hAnsi="GHEA Grapalat"/>
          <w:sz w:val="24"/>
          <w:szCs w:val="24"/>
          <w:lang w:val="hy-AM"/>
        </w:rPr>
        <w:t xml:space="preserve">Մշակված ու հաստատված նորմերով ու ընթացակարգերով նախատեսվում է կանոնակարգել աղբահանության ոլորտում ներգրավված </w:t>
      </w:r>
      <w:r w:rsidR="00785DD3" w:rsidRPr="00395DD8"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կազմակերպությունների  գործունեությունը, աղբավայրերի շահագործումը, համայնքների աղբահանության տեղական պլանների մշակումը,  խոշոր եզրաչափերի, շինարարական աղբի, ինչպես նաև կենսաքայքայվող աղբի հավաքման, տեղափոխման, պահման ու հեռացման գործընթացները։</w:t>
      </w:r>
    </w:p>
    <w:p w14:paraId="451BB9F0" w14:textId="77777777" w:rsidR="00991B66" w:rsidRPr="00395DD8" w:rsidRDefault="00991B66" w:rsidP="00395DD8">
      <w:pPr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95DD8">
        <w:rPr>
          <w:rFonts w:ascii="GHEA Grapalat" w:hAnsi="GHEA Grapalat"/>
          <w:sz w:val="24"/>
          <w:szCs w:val="24"/>
          <w:lang w:val="hy-AM" w:eastAsia="ru-RU"/>
        </w:rPr>
        <w:t xml:space="preserve">Այժմ ռազմավարության դրույթների կիրարկման նպատակով անհրաժեշտություն է առաջանում </w:t>
      </w:r>
      <w:r w:rsidRPr="00395DD8">
        <w:rPr>
          <w:rFonts w:ascii="GHEA Grapalat" w:hAnsi="GHEA Grapalat" w:cs="Sylfaen"/>
          <w:sz w:val="24"/>
          <w:szCs w:val="24"/>
          <w:lang w:val="hy-AM"/>
        </w:rPr>
        <w:t>մշակել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 w:cs="Sylfaen"/>
          <w:sz w:val="24"/>
          <w:szCs w:val="24"/>
          <w:lang w:val="hy-AM"/>
        </w:rPr>
        <w:t>և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 w:cs="Sylfaen"/>
          <w:sz w:val="24"/>
          <w:szCs w:val="24"/>
          <w:lang w:val="hy-AM"/>
        </w:rPr>
        <w:t>աղբահանության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 w:cs="Sylfaen"/>
          <w:sz w:val="24"/>
          <w:szCs w:val="24"/>
          <w:lang w:val="hy-AM"/>
        </w:rPr>
        <w:t>ռազմավարության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 w:cs="Sylfaen"/>
          <w:sz w:val="24"/>
          <w:szCs w:val="24"/>
          <w:lang w:val="hy-AM"/>
        </w:rPr>
        <w:t>դրույթներով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/>
          <w:sz w:val="24"/>
          <w:szCs w:val="24"/>
          <w:lang w:val="hy-AM" w:eastAsia="ru-RU"/>
        </w:rPr>
        <w:t xml:space="preserve">ամրագրված </w:t>
      </w:r>
      <w:bookmarkStart w:id="0" w:name="_Hlk179994562"/>
      <w:r w:rsidRPr="00395DD8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հանրապետության բնակավայրերում ինտեգրված և կայուն աղբահանության համակարգի ներդրման </w:t>
      </w:r>
      <w:r w:rsidRPr="00395DD8">
        <w:rPr>
          <w:rFonts w:ascii="GHEA Grapalat" w:hAnsi="GHEA Grapalat"/>
          <w:sz w:val="24"/>
          <w:szCs w:val="24"/>
          <w:lang w:val="hy-AM" w:eastAsia="ru-RU"/>
        </w:rPr>
        <w:t>միջոցառումներ և ներդրումային ծրագրեր։</w:t>
      </w:r>
    </w:p>
    <w:bookmarkEnd w:id="0"/>
    <w:p w14:paraId="6168AE3E" w14:textId="2F3FE278" w:rsidR="00F3653B" w:rsidRPr="00395DD8" w:rsidRDefault="00C24BA4" w:rsidP="00395DD8">
      <w:pPr>
        <w:spacing w:line="360" w:lineRule="auto"/>
        <w:ind w:left="-9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5DD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ab/>
      </w:r>
      <w:r w:rsidRPr="001F66EF">
        <w:rPr>
          <w:rFonts w:ascii="GHEA Grapalat" w:eastAsiaTheme="minorHAnsi" w:hAnsi="GHEA Grapalat" w:cs="Sylfaen"/>
          <w:b/>
          <w:bCs/>
          <w:noProof/>
          <w:sz w:val="24"/>
          <w:szCs w:val="24"/>
          <w:lang w:val="af-ZA"/>
        </w:rPr>
        <w:t xml:space="preserve"> </w:t>
      </w:r>
      <w:r w:rsidR="0064131F" w:rsidRPr="001F66EF">
        <w:rPr>
          <w:rFonts w:ascii="GHEA Grapalat" w:eastAsiaTheme="minorHAnsi" w:hAnsi="GHEA Grapalat" w:cs="Sylfaen"/>
          <w:b/>
          <w:bCs/>
          <w:noProof/>
          <w:sz w:val="24"/>
          <w:szCs w:val="24"/>
          <w:lang w:val="af-ZA"/>
        </w:rPr>
        <w:t>3</w:t>
      </w:r>
      <w:r w:rsidR="00F3653B" w:rsidRPr="00395DD8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395DD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395DD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BF458B" w:rsidRPr="00395DD8">
        <w:rPr>
          <w:rFonts w:ascii="GHEA Grapalat" w:hAnsi="GHEA Grapalat"/>
          <w:b/>
          <w:sz w:val="24"/>
          <w:szCs w:val="24"/>
          <w:lang w:val="hy-AM"/>
        </w:rPr>
        <w:t xml:space="preserve"> և բնույթը</w:t>
      </w:r>
    </w:p>
    <w:p w14:paraId="6BC3F598" w14:textId="77777777" w:rsidR="001E17FD" w:rsidRDefault="00FF5174" w:rsidP="001E17FD">
      <w:pPr>
        <w:tabs>
          <w:tab w:val="left" w:pos="10350"/>
        </w:tabs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E17FD">
        <w:rPr>
          <w:rFonts w:ascii="GHEA Grapalat" w:hAnsi="GHEA Grapalat"/>
          <w:sz w:val="24"/>
          <w:szCs w:val="24"/>
          <w:lang w:val="hy-AM" w:eastAsia="ru-RU"/>
        </w:rPr>
        <w:t>Նախագծով առաջարկվում է աղբահանության ոլորտի ռազմավարությամբ ամրագրված հանրապետության բնակավայրերում ինտեգրված և կայուն աղբահանության համակարգի ներդրման միջոցառումների իրականացում՝ 2025-203</w:t>
      </w:r>
      <w:r w:rsidR="00F7379D" w:rsidRPr="001E17FD">
        <w:rPr>
          <w:rFonts w:ascii="GHEA Grapalat" w:hAnsi="GHEA Grapalat"/>
          <w:sz w:val="24"/>
          <w:szCs w:val="24"/>
          <w:lang w:val="hy-AM" w:eastAsia="ru-RU"/>
        </w:rPr>
        <w:t>2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 xml:space="preserve"> թվականների ընթացքում։</w:t>
      </w:r>
      <w:r w:rsidR="00A256E7" w:rsidRPr="001E17F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>Մասնավորապես</w:t>
      </w:r>
      <w:r w:rsidR="00BF458B" w:rsidRPr="001E17FD">
        <w:rPr>
          <w:rFonts w:ascii="GHEA Grapalat" w:hAnsi="GHEA Grapalat"/>
          <w:sz w:val="24"/>
          <w:szCs w:val="24"/>
          <w:lang w:val="hy-AM" w:eastAsia="ru-RU"/>
        </w:rPr>
        <w:t xml:space="preserve"> առաջարկվում է</w:t>
      </w:r>
      <w:r w:rsidR="00A256E7" w:rsidRPr="001E17FD">
        <w:rPr>
          <w:rFonts w:ascii="GHEA Grapalat" w:hAnsi="GHEA Grapalat"/>
          <w:sz w:val="24"/>
          <w:szCs w:val="24"/>
          <w:lang w:val="hy-AM" w:eastAsia="ru-RU"/>
        </w:rPr>
        <w:t>՝</w:t>
      </w:r>
      <w:r w:rsidR="000B4AEA" w:rsidRPr="001E17FD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5E201F89" w14:textId="57B1A98D" w:rsidR="001E17FD" w:rsidRPr="001E17FD" w:rsidRDefault="001E17FD" w:rsidP="001E17FD">
      <w:pPr>
        <w:tabs>
          <w:tab w:val="left" w:pos="10350"/>
        </w:tabs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-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>թ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>ափոնների  տեսակավորմանն ու առանձին հավաքմանն ուղղված մեխանիզմների ներդրում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 xml:space="preserve"> միջոցառմամբ</w:t>
      </w:r>
      <w:r w:rsidRPr="001E17FD">
        <w:rPr>
          <w:rFonts w:ascii="GHEA Grapalat" w:hAnsi="GHEA Grapalat"/>
          <w:sz w:val="24"/>
          <w:szCs w:val="24"/>
          <w:lang w:val="hy-AM" w:eastAsia="ru-RU"/>
        </w:rPr>
        <w:t xml:space="preserve">  թափոնների վերամշակման արտադրությունների  աշխարհագրական տեղադիրքերի հիման վրա ձևավորել օգտահանվող թափոնների ընդունման կետեր և  ապահովել օգտահանվող թափոնների հոսքը դեպի վերամշակման արտադրություններ</w:t>
      </w:r>
      <w:r w:rsidRPr="001E17FD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</w:p>
    <w:p w14:paraId="2437F2AA" w14:textId="55C25E43" w:rsidR="00A62869" w:rsidRDefault="001E17FD" w:rsidP="001E17FD">
      <w:pPr>
        <w:tabs>
          <w:tab w:val="left" w:pos="10350"/>
        </w:tabs>
        <w:spacing w:line="360" w:lineRule="auto"/>
        <w:ind w:left="-90" w:firstLine="630"/>
        <w:jc w:val="both"/>
        <w:rPr>
          <w:rFonts w:ascii="GHEA Grapalat" w:hAnsi="GHEA Grapalat" w:cs="Calibri"/>
          <w:bCs/>
          <w:color w:val="000000"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bCs/>
          <w:sz w:val="24"/>
          <w:szCs w:val="24"/>
          <w:lang w:val="hy-AM"/>
        </w:rPr>
        <w:t>-</w:t>
      </w:r>
      <w:r w:rsidR="00E72597" w:rsidRPr="001E17FD">
        <w:rPr>
          <w:rFonts w:ascii="GHEA Grapalat" w:hAnsi="GHEA Grapalat"/>
          <w:bCs/>
          <w:sz w:val="24"/>
          <w:szCs w:val="24"/>
          <w:lang w:val="hy-AM"/>
        </w:rPr>
        <w:t>հ</w:t>
      </w:r>
      <w:r w:rsidR="00A62869" w:rsidRPr="001E17FD">
        <w:rPr>
          <w:rFonts w:ascii="GHEA Grapalat" w:hAnsi="GHEA Grapalat"/>
          <w:bCs/>
          <w:sz w:val="24"/>
          <w:szCs w:val="24"/>
          <w:lang w:val="hy-AM"/>
        </w:rPr>
        <w:t>ամաձայն ռազմավարության դրույթների նախատեսվում</w:t>
      </w:r>
      <w:r w:rsidR="00A62869" w:rsidRPr="00A256E7">
        <w:rPr>
          <w:rFonts w:ascii="GHEA Grapalat" w:hAnsi="GHEA Grapalat"/>
          <w:bCs/>
          <w:sz w:val="24"/>
          <w:szCs w:val="24"/>
          <w:lang w:val="hy-AM"/>
        </w:rPr>
        <w:t xml:space="preserve"> է իրականացնել հանրապետության աղբ</w:t>
      </w:r>
      <w:r w:rsidR="00BF458B" w:rsidRPr="00A256E7">
        <w:rPr>
          <w:rFonts w:ascii="GHEA Grapalat" w:hAnsi="GHEA Grapalat"/>
          <w:bCs/>
          <w:sz w:val="24"/>
          <w:szCs w:val="24"/>
          <w:lang w:val="hy-AM"/>
        </w:rPr>
        <w:t>ահանության և կոշտ թափոնների կառավարման գոտիավորված տարածքների</w:t>
      </w:r>
      <w:r w:rsidR="004D076C">
        <w:rPr>
          <w:rFonts w:ascii="GHEA Grapalat" w:hAnsi="GHEA Grapalat"/>
          <w:bCs/>
          <w:sz w:val="24"/>
          <w:szCs w:val="24"/>
          <w:lang w:val="hy-AM"/>
        </w:rPr>
        <w:t xml:space="preserve"> /Հյուսիսային, Հարավային և Կենտրոնական/</w:t>
      </w:r>
      <w:r w:rsidR="00BF458B" w:rsidRPr="00A256E7">
        <w:rPr>
          <w:rFonts w:ascii="GHEA Grapalat" w:hAnsi="GHEA Grapalat"/>
          <w:bCs/>
          <w:sz w:val="24"/>
          <w:szCs w:val="24"/>
          <w:lang w:val="hy-AM"/>
        </w:rPr>
        <w:t xml:space="preserve"> տեխնիկատնտեսական ուսումնասիրություններ</w:t>
      </w:r>
      <w:r w:rsidR="00A62869" w:rsidRPr="00A256E7">
        <w:rPr>
          <w:rFonts w:ascii="GHEA Grapalat" w:hAnsi="GHEA Grapalat"/>
          <w:bCs/>
          <w:sz w:val="24"/>
          <w:szCs w:val="24"/>
          <w:lang w:val="hy-AM"/>
        </w:rPr>
        <w:t>՝ յուրաքանչյուր գոտում նախատեսվող  աղբավայրերի, փոխաբեռնման կայանների տեղադիրքերի որոշմամբ, ինստիտուցւիոնալ ու ֆինանսական գնահատականների ապահով</w:t>
      </w:r>
      <w:r w:rsidR="00395DD8" w:rsidRPr="00A256E7">
        <w:rPr>
          <w:rFonts w:ascii="GHEA Grapalat" w:hAnsi="GHEA Grapalat"/>
          <w:bCs/>
          <w:sz w:val="24"/>
          <w:szCs w:val="24"/>
          <w:lang w:val="hy-AM"/>
        </w:rPr>
        <w:t xml:space="preserve">մամբ և այնուհետև համապատասան ներդրումային ծրագրերի իրականացում՝ </w:t>
      </w:r>
      <w:r w:rsidR="00395DD8" w:rsidRPr="00A256E7">
        <w:rPr>
          <w:rFonts w:ascii="GHEA Grapalat" w:hAnsi="GHEA Grapalat" w:cs="Calibri"/>
          <w:bCs/>
          <w:color w:val="000000"/>
          <w:kern w:val="2"/>
          <w:sz w:val="24"/>
          <w:szCs w:val="24"/>
          <w:lang w:val="hy-AM"/>
          <w14:ligatures w14:val="standardContextual"/>
        </w:rPr>
        <w:t>յուրաքանչյուր գոտու համար ԵՄ չափանիշներին համապատասխան աղբավայրերի և փոխաբեռնման կայանների կառուցմամբ, գոյացող աղբի հավաքման ու տեղափոխման համար ինտեգրված լոգիստիկայի ապահովմամբ, հնարավոր վերամշակման ենթակառուցվածքների ստեղծմամբ։</w:t>
      </w:r>
    </w:p>
    <w:p w14:paraId="5429B0AB" w14:textId="77777777" w:rsidR="00F3653B" w:rsidRPr="00395DD8" w:rsidRDefault="00F3653B" w:rsidP="00395DD8">
      <w:pPr>
        <w:spacing w:line="360" w:lineRule="auto"/>
        <w:ind w:left="-9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5DD8">
        <w:rPr>
          <w:rFonts w:ascii="GHEA Grapalat" w:hAnsi="GHEA Grapalat"/>
          <w:b/>
          <w:sz w:val="24"/>
          <w:szCs w:val="24"/>
          <w:lang w:val="hy-AM"/>
        </w:rPr>
        <w:lastRenderedPageBreak/>
        <w:t>4.Նախագծի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և</w:t>
      </w:r>
      <w:r w:rsidRPr="00395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DD8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395DD8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395DD8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395DD8">
        <w:rPr>
          <w:rFonts w:ascii="GHEA Grapalat" w:hAnsi="GHEA Grapalat"/>
          <w:sz w:val="24"/>
          <w:szCs w:val="24"/>
          <w:lang w:val="af-ZA"/>
        </w:rPr>
        <w:t>նախարարությ</w:t>
      </w:r>
      <w:r w:rsidRPr="00395DD8">
        <w:rPr>
          <w:rFonts w:ascii="GHEA Grapalat" w:hAnsi="GHEA Grapalat"/>
          <w:sz w:val="24"/>
          <w:szCs w:val="24"/>
          <w:lang w:val="hy-AM"/>
        </w:rPr>
        <w:t>ան կողմից</w:t>
      </w:r>
      <w:r w:rsidRPr="00395DD8">
        <w:rPr>
          <w:rFonts w:ascii="GHEA Grapalat" w:hAnsi="GHEA Grapalat"/>
          <w:sz w:val="24"/>
          <w:szCs w:val="24"/>
          <w:lang w:val="af-ZA"/>
        </w:rPr>
        <w:t>:</w:t>
      </w:r>
    </w:p>
    <w:p w14:paraId="003DB5A2" w14:textId="77777777" w:rsidR="00C67293" w:rsidRPr="00395DD8" w:rsidRDefault="00C67293" w:rsidP="00395DD8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14:paraId="5A53EDF6" w14:textId="77777777" w:rsidR="00F3653B" w:rsidRPr="00395DD8" w:rsidRDefault="00F3653B" w:rsidP="00395DD8">
      <w:pPr>
        <w:autoSpaceDE w:val="0"/>
        <w:autoSpaceDN w:val="0"/>
        <w:adjustRightInd w:val="0"/>
        <w:spacing w:after="0" w:line="360" w:lineRule="auto"/>
        <w:ind w:left="-90" w:firstLine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395DD8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395DD8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395DD8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395DD8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0DCCDE2" w14:textId="1883238B" w:rsidR="00F3653B" w:rsidRDefault="00395DD8" w:rsidP="00395DD8">
      <w:pPr>
        <w:spacing w:after="0" w:line="360" w:lineRule="auto"/>
        <w:ind w:left="-90" w:firstLine="63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395DD8">
        <w:rPr>
          <w:rFonts w:ascii="GHEA Grapalat" w:hAnsi="GHEA Grapalat" w:cs="Sylfaen"/>
          <w:sz w:val="24"/>
          <w:szCs w:val="24"/>
          <w:lang w:val="hy-AM"/>
        </w:rPr>
        <w:t>Ն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ախագծի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է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 </w:t>
      </w:r>
      <w:bookmarkStart w:id="1" w:name="_Hlk186027700"/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բնակավայրերում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ինտեգրված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և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կայուն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աղբահանության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ներդրման</w:t>
      </w:r>
      <w:r w:rsidR="00991B66"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6" w:rsidRPr="00395DD8">
        <w:rPr>
          <w:rFonts w:ascii="GHEA Grapalat" w:hAnsi="GHEA Grapalat" w:cs="Sylfaen"/>
          <w:sz w:val="24"/>
          <w:szCs w:val="24"/>
          <w:lang w:val="hy-AM"/>
        </w:rPr>
        <w:t>ապահովում</w:t>
      </w:r>
      <w:bookmarkEnd w:id="1"/>
      <w:r w:rsidR="00F3653B" w:rsidRPr="00395DD8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652004EE" w:rsidR="00F3653B" w:rsidRPr="00395DD8" w:rsidRDefault="00F3653B" w:rsidP="00395DD8">
      <w:pPr>
        <w:pStyle w:val="ListParagraph"/>
        <w:spacing w:after="160" w:line="360" w:lineRule="auto"/>
        <w:ind w:left="-9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5DD8">
        <w:rPr>
          <w:rFonts w:ascii="GHEA Grapalat" w:hAnsi="GHEA Grapalat"/>
          <w:b/>
          <w:sz w:val="24"/>
          <w:szCs w:val="24"/>
          <w:lang w:val="af-ZA"/>
        </w:rPr>
        <w:t>6.</w:t>
      </w:r>
      <w:r w:rsidRPr="00395DD8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EEF54E0" w14:textId="4FBF62E4" w:rsidR="00F3653B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</w:t>
      </w:r>
      <w:r w:rsidR="00FF5174"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ակնկալվում է </w:t>
      </w:r>
      <w:r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FF5174"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>2025-203</w:t>
      </w:r>
      <w:r w:rsidR="00F7379D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FF5174"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թվականների </w:t>
      </w:r>
      <w:r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 բյուջե</w:t>
      </w:r>
      <w:r w:rsidR="00FF5174"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ներում նվազեցումներ, սակայն գումարների չափերը կարող են հստակեցվել համապատասխան ծրագրերի առկայության դեպքում։ </w:t>
      </w:r>
    </w:p>
    <w:p w14:paraId="34F72D2E" w14:textId="77777777" w:rsidR="00A256E7" w:rsidRPr="00395DD8" w:rsidRDefault="00A256E7" w:rsidP="00395DD8">
      <w:pPr>
        <w:spacing w:after="0" w:line="360" w:lineRule="auto"/>
        <w:ind w:left="-90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6E97FE59" w14:textId="77777777" w:rsidR="00F3653B" w:rsidRPr="00395DD8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5DD8">
        <w:rPr>
          <w:rFonts w:ascii="GHEA Grapalat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805889A" w14:textId="77777777" w:rsidR="00F3653B" w:rsidRDefault="00F3653B" w:rsidP="00395DD8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630"/>
        <w:jc w:val="both"/>
        <w:rPr>
          <w:rFonts w:ascii="GHEA Grapalat" w:hAnsi="GHEA Grapalat" w:cs="Sylfaen"/>
        </w:rPr>
      </w:pPr>
      <w:r w:rsidRPr="00395DD8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299E73F" w14:textId="77777777" w:rsidR="00A256E7" w:rsidRPr="00395DD8" w:rsidRDefault="00A256E7" w:rsidP="00395DD8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630"/>
        <w:jc w:val="both"/>
        <w:rPr>
          <w:rFonts w:ascii="GHEA Grapalat" w:hAnsi="GHEA Grapalat" w:cs="Sylfaen"/>
        </w:rPr>
      </w:pPr>
    </w:p>
    <w:p w14:paraId="675667EA" w14:textId="77777777" w:rsidR="00F3653B" w:rsidRPr="00395DD8" w:rsidRDefault="00F3653B" w:rsidP="00395DD8">
      <w:pPr>
        <w:spacing w:after="0" w:line="360" w:lineRule="auto"/>
        <w:ind w:left="-9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5DD8"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7D6EDDA" w14:textId="733D3948" w:rsidR="007D55BD" w:rsidRDefault="00F3653B" w:rsidP="007D55BD">
      <w:pPr>
        <w:spacing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55B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բխում է </w:t>
      </w:r>
      <w:r w:rsidR="00395DD8" w:rsidRPr="007D55BD">
        <w:rPr>
          <w:rFonts w:ascii="GHEA Grapalat" w:hAnsi="GHEA Grapalat" w:cs="Sylfaen"/>
          <w:sz w:val="24"/>
          <w:szCs w:val="24"/>
          <w:lang w:val="hy-AM"/>
        </w:rPr>
        <w:t>ՄԱԿ-ի Կայուն զարգացման նպատակներին հասնելու ուղղությամբ</w:t>
      </w:r>
      <w:r w:rsidR="007D55BD">
        <w:rPr>
          <w:rFonts w:ascii="GHEA Grapalat" w:hAnsi="GHEA Grapalat" w:cs="Sylfaen"/>
          <w:sz w:val="24"/>
          <w:szCs w:val="24"/>
          <w:lang w:val="hy-AM"/>
        </w:rPr>
        <w:t xml:space="preserve">, մասնավորապես հետևյալ կետեով ամրագրված նպատակներից՝ </w:t>
      </w:r>
      <w:r w:rsidR="00395DD8" w:rsidRPr="007D55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11.6-րդ՝ նվազեցնել քաղաքների բացասական ազդեցությունը շրջակա միջավայրի վրա մեկ շնչի հաշվով, այդ թվում՝ հատուկ ուշադրություն դարձնելով օդի որակին և կենցաղային ու այլ թափոնների կառավարմանը, </w:t>
      </w:r>
      <w:hyperlink r:id="rId8" w:history="1"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Կանոնավոր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հավաքվող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և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համարժեք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կերպով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հեռացվող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կոշտ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կենցաղային</w:t>
        </w:r>
        <w:r w:rsidR="007D55BD" w:rsidRPr="003C381C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7D55BD" w:rsidRPr="003C381C">
          <w:rPr>
            <w:rFonts w:ascii="GHEA Grapalat" w:hAnsi="GHEA Grapalat" w:cs="Sylfaen"/>
            <w:sz w:val="24"/>
            <w:szCs w:val="24"/>
            <w:lang w:val="hy-AM"/>
          </w:rPr>
          <w:t>թափոններ</w:t>
        </w:r>
      </w:hyperlink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D55BD" w:rsidRPr="0070614E">
        <w:rPr>
          <w:rFonts w:ascii="GHEA Grapalat" w:hAnsi="GHEA Grapalat" w:cs="Sylfaen"/>
          <w:sz w:val="24"/>
          <w:szCs w:val="24"/>
          <w:lang w:val="hy-AM"/>
        </w:rPr>
        <w:t>12.4</w:t>
      </w:r>
      <w:r w:rsidR="007D55BD">
        <w:rPr>
          <w:rFonts w:ascii="GHEA Grapalat" w:hAnsi="GHEA Grapalat" w:cs="Sylfaen"/>
          <w:sz w:val="24"/>
          <w:szCs w:val="24"/>
          <w:lang w:val="hy-AM"/>
        </w:rPr>
        <w:t xml:space="preserve">-րդ՝ 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55BD" w:rsidRPr="0070614E">
        <w:rPr>
          <w:rFonts w:ascii="GHEA Grapalat" w:hAnsi="GHEA Grapalat" w:cs="Sylfaen"/>
          <w:sz w:val="24"/>
          <w:szCs w:val="24"/>
          <w:lang w:val="hy-AM"/>
        </w:rPr>
        <w:t xml:space="preserve">քիմիական նյութերի և բոլոր թափոնների բնապահպանորեն անվտանգ կառավարմանը դրանց կյանքի ողջ շրջափուլի ընթացքում՝ համաձայն միջազգային համաձայնեցված շրջանակների, և զգալիորեն կրճատել դրանց արտազատումը մթնոլորտի, ջրի և հողի մեջ՝ նվազեցնելու դրանց բացասական ազդեցությունը մարդկանց առողջության և </w:t>
      </w:r>
      <w:r w:rsidR="007D55BD" w:rsidRPr="0070614E">
        <w:rPr>
          <w:rFonts w:ascii="GHEA Grapalat" w:hAnsi="GHEA Grapalat" w:cs="Sylfaen"/>
          <w:sz w:val="24"/>
          <w:szCs w:val="24"/>
          <w:lang w:val="hy-AM"/>
        </w:rPr>
        <w:lastRenderedPageBreak/>
        <w:t>շրջակա միջավայրի վրա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D55BD" w:rsidRPr="0070614E">
        <w:rPr>
          <w:rFonts w:ascii="GHEA Grapalat" w:hAnsi="GHEA Grapalat" w:cs="Sylfaen"/>
          <w:sz w:val="24"/>
          <w:szCs w:val="24"/>
          <w:lang w:val="hy-AM"/>
        </w:rPr>
        <w:t>12.5</w:t>
      </w:r>
      <w:r w:rsidR="007D55BD">
        <w:rPr>
          <w:rFonts w:ascii="GHEA Grapalat" w:hAnsi="GHEA Grapalat" w:cs="Sylfaen"/>
          <w:sz w:val="24"/>
          <w:szCs w:val="24"/>
          <w:lang w:val="hy-AM"/>
        </w:rPr>
        <w:t>-րդ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7D55BD" w:rsidRPr="0070614E">
        <w:rPr>
          <w:rFonts w:ascii="GHEA Grapalat" w:hAnsi="GHEA Grapalat" w:cs="Sylfaen"/>
          <w:sz w:val="24"/>
          <w:szCs w:val="24"/>
          <w:lang w:val="hy-AM"/>
        </w:rPr>
        <w:t>էապես կրճատել թափոնների գոյացումը՝ կանխարգելման, նվազեցման, վերամշակման և վերօգտագործման միջոցով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D55BD" w:rsidRPr="003C381C">
        <w:rPr>
          <w:rFonts w:ascii="GHEA Grapalat" w:hAnsi="GHEA Grapalat" w:cs="Sylfaen"/>
          <w:sz w:val="24"/>
          <w:szCs w:val="24"/>
          <w:lang w:val="hy-AM"/>
        </w:rPr>
        <w:t>13.3</w:t>
      </w:r>
      <w:r w:rsidR="007D55BD">
        <w:rPr>
          <w:rFonts w:ascii="GHEA Grapalat" w:hAnsi="GHEA Grapalat" w:cs="Sylfaen"/>
          <w:sz w:val="24"/>
          <w:szCs w:val="24"/>
          <w:lang w:val="hy-AM"/>
        </w:rPr>
        <w:t>-րդ</w:t>
      </w:r>
      <w:r w:rsidR="007D55BD" w:rsidRPr="007D55BD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7D55BD" w:rsidRPr="003C381C">
        <w:rPr>
          <w:rFonts w:ascii="GHEA Grapalat" w:hAnsi="GHEA Grapalat" w:cs="Sylfaen"/>
          <w:sz w:val="24"/>
          <w:szCs w:val="24"/>
          <w:lang w:val="hy-AM"/>
        </w:rPr>
        <w:t>Բարելավել կրթությունը, իրազեկվածության բարձրացումը և մարդկային ու ինստիտուցիոնալ կարողությունները կլիմայի փոփոխությունների մեղմացման, հարմարվողականության, ազդեցության նվազեցման և վաղ նախազգուշացման հարցերում</w:t>
      </w:r>
      <w:r w:rsidR="004517FA">
        <w:rPr>
          <w:rFonts w:ascii="GHEA Grapalat" w:hAnsi="GHEA Grapalat" w:cs="Sylfaen"/>
          <w:sz w:val="24"/>
          <w:szCs w:val="24"/>
          <w:lang w:val="hy-AM"/>
        </w:rPr>
        <w:t>;</w:t>
      </w:r>
    </w:p>
    <w:p w14:paraId="51E53BA4" w14:textId="4A7DD958" w:rsidR="0024158F" w:rsidRPr="008B35B9" w:rsidRDefault="00395DD8" w:rsidP="004517FA">
      <w:pPr>
        <w:spacing w:after="160" w:line="360" w:lineRule="auto"/>
        <w:jc w:val="both"/>
        <w:rPr>
          <w:rFonts w:ascii="GHEA Grapalat" w:hAnsi="GHEA Grapalat" w:cs="Arial"/>
          <w:u w:val="single"/>
          <w:lang w:val="hy-AM"/>
        </w:rPr>
      </w:pPr>
      <w:r w:rsidRPr="00395D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395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5DD8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 </w:t>
      </w:r>
      <w:r w:rsidR="004517FA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    </w:t>
      </w:r>
      <w:r w:rsidRPr="00395DD8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ՀՀ և </w:t>
      </w:r>
      <w:r w:rsidRPr="004517FA">
        <w:rPr>
          <w:rFonts w:ascii="GHEA Grapalat" w:hAnsi="GHEA Grapalat" w:cs="Sylfaen"/>
          <w:sz w:val="24"/>
          <w:szCs w:val="24"/>
          <w:lang w:val="hy-AM"/>
        </w:rPr>
        <w:t>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դրույթներից</w:t>
      </w:r>
      <w:r w:rsidR="0024158F" w:rsidRPr="004517FA">
        <w:rPr>
          <w:rFonts w:ascii="GHEA Grapalat" w:hAnsi="GHEA Grapalat" w:cs="Sylfaen"/>
          <w:sz w:val="24"/>
          <w:szCs w:val="24"/>
          <w:lang w:val="hy-AM"/>
        </w:rPr>
        <w:t>, մասնավորապես</w:t>
      </w:r>
      <w:r w:rsidR="004517F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4517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158F" w:rsidRPr="004517FA">
        <w:rPr>
          <w:rFonts w:ascii="GHEA Grapalat" w:hAnsi="GHEA Grapalat" w:cs="Sylfaen"/>
          <w:sz w:val="24"/>
          <w:szCs w:val="24"/>
          <w:lang w:val="hy-AM"/>
        </w:rPr>
        <w:t>105.2 -րդ կետ՝ Թափոնների թաղման վայրերի դասակարգում,  105</w:t>
      </w:r>
      <w:r w:rsidR="0024158F" w:rsidRPr="004517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4158F" w:rsidRPr="004517FA">
        <w:rPr>
          <w:rFonts w:ascii="GHEA Grapalat" w:hAnsi="GHEA Grapalat" w:cs="Sylfaen"/>
          <w:sz w:val="24"/>
          <w:szCs w:val="24"/>
          <w:lang w:val="hy-AM"/>
        </w:rPr>
        <w:t>3-րդ կետ՝  Աղբավայրեր տեղափոխվող կենսաբանորեն քայքայվող քաղաքային տնտեսության թափոնների քանակը նվազեցնող ազգային ռազմավարության մշակում, 105</w:t>
      </w:r>
      <w:r w:rsidR="0024158F" w:rsidRPr="004517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4158F" w:rsidRPr="004517FA">
        <w:rPr>
          <w:rFonts w:ascii="GHEA Grapalat" w:hAnsi="GHEA Grapalat" w:cs="Sylfaen"/>
          <w:sz w:val="24"/>
          <w:szCs w:val="24"/>
          <w:lang w:val="hy-AM"/>
        </w:rPr>
        <w:t>10</w:t>
      </w:r>
      <w:r w:rsidR="004517FA" w:rsidRPr="004517FA">
        <w:rPr>
          <w:rFonts w:ascii="GHEA Grapalat" w:hAnsi="GHEA Grapalat" w:cs="Sylfaen"/>
          <w:sz w:val="24"/>
          <w:szCs w:val="24"/>
          <w:lang w:val="hy-AM"/>
        </w:rPr>
        <w:t xml:space="preserve">-րդ կետ՝ </w:t>
      </w:r>
      <w:r w:rsidR="0024158F" w:rsidRPr="004517FA">
        <w:rPr>
          <w:rFonts w:ascii="GHEA Grapalat" w:hAnsi="GHEA Grapalat" w:cs="Sylfaen"/>
          <w:sz w:val="24"/>
          <w:szCs w:val="24"/>
          <w:lang w:val="hy-AM"/>
        </w:rPr>
        <w:t xml:space="preserve"> Ծախսերի ձևավորման մեխանիզմի ստեղծում</w:t>
      </w:r>
      <w:r w:rsidR="004517FA" w:rsidRPr="004517FA">
        <w:rPr>
          <w:rFonts w:ascii="GHEA Grapalat" w:hAnsi="GHEA Grapalat" w:cs="Sylfaen"/>
          <w:sz w:val="24"/>
          <w:szCs w:val="24"/>
          <w:lang w:val="hy-AM"/>
        </w:rPr>
        <w:t>։</w:t>
      </w:r>
      <w:r w:rsidR="004517FA">
        <w:rPr>
          <w:rFonts w:ascii="GHEA Grapalat" w:hAnsi="GHEA Grapalat" w:cs="Arial"/>
          <w:lang w:val="hy-AM"/>
        </w:rPr>
        <w:t xml:space="preserve"> </w:t>
      </w:r>
      <w:r w:rsidR="0024158F" w:rsidRPr="002E5540">
        <w:rPr>
          <w:rFonts w:ascii="GHEA Grapalat" w:hAnsi="GHEA Grapalat" w:cs="Arial"/>
          <w:lang w:val="hy-AM"/>
        </w:rPr>
        <w:t xml:space="preserve">                                      </w:t>
      </w:r>
    </w:p>
    <w:p w14:paraId="3F9BB92B" w14:textId="392DB835" w:rsidR="004517FA" w:rsidRPr="003C381C" w:rsidRDefault="004517FA" w:rsidP="0094325C">
      <w:pPr>
        <w:spacing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7E13">
        <w:rPr>
          <w:rFonts w:ascii="GHEA Grapalat" w:hAnsi="GHEA Grapalat" w:cs="Sylfaen"/>
          <w:sz w:val="24"/>
          <w:szCs w:val="24"/>
          <w:lang w:val="hy-AM"/>
        </w:rPr>
        <w:t xml:space="preserve">ՄԱԿ-ի Կայուն զարգացման </w:t>
      </w:r>
      <w:r w:rsidRPr="003C381C">
        <w:rPr>
          <w:rFonts w:ascii="GHEA Grapalat" w:hAnsi="GHEA Grapalat" w:cs="Sylfaen"/>
          <w:sz w:val="24"/>
          <w:szCs w:val="24"/>
          <w:lang w:val="hy-AM"/>
        </w:rPr>
        <w:t>11.6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-րդ՝ </w:t>
      </w:r>
      <w:r w:rsidRPr="003C381C">
        <w:rPr>
          <w:rFonts w:ascii="GHEA Grapalat" w:hAnsi="GHEA Grapalat" w:cs="Sylfaen"/>
          <w:sz w:val="24"/>
          <w:szCs w:val="24"/>
          <w:lang w:val="hy-AM"/>
        </w:rPr>
        <w:t>կրճատել քաղաքների բացասական ազդեցությունը շրջակա միջավայրի վրա մեկ շնչի հաշվով, այդ թվում՝ հատուկ ուշադրություն դարձնելով օդի որակին և կենցաղային ու այլ թափոնների կառավարմանը</w:t>
      </w:r>
      <w:r>
        <w:rPr>
          <w:rFonts w:ascii="GHEA Grapalat" w:hAnsi="GHEA Grapalat" w:cs="Sylfaen"/>
          <w:sz w:val="24"/>
          <w:szCs w:val="24"/>
          <w:lang w:val="hy-AM"/>
        </w:rPr>
        <w:t>,  1</w:t>
      </w:r>
      <w:r w:rsidRPr="0070614E">
        <w:rPr>
          <w:rFonts w:ascii="GHEA Grapalat" w:hAnsi="GHEA Grapalat" w:cs="Sylfaen"/>
          <w:sz w:val="24"/>
          <w:szCs w:val="24"/>
          <w:lang w:val="hy-AM"/>
        </w:rPr>
        <w:t>2.5</w:t>
      </w:r>
      <w:r w:rsidRPr="00127E13">
        <w:rPr>
          <w:rFonts w:ascii="GHEA Grapalat" w:hAnsi="GHEA Grapalat" w:cs="Sylfaen"/>
          <w:sz w:val="24"/>
          <w:szCs w:val="24"/>
          <w:lang w:val="hy-AM"/>
        </w:rPr>
        <w:t xml:space="preserve">-րդ՝ </w:t>
      </w:r>
      <w:r w:rsidRPr="0070614E">
        <w:rPr>
          <w:rFonts w:ascii="GHEA Grapalat" w:hAnsi="GHEA Grapalat" w:cs="Sylfaen"/>
          <w:sz w:val="24"/>
          <w:szCs w:val="24"/>
          <w:lang w:val="hy-AM"/>
        </w:rPr>
        <w:t>էապես կրճատել թափոնների գոյացումը՝ կանխարգելման, նվազեցման, վերամշակման և վերօգտագործման միջոցով</w:t>
      </w:r>
      <w:r w:rsidRPr="00127E13">
        <w:rPr>
          <w:rFonts w:ascii="GHEA Grapalat" w:hAnsi="GHEA Grapalat" w:cs="Sylfaen"/>
          <w:sz w:val="24"/>
          <w:szCs w:val="24"/>
          <w:lang w:val="hy-AM"/>
        </w:rPr>
        <w:t xml:space="preserve">, 13-րդ՝  </w:t>
      </w:r>
      <w:r w:rsidR="00127E13">
        <w:rPr>
          <w:rFonts w:ascii="GHEA Grapalat" w:hAnsi="GHEA Grapalat" w:cs="Sylfaen"/>
          <w:sz w:val="24"/>
          <w:szCs w:val="24"/>
          <w:lang w:val="hy-AM"/>
        </w:rPr>
        <w:t>բ</w:t>
      </w:r>
      <w:r w:rsidRPr="003C381C">
        <w:rPr>
          <w:rFonts w:ascii="GHEA Grapalat" w:hAnsi="GHEA Grapalat" w:cs="Sylfaen"/>
          <w:sz w:val="24"/>
          <w:szCs w:val="24"/>
          <w:lang w:val="hy-AM"/>
        </w:rPr>
        <w:t>արելավել կրթությունը, իրազեկվածության բարձրացումը և մարդկային ու ինստիտուցիոնալ կարողությունները կլիմայի փոփոխությունների մեղմացման, հարմարվողականության, ազդեցության նվազեցման և վաղ նախազգուշացման հարցերում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նպատակներից</w:t>
      </w:r>
      <w:r w:rsidR="0094325C">
        <w:rPr>
          <w:rFonts w:ascii="GHEA Grapalat" w:hAnsi="GHEA Grapalat" w:cs="Sylfaen"/>
          <w:sz w:val="24"/>
          <w:szCs w:val="24"/>
          <w:lang w:val="hy-AM"/>
        </w:rPr>
        <w:t>;</w:t>
      </w:r>
    </w:p>
    <w:p w14:paraId="2176373F" w14:textId="38487A61" w:rsidR="00395DD8" w:rsidRPr="0094325C" w:rsidRDefault="0094325C" w:rsidP="0094325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127E13" w:rsidRPr="0094325C">
        <w:rPr>
          <w:rFonts w:ascii="GHEA Grapalat" w:hAnsi="GHEA Grapalat" w:cs="Sylfaen"/>
          <w:sz w:val="24"/>
          <w:szCs w:val="24"/>
          <w:lang w:val="hy-AM"/>
        </w:rPr>
        <w:t>Հ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t>Հ կառավարության 2021 թվականի օգոստոսի 18-ի N 1363-Ա որոշմամբ հաստատված ՀՀ կառավարության ծրագրի 6</w:t>
      </w:r>
      <w:r w:rsidR="00395DD8" w:rsidRPr="0094325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t xml:space="preserve">6 բաժնի 3-րդ մասից, </w:t>
      </w:r>
      <w:r w:rsidRPr="0094325C">
        <w:rPr>
          <w:rFonts w:ascii="GHEA Grapalat" w:hAnsi="GHEA Grapalat" w:cs="Sylfaen"/>
          <w:sz w:val="24"/>
          <w:szCs w:val="24"/>
          <w:lang w:val="hy-AM"/>
        </w:rPr>
        <w:t xml:space="preserve">հանրապետության ողջ տարածքում իրականացվելու են գոյացող աղբի պատշաճ կերպով հավաքման, ինչպես նաև աղբի առաջացման կանխարգելմանն ուղղված միջոցառումներ, միջազգային կառույցների համագործակցությամբ իրականացվելու են աղբահանության բնագավառում թափոնների հեռացմանը և դրանց վերամշակմանն ուղղված ծրագրեր, ներդրվելու է կենցաղային կոշտ թափոնների տեսակավորված հավաքման համակարգ, 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 2021 թվականի 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lastRenderedPageBreak/>
        <w:t>նոյեմբերի 18-ի N 1902-Լ որոշմամբ հաստատված ՀՀ կառավարության 2021-2026</w:t>
      </w:r>
      <w:r w:rsidR="00FC6CE9">
        <w:rPr>
          <w:rFonts w:ascii="GHEA Grapalat" w:hAnsi="GHEA Grapalat" w:cs="Sylfaen"/>
          <w:sz w:val="24"/>
          <w:szCs w:val="24"/>
          <w:lang w:val="hy-AM"/>
        </w:rPr>
        <w:t>թ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t>թ գործունեության միջոցառումների ծրագրի ՏԿԵՆ բաժնի 5</w:t>
      </w:r>
      <w:r w:rsidR="00395DD8" w:rsidRPr="0094325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395DD8" w:rsidRPr="0094325C">
        <w:rPr>
          <w:rFonts w:ascii="GHEA Grapalat" w:hAnsi="GHEA Grapalat" w:cs="Sylfaen"/>
          <w:sz w:val="24"/>
          <w:szCs w:val="24"/>
          <w:lang w:val="hy-AM"/>
        </w:rPr>
        <w:t>4 միջոցառումից։</w:t>
      </w:r>
    </w:p>
    <w:p w14:paraId="39F27E93" w14:textId="77777777" w:rsidR="00CE17D1" w:rsidRPr="0094325C" w:rsidRDefault="00CE17D1" w:rsidP="0094325C">
      <w:pPr>
        <w:spacing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CE17D1" w:rsidRPr="0094325C" w:rsidSect="00175A86">
      <w:footerReference w:type="first" r:id="rId9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80A33" w14:textId="77777777" w:rsidR="00C65D4D" w:rsidRDefault="00C65D4D">
      <w:pPr>
        <w:spacing w:after="0" w:line="240" w:lineRule="auto"/>
      </w:pPr>
      <w:r>
        <w:separator/>
      </w:r>
    </w:p>
  </w:endnote>
  <w:endnote w:type="continuationSeparator" w:id="0">
    <w:p w14:paraId="14F31AE8" w14:textId="77777777" w:rsidR="00C65D4D" w:rsidRDefault="00C65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0734" w14:textId="77777777" w:rsidR="00C65D4D" w:rsidRDefault="00C65D4D">
      <w:pPr>
        <w:spacing w:after="0" w:line="240" w:lineRule="auto"/>
      </w:pPr>
      <w:r>
        <w:separator/>
      </w:r>
    </w:p>
  </w:footnote>
  <w:footnote w:type="continuationSeparator" w:id="0">
    <w:p w14:paraId="32682162" w14:textId="77777777" w:rsidR="00C65D4D" w:rsidRDefault="00C65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1659D"/>
    <w:multiLevelType w:val="multilevel"/>
    <w:tmpl w:val="F3D4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87A73"/>
    <w:multiLevelType w:val="multilevel"/>
    <w:tmpl w:val="E01C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66B7F"/>
    <w:multiLevelType w:val="multilevel"/>
    <w:tmpl w:val="4A1EF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A7C90"/>
    <w:multiLevelType w:val="hybridMultilevel"/>
    <w:tmpl w:val="0C68671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EB555B4"/>
    <w:multiLevelType w:val="multilevel"/>
    <w:tmpl w:val="21FC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093387"/>
    <w:multiLevelType w:val="multilevel"/>
    <w:tmpl w:val="EC14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F15286"/>
    <w:multiLevelType w:val="multilevel"/>
    <w:tmpl w:val="283E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88604C"/>
    <w:multiLevelType w:val="hybridMultilevel"/>
    <w:tmpl w:val="F1C0E69C"/>
    <w:lvl w:ilvl="0" w:tplc="33CC9372">
      <w:start w:val="3"/>
      <w:numFmt w:val="bullet"/>
      <w:lvlText w:val="-"/>
      <w:lvlJc w:val="left"/>
      <w:pPr>
        <w:ind w:left="57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 w16cid:durableId="742916956">
    <w:abstractNumId w:val="7"/>
  </w:num>
  <w:num w:numId="2" w16cid:durableId="1589848868">
    <w:abstractNumId w:val="3"/>
  </w:num>
  <w:num w:numId="3" w16cid:durableId="495266469">
    <w:abstractNumId w:val="0"/>
  </w:num>
  <w:num w:numId="4" w16cid:durableId="1220095905">
    <w:abstractNumId w:val="4"/>
  </w:num>
  <w:num w:numId="5" w16cid:durableId="1316377589">
    <w:abstractNumId w:val="1"/>
  </w:num>
  <w:num w:numId="6" w16cid:durableId="744379868">
    <w:abstractNumId w:val="2"/>
  </w:num>
  <w:num w:numId="7" w16cid:durableId="387919974">
    <w:abstractNumId w:val="6"/>
  </w:num>
  <w:num w:numId="8" w16cid:durableId="776758622">
    <w:abstractNumId w:val="5"/>
  </w:num>
  <w:num w:numId="9" w16cid:durableId="16746011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37A2"/>
    <w:rsid w:val="00024411"/>
    <w:rsid w:val="00050B6E"/>
    <w:rsid w:val="000718A2"/>
    <w:rsid w:val="00083D14"/>
    <w:rsid w:val="000921B8"/>
    <w:rsid w:val="00092B46"/>
    <w:rsid w:val="00096A78"/>
    <w:rsid w:val="000B02C6"/>
    <w:rsid w:val="000B4AEA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27E13"/>
    <w:rsid w:val="00134AFB"/>
    <w:rsid w:val="001615AD"/>
    <w:rsid w:val="00170F71"/>
    <w:rsid w:val="0017178A"/>
    <w:rsid w:val="00175460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3A8"/>
    <w:rsid w:val="001C1DE3"/>
    <w:rsid w:val="001D32EC"/>
    <w:rsid w:val="001E17FD"/>
    <w:rsid w:val="001E5748"/>
    <w:rsid w:val="001F239E"/>
    <w:rsid w:val="001F66EF"/>
    <w:rsid w:val="00201EAD"/>
    <w:rsid w:val="00204754"/>
    <w:rsid w:val="0021752E"/>
    <w:rsid w:val="00223BA7"/>
    <w:rsid w:val="00226DA6"/>
    <w:rsid w:val="00237552"/>
    <w:rsid w:val="0024158F"/>
    <w:rsid w:val="00242027"/>
    <w:rsid w:val="00245E3B"/>
    <w:rsid w:val="00250A33"/>
    <w:rsid w:val="0025769F"/>
    <w:rsid w:val="00260BDA"/>
    <w:rsid w:val="00267D6E"/>
    <w:rsid w:val="0028271C"/>
    <w:rsid w:val="002974B3"/>
    <w:rsid w:val="002B2BCB"/>
    <w:rsid w:val="002B5B39"/>
    <w:rsid w:val="002D1CAA"/>
    <w:rsid w:val="002D4B93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66333"/>
    <w:rsid w:val="00371421"/>
    <w:rsid w:val="00373B22"/>
    <w:rsid w:val="003741D1"/>
    <w:rsid w:val="003769CA"/>
    <w:rsid w:val="00381E1C"/>
    <w:rsid w:val="00395DD8"/>
    <w:rsid w:val="003A2BB2"/>
    <w:rsid w:val="003B4AAD"/>
    <w:rsid w:val="003B4AE4"/>
    <w:rsid w:val="003B68B5"/>
    <w:rsid w:val="003C381C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7FA"/>
    <w:rsid w:val="0045181E"/>
    <w:rsid w:val="004551BB"/>
    <w:rsid w:val="004623FC"/>
    <w:rsid w:val="00463D27"/>
    <w:rsid w:val="00463DDF"/>
    <w:rsid w:val="00486875"/>
    <w:rsid w:val="004966B0"/>
    <w:rsid w:val="004A14CF"/>
    <w:rsid w:val="004A723E"/>
    <w:rsid w:val="004B721C"/>
    <w:rsid w:val="004D0276"/>
    <w:rsid w:val="004D076C"/>
    <w:rsid w:val="004D1C8F"/>
    <w:rsid w:val="004D5835"/>
    <w:rsid w:val="004D63CA"/>
    <w:rsid w:val="004E056A"/>
    <w:rsid w:val="00506A34"/>
    <w:rsid w:val="00506F56"/>
    <w:rsid w:val="005118B4"/>
    <w:rsid w:val="00514EA7"/>
    <w:rsid w:val="00532AC5"/>
    <w:rsid w:val="00541A87"/>
    <w:rsid w:val="005513EC"/>
    <w:rsid w:val="005568E8"/>
    <w:rsid w:val="00561A31"/>
    <w:rsid w:val="00577E87"/>
    <w:rsid w:val="00587D58"/>
    <w:rsid w:val="00594129"/>
    <w:rsid w:val="0059591E"/>
    <w:rsid w:val="005A41DE"/>
    <w:rsid w:val="005A7F20"/>
    <w:rsid w:val="005B69F3"/>
    <w:rsid w:val="005C5EC5"/>
    <w:rsid w:val="005C6A61"/>
    <w:rsid w:val="005D01B3"/>
    <w:rsid w:val="005D07FE"/>
    <w:rsid w:val="005D5156"/>
    <w:rsid w:val="005D620E"/>
    <w:rsid w:val="005F20BC"/>
    <w:rsid w:val="005F5C59"/>
    <w:rsid w:val="006072C8"/>
    <w:rsid w:val="00625617"/>
    <w:rsid w:val="00626DA7"/>
    <w:rsid w:val="00627FD8"/>
    <w:rsid w:val="0064131F"/>
    <w:rsid w:val="0064725F"/>
    <w:rsid w:val="00647A28"/>
    <w:rsid w:val="00654266"/>
    <w:rsid w:val="00665299"/>
    <w:rsid w:val="00681609"/>
    <w:rsid w:val="00691499"/>
    <w:rsid w:val="006979EC"/>
    <w:rsid w:val="006A15FE"/>
    <w:rsid w:val="006A3368"/>
    <w:rsid w:val="006B30D5"/>
    <w:rsid w:val="006C58E9"/>
    <w:rsid w:val="006C7C61"/>
    <w:rsid w:val="006D3A2D"/>
    <w:rsid w:val="006D3FC9"/>
    <w:rsid w:val="006D6F96"/>
    <w:rsid w:val="006E0FBC"/>
    <w:rsid w:val="006E5DCF"/>
    <w:rsid w:val="00702783"/>
    <w:rsid w:val="00705CC0"/>
    <w:rsid w:val="00714AA5"/>
    <w:rsid w:val="00721ECF"/>
    <w:rsid w:val="00736331"/>
    <w:rsid w:val="00742A8C"/>
    <w:rsid w:val="00747442"/>
    <w:rsid w:val="007503E9"/>
    <w:rsid w:val="0076361B"/>
    <w:rsid w:val="00763F10"/>
    <w:rsid w:val="00767D41"/>
    <w:rsid w:val="00775B59"/>
    <w:rsid w:val="0078337B"/>
    <w:rsid w:val="0078352D"/>
    <w:rsid w:val="007837C7"/>
    <w:rsid w:val="00785DD3"/>
    <w:rsid w:val="007947FC"/>
    <w:rsid w:val="00795F97"/>
    <w:rsid w:val="007A1E9D"/>
    <w:rsid w:val="007B4E4A"/>
    <w:rsid w:val="007C3D80"/>
    <w:rsid w:val="007C6125"/>
    <w:rsid w:val="007C6961"/>
    <w:rsid w:val="007D55BD"/>
    <w:rsid w:val="007E0F02"/>
    <w:rsid w:val="007E49EC"/>
    <w:rsid w:val="007F0AF8"/>
    <w:rsid w:val="00802C67"/>
    <w:rsid w:val="0080742E"/>
    <w:rsid w:val="00815226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41A8"/>
    <w:rsid w:val="0088501D"/>
    <w:rsid w:val="00885845"/>
    <w:rsid w:val="00890949"/>
    <w:rsid w:val="00893876"/>
    <w:rsid w:val="008A43A0"/>
    <w:rsid w:val="008C3C6F"/>
    <w:rsid w:val="008C46EB"/>
    <w:rsid w:val="008D2F1B"/>
    <w:rsid w:val="008D3E36"/>
    <w:rsid w:val="008E4745"/>
    <w:rsid w:val="008F7ACB"/>
    <w:rsid w:val="00901C32"/>
    <w:rsid w:val="00904DF5"/>
    <w:rsid w:val="0093635C"/>
    <w:rsid w:val="00937723"/>
    <w:rsid w:val="0094325C"/>
    <w:rsid w:val="009437B7"/>
    <w:rsid w:val="009603AF"/>
    <w:rsid w:val="009669CE"/>
    <w:rsid w:val="009741F2"/>
    <w:rsid w:val="009819C1"/>
    <w:rsid w:val="00983FA8"/>
    <w:rsid w:val="0098740D"/>
    <w:rsid w:val="00991B66"/>
    <w:rsid w:val="00992610"/>
    <w:rsid w:val="009A25B5"/>
    <w:rsid w:val="009B7817"/>
    <w:rsid w:val="009C02A9"/>
    <w:rsid w:val="009D424B"/>
    <w:rsid w:val="009D7A74"/>
    <w:rsid w:val="009E2944"/>
    <w:rsid w:val="009E3C55"/>
    <w:rsid w:val="009E4CE0"/>
    <w:rsid w:val="009F214B"/>
    <w:rsid w:val="00A00A0A"/>
    <w:rsid w:val="00A106AF"/>
    <w:rsid w:val="00A106DD"/>
    <w:rsid w:val="00A12DDB"/>
    <w:rsid w:val="00A15352"/>
    <w:rsid w:val="00A23822"/>
    <w:rsid w:val="00A256E7"/>
    <w:rsid w:val="00A45FCC"/>
    <w:rsid w:val="00A51E60"/>
    <w:rsid w:val="00A62869"/>
    <w:rsid w:val="00A64886"/>
    <w:rsid w:val="00A65811"/>
    <w:rsid w:val="00A66A2E"/>
    <w:rsid w:val="00A70DCD"/>
    <w:rsid w:val="00A74D34"/>
    <w:rsid w:val="00A83AEF"/>
    <w:rsid w:val="00AC2F88"/>
    <w:rsid w:val="00AD270E"/>
    <w:rsid w:val="00AD56F6"/>
    <w:rsid w:val="00AD6BD6"/>
    <w:rsid w:val="00AE4447"/>
    <w:rsid w:val="00B16C7F"/>
    <w:rsid w:val="00B16F66"/>
    <w:rsid w:val="00B179E4"/>
    <w:rsid w:val="00B21F62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D84"/>
    <w:rsid w:val="00BD6FFF"/>
    <w:rsid w:val="00BE78CC"/>
    <w:rsid w:val="00BF458B"/>
    <w:rsid w:val="00BF4F17"/>
    <w:rsid w:val="00BF5A26"/>
    <w:rsid w:val="00BF73CF"/>
    <w:rsid w:val="00C034D3"/>
    <w:rsid w:val="00C03CCB"/>
    <w:rsid w:val="00C04690"/>
    <w:rsid w:val="00C06C17"/>
    <w:rsid w:val="00C24BA4"/>
    <w:rsid w:val="00C32E35"/>
    <w:rsid w:val="00C33C64"/>
    <w:rsid w:val="00C53D41"/>
    <w:rsid w:val="00C65D4D"/>
    <w:rsid w:val="00C67293"/>
    <w:rsid w:val="00C71642"/>
    <w:rsid w:val="00C8460C"/>
    <w:rsid w:val="00C97282"/>
    <w:rsid w:val="00CA1CE3"/>
    <w:rsid w:val="00CA55C5"/>
    <w:rsid w:val="00CA5FCD"/>
    <w:rsid w:val="00CB18F8"/>
    <w:rsid w:val="00CD30A5"/>
    <w:rsid w:val="00CD6369"/>
    <w:rsid w:val="00CE17D1"/>
    <w:rsid w:val="00CE5808"/>
    <w:rsid w:val="00D00F83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A1AD9"/>
    <w:rsid w:val="00DA7A9D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24C29"/>
    <w:rsid w:val="00E346A4"/>
    <w:rsid w:val="00E45F91"/>
    <w:rsid w:val="00E4665F"/>
    <w:rsid w:val="00E47E86"/>
    <w:rsid w:val="00E54DC5"/>
    <w:rsid w:val="00E63D77"/>
    <w:rsid w:val="00E66BBC"/>
    <w:rsid w:val="00E67173"/>
    <w:rsid w:val="00E71518"/>
    <w:rsid w:val="00E72597"/>
    <w:rsid w:val="00E750AA"/>
    <w:rsid w:val="00EA1E07"/>
    <w:rsid w:val="00EA3A78"/>
    <w:rsid w:val="00EB0864"/>
    <w:rsid w:val="00EB3FD0"/>
    <w:rsid w:val="00EB7505"/>
    <w:rsid w:val="00EB79C3"/>
    <w:rsid w:val="00ED0476"/>
    <w:rsid w:val="00ED2E06"/>
    <w:rsid w:val="00ED6D33"/>
    <w:rsid w:val="00EF0378"/>
    <w:rsid w:val="00EF09FC"/>
    <w:rsid w:val="00F0160E"/>
    <w:rsid w:val="00F05083"/>
    <w:rsid w:val="00F0562F"/>
    <w:rsid w:val="00F06425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4B7"/>
    <w:rsid w:val="00F706BC"/>
    <w:rsid w:val="00F70D6B"/>
    <w:rsid w:val="00F71D87"/>
    <w:rsid w:val="00F7379D"/>
    <w:rsid w:val="00F76A0E"/>
    <w:rsid w:val="00F81C28"/>
    <w:rsid w:val="00F874B0"/>
    <w:rsid w:val="00F907BB"/>
    <w:rsid w:val="00F9170A"/>
    <w:rsid w:val="00FB6226"/>
    <w:rsid w:val="00FC3111"/>
    <w:rsid w:val="00FC6CE9"/>
    <w:rsid w:val="00FD452D"/>
    <w:rsid w:val="00FD7815"/>
    <w:rsid w:val="00FF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CE17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character" w:styleId="Strong">
    <w:name w:val="Strong"/>
    <w:basedOn w:val="DefaultParagraphFont"/>
    <w:uiPriority w:val="22"/>
    <w:qFormat/>
    <w:rsid w:val="00237552"/>
    <w:rPr>
      <w:b/>
      <w:bCs/>
    </w:rPr>
  </w:style>
  <w:style w:type="character" w:styleId="Hyperlink">
    <w:name w:val="Hyperlink"/>
    <w:basedOn w:val="DefaultParagraphFont"/>
    <w:uiPriority w:val="99"/>
    <w:unhideWhenUsed/>
    <w:rsid w:val="003C38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7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536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065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4773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103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2382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5472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10449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232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86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7508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1276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3850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408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8202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029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18412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545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822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1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592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3990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1736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dg.armstat.am/am/11-6-1-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1121</Words>
  <Characters>6390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https:/mul2-mta.gov.am/tasks/1713135/oneclick?token=e183ee2b3f8281dc517b11ec115799ef</cp:keywords>
  <cp:lastModifiedBy>Narine Avetyan</cp:lastModifiedBy>
  <cp:revision>2</cp:revision>
  <cp:lastPrinted>2025-01-17T05:47:00Z</cp:lastPrinted>
  <dcterms:created xsi:type="dcterms:W3CDTF">2025-02-06T11:34:00Z</dcterms:created>
  <dcterms:modified xsi:type="dcterms:W3CDTF">2025-02-06T11:34:00Z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