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F53C" w14:textId="77777777" w:rsidR="00BD1766" w:rsidRPr="003A039C" w:rsidRDefault="00BD1766" w:rsidP="0094380A">
      <w:pPr>
        <w:pStyle w:val="Heading2"/>
        <w:spacing w:after="120"/>
        <w:rPr>
          <w:rFonts w:ascii="GHEA Grapalat" w:hAnsi="GHEA Grapalat"/>
          <w:spacing w:val="80"/>
          <w:szCs w:val="24"/>
          <w:lang w:val="fr-FR"/>
        </w:rPr>
      </w:pPr>
      <w:r w:rsidRPr="003A039C">
        <w:rPr>
          <w:rFonts w:ascii="GHEA Grapalat" w:hAnsi="GHEA Grapalat"/>
          <w:szCs w:val="24"/>
          <w:lang w:val="fr-FR"/>
        </w:rPr>
        <w:t>Ա Մ Փ Ո Փ Ա Թ Ե Ր Թ</w:t>
      </w:r>
    </w:p>
    <w:p w14:paraId="390B42D2" w14:textId="2D9B373C" w:rsidR="0081394E" w:rsidRPr="003A039C" w:rsidRDefault="00876720" w:rsidP="0081394E">
      <w:pPr>
        <w:spacing w:line="360" w:lineRule="auto"/>
        <w:jc w:val="center"/>
        <w:rPr>
          <w:rFonts w:ascii="GHEA Grapalat" w:hAnsi="GHEA Grapalat" w:cs="Sylfaen"/>
          <w:b/>
          <w:szCs w:val="24"/>
          <w:lang w:val="hy-AM"/>
        </w:rPr>
      </w:pPr>
      <w:r w:rsidRPr="003A039C">
        <w:rPr>
          <w:rFonts w:ascii="GHEA Grapalat" w:hAnsi="GHEA Grapalat"/>
          <w:b/>
          <w:szCs w:val="24"/>
          <w:lang w:val="hy-AM"/>
        </w:rPr>
        <w:t>«Հայաստանի Հանրապետության կառավարության 2023 թվականի հուլիսի 27-ի N 1284-Լ որոշման մեջ փոփոխություն</w:t>
      </w:r>
      <w:r w:rsidR="00F91337" w:rsidRPr="003A039C">
        <w:rPr>
          <w:rFonts w:ascii="GHEA Grapalat" w:hAnsi="GHEA Grapalat"/>
          <w:b/>
          <w:szCs w:val="24"/>
          <w:lang w:val="hy-AM"/>
        </w:rPr>
        <w:t>ներ և լրացումներ</w:t>
      </w:r>
      <w:r w:rsidRPr="003A039C">
        <w:rPr>
          <w:rFonts w:ascii="GHEA Grapalat" w:hAnsi="GHEA Grapalat"/>
          <w:b/>
          <w:szCs w:val="24"/>
          <w:lang w:val="hy-AM"/>
        </w:rPr>
        <w:t xml:space="preserve"> կատարելու մասին» </w:t>
      </w:r>
      <w:r w:rsidR="0081394E" w:rsidRPr="003A039C">
        <w:rPr>
          <w:rFonts w:ascii="GHEA Grapalat" w:hAnsi="GHEA Grapalat" w:cs="Sylfaen"/>
          <w:b/>
          <w:szCs w:val="24"/>
          <w:lang w:val="hy-AM"/>
        </w:rPr>
        <w:t>Հայաստանի</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Հանրապետության</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կառավարության որոշման</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նախագծի</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ընդունման</w:t>
      </w:r>
    </w:p>
    <w:p w14:paraId="165030D7" w14:textId="77777777" w:rsidR="0081394E" w:rsidRPr="003A039C" w:rsidRDefault="0081394E" w:rsidP="0081394E">
      <w:pPr>
        <w:spacing w:line="360" w:lineRule="auto"/>
        <w:jc w:val="center"/>
        <w:rPr>
          <w:rFonts w:ascii="GHEA Grapalat" w:hAnsi="GHEA Grapalat"/>
          <w:b/>
          <w:szCs w:val="24"/>
          <w:lang w:val="af-ZA"/>
        </w:rPr>
      </w:pPr>
    </w:p>
    <w:tbl>
      <w:tblPr>
        <w:tblStyle w:val="TableGrid"/>
        <w:tblW w:w="14175" w:type="dxa"/>
        <w:tblInd w:w="-5" w:type="dxa"/>
        <w:tblLook w:val="04A0" w:firstRow="1" w:lastRow="0" w:firstColumn="1" w:lastColumn="0" w:noHBand="0" w:noVBand="1"/>
      </w:tblPr>
      <w:tblGrid>
        <w:gridCol w:w="7028"/>
        <w:gridCol w:w="82"/>
        <w:gridCol w:w="2895"/>
        <w:gridCol w:w="4170"/>
      </w:tblGrid>
      <w:tr w:rsidR="0081394E" w:rsidRPr="003A039C" w14:paraId="661F2B94" w14:textId="77777777" w:rsidTr="00AE2D59">
        <w:trPr>
          <w:trHeight w:val="452"/>
        </w:trPr>
        <w:tc>
          <w:tcPr>
            <w:tcW w:w="10005" w:type="dxa"/>
            <w:gridSpan w:val="3"/>
            <w:vMerge w:val="restart"/>
            <w:shd w:val="clear" w:color="auto" w:fill="D9D9D9" w:themeFill="background1" w:themeFillShade="D9"/>
          </w:tcPr>
          <w:p w14:paraId="2B204381" w14:textId="4F149726" w:rsidR="0081394E" w:rsidRPr="00D43CA0" w:rsidRDefault="0081394E" w:rsidP="00A24098">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0" w:name="_Hlk181605730"/>
            <w:r w:rsidRPr="00D43CA0">
              <w:rPr>
                <w:rFonts w:ascii="GHEA Grapalat" w:hAnsi="GHEA Grapalat"/>
                <w:b/>
                <w:bCs/>
                <w:szCs w:val="24"/>
                <w:lang w:val="hy-AM"/>
              </w:rPr>
              <w:t>ՀՀ արդարադատության նախարարություն</w:t>
            </w:r>
          </w:p>
        </w:tc>
        <w:tc>
          <w:tcPr>
            <w:tcW w:w="4170" w:type="dxa"/>
            <w:shd w:val="clear" w:color="auto" w:fill="D9D9D9" w:themeFill="background1" w:themeFillShade="D9"/>
          </w:tcPr>
          <w:p w14:paraId="0FCA7CB7" w14:textId="26BFF5FD" w:rsidR="0081394E" w:rsidRPr="00D43CA0" w:rsidRDefault="00B23F67" w:rsidP="00AD2422">
            <w:pPr>
              <w:pStyle w:val="Footer"/>
              <w:tabs>
                <w:tab w:val="clear" w:pos="4153"/>
                <w:tab w:val="clear" w:pos="8306"/>
              </w:tabs>
              <w:spacing w:line="360" w:lineRule="auto"/>
              <w:jc w:val="center"/>
              <w:rPr>
                <w:rFonts w:ascii="GHEA Grapalat" w:hAnsi="GHEA Grapalat"/>
                <w:b/>
                <w:bCs/>
                <w:szCs w:val="24"/>
                <w:lang w:val="hy-AM"/>
              </w:rPr>
            </w:pPr>
            <w:r w:rsidRPr="00D43CA0">
              <w:rPr>
                <w:rFonts w:ascii="GHEA Grapalat" w:hAnsi="GHEA Grapalat"/>
                <w:b/>
                <w:bCs/>
                <w:szCs w:val="24"/>
                <w:lang w:val="hy-AM"/>
              </w:rPr>
              <w:t>1</w:t>
            </w:r>
            <w:r w:rsidR="001C3A7D" w:rsidRPr="00D43CA0">
              <w:rPr>
                <w:rFonts w:ascii="GHEA Grapalat" w:hAnsi="GHEA Grapalat"/>
                <w:b/>
                <w:bCs/>
                <w:szCs w:val="24"/>
                <w:lang w:val="hy-AM"/>
              </w:rPr>
              <w:t>2</w:t>
            </w:r>
            <w:r w:rsidR="0081394E" w:rsidRPr="00D43CA0">
              <w:rPr>
                <w:rFonts w:ascii="GHEA Grapalat" w:hAnsi="GHEA Grapalat"/>
                <w:b/>
                <w:bCs/>
                <w:szCs w:val="24"/>
                <w:lang w:val="hy-AM"/>
              </w:rPr>
              <w:t>.1</w:t>
            </w:r>
            <w:r w:rsidR="001C3A7D" w:rsidRPr="00D43CA0">
              <w:rPr>
                <w:rFonts w:ascii="GHEA Grapalat" w:hAnsi="GHEA Grapalat"/>
                <w:b/>
                <w:bCs/>
                <w:szCs w:val="24"/>
                <w:lang w:val="hy-AM"/>
              </w:rPr>
              <w:t>2</w:t>
            </w:r>
            <w:r w:rsidR="0081394E" w:rsidRPr="00D43CA0">
              <w:rPr>
                <w:rFonts w:ascii="GHEA Grapalat" w:hAnsi="GHEA Grapalat"/>
                <w:b/>
                <w:bCs/>
                <w:szCs w:val="24"/>
                <w:lang w:val="hy-AM"/>
              </w:rPr>
              <w:t>.2024թ.</w:t>
            </w:r>
          </w:p>
        </w:tc>
      </w:tr>
      <w:tr w:rsidR="0081394E" w:rsidRPr="003A039C" w14:paraId="5591EE5F" w14:textId="77777777" w:rsidTr="00AE2D59">
        <w:trPr>
          <w:trHeight w:val="333"/>
        </w:trPr>
        <w:tc>
          <w:tcPr>
            <w:tcW w:w="10005" w:type="dxa"/>
            <w:gridSpan w:val="3"/>
            <w:vMerge/>
            <w:shd w:val="clear" w:color="auto" w:fill="D9D9D9" w:themeFill="background1" w:themeFillShade="D9"/>
          </w:tcPr>
          <w:p w14:paraId="54D7C852" w14:textId="77777777" w:rsidR="0081394E" w:rsidRPr="00D43CA0" w:rsidRDefault="0081394E" w:rsidP="00AD2422">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752CDFC8" w14:textId="6076C220" w:rsidR="0081394E" w:rsidRPr="00D43CA0" w:rsidRDefault="0016348E" w:rsidP="001C3A7D">
            <w:pPr>
              <w:pStyle w:val="Footer"/>
              <w:jc w:val="center"/>
              <w:rPr>
                <w:rFonts w:ascii="GHEA Grapalat" w:hAnsi="GHEA Grapalat"/>
                <w:b/>
                <w:bCs/>
                <w:szCs w:val="24"/>
              </w:rPr>
            </w:pPr>
            <w:r w:rsidRPr="00D43CA0">
              <w:rPr>
                <w:rFonts w:ascii="GHEA Grapalat" w:hAnsi="GHEA Grapalat"/>
                <w:b/>
                <w:bCs/>
                <w:szCs w:val="24"/>
              </w:rPr>
              <w:t>N</w:t>
            </w:r>
            <w:r w:rsidR="001C3A7D" w:rsidRPr="00D43CA0">
              <w:rPr>
                <w:rFonts w:ascii="GHEA Grapalat" w:hAnsi="GHEA Grapalat"/>
                <w:b/>
                <w:bCs/>
                <w:szCs w:val="24"/>
              </w:rPr>
              <w:t>/01/27.2/50016-2024</w:t>
            </w:r>
          </w:p>
        </w:tc>
      </w:tr>
      <w:tr w:rsidR="0081394E" w:rsidRPr="00D43CA0" w14:paraId="4CFE34BA" w14:textId="77777777" w:rsidTr="00AE2D59">
        <w:trPr>
          <w:trHeight w:val="132"/>
        </w:trPr>
        <w:tc>
          <w:tcPr>
            <w:tcW w:w="7028" w:type="dxa"/>
          </w:tcPr>
          <w:p w14:paraId="74BC5BC1" w14:textId="240C8396" w:rsidR="004116E9" w:rsidRPr="00803924" w:rsidRDefault="00803924" w:rsidP="00803924">
            <w:pPr>
              <w:spacing w:line="360" w:lineRule="auto"/>
              <w:ind w:firstLine="345"/>
              <w:contextualSpacing/>
              <w:jc w:val="both"/>
              <w:rPr>
                <w:rFonts w:ascii="GHEA Grapalat" w:hAnsi="GHEA Grapalat"/>
                <w:szCs w:val="24"/>
                <w:lang w:val="hy-AM"/>
              </w:rPr>
            </w:pPr>
            <w:bookmarkStart w:id="1" w:name="_Hlk167282525"/>
            <w:r>
              <w:rPr>
                <w:rFonts w:ascii="GHEA Grapalat" w:hAnsi="GHEA Grapalat"/>
                <w:szCs w:val="24"/>
                <w:lang w:val="hy-AM"/>
              </w:rPr>
              <w:t xml:space="preserve"> </w:t>
            </w:r>
            <w:r w:rsidR="004116E9" w:rsidRPr="00803924">
              <w:rPr>
                <w:rFonts w:ascii="GHEA Grapalat" w:hAnsi="GHEA Grapalat"/>
                <w:szCs w:val="24"/>
                <w:lang w:val="hy-AM"/>
              </w:rPr>
              <w:t>«</w:t>
            </w:r>
            <w:r w:rsidR="004116E9" w:rsidRPr="00803924">
              <w:rPr>
                <w:rFonts w:ascii="GHEA Grapalat" w:eastAsiaTheme="minorHAnsi" w:hAnsi="GHEA Grapalat" w:cs="Sylfaen"/>
                <w:szCs w:val="24"/>
                <w:lang w:val="hy-AM"/>
              </w:rPr>
              <w:t xml:space="preserve">Հայաստանի Հանրապետության կառավարության 2023 թվականի հուլիսի 27–ի N 1284-Լ որոշման մեջ </w:t>
            </w:r>
            <w:r w:rsidR="004116E9" w:rsidRPr="00803924">
              <w:rPr>
                <w:rFonts w:ascii="GHEA Grapalat" w:eastAsiaTheme="minorHAnsi" w:hAnsi="GHEA Grapalat" w:cstheme="minorBidi"/>
                <w:szCs w:val="24"/>
                <w:lang w:val="hy-AM"/>
              </w:rPr>
              <w:t>փոփոխություն կատարելու մասին</w:t>
            </w:r>
            <w:r w:rsidR="004116E9" w:rsidRPr="00803924">
              <w:rPr>
                <w:rFonts w:ascii="GHEA Grapalat" w:hAnsi="GHEA Grapalat"/>
                <w:szCs w:val="24"/>
                <w:lang w:val="hy-AM"/>
              </w:rPr>
              <w:t>»</w:t>
            </w:r>
            <w:r w:rsidR="004116E9" w:rsidRPr="00803924">
              <w:rPr>
                <w:rFonts w:ascii="GHEA Grapalat" w:hAnsi="GHEA Grapalat" w:cs="Sylfaen"/>
                <w:szCs w:val="24"/>
                <w:lang w:val="hy-AM"/>
              </w:rPr>
              <w:t xml:space="preserve"> Հայաստանի Հանրապետության կառավարության որոշման </w:t>
            </w:r>
            <w:r w:rsidR="004116E9" w:rsidRPr="00803924">
              <w:rPr>
                <w:rFonts w:ascii="GHEA Grapalat" w:hAnsi="GHEA Grapalat"/>
                <w:szCs w:val="24"/>
                <w:lang w:val="hy-AM"/>
              </w:rPr>
              <w:t>նախագծի (այսուհետ՝ Նախագիծ) վերաբերյալ</w:t>
            </w:r>
            <w:r w:rsidR="004116E9" w:rsidRPr="00803924">
              <w:rPr>
                <w:rFonts w:ascii="GHEA Grapalat" w:hAnsi="GHEA Grapalat"/>
                <w:color w:val="000000" w:themeColor="text1"/>
                <w:szCs w:val="24"/>
                <w:lang w:val="hy-AM"/>
              </w:rPr>
              <w:t xml:space="preserve"> հայտնում ենք, որ </w:t>
            </w:r>
            <w:r w:rsidR="004116E9" w:rsidRPr="00803924">
              <w:rPr>
                <w:rFonts w:ascii="GHEA Grapalat" w:hAnsi="GHEA Grapalat" w:cs="Arial Unicode"/>
                <w:color w:val="000000"/>
                <w:szCs w:val="24"/>
                <w:lang w:val="hy-AM"/>
              </w:rPr>
              <w:t>Նախագծի և Նախագծին կից ներկայացված հիմնավորմամբ պարզաբանված չէ, թե գործող կարգավորման համաձայն աջակցության ծրագրից արդեն իսկ օգտված շահառուները, որոնց տրամադրվել է վարկի (վարկերի) առավելագույն հանրագումար (3.0 մլրդ դրամ), կամ դրա մի մասը (մասնաբաժինը) կարող են օգտվել առաջարկվող կարգավորմամբ սահմանված նոր առավելագույն սահմանաչափից (15 մլրդ դրամ):</w:t>
            </w:r>
          </w:p>
        </w:tc>
        <w:tc>
          <w:tcPr>
            <w:tcW w:w="7147" w:type="dxa"/>
            <w:gridSpan w:val="3"/>
          </w:tcPr>
          <w:p w14:paraId="61E5F601" w14:textId="1C70FD8A" w:rsidR="0081394E" w:rsidRPr="003A039C" w:rsidRDefault="0081394E" w:rsidP="003C5DA5">
            <w:pPr>
              <w:spacing w:line="360" w:lineRule="auto"/>
              <w:rPr>
                <w:rFonts w:ascii="GHEA Grapalat" w:hAnsi="GHEA Grapalat"/>
                <w:b/>
                <w:bCs/>
                <w:szCs w:val="24"/>
                <w:lang w:val="hy-AM"/>
              </w:rPr>
            </w:pPr>
            <w:r w:rsidRPr="003A039C">
              <w:rPr>
                <w:rFonts w:ascii="GHEA Grapalat" w:hAnsi="GHEA Grapalat"/>
                <w:b/>
                <w:bCs/>
                <w:szCs w:val="24"/>
                <w:lang w:val="hy-AM"/>
              </w:rPr>
              <w:t xml:space="preserve">                                 </w:t>
            </w:r>
            <w:r w:rsidR="00AA02C9" w:rsidRPr="003A039C">
              <w:rPr>
                <w:rFonts w:ascii="GHEA Grapalat" w:hAnsi="GHEA Grapalat"/>
                <w:b/>
                <w:bCs/>
                <w:szCs w:val="24"/>
                <w:lang w:val="hy-AM"/>
              </w:rPr>
              <w:t xml:space="preserve">  </w:t>
            </w:r>
            <w:r w:rsidR="006766DE" w:rsidRPr="003A039C">
              <w:rPr>
                <w:rFonts w:ascii="GHEA Grapalat" w:hAnsi="GHEA Grapalat"/>
                <w:b/>
                <w:bCs/>
                <w:szCs w:val="24"/>
                <w:lang w:val="hy-AM"/>
              </w:rPr>
              <w:t>Մասամբ է ընդո</w:t>
            </w:r>
            <w:r w:rsidRPr="003A039C">
              <w:rPr>
                <w:rFonts w:ascii="GHEA Grapalat" w:hAnsi="GHEA Grapalat"/>
                <w:b/>
                <w:bCs/>
                <w:szCs w:val="24"/>
                <w:lang w:val="hy-AM"/>
              </w:rPr>
              <w:t>ւնվել։</w:t>
            </w:r>
          </w:p>
          <w:p w14:paraId="7918F1B9" w14:textId="0D69D9D2" w:rsidR="004F7D53" w:rsidRPr="00D43CA0" w:rsidRDefault="006766DE" w:rsidP="00D43CA0">
            <w:pPr>
              <w:spacing w:line="360" w:lineRule="auto"/>
              <w:ind w:firstLine="720"/>
              <w:contextualSpacing/>
              <w:jc w:val="both"/>
              <w:rPr>
                <w:rFonts w:ascii="Calibri" w:eastAsiaTheme="minorHAnsi" w:hAnsi="Calibri" w:cs="Calibri"/>
                <w:szCs w:val="24"/>
                <w:lang w:val="hy-AM"/>
              </w:rPr>
            </w:pPr>
            <w:r w:rsidRPr="003A039C">
              <w:rPr>
                <w:rFonts w:ascii="GHEA Grapalat" w:eastAsiaTheme="minorHAnsi" w:hAnsi="GHEA Grapalat" w:cs="Sylfaen"/>
                <w:szCs w:val="24"/>
                <w:lang w:val="hy-AM"/>
              </w:rPr>
              <w:t xml:space="preserve">Համաձայն ծրագրի 8-րդ կետի 8-րդ ենթակետի յուրաքանչյուր շահառու ծրագրից կարող է օգտվել ծրագրի 9-րդ կետի 1-ին ենթակետում նշված վարկի (վարկերի) առավելագույն գումարի շրջանակում։ </w:t>
            </w:r>
            <w:r w:rsidRPr="003A039C">
              <w:rPr>
                <w:rFonts w:ascii="GHEA Grapalat" w:eastAsiaTheme="minorHAnsi" w:hAnsi="GHEA Grapalat" w:cs="Calibri"/>
                <w:szCs w:val="24"/>
                <w:lang w:val="hy-AM"/>
              </w:rPr>
              <w:t xml:space="preserve">Նախագիծը ուժի մեջ մտնելուց հետո ծրագրից արդեն իսկ օգտված շահառուները </w:t>
            </w:r>
            <w:r w:rsidR="00F436D7">
              <w:rPr>
                <w:rFonts w:ascii="GHEA Grapalat" w:eastAsiaTheme="minorHAnsi" w:hAnsi="GHEA Grapalat" w:cs="Calibri"/>
                <w:szCs w:val="24"/>
                <w:lang w:val="hy-AM"/>
              </w:rPr>
              <w:t>կարող են դիմել ֆինանսական կառույցին՝</w:t>
            </w:r>
            <w:r w:rsidRPr="003A039C">
              <w:rPr>
                <w:rFonts w:ascii="GHEA Grapalat" w:eastAsiaTheme="minorHAnsi" w:hAnsi="GHEA Grapalat" w:cs="Calibri"/>
                <w:szCs w:val="24"/>
                <w:lang w:val="hy-AM"/>
              </w:rPr>
              <w:t xml:space="preserve"> </w:t>
            </w:r>
            <w:r w:rsidRPr="003A039C">
              <w:rPr>
                <w:rFonts w:ascii="GHEA Grapalat" w:hAnsi="GHEA Grapalat" w:cs="Arial Unicode"/>
                <w:bCs/>
                <w:color w:val="000000"/>
                <w:szCs w:val="24"/>
                <w:lang w:val="hy-AM"/>
              </w:rPr>
              <w:t>օգտվել</w:t>
            </w:r>
            <w:r w:rsidR="00F436D7">
              <w:rPr>
                <w:rFonts w:ascii="GHEA Grapalat" w:hAnsi="GHEA Grapalat" w:cs="Arial Unicode"/>
                <w:bCs/>
                <w:color w:val="000000"/>
                <w:szCs w:val="24"/>
                <w:lang w:val="hy-AM"/>
              </w:rPr>
              <w:t>ու</w:t>
            </w:r>
            <w:r w:rsidRPr="003A039C">
              <w:rPr>
                <w:rFonts w:ascii="GHEA Grapalat" w:hAnsi="GHEA Grapalat" w:cs="Arial Unicode"/>
                <w:bCs/>
                <w:color w:val="000000"/>
                <w:szCs w:val="24"/>
                <w:lang w:val="hy-AM"/>
              </w:rPr>
              <w:t xml:space="preserve"> առաջարկվող կարգավորմամբ սահմանված նոր առավելագույն սահմանաչափից</w:t>
            </w:r>
            <w:r w:rsidR="00F05B5D" w:rsidRPr="003A039C">
              <w:rPr>
                <w:rFonts w:ascii="GHEA Grapalat" w:hAnsi="GHEA Grapalat" w:cs="Arial Unicode"/>
                <w:bCs/>
                <w:color w:val="000000"/>
                <w:szCs w:val="24"/>
                <w:lang w:val="hy-AM"/>
              </w:rPr>
              <w:t xml:space="preserve">, </w:t>
            </w:r>
            <w:r w:rsidR="00F436D7">
              <w:rPr>
                <w:rFonts w:ascii="GHEA Grapalat" w:hAnsi="GHEA Grapalat" w:cs="Arial Unicode"/>
                <w:bCs/>
                <w:color w:val="000000"/>
                <w:szCs w:val="24"/>
                <w:lang w:val="hy-AM"/>
              </w:rPr>
              <w:t>հաշվի առնելով,</w:t>
            </w:r>
            <w:r w:rsidRPr="003A039C">
              <w:rPr>
                <w:rFonts w:ascii="GHEA Grapalat" w:hAnsi="GHEA Grapalat" w:cs="Arial Unicode"/>
                <w:bCs/>
                <w:color w:val="000000"/>
                <w:szCs w:val="24"/>
                <w:lang w:val="hy-AM"/>
              </w:rPr>
              <w:t xml:space="preserve"> </w:t>
            </w:r>
            <w:r w:rsidRPr="00D43CA0">
              <w:rPr>
                <w:rFonts w:ascii="GHEA Grapalat" w:hAnsi="GHEA Grapalat" w:cs="Arial Unicode"/>
                <w:bCs/>
                <w:szCs w:val="24"/>
                <w:lang w:val="hy-AM"/>
              </w:rPr>
              <w:t xml:space="preserve">որ </w:t>
            </w:r>
            <w:r w:rsidR="00F05B5D" w:rsidRPr="00D43CA0">
              <w:rPr>
                <w:rFonts w:ascii="GHEA Grapalat" w:hAnsi="GHEA Grapalat" w:cs="Arial Unicode"/>
                <w:bCs/>
                <w:szCs w:val="24"/>
                <w:lang w:val="hy-AM"/>
              </w:rPr>
              <w:t xml:space="preserve">նախագծով առաջարկվող փոփոխությունը հաստատվելուց հետո </w:t>
            </w:r>
            <w:r w:rsidRPr="00D43CA0">
              <w:rPr>
                <w:rFonts w:ascii="GHEA Grapalat" w:eastAsiaTheme="minorHAnsi" w:hAnsi="GHEA Grapalat" w:cs="Sylfaen"/>
                <w:szCs w:val="24"/>
                <w:lang w:val="hy-AM"/>
              </w:rPr>
              <w:t xml:space="preserve">9-րդ կետի 1-ին ենթակետով </w:t>
            </w:r>
            <w:r w:rsidR="00F05B5D" w:rsidRPr="00D43CA0">
              <w:rPr>
                <w:rFonts w:ascii="GHEA Grapalat" w:eastAsiaTheme="minorHAnsi" w:hAnsi="GHEA Grapalat" w:cs="Sylfaen"/>
                <w:szCs w:val="24"/>
                <w:lang w:val="hy-AM"/>
              </w:rPr>
              <w:t>կ</w:t>
            </w:r>
            <w:r w:rsidRPr="00D43CA0">
              <w:rPr>
                <w:rFonts w:ascii="GHEA Grapalat" w:eastAsiaTheme="minorHAnsi" w:hAnsi="GHEA Grapalat" w:cs="Sylfaen"/>
                <w:szCs w:val="24"/>
                <w:lang w:val="hy-AM"/>
              </w:rPr>
              <w:t>սահմանվ</w:t>
            </w:r>
            <w:r w:rsidR="00F05B5D" w:rsidRPr="00D43CA0">
              <w:rPr>
                <w:rFonts w:ascii="GHEA Grapalat" w:eastAsiaTheme="minorHAnsi" w:hAnsi="GHEA Grapalat" w:cs="Sylfaen"/>
                <w:szCs w:val="24"/>
                <w:lang w:val="hy-AM"/>
              </w:rPr>
              <w:t>ի</w:t>
            </w:r>
            <w:r w:rsidRPr="00D43CA0">
              <w:rPr>
                <w:rFonts w:ascii="GHEA Grapalat" w:eastAsiaTheme="minorHAnsi" w:hAnsi="GHEA Grapalat" w:cs="Sylfaen"/>
                <w:szCs w:val="24"/>
                <w:lang w:val="hy-AM"/>
              </w:rPr>
              <w:t>, որ նույն շահառուին տրամադրվող վարկի (վարկերի) առավելագույն հանրագումարը չի կարող գերազանցել 15.0 մլրդ դրամը։</w:t>
            </w:r>
            <w:r w:rsidRPr="00D43CA0">
              <w:rPr>
                <w:rFonts w:ascii="Calibri" w:eastAsiaTheme="minorHAnsi" w:hAnsi="Calibri" w:cs="Calibri"/>
                <w:szCs w:val="24"/>
                <w:lang w:val="hy-AM"/>
              </w:rPr>
              <w:t> </w:t>
            </w:r>
          </w:p>
        </w:tc>
      </w:tr>
      <w:bookmarkEnd w:id="0"/>
      <w:bookmarkEnd w:id="1"/>
      <w:tr w:rsidR="00B600F4" w:rsidRPr="003A039C" w14:paraId="59A4F025" w14:textId="77777777" w:rsidTr="00AE2D59">
        <w:trPr>
          <w:trHeight w:val="452"/>
        </w:trPr>
        <w:tc>
          <w:tcPr>
            <w:tcW w:w="10005" w:type="dxa"/>
            <w:gridSpan w:val="3"/>
            <w:vMerge w:val="restart"/>
            <w:shd w:val="clear" w:color="auto" w:fill="D9D9D9" w:themeFill="background1" w:themeFillShade="D9"/>
          </w:tcPr>
          <w:p w14:paraId="29BC6F7D" w14:textId="57A09B76" w:rsidR="00FF1179" w:rsidRPr="00D43CA0" w:rsidRDefault="004116E9" w:rsidP="00A24098">
            <w:pPr>
              <w:pStyle w:val="ListParagraph"/>
              <w:numPr>
                <w:ilvl w:val="0"/>
                <w:numId w:val="31"/>
              </w:numPr>
              <w:tabs>
                <w:tab w:val="left" w:pos="5355"/>
              </w:tabs>
              <w:jc w:val="center"/>
              <w:rPr>
                <w:rFonts w:ascii="GHEA Grapalat" w:eastAsia="MS Mincho" w:hAnsi="GHEA Grapalat" w:cs="MS Mincho"/>
                <w:b/>
                <w:bCs/>
                <w:szCs w:val="24"/>
                <w:lang w:val="hy-AM"/>
              </w:rPr>
            </w:pPr>
            <w:r w:rsidRPr="00D43CA0">
              <w:rPr>
                <w:rFonts w:ascii="GHEA Grapalat" w:hAnsi="GHEA Grapalat"/>
                <w:b/>
                <w:bCs/>
                <w:szCs w:val="24"/>
                <w:lang w:val="hy-AM"/>
              </w:rPr>
              <w:lastRenderedPageBreak/>
              <w:t>ՀՀ տարածքային կառավարման և ենթակառուցվածքների նախարարություն</w:t>
            </w:r>
          </w:p>
        </w:tc>
        <w:tc>
          <w:tcPr>
            <w:tcW w:w="4170" w:type="dxa"/>
            <w:shd w:val="clear" w:color="auto" w:fill="D9D9D9" w:themeFill="background1" w:themeFillShade="D9"/>
          </w:tcPr>
          <w:p w14:paraId="3D0DE8B3" w14:textId="6561E6AB" w:rsidR="00B600F4" w:rsidRPr="00D43CA0" w:rsidRDefault="004116E9" w:rsidP="00612255">
            <w:pPr>
              <w:pStyle w:val="Footer"/>
              <w:tabs>
                <w:tab w:val="clear" w:pos="4153"/>
                <w:tab w:val="clear" w:pos="8306"/>
              </w:tabs>
              <w:spacing w:line="360" w:lineRule="auto"/>
              <w:jc w:val="center"/>
              <w:rPr>
                <w:rFonts w:ascii="GHEA Grapalat" w:eastAsia="MS Mincho" w:hAnsi="GHEA Grapalat" w:cs="MS Mincho"/>
                <w:b/>
                <w:bCs/>
                <w:szCs w:val="24"/>
              </w:rPr>
            </w:pPr>
            <w:r w:rsidRPr="00D43CA0">
              <w:rPr>
                <w:rFonts w:ascii="GHEA Grapalat" w:hAnsi="GHEA Grapalat"/>
                <w:b/>
                <w:bCs/>
                <w:szCs w:val="24"/>
                <w:lang w:val="hy-AM"/>
              </w:rPr>
              <w:t>1</w:t>
            </w:r>
            <w:r w:rsidR="00F474A4" w:rsidRPr="00D43CA0">
              <w:rPr>
                <w:rFonts w:ascii="GHEA Grapalat" w:hAnsi="GHEA Grapalat"/>
                <w:b/>
                <w:bCs/>
                <w:szCs w:val="24"/>
                <w:lang w:val="hy-AM"/>
              </w:rPr>
              <w:t>3</w:t>
            </w:r>
            <w:r w:rsidRPr="00D43CA0">
              <w:rPr>
                <w:rFonts w:ascii="MS Mincho" w:eastAsia="MS Mincho" w:hAnsi="MS Mincho" w:cs="MS Mincho" w:hint="eastAsia"/>
                <w:b/>
                <w:bCs/>
                <w:szCs w:val="24"/>
                <w:lang w:val="hy-AM"/>
              </w:rPr>
              <w:t>․</w:t>
            </w:r>
            <w:r w:rsidRPr="00D43CA0">
              <w:rPr>
                <w:rFonts w:ascii="GHEA Grapalat" w:eastAsia="Microsoft JhengHei" w:hAnsi="GHEA Grapalat" w:cs="Microsoft JhengHei"/>
                <w:b/>
                <w:bCs/>
                <w:szCs w:val="24"/>
                <w:lang w:val="hy-AM"/>
              </w:rPr>
              <w:t>1</w:t>
            </w:r>
            <w:r w:rsidR="00F474A4" w:rsidRPr="00D43CA0">
              <w:rPr>
                <w:rFonts w:ascii="GHEA Grapalat" w:eastAsia="Microsoft JhengHei" w:hAnsi="GHEA Grapalat" w:cs="Microsoft JhengHei"/>
                <w:b/>
                <w:bCs/>
                <w:szCs w:val="24"/>
                <w:lang w:val="hy-AM"/>
              </w:rPr>
              <w:t>2</w:t>
            </w:r>
            <w:r w:rsidR="00B243D4" w:rsidRPr="00D43CA0">
              <w:rPr>
                <w:rFonts w:ascii="GHEA Grapalat" w:hAnsi="GHEA Grapalat"/>
                <w:b/>
                <w:bCs/>
                <w:szCs w:val="24"/>
              </w:rPr>
              <w:t>.2024</w:t>
            </w:r>
          </w:p>
        </w:tc>
      </w:tr>
      <w:tr w:rsidR="00B600F4" w:rsidRPr="003A039C" w14:paraId="67B089B1" w14:textId="77777777" w:rsidTr="00AE2D59">
        <w:trPr>
          <w:trHeight w:val="333"/>
        </w:trPr>
        <w:tc>
          <w:tcPr>
            <w:tcW w:w="10005" w:type="dxa"/>
            <w:gridSpan w:val="3"/>
            <w:vMerge/>
            <w:shd w:val="clear" w:color="auto" w:fill="D9D9D9" w:themeFill="background1" w:themeFillShade="D9"/>
          </w:tcPr>
          <w:p w14:paraId="279DA278" w14:textId="77777777" w:rsidR="00B600F4" w:rsidRPr="00D43CA0" w:rsidRDefault="00B600F4" w:rsidP="00612255">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60E5B729" w14:textId="690FD5EA" w:rsidR="00B600F4" w:rsidRPr="00D43CA0" w:rsidRDefault="004116E9" w:rsidP="004116E9">
            <w:pPr>
              <w:pStyle w:val="Footer"/>
              <w:jc w:val="center"/>
              <w:rPr>
                <w:rFonts w:ascii="GHEA Grapalat" w:hAnsi="GHEA Grapalat"/>
                <w:b/>
                <w:bCs/>
                <w:szCs w:val="24"/>
                <w:lang w:val="hy-AM"/>
              </w:rPr>
            </w:pPr>
            <w:r w:rsidRPr="00D43CA0">
              <w:rPr>
                <w:rFonts w:ascii="GHEA Grapalat" w:hAnsi="GHEA Grapalat"/>
                <w:b/>
                <w:bCs/>
                <w:szCs w:val="24"/>
              </w:rPr>
              <w:t xml:space="preserve">N </w:t>
            </w:r>
            <w:r w:rsidRPr="00D43CA0">
              <w:rPr>
                <w:rFonts w:ascii="GHEA Grapalat" w:hAnsi="GHEA Grapalat"/>
                <w:b/>
                <w:bCs/>
                <w:szCs w:val="24"/>
                <w:lang w:val="hy-AM"/>
              </w:rPr>
              <w:t>ԴԽ/15</w:t>
            </w:r>
            <w:r w:rsidRPr="00D43CA0">
              <w:rPr>
                <w:rFonts w:ascii="MS Mincho" w:eastAsia="MS Mincho" w:hAnsi="MS Mincho" w:cs="MS Mincho" w:hint="eastAsia"/>
                <w:b/>
                <w:bCs/>
                <w:szCs w:val="24"/>
                <w:lang w:val="hy-AM"/>
              </w:rPr>
              <w:t>․</w:t>
            </w:r>
            <w:r w:rsidRPr="00D43CA0">
              <w:rPr>
                <w:rFonts w:ascii="GHEA Grapalat" w:hAnsi="GHEA Grapalat"/>
                <w:b/>
                <w:bCs/>
                <w:szCs w:val="24"/>
                <w:lang w:val="hy-AM"/>
              </w:rPr>
              <w:t>2/40616-2024</w:t>
            </w:r>
          </w:p>
        </w:tc>
      </w:tr>
      <w:tr w:rsidR="001A1230" w:rsidRPr="003A039C" w14:paraId="5B69CFB6" w14:textId="77777777" w:rsidTr="00AE2D59">
        <w:trPr>
          <w:trHeight w:val="333"/>
        </w:trPr>
        <w:tc>
          <w:tcPr>
            <w:tcW w:w="7110" w:type="dxa"/>
            <w:gridSpan w:val="2"/>
            <w:shd w:val="clear" w:color="auto" w:fill="FFFFFF" w:themeFill="background1"/>
          </w:tcPr>
          <w:p w14:paraId="4BD52969" w14:textId="77777777" w:rsidR="004116E9" w:rsidRPr="00803924" w:rsidRDefault="004116E9" w:rsidP="00803924">
            <w:pPr>
              <w:spacing w:line="360" w:lineRule="auto"/>
              <w:ind w:firstLine="345"/>
              <w:jc w:val="both"/>
              <w:rPr>
                <w:rFonts w:ascii="GHEA Grapalat" w:hAnsi="GHEA Grapalat"/>
                <w:bCs/>
                <w:szCs w:val="24"/>
                <w:lang w:val="hy-AM"/>
              </w:rPr>
            </w:pPr>
            <w:r w:rsidRPr="00803924">
              <w:rPr>
                <w:rFonts w:ascii="GHEA Grapalat" w:hAnsi="GHEA Grapalat"/>
                <w:bCs/>
                <w:szCs w:val="24"/>
                <w:lang w:val="hy-AM"/>
              </w:rPr>
              <w:t>«Հայաստանի Հանրապետության կառավարության 2023 թվականի հուլիսի 27–ի N 1284-Լ որոշման մեջ փոփոխություն կատարելու մասին»  ՀՀ կառավարության որոշման նախագիծը (այսուհետ՝ Նախագիծ) քննարկվել է ՀՀ մարզպետների աշխատակազմերի հետ։</w:t>
            </w:r>
          </w:p>
          <w:p w14:paraId="1580E027" w14:textId="3755F4F8" w:rsidR="001A1230" w:rsidRPr="003A039C" w:rsidRDefault="004116E9" w:rsidP="00803924">
            <w:pPr>
              <w:spacing w:line="360" w:lineRule="auto"/>
              <w:ind w:firstLine="345"/>
              <w:jc w:val="both"/>
              <w:rPr>
                <w:rFonts w:ascii="GHEA Grapalat" w:hAnsi="GHEA Grapalat"/>
                <w:b/>
                <w:szCs w:val="24"/>
                <w:lang w:val="hy-AM"/>
              </w:rPr>
            </w:pPr>
            <w:r w:rsidRPr="00803924">
              <w:rPr>
                <w:rFonts w:ascii="GHEA Grapalat" w:hAnsi="GHEA Grapalat"/>
                <w:bCs/>
                <w:szCs w:val="24"/>
                <w:lang w:val="hy-AM"/>
              </w:rPr>
              <w:t>Քննարկման արդյունքներով հայտնում ենք, որ Նախագծի վերաբերյալ առաջարկություններ և դիտողություններ չկան։</w:t>
            </w:r>
          </w:p>
        </w:tc>
        <w:tc>
          <w:tcPr>
            <w:tcW w:w="7065" w:type="dxa"/>
            <w:gridSpan w:val="2"/>
            <w:shd w:val="clear" w:color="auto" w:fill="FFFFFF" w:themeFill="background1"/>
          </w:tcPr>
          <w:p w14:paraId="0C23FB3B" w14:textId="2E49FD59" w:rsidR="001A1230" w:rsidRPr="003A039C" w:rsidRDefault="001A1230" w:rsidP="00AA02C9">
            <w:pPr>
              <w:spacing w:line="360" w:lineRule="auto"/>
              <w:ind w:left="-194" w:firstLine="180"/>
              <w:jc w:val="center"/>
              <w:rPr>
                <w:rFonts w:ascii="GHEA Grapalat" w:hAnsi="GHEA Grapalat"/>
                <w:szCs w:val="24"/>
                <w:lang w:val="hy-AM"/>
              </w:rPr>
            </w:pPr>
            <w:r w:rsidRPr="003A039C">
              <w:rPr>
                <w:rFonts w:ascii="GHEA Grapalat" w:hAnsi="GHEA Grapalat"/>
                <w:b/>
                <w:bCs/>
                <w:szCs w:val="24"/>
                <w:lang w:val="hy-AM"/>
              </w:rPr>
              <w:t>Ընդունվել է։</w:t>
            </w:r>
          </w:p>
        </w:tc>
      </w:tr>
      <w:tr w:rsidR="001A1230" w:rsidRPr="003A039C" w14:paraId="4E67DEC5" w14:textId="77777777" w:rsidTr="00AE2D59">
        <w:trPr>
          <w:trHeight w:val="452"/>
        </w:trPr>
        <w:tc>
          <w:tcPr>
            <w:tcW w:w="10005" w:type="dxa"/>
            <w:gridSpan w:val="3"/>
            <w:vMerge w:val="restart"/>
            <w:shd w:val="clear" w:color="auto" w:fill="D9D9D9" w:themeFill="background1" w:themeFillShade="D9"/>
          </w:tcPr>
          <w:p w14:paraId="79AA13E7" w14:textId="47AF3D1D" w:rsidR="001A1230" w:rsidRPr="00D43CA0" w:rsidRDefault="006766DE" w:rsidP="00A24098">
            <w:pPr>
              <w:pStyle w:val="ListParagraph"/>
              <w:numPr>
                <w:ilvl w:val="0"/>
                <w:numId w:val="31"/>
              </w:numPr>
              <w:tabs>
                <w:tab w:val="left" w:pos="5355"/>
              </w:tabs>
              <w:jc w:val="center"/>
              <w:rPr>
                <w:rFonts w:ascii="GHEA Grapalat" w:hAnsi="GHEA Grapalat"/>
                <w:b/>
                <w:bCs/>
                <w:szCs w:val="24"/>
                <w:lang w:val="hy-AM"/>
              </w:rPr>
            </w:pPr>
            <w:bookmarkStart w:id="2" w:name="_Hlk189590851"/>
            <w:r w:rsidRPr="00D43CA0">
              <w:rPr>
                <w:rFonts w:ascii="GHEA Grapalat" w:hAnsi="GHEA Grapalat"/>
                <w:b/>
                <w:bCs/>
                <w:szCs w:val="24"/>
              </w:rPr>
              <w:t>ՀՀ ֆինանսների նախարարություն</w:t>
            </w:r>
          </w:p>
        </w:tc>
        <w:tc>
          <w:tcPr>
            <w:tcW w:w="4170" w:type="dxa"/>
            <w:shd w:val="clear" w:color="auto" w:fill="D9D9D9" w:themeFill="background1" w:themeFillShade="D9"/>
          </w:tcPr>
          <w:p w14:paraId="0CCA77F0" w14:textId="7FC66D54" w:rsidR="001A1230" w:rsidRPr="00D43CA0" w:rsidRDefault="00B51974" w:rsidP="00B243D4">
            <w:pPr>
              <w:pStyle w:val="Footer"/>
              <w:tabs>
                <w:tab w:val="clear" w:pos="4153"/>
                <w:tab w:val="clear" w:pos="8306"/>
              </w:tabs>
              <w:spacing w:line="360" w:lineRule="auto"/>
              <w:jc w:val="center"/>
              <w:rPr>
                <w:rFonts w:ascii="GHEA Grapalat" w:eastAsia="MS Mincho" w:hAnsi="GHEA Grapalat" w:cs="MS Mincho"/>
                <w:b/>
                <w:bCs/>
                <w:szCs w:val="24"/>
                <w:lang w:val="hy-AM"/>
              </w:rPr>
            </w:pPr>
            <w:r w:rsidRPr="00D43CA0">
              <w:rPr>
                <w:rFonts w:ascii="GHEA Grapalat" w:hAnsi="GHEA Grapalat"/>
                <w:b/>
                <w:bCs/>
                <w:szCs w:val="24"/>
                <w:lang w:val="hy-AM"/>
              </w:rPr>
              <w:t>25</w:t>
            </w:r>
            <w:r w:rsidRPr="00D43CA0">
              <w:rPr>
                <w:rFonts w:ascii="MS Mincho" w:eastAsia="MS Mincho" w:hAnsi="MS Mincho" w:cs="MS Mincho" w:hint="eastAsia"/>
                <w:b/>
                <w:bCs/>
                <w:szCs w:val="24"/>
                <w:lang w:val="hy-AM"/>
              </w:rPr>
              <w:t>․</w:t>
            </w:r>
            <w:r w:rsidRPr="00D43CA0">
              <w:rPr>
                <w:rFonts w:ascii="GHEA Grapalat" w:eastAsia="MS Mincho" w:hAnsi="GHEA Grapalat" w:cs="MS Mincho"/>
                <w:b/>
                <w:bCs/>
                <w:szCs w:val="24"/>
                <w:lang w:val="hy-AM"/>
              </w:rPr>
              <w:t>12</w:t>
            </w:r>
            <w:r w:rsidRPr="00D43CA0">
              <w:rPr>
                <w:rFonts w:ascii="MS Mincho" w:eastAsia="MS Mincho" w:hAnsi="MS Mincho" w:cs="MS Mincho" w:hint="eastAsia"/>
                <w:b/>
                <w:bCs/>
                <w:szCs w:val="24"/>
                <w:lang w:val="hy-AM"/>
              </w:rPr>
              <w:t>․</w:t>
            </w:r>
            <w:r w:rsidRPr="00D43CA0">
              <w:rPr>
                <w:rFonts w:ascii="GHEA Grapalat" w:eastAsia="MS Mincho" w:hAnsi="GHEA Grapalat" w:cs="MS Mincho"/>
                <w:b/>
                <w:bCs/>
                <w:szCs w:val="24"/>
                <w:lang w:val="hy-AM"/>
              </w:rPr>
              <w:t>2024</w:t>
            </w:r>
          </w:p>
        </w:tc>
      </w:tr>
      <w:tr w:rsidR="001A1230" w:rsidRPr="003A039C" w14:paraId="0900E58C" w14:textId="77777777" w:rsidTr="00AE2D59">
        <w:trPr>
          <w:trHeight w:val="333"/>
        </w:trPr>
        <w:tc>
          <w:tcPr>
            <w:tcW w:w="10005" w:type="dxa"/>
            <w:gridSpan w:val="3"/>
            <w:vMerge/>
            <w:shd w:val="clear" w:color="auto" w:fill="D9D9D9" w:themeFill="background1" w:themeFillShade="D9"/>
          </w:tcPr>
          <w:p w14:paraId="01DA0855" w14:textId="77777777" w:rsidR="001A1230" w:rsidRPr="00D43CA0" w:rsidRDefault="001A1230" w:rsidP="001A1230">
            <w:pPr>
              <w:tabs>
                <w:tab w:val="left" w:pos="5355"/>
              </w:tabs>
              <w:jc w:val="center"/>
              <w:rPr>
                <w:rFonts w:ascii="GHEA Grapalat" w:hAnsi="GHEA Grapalat"/>
                <w:b/>
                <w:bCs/>
                <w:szCs w:val="24"/>
                <w:lang w:val="hy-AM"/>
              </w:rPr>
            </w:pPr>
          </w:p>
        </w:tc>
        <w:tc>
          <w:tcPr>
            <w:tcW w:w="4170" w:type="dxa"/>
            <w:shd w:val="clear" w:color="auto" w:fill="D9D9D9" w:themeFill="background1" w:themeFillShade="D9"/>
          </w:tcPr>
          <w:p w14:paraId="1D52B545" w14:textId="4BBDF18F" w:rsidR="001A1230" w:rsidRPr="00D43CA0" w:rsidRDefault="00B51974" w:rsidP="00B243D4">
            <w:pPr>
              <w:pStyle w:val="Footer"/>
              <w:tabs>
                <w:tab w:val="clear" w:pos="4153"/>
                <w:tab w:val="clear" w:pos="8306"/>
              </w:tabs>
              <w:spacing w:line="360" w:lineRule="auto"/>
              <w:jc w:val="center"/>
              <w:rPr>
                <w:rFonts w:ascii="GHEA Grapalat" w:hAnsi="GHEA Grapalat"/>
                <w:b/>
                <w:bCs/>
                <w:szCs w:val="24"/>
              </w:rPr>
            </w:pPr>
            <w:r w:rsidRPr="00D43CA0">
              <w:rPr>
                <w:rFonts w:ascii="GHEA Grapalat" w:hAnsi="GHEA Grapalat"/>
                <w:b/>
                <w:bCs/>
                <w:szCs w:val="24"/>
              </w:rPr>
              <w:t xml:space="preserve">N </w:t>
            </w:r>
            <w:r w:rsidRPr="00D43CA0">
              <w:rPr>
                <w:rFonts w:ascii="GHEA Grapalat" w:hAnsi="GHEA Grapalat"/>
                <w:b/>
                <w:bCs/>
                <w:szCs w:val="24"/>
                <w:lang w:val="hy-AM"/>
              </w:rPr>
              <w:t>01/9-2/26870-2024</w:t>
            </w:r>
          </w:p>
        </w:tc>
      </w:tr>
      <w:bookmarkEnd w:id="2"/>
      <w:tr w:rsidR="001A1230" w:rsidRPr="00D43CA0" w14:paraId="121B4583" w14:textId="77777777" w:rsidTr="00AE2D59">
        <w:trPr>
          <w:trHeight w:val="1078"/>
        </w:trPr>
        <w:tc>
          <w:tcPr>
            <w:tcW w:w="7028" w:type="dxa"/>
          </w:tcPr>
          <w:p w14:paraId="40507756" w14:textId="77777777" w:rsidR="00B51974" w:rsidRPr="00803924" w:rsidRDefault="00B51974" w:rsidP="00803924">
            <w:pPr>
              <w:spacing w:line="360" w:lineRule="auto"/>
              <w:ind w:firstLine="345"/>
              <w:jc w:val="both"/>
              <w:rPr>
                <w:rFonts w:ascii="GHEA Grapalat" w:hAnsi="GHEA Grapalat"/>
                <w:szCs w:val="24"/>
                <w:lang w:val="hy-AM"/>
              </w:rPr>
            </w:pPr>
            <w:r w:rsidRPr="00803924">
              <w:rPr>
                <w:rFonts w:ascii="GHEA Grapalat" w:hAnsi="GHEA Grapalat"/>
                <w:szCs w:val="24"/>
                <w:lang w:val="hy-AM"/>
              </w:rPr>
              <w:t xml:space="preserve">Ձեր 04.12.2024թ. N 01/24682-2024 գրությամբ ներկայացված Հայաստանի Հանրապետության կառավարության 2023 թվականի հուլիսի 27-ի N 1284-Լ որոշման մեջ փոփոխություն կատարելու մասին» ՀՀ կառավարության որոշման նախագծի վերաբերյալ, որով առաջարկվում է </w:t>
            </w:r>
            <w:r w:rsidRPr="00803924">
              <w:rPr>
                <w:rFonts w:ascii="GHEA Grapalat" w:hAnsi="GHEA Grapalat"/>
                <w:color w:val="000000"/>
                <w:szCs w:val="24"/>
                <w:lang w:val="hy-AM"/>
              </w:rPr>
              <w:t xml:space="preserve">ՀՀ-ում </w:t>
            </w:r>
            <w:r w:rsidRPr="00803924">
              <w:rPr>
                <w:rFonts w:ascii="GHEA Grapalat" w:hAnsi="GHEA Grapalat"/>
                <w:szCs w:val="24"/>
                <w:lang w:val="hy-AM"/>
              </w:rPr>
              <w:t>ջերմատնային տնտեսությունների զարգացման աջակցության ծրագրի (այսուհետ՝ Ծրագիր) շրջանակներում նույն շահառուին տրամադրվող վարկի նախատեսված առավելագույն 3.0 մլրդ դրամ հանրագումարը սահմանել 15.0 մլրդ դրամ, հայտնում ենք հետևյալը.</w:t>
            </w:r>
          </w:p>
          <w:p w14:paraId="69FEE1E6" w14:textId="77777777" w:rsidR="00B51974" w:rsidRPr="00803924" w:rsidRDefault="00B51974" w:rsidP="00803924">
            <w:pPr>
              <w:spacing w:line="360" w:lineRule="auto"/>
              <w:ind w:firstLine="345"/>
              <w:jc w:val="both"/>
              <w:rPr>
                <w:rFonts w:ascii="GHEA Grapalat" w:hAnsi="GHEA Grapalat"/>
                <w:szCs w:val="24"/>
                <w:lang w:val="hy-AM"/>
              </w:rPr>
            </w:pPr>
            <w:r w:rsidRPr="00803924">
              <w:rPr>
                <w:rFonts w:ascii="GHEA Grapalat" w:eastAsiaTheme="minorHAnsi" w:hAnsi="GHEA Grapalat"/>
                <w:szCs w:val="24"/>
                <w:lang w:val="hy-AM"/>
              </w:rPr>
              <w:lastRenderedPageBreak/>
              <w:t xml:space="preserve">1. </w:t>
            </w:r>
            <w:r w:rsidRPr="00803924">
              <w:rPr>
                <w:rFonts w:ascii="GHEA Grapalat" w:hAnsi="GHEA Grapalat"/>
                <w:szCs w:val="24"/>
                <w:lang w:val="hy-AM"/>
              </w:rPr>
              <w:t xml:space="preserve">Նախագծի հիմնավորման համաձայն առաջարկվող փոփոխությունը պայմանավորված է խոշոր ներդրումային ծրագրեր իրականացնող շահառուների համար շուրջ </w:t>
            </w:r>
            <w:r w:rsidRPr="00803924">
              <w:rPr>
                <w:rFonts w:ascii="GHEA Grapalat" w:hAnsi="GHEA Grapalat"/>
                <w:i/>
                <w:szCs w:val="24"/>
                <w:lang w:val="hy-AM"/>
              </w:rPr>
              <w:t>20 հա</w:t>
            </w:r>
            <w:r w:rsidRPr="00803924">
              <w:rPr>
                <w:rFonts w:ascii="GHEA Grapalat" w:hAnsi="GHEA Grapalat"/>
                <w:szCs w:val="24"/>
                <w:lang w:val="hy-AM"/>
              </w:rPr>
              <w:t xml:space="preserve"> </w:t>
            </w:r>
            <w:r w:rsidRPr="00803924">
              <w:rPr>
                <w:rFonts w:ascii="GHEA Grapalat" w:hAnsi="GHEA Grapalat"/>
                <w:i/>
                <w:szCs w:val="24"/>
                <w:lang w:val="hy-AM"/>
              </w:rPr>
              <w:t xml:space="preserve">ջերմատուն </w:t>
            </w:r>
            <w:r w:rsidRPr="00803924">
              <w:rPr>
                <w:rFonts w:ascii="GHEA Grapalat" w:hAnsi="GHEA Grapalat"/>
                <w:szCs w:val="24"/>
                <w:lang w:val="hy-AM"/>
              </w:rPr>
              <w:t xml:space="preserve">հիմնելու հնարավորության ստեղծմամբ, քանի որ Ծրագրով տրամադրվող վարկի առավելագույն 3.0 մլրդ դրամ հանրագումարի շրջանակներում հնարավոր է լինում հիմնել շուրջ </w:t>
            </w:r>
            <w:r w:rsidRPr="00803924">
              <w:rPr>
                <w:rFonts w:ascii="GHEA Grapalat" w:hAnsi="GHEA Grapalat"/>
                <w:i/>
                <w:szCs w:val="24"/>
                <w:lang w:val="hy-AM"/>
              </w:rPr>
              <w:t>4-5 հա</w:t>
            </w:r>
            <w:r w:rsidRPr="00803924">
              <w:rPr>
                <w:rFonts w:ascii="GHEA Grapalat" w:hAnsi="GHEA Grapalat"/>
                <w:szCs w:val="24"/>
                <w:lang w:val="hy-AM"/>
              </w:rPr>
              <w:t xml:space="preserve"> </w:t>
            </w:r>
            <w:r w:rsidRPr="00803924">
              <w:rPr>
                <w:rFonts w:ascii="GHEA Grapalat" w:hAnsi="GHEA Grapalat"/>
                <w:i/>
                <w:szCs w:val="24"/>
                <w:lang w:val="hy-AM"/>
              </w:rPr>
              <w:t>ջերմատուն</w:t>
            </w:r>
            <w:r w:rsidRPr="00803924">
              <w:rPr>
                <w:rFonts w:ascii="GHEA Grapalat" w:hAnsi="GHEA Grapalat"/>
                <w:szCs w:val="24"/>
                <w:lang w:val="hy-AM"/>
              </w:rPr>
              <w:t>:</w:t>
            </w:r>
          </w:p>
          <w:p w14:paraId="722D3594" w14:textId="77777777" w:rsidR="00B51974" w:rsidRPr="00803924" w:rsidRDefault="00B51974" w:rsidP="00803924">
            <w:pPr>
              <w:spacing w:line="360" w:lineRule="auto"/>
              <w:ind w:firstLine="345"/>
              <w:jc w:val="both"/>
              <w:rPr>
                <w:rFonts w:ascii="GHEA Grapalat" w:hAnsi="GHEA Grapalat"/>
                <w:szCs w:val="24"/>
                <w:lang w:val="hy-AM"/>
              </w:rPr>
            </w:pPr>
            <w:r w:rsidRPr="00803924">
              <w:rPr>
                <w:rFonts w:ascii="GHEA Grapalat" w:hAnsi="GHEA Grapalat"/>
                <w:szCs w:val="24"/>
                <w:lang w:val="hy-AM"/>
              </w:rPr>
              <w:t xml:space="preserve">Այս կապակցությամբ նշենք, որ Ծրագրի նախագծի քննարկման ժամանակ, հաշվի առնելով ՀՀ կառավարության կողմից արդեն իսկ </w:t>
            </w:r>
            <w:r w:rsidRPr="00803924">
              <w:rPr>
                <w:rFonts w:ascii="GHEA Grapalat" w:hAnsi="GHEA Grapalat"/>
                <w:i/>
                <w:szCs w:val="24"/>
                <w:lang w:val="hy-AM"/>
              </w:rPr>
              <w:t>Փոքր և միջին ջերմատնային տնտեսությունների</w:t>
            </w:r>
            <w:r w:rsidRPr="00803924">
              <w:rPr>
                <w:rFonts w:ascii="GHEA Grapalat" w:hAnsi="GHEA Grapalat"/>
                <w:szCs w:val="24"/>
                <w:lang w:val="hy-AM"/>
              </w:rPr>
              <w:t xml:space="preserve"> ներդրման աջակցության այն ժամանակ դեռևս գործող ծրագրի (այսուհետ՝ Գործող ծրագիր, որի գործողության ժամկետն ավարտվել է 2022թ.) իրականացման հանգամանքը, մեր կողմից առաջարկվել էր բացահայտել Ծրագրի իրականացման նպատակահարմարությունն ու ակնկալվող պահանջարկը` Գործող ծրագրի իրականացմամբ արձանագրված արդյունքների թերակատարման, ինչպես նաև Ծրագրի մշակման փուլում նախաձեռնության նկատմամբ տնտեսավարողների շրջանում հետաքրքրվածության ուսումնասիրությունների արդյունքների համատեքստում։ </w:t>
            </w:r>
          </w:p>
          <w:p w14:paraId="4B6D66BA" w14:textId="77777777" w:rsidR="00B51974" w:rsidRPr="00803924" w:rsidRDefault="00B51974" w:rsidP="00803924">
            <w:pPr>
              <w:spacing w:line="360" w:lineRule="auto"/>
              <w:ind w:firstLine="345"/>
              <w:jc w:val="both"/>
              <w:rPr>
                <w:rFonts w:ascii="GHEA Grapalat" w:hAnsi="GHEA Grapalat"/>
                <w:szCs w:val="24"/>
                <w:lang w:val="hy-AM"/>
              </w:rPr>
            </w:pPr>
            <w:r w:rsidRPr="00803924">
              <w:rPr>
                <w:rFonts w:ascii="GHEA Grapalat" w:hAnsi="GHEA Grapalat"/>
                <w:szCs w:val="24"/>
                <w:lang w:val="hy-AM"/>
              </w:rPr>
              <w:lastRenderedPageBreak/>
              <w:t>Այս կապակցությամբ ամփոփաթերթում ներկայացվել էր, որ Գործող ծրագրի արդյունքները ցույց են տվել, որ շահառուների մեծամասնությունը կառուցում է փոքր և միջին ջերմատնային տնտեսություններ՝ հետագայում դրանք մեծացնելու նպատակով, ինչպես նաև հարցումների և ուսումնասիրությունների արդյունքում պարզ է դարձել 1 հա և ավելի ջերմատնային տնտեսություններ հիմնելու պատրաստ մի շարք տնտեսավարողների առկայությունը, ուստիև նախաձեռնվել է Ծրագրի մշակումը։</w:t>
            </w:r>
          </w:p>
          <w:p w14:paraId="3F0AC011" w14:textId="77777777" w:rsidR="00B51974" w:rsidRPr="00803924" w:rsidRDefault="00B51974" w:rsidP="00803924">
            <w:pPr>
              <w:spacing w:line="360" w:lineRule="auto"/>
              <w:ind w:firstLine="345"/>
              <w:jc w:val="both"/>
              <w:rPr>
                <w:rFonts w:ascii="GHEA Grapalat" w:hAnsi="GHEA Grapalat"/>
                <w:szCs w:val="24"/>
                <w:lang w:val="hy-AM"/>
              </w:rPr>
            </w:pPr>
            <w:r w:rsidRPr="00803924">
              <w:rPr>
                <w:rFonts w:ascii="GHEA Grapalat" w:hAnsi="GHEA Grapalat"/>
                <w:szCs w:val="24"/>
                <w:lang w:val="hy-AM"/>
              </w:rPr>
              <w:t xml:space="preserve">Այս պարագայում, հաշվի առնելով Ծրագրի նախագծի շրջանակներում վերը ներկայացված մեկնաբանությունը և դրա ներկայացումից հետո շուրջ 1 տարի անց Ծրագրի շրջանակներում </w:t>
            </w:r>
            <w:r w:rsidRPr="00803924">
              <w:rPr>
                <w:rFonts w:ascii="GHEA Grapalat" w:hAnsi="GHEA Grapalat"/>
                <w:i/>
                <w:szCs w:val="24"/>
                <w:lang w:val="hy-AM"/>
              </w:rPr>
              <w:t>4-5 հա</w:t>
            </w:r>
            <w:r w:rsidRPr="00803924">
              <w:rPr>
                <w:rFonts w:ascii="GHEA Grapalat" w:hAnsi="GHEA Grapalat"/>
                <w:szCs w:val="24"/>
                <w:lang w:val="hy-AM"/>
              </w:rPr>
              <w:t xml:space="preserve"> ջերմատուն կառուցելու հնարավորությունը մինչև </w:t>
            </w:r>
            <w:r w:rsidRPr="00803924">
              <w:rPr>
                <w:rFonts w:ascii="GHEA Grapalat" w:hAnsi="GHEA Grapalat"/>
                <w:i/>
                <w:szCs w:val="24"/>
                <w:lang w:val="hy-AM"/>
              </w:rPr>
              <w:t>20 հա</w:t>
            </w:r>
            <w:r w:rsidRPr="00803924">
              <w:rPr>
                <w:rFonts w:ascii="GHEA Grapalat" w:hAnsi="GHEA Grapalat"/>
                <w:szCs w:val="24"/>
                <w:lang w:val="hy-AM"/>
              </w:rPr>
              <w:t xml:space="preserve"> սահմանելու առաջարկը, տպավորություն է ստեղծվում, որ այնուամենայնիվ գործ ունենք լավ չուսումնասիրված և իրեն չարդարացնող ծրագրի հետ, որը հընթացս փորձ է արվում բարելավել ինչ-որ արդյունքներ ապահովելու ակնկալիքով, մասնավորապես</w:t>
            </w:r>
            <w:r w:rsidRPr="00803924">
              <w:rPr>
                <w:rFonts w:ascii="GHEA Grapalat" w:eastAsiaTheme="minorHAnsi" w:hAnsi="GHEA Grapalat"/>
                <w:szCs w:val="24"/>
                <w:lang w:val="hy-AM"/>
              </w:rPr>
              <w:t>.</w:t>
            </w:r>
          </w:p>
          <w:p w14:paraId="1A77257E" w14:textId="77777777" w:rsidR="00B51974" w:rsidRPr="00803924" w:rsidRDefault="00B51974" w:rsidP="00803924">
            <w:pPr>
              <w:spacing w:line="360" w:lineRule="auto"/>
              <w:ind w:firstLine="345"/>
              <w:jc w:val="both"/>
              <w:rPr>
                <w:rFonts w:ascii="GHEA Grapalat" w:eastAsiaTheme="minorHAnsi" w:hAnsi="GHEA Grapalat"/>
                <w:szCs w:val="24"/>
                <w:lang w:val="hy-AM"/>
              </w:rPr>
            </w:pPr>
            <w:r w:rsidRPr="00803924">
              <w:rPr>
                <w:rFonts w:ascii="GHEA Grapalat" w:hAnsi="GHEA Grapalat"/>
                <w:szCs w:val="24"/>
                <w:lang w:val="hy-AM"/>
              </w:rPr>
              <w:t xml:space="preserve">ա/ </w:t>
            </w:r>
            <w:r w:rsidRPr="00803924">
              <w:rPr>
                <w:rFonts w:ascii="GHEA Grapalat" w:eastAsiaTheme="minorHAnsi" w:hAnsi="GHEA Grapalat"/>
                <w:szCs w:val="24"/>
                <w:lang w:val="hy-AM"/>
              </w:rPr>
              <w:t xml:space="preserve">Առաջարկվող փոփոխությամբ փոփոխվում է Ծրագրի էությունը և ռազմավարությունը (շեշտադրում է արվում խոշոր </w:t>
            </w:r>
            <w:r w:rsidRPr="00803924">
              <w:rPr>
                <w:rFonts w:ascii="GHEA Grapalat" w:eastAsiaTheme="minorHAnsi" w:hAnsi="GHEA Grapalat"/>
                <w:szCs w:val="24"/>
                <w:lang w:val="hy-AM"/>
              </w:rPr>
              <w:lastRenderedPageBreak/>
              <w:t>ներդրողներին պետական աջակցությանը և մեծ մակերեսով ջերմատների հիմնմանը), մինչդեռ Ծրագրի նպատակն ըստ էության եղել է մրցակցության խթանումը այլ ոչ թե խոշոր ներդրողներին պետական աջակցության տրամադրումը և արտադրական ռեսուրսների կենտրոնացումը,</w:t>
            </w:r>
          </w:p>
          <w:p w14:paraId="67E61A07" w14:textId="77777777" w:rsidR="00B51974" w:rsidRPr="00803924" w:rsidRDefault="00B51974" w:rsidP="00803924">
            <w:pPr>
              <w:spacing w:line="360" w:lineRule="auto"/>
              <w:ind w:firstLine="345"/>
              <w:jc w:val="both"/>
              <w:rPr>
                <w:rFonts w:ascii="GHEA Grapalat" w:eastAsiaTheme="minorHAnsi" w:hAnsi="GHEA Grapalat"/>
                <w:szCs w:val="24"/>
                <w:lang w:val="hy-AM"/>
              </w:rPr>
            </w:pPr>
            <w:r w:rsidRPr="00803924">
              <w:rPr>
                <w:rFonts w:ascii="GHEA Grapalat" w:eastAsiaTheme="minorHAnsi" w:hAnsi="GHEA Grapalat"/>
                <w:szCs w:val="24"/>
                <w:lang w:val="hy-AM"/>
              </w:rPr>
              <w:t>բ/ Բացահայտված չէ փոփոխության չիրականացման պայմաններում խոշոր ներդրողների կողմից համապատասխան ջերմատները չհիմնելու հավանականությունն և հիմնավորվածությունը (բացակայում է խոշոր ներդրողների մոտ ֆինանսական ռեսուրսների անբավարարության գնահատումները և աջակցության տրամադրման դեպքում վերջինների պատրաստակամությունը մասնակցել Ծրագրին),</w:t>
            </w:r>
          </w:p>
          <w:p w14:paraId="018174C9" w14:textId="77777777" w:rsidR="00B51974" w:rsidRPr="00803924" w:rsidRDefault="00B51974" w:rsidP="00803924">
            <w:pPr>
              <w:spacing w:line="360" w:lineRule="auto"/>
              <w:ind w:firstLine="345"/>
              <w:jc w:val="both"/>
              <w:rPr>
                <w:rFonts w:ascii="GHEA Grapalat" w:eastAsiaTheme="minorHAnsi" w:hAnsi="GHEA Grapalat"/>
                <w:szCs w:val="24"/>
                <w:lang w:val="hy-AM"/>
              </w:rPr>
            </w:pPr>
            <w:r w:rsidRPr="00803924">
              <w:rPr>
                <w:rFonts w:ascii="GHEA Grapalat" w:eastAsiaTheme="minorHAnsi" w:hAnsi="GHEA Grapalat"/>
                <w:szCs w:val="24"/>
                <w:lang w:val="hy-AM"/>
              </w:rPr>
              <w:t xml:space="preserve">գ/ Ծրագրով 2023թ. նախատեսվել է ֆինանսավորել </w:t>
            </w:r>
            <w:r w:rsidRPr="00803924">
              <w:rPr>
                <w:rFonts w:ascii="GHEA Grapalat" w:eastAsiaTheme="minorHAnsi" w:hAnsi="GHEA Grapalat"/>
                <w:i/>
                <w:szCs w:val="24"/>
                <w:lang w:val="hy-AM"/>
              </w:rPr>
              <w:t>5 հա</w:t>
            </w:r>
            <w:r w:rsidRPr="00803924">
              <w:rPr>
                <w:rFonts w:ascii="GHEA Grapalat" w:eastAsiaTheme="minorHAnsi" w:hAnsi="GHEA Grapalat"/>
                <w:szCs w:val="24"/>
                <w:lang w:val="hy-AM"/>
              </w:rPr>
              <w:t xml:space="preserve">, հետագա յուրաքանչյուր տարում (2024-2026թթ.) </w:t>
            </w:r>
            <w:r w:rsidRPr="00803924">
              <w:rPr>
                <w:rFonts w:ascii="GHEA Grapalat" w:eastAsiaTheme="minorHAnsi" w:hAnsi="GHEA Grapalat"/>
                <w:i/>
                <w:szCs w:val="24"/>
                <w:lang w:val="hy-AM"/>
              </w:rPr>
              <w:t>10 հա</w:t>
            </w:r>
            <w:r w:rsidRPr="00803924">
              <w:rPr>
                <w:rFonts w:ascii="GHEA Grapalat" w:eastAsiaTheme="minorHAnsi" w:hAnsi="GHEA Grapalat"/>
                <w:szCs w:val="24"/>
                <w:lang w:val="hy-AM"/>
              </w:rPr>
              <w:t xml:space="preserve"> ընդհանուր մակերեսով ջերմատների կառուցում (Ծրագրի 19-րդ կետի 3-րդ ենթակետ), իսկ որպես ակնկալվող արդյունք նախատեսվել է Ծրագրի գործողության ընթացքում (2023-2026թթ.) շուրջ </w:t>
            </w:r>
            <w:r w:rsidRPr="00803924">
              <w:rPr>
                <w:rFonts w:ascii="GHEA Grapalat" w:eastAsiaTheme="minorHAnsi" w:hAnsi="GHEA Grapalat"/>
                <w:i/>
                <w:szCs w:val="24"/>
                <w:lang w:val="hy-AM"/>
              </w:rPr>
              <w:t>35 հա</w:t>
            </w:r>
            <w:r w:rsidRPr="00803924">
              <w:rPr>
                <w:rFonts w:ascii="GHEA Grapalat" w:eastAsiaTheme="minorHAnsi" w:hAnsi="GHEA Grapalat"/>
                <w:szCs w:val="24"/>
                <w:lang w:val="hy-AM"/>
              </w:rPr>
              <w:t xml:space="preserve"> ընդհանուր մակերեսով ջերմատնային տնտեսությունների կառուցում (Ծրագրի 20-րդ կետի 1-ին </w:t>
            </w:r>
            <w:r w:rsidRPr="00803924">
              <w:rPr>
                <w:rFonts w:ascii="GHEA Grapalat" w:eastAsiaTheme="minorHAnsi" w:hAnsi="GHEA Grapalat"/>
                <w:szCs w:val="24"/>
                <w:lang w:val="hy-AM"/>
              </w:rPr>
              <w:lastRenderedPageBreak/>
              <w:t xml:space="preserve">ենթակետ): Տվյալ դեպքում առաջարկվող փոփոխության արդյունքում </w:t>
            </w:r>
            <w:r w:rsidRPr="00803924">
              <w:rPr>
                <w:rFonts w:ascii="GHEA Grapalat" w:hAnsi="GHEA Grapalat"/>
                <w:szCs w:val="24"/>
                <w:lang w:val="hy-AM"/>
              </w:rPr>
              <w:t xml:space="preserve">խոշոր ներդրումային ծրագրեր իրականացնող շահառուներից </w:t>
            </w:r>
            <w:r w:rsidRPr="00803924">
              <w:rPr>
                <w:rFonts w:ascii="GHEA Grapalat" w:eastAsiaTheme="minorHAnsi" w:hAnsi="GHEA Grapalat"/>
                <w:szCs w:val="24"/>
                <w:lang w:val="hy-AM"/>
              </w:rPr>
              <w:t xml:space="preserve">յուրաքանչյուրին մինչև 20 հա ջերմատուն </w:t>
            </w:r>
            <w:r w:rsidRPr="00803924">
              <w:rPr>
                <w:rFonts w:ascii="GHEA Grapalat" w:hAnsi="GHEA Grapalat"/>
                <w:szCs w:val="24"/>
                <w:lang w:val="hy-AM"/>
              </w:rPr>
              <w:t xml:space="preserve">հիմնելու հնարավորության ընձեռումը կհանգեցնի Ծրագրով սահմանված ինչպես տարեկան, այնպես էլ Ծրագրի </w:t>
            </w:r>
            <w:r w:rsidRPr="00803924">
              <w:rPr>
                <w:rFonts w:ascii="GHEA Grapalat" w:eastAsiaTheme="minorHAnsi" w:hAnsi="GHEA Grapalat"/>
                <w:szCs w:val="24"/>
                <w:lang w:val="hy-AM"/>
              </w:rPr>
              <w:t>գործողության ընդհանուր արդյունքային ցուցանիշի գերազանցմանը:</w:t>
            </w:r>
          </w:p>
          <w:p w14:paraId="5E69E842" w14:textId="77777777" w:rsidR="00B51974" w:rsidRPr="00803924" w:rsidRDefault="00B51974" w:rsidP="00803924">
            <w:pPr>
              <w:pStyle w:val="NormalWeb"/>
              <w:spacing w:line="360" w:lineRule="auto"/>
              <w:ind w:firstLine="345"/>
              <w:rPr>
                <w:rFonts w:ascii="GHEA Grapalat" w:eastAsiaTheme="minorHAnsi" w:hAnsi="GHEA Grapalat" w:cstheme="minorBidi"/>
                <w:color w:val="00000A"/>
                <w:sz w:val="24"/>
                <w:szCs w:val="24"/>
                <w:lang w:val="hy-AM"/>
              </w:rPr>
            </w:pPr>
            <w:r w:rsidRPr="00803924">
              <w:rPr>
                <w:rFonts w:ascii="GHEA Grapalat" w:eastAsiaTheme="minorHAnsi" w:hAnsi="GHEA Grapalat" w:cstheme="minorBidi"/>
                <w:color w:val="00000A"/>
                <w:sz w:val="24"/>
                <w:szCs w:val="24"/>
                <w:lang w:val="hy-AM"/>
              </w:rPr>
              <w:t>Հաշվի առնելով վերոգրյալը, գտնում ենք, որ խնդիրը բավարար խորությամբ ուսումնասիրված և ախտորոշված չի, որպեսզի հնարավոր լինի համոզվել ծրագրի նպատակադրումների ճշտության և ընտրված գործիքակազմի արդյունավետության վերաբերյալ: Հետևաբար, ներկայացված տեքսով և հիմնավորմամբ Նախագծի ընդունումը համարում ենք խնդրահարույց և ոչ նպատակահարմար:</w:t>
            </w:r>
          </w:p>
          <w:p w14:paraId="20001062" w14:textId="77777777" w:rsidR="00B51974" w:rsidRPr="00803924" w:rsidRDefault="00B51974" w:rsidP="00803924">
            <w:pPr>
              <w:spacing w:line="360" w:lineRule="auto"/>
              <w:ind w:firstLine="345"/>
              <w:jc w:val="both"/>
              <w:rPr>
                <w:rFonts w:ascii="GHEA Grapalat" w:hAnsi="GHEA Grapalat"/>
                <w:szCs w:val="24"/>
                <w:lang w:val="hy-AM"/>
              </w:rPr>
            </w:pPr>
            <w:r w:rsidRPr="00803924">
              <w:rPr>
                <w:rFonts w:ascii="GHEA Grapalat" w:hAnsi="GHEA Grapalat"/>
                <w:szCs w:val="24"/>
                <w:lang w:val="hy-AM"/>
              </w:rPr>
              <w:t>2. Նախագծով առաջարկվող փոփոխությունը կհանգեցնի Ծրագրի գծով 2025թ. պետական բյուջեով և ՀՀ կառավարության 04.07.2024թ. N 1064-Ն որոշմամբ հաստատված ՀՀ 2025-2027թթ. ՄԺԾԾ-ով (այսուհետ՝ 2025-2027թթ. ՄԺԾԾ) նախատեսված ֆինանսական միջոցների ավելացման, որոնց գնահատականն ու հաշվարկ-</w:t>
            </w:r>
            <w:r w:rsidRPr="00803924">
              <w:rPr>
                <w:rFonts w:ascii="GHEA Grapalat" w:hAnsi="GHEA Grapalat"/>
                <w:szCs w:val="24"/>
                <w:lang w:val="hy-AM"/>
              </w:rPr>
              <w:lastRenderedPageBreak/>
              <w:t>հիմնավորումները չեն ներկայացվել: Փոխարենը հիմնավորմամբ ներկայացվել է, որ Նախագծի ընդունման կապակցությամբ 2025թ. ֆինանսավորումը կիրականացվի ՀՀ պետական բյուջեից Էկոնոմիկայի նախարարությանը տրամադրված միջոցների հաշվին, իսկ հետագա տարիների համար անհրաժեշտ ֆինանսական միջոցները կներկայացվեն միջնաժամկետ ծախսային ծրագրերով։</w:t>
            </w:r>
          </w:p>
          <w:p w14:paraId="3D814DD4" w14:textId="77777777" w:rsidR="00B51974" w:rsidRPr="00803924" w:rsidRDefault="00B51974" w:rsidP="00803924">
            <w:pPr>
              <w:spacing w:line="360" w:lineRule="auto"/>
              <w:ind w:firstLine="345"/>
              <w:jc w:val="both"/>
              <w:rPr>
                <w:rFonts w:ascii="GHEA Grapalat" w:hAnsi="GHEA Grapalat"/>
                <w:szCs w:val="24"/>
                <w:lang w:val="hy-AM"/>
              </w:rPr>
            </w:pPr>
            <w:r w:rsidRPr="00803924">
              <w:rPr>
                <w:rFonts w:ascii="GHEA Grapalat" w:hAnsi="GHEA Grapalat"/>
                <w:szCs w:val="24"/>
                <w:lang w:val="hy-AM"/>
              </w:rPr>
              <w:t>Այս կապակցությամբ, բացահայտման կարիք ունեն այն միջոցառումները, որոնց գծով ՀՀ 2025թ. պետական բյուջեով սահմանված ծախսերի թերակատարման կամ վերաբաշխման հաշվին նախատեսվում է իրականացնել Նախագծի ընդունման դեպքում առաջացող հավելյալ ծախսերը:</w:t>
            </w:r>
          </w:p>
          <w:p w14:paraId="249389C5" w14:textId="77777777" w:rsidR="00B51974" w:rsidRPr="00803924" w:rsidRDefault="00B51974" w:rsidP="00803924">
            <w:pPr>
              <w:spacing w:line="360" w:lineRule="auto"/>
              <w:ind w:firstLine="345"/>
              <w:contextualSpacing/>
              <w:jc w:val="both"/>
              <w:rPr>
                <w:rFonts w:ascii="GHEA Grapalat" w:hAnsi="GHEA Grapalat"/>
                <w:szCs w:val="24"/>
                <w:lang w:val="hy-AM"/>
              </w:rPr>
            </w:pPr>
            <w:r w:rsidRPr="00803924">
              <w:rPr>
                <w:rFonts w:ascii="GHEA Grapalat" w:hAnsi="GHEA Grapalat"/>
                <w:szCs w:val="24"/>
                <w:lang w:val="hy-AM"/>
              </w:rPr>
              <w:t>Այս համատեքստում հարկ է նշել նաև, որ 2025-2027թթ. ՄԺԾԾ-ով և 2025թ. պետական բյուջեով արդեն իսկ սահմանված են ոլորտին հատկացվելիք գումարները (որոնց մեծ մասը ծանրաբեռնված է ընթացիկ պարտավորություններով) և Ծրագրի իրականացման ուղղությամբ գումարները նախատեսվել են միևնույն շահառուին տրամադրվող վարկի առավելագույնը 3.0 մլրդ դրամ հանրագումարի հաշվարկով:</w:t>
            </w:r>
          </w:p>
          <w:p w14:paraId="4B19168B" w14:textId="77777777" w:rsidR="00B51974" w:rsidRPr="00803924" w:rsidRDefault="00B51974" w:rsidP="00803924">
            <w:pPr>
              <w:spacing w:line="360" w:lineRule="auto"/>
              <w:ind w:firstLine="345"/>
              <w:jc w:val="both"/>
              <w:rPr>
                <w:rFonts w:ascii="GHEA Grapalat" w:hAnsi="GHEA Grapalat"/>
                <w:szCs w:val="24"/>
                <w:lang w:val="hy-AM"/>
              </w:rPr>
            </w:pPr>
            <w:r w:rsidRPr="00803924">
              <w:rPr>
                <w:rFonts w:ascii="GHEA Grapalat" w:hAnsi="GHEA Grapalat"/>
                <w:szCs w:val="24"/>
                <w:lang w:val="hy-AM"/>
              </w:rPr>
              <w:lastRenderedPageBreak/>
              <w:t>Ընդ որում Նախագծի հիմնավորման մեջ պարզաբանված չէ, թե ինչու բյուջետային գործընթացի շրջանակներում չեն բացահայտվել այն միջոցառումները, որոնցից 2025թ</w:t>
            </w:r>
            <w:r w:rsidRPr="00803924">
              <w:rPr>
                <w:rFonts w:ascii="GHEA Grapalat" w:hAnsi="GHEA Grapalat"/>
                <w:color w:val="000000"/>
                <w:szCs w:val="24"/>
                <w:shd w:val="clear" w:color="auto" w:fill="FFFFFF"/>
                <w:lang w:val="hy-AM"/>
              </w:rPr>
              <w:t>.</w:t>
            </w:r>
            <w:r w:rsidRPr="00803924">
              <w:rPr>
                <w:rFonts w:ascii="GHEA Grapalat" w:hAnsi="GHEA Grapalat"/>
                <w:szCs w:val="24"/>
                <w:lang w:val="hy-AM"/>
              </w:rPr>
              <w:t xml:space="preserve"> հնարավոր է իրականացնել նվազեցումներ կամ վերաբաշխումներ (հաշվի առնելով, որ բյուջետային տարին դեռ չի սկսվել, տպավորություն է ստեղծվում, որ տարբեր միջոցառումների շրջանակներում նախատեսվել են հավելյալ միջոցներ հետագա վերաբաշխումներ կամ աջակցության ծրագրերում լրամշակումներ կատարելու նպատակով)։ </w:t>
            </w:r>
          </w:p>
          <w:p w14:paraId="753355B3" w14:textId="77777777" w:rsidR="001A1230" w:rsidRDefault="00B51974" w:rsidP="00803924">
            <w:pPr>
              <w:spacing w:line="360" w:lineRule="auto"/>
              <w:ind w:firstLine="345"/>
              <w:jc w:val="both"/>
              <w:rPr>
                <w:rFonts w:ascii="GHEA Grapalat" w:hAnsi="GHEA Grapalat"/>
                <w:szCs w:val="24"/>
                <w:lang w:val="hy-AM"/>
              </w:rPr>
            </w:pPr>
            <w:r w:rsidRPr="00803924">
              <w:rPr>
                <w:rFonts w:ascii="GHEA Grapalat" w:hAnsi="GHEA Grapalat"/>
                <w:szCs w:val="24"/>
                <w:lang w:val="hy-AM"/>
              </w:rPr>
              <w:t>Հետևաբար ֆիսկալ սահմանափակումներից ելնելով՝ առաջարկում ենք նոր պարտավորություններ ստանձնելուց առաջ, դրանք առաջնահերթ համարելու պարագայում,  վերանայել մարմնի 2025թ. պետական բյուջեով նախատեսված ծախսային առաջնահերթությունները՝ համապատասխան չափով նվազեցնելով ոչ առաջնահերթ միջոցառումներին տրամադրվող հատկացումները, ինչպես նաև ներկայացնել համապատասխան ծախսերի ֆինանսական գնահատականն ու հաշվարկ-հիմնավորումները:</w:t>
            </w:r>
          </w:p>
          <w:p w14:paraId="0AE08413" w14:textId="62EA4421" w:rsidR="00AE2D59" w:rsidRPr="003A039C" w:rsidRDefault="00AE2D59" w:rsidP="00803924">
            <w:pPr>
              <w:spacing w:line="360" w:lineRule="auto"/>
              <w:ind w:firstLine="345"/>
              <w:jc w:val="both"/>
              <w:rPr>
                <w:rFonts w:ascii="GHEA Grapalat" w:hAnsi="GHEA Grapalat"/>
                <w:szCs w:val="24"/>
                <w:lang w:val="hy-AM"/>
              </w:rPr>
            </w:pPr>
          </w:p>
        </w:tc>
        <w:tc>
          <w:tcPr>
            <w:tcW w:w="7147" w:type="dxa"/>
            <w:gridSpan w:val="3"/>
          </w:tcPr>
          <w:p w14:paraId="317F2D56" w14:textId="0AA0F237" w:rsidR="00DA1DBE" w:rsidRPr="003A039C" w:rsidRDefault="00DA1DBE" w:rsidP="00DA1DBE">
            <w:pPr>
              <w:spacing w:line="360" w:lineRule="auto"/>
              <w:rPr>
                <w:rFonts w:ascii="GHEA Grapalat" w:hAnsi="GHEA Grapalat"/>
                <w:b/>
                <w:bCs/>
                <w:szCs w:val="24"/>
                <w:lang w:val="hy-AM"/>
              </w:rPr>
            </w:pPr>
            <w:r w:rsidRPr="003A039C">
              <w:rPr>
                <w:rFonts w:ascii="GHEA Grapalat" w:hAnsi="GHEA Grapalat"/>
                <w:b/>
                <w:bCs/>
                <w:szCs w:val="24"/>
                <w:lang w:val="hy-AM"/>
              </w:rPr>
              <w:lastRenderedPageBreak/>
              <w:t xml:space="preserve">                                   </w:t>
            </w:r>
          </w:p>
          <w:p w14:paraId="5882877E" w14:textId="77777777" w:rsidR="009C2625" w:rsidRPr="003A039C" w:rsidRDefault="009C2625" w:rsidP="00DA1DBE">
            <w:pPr>
              <w:spacing w:line="360" w:lineRule="auto"/>
              <w:rPr>
                <w:rFonts w:ascii="GHEA Grapalat" w:hAnsi="GHEA Grapalat"/>
                <w:b/>
                <w:bCs/>
                <w:szCs w:val="24"/>
                <w:lang w:val="hy-AM"/>
              </w:rPr>
            </w:pPr>
          </w:p>
          <w:p w14:paraId="41A27A8D" w14:textId="77777777" w:rsidR="009C2625" w:rsidRPr="003A039C" w:rsidRDefault="009C2625" w:rsidP="00DA1DBE">
            <w:pPr>
              <w:spacing w:line="360" w:lineRule="auto"/>
              <w:rPr>
                <w:rFonts w:ascii="GHEA Grapalat" w:hAnsi="GHEA Grapalat"/>
                <w:b/>
                <w:bCs/>
                <w:szCs w:val="24"/>
                <w:lang w:val="hy-AM"/>
              </w:rPr>
            </w:pPr>
          </w:p>
          <w:p w14:paraId="03AC37BB" w14:textId="77777777" w:rsidR="009C2625" w:rsidRPr="003A039C" w:rsidRDefault="009C2625" w:rsidP="00DA1DBE">
            <w:pPr>
              <w:spacing w:line="360" w:lineRule="auto"/>
              <w:rPr>
                <w:rFonts w:ascii="GHEA Grapalat" w:hAnsi="GHEA Grapalat"/>
                <w:b/>
                <w:bCs/>
                <w:szCs w:val="24"/>
                <w:lang w:val="hy-AM"/>
              </w:rPr>
            </w:pPr>
          </w:p>
          <w:p w14:paraId="1435B190" w14:textId="77777777" w:rsidR="009C2625" w:rsidRPr="003A039C" w:rsidRDefault="009C2625" w:rsidP="00DA1DBE">
            <w:pPr>
              <w:spacing w:line="360" w:lineRule="auto"/>
              <w:rPr>
                <w:rFonts w:ascii="GHEA Grapalat" w:hAnsi="GHEA Grapalat"/>
                <w:b/>
                <w:bCs/>
                <w:szCs w:val="24"/>
                <w:lang w:val="hy-AM"/>
              </w:rPr>
            </w:pPr>
          </w:p>
          <w:p w14:paraId="1CB0758F" w14:textId="77777777" w:rsidR="009C2625" w:rsidRPr="003A039C" w:rsidRDefault="009C2625" w:rsidP="00DA1DBE">
            <w:pPr>
              <w:spacing w:line="360" w:lineRule="auto"/>
              <w:rPr>
                <w:rFonts w:ascii="GHEA Grapalat" w:hAnsi="GHEA Grapalat"/>
                <w:b/>
                <w:bCs/>
                <w:szCs w:val="24"/>
                <w:lang w:val="hy-AM"/>
              </w:rPr>
            </w:pPr>
          </w:p>
          <w:p w14:paraId="241E8A2E" w14:textId="77777777" w:rsidR="009C2625" w:rsidRPr="003A039C" w:rsidRDefault="009C2625" w:rsidP="00DA1DBE">
            <w:pPr>
              <w:spacing w:line="360" w:lineRule="auto"/>
              <w:rPr>
                <w:rFonts w:ascii="GHEA Grapalat" w:hAnsi="GHEA Grapalat"/>
                <w:b/>
                <w:bCs/>
                <w:szCs w:val="24"/>
                <w:lang w:val="hy-AM"/>
              </w:rPr>
            </w:pPr>
          </w:p>
          <w:p w14:paraId="38EC061C" w14:textId="77777777" w:rsidR="009C2625" w:rsidRPr="003A039C" w:rsidRDefault="009C2625" w:rsidP="00DA1DBE">
            <w:pPr>
              <w:spacing w:line="360" w:lineRule="auto"/>
              <w:rPr>
                <w:rFonts w:ascii="GHEA Grapalat" w:hAnsi="GHEA Grapalat"/>
                <w:b/>
                <w:bCs/>
                <w:szCs w:val="24"/>
                <w:lang w:val="hy-AM"/>
              </w:rPr>
            </w:pPr>
          </w:p>
          <w:p w14:paraId="610DB60F" w14:textId="77777777" w:rsidR="009C2625" w:rsidRPr="003A039C" w:rsidRDefault="009C2625" w:rsidP="00DA1DBE">
            <w:pPr>
              <w:spacing w:line="360" w:lineRule="auto"/>
              <w:rPr>
                <w:rFonts w:ascii="GHEA Grapalat" w:hAnsi="GHEA Grapalat"/>
                <w:b/>
                <w:bCs/>
                <w:szCs w:val="24"/>
                <w:lang w:val="hy-AM"/>
              </w:rPr>
            </w:pPr>
          </w:p>
          <w:p w14:paraId="0182AA53" w14:textId="77777777" w:rsidR="009C2625" w:rsidRPr="003A039C" w:rsidRDefault="009C2625" w:rsidP="00DA1DBE">
            <w:pPr>
              <w:spacing w:line="360" w:lineRule="auto"/>
              <w:rPr>
                <w:rFonts w:ascii="GHEA Grapalat" w:hAnsi="GHEA Grapalat"/>
                <w:b/>
                <w:bCs/>
                <w:szCs w:val="24"/>
                <w:lang w:val="hy-AM"/>
              </w:rPr>
            </w:pPr>
          </w:p>
          <w:p w14:paraId="5B78E2CC" w14:textId="77777777" w:rsidR="003A039C" w:rsidRPr="003A039C" w:rsidRDefault="003A039C" w:rsidP="003A039C">
            <w:pPr>
              <w:spacing w:line="360" w:lineRule="auto"/>
              <w:jc w:val="center"/>
              <w:rPr>
                <w:rFonts w:ascii="GHEA Grapalat" w:hAnsi="GHEA Grapalat"/>
                <w:b/>
                <w:bCs/>
                <w:szCs w:val="24"/>
                <w:lang w:val="hy-AM"/>
              </w:rPr>
            </w:pPr>
            <w:r w:rsidRPr="003A039C">
              <w:rPr>
                <w:rFonts w:ascii="GHEA Grapalat" w:hAnsi="GHEA Grapalat"/>
                <w:b/>
                <w:bCs/>
                <w:szCs w:val="24"/>
                <w:lang w:val="hy-AM"/>
              </w:rPr>
              <w:lastRenderedPageBreak/>
              <w:t>Մասամբ է ընդունվել։</w:t>
            </w:r>
          </w:p>
          <w:p w14:paraId="04029627" w14:textId="42526C10" w:rsidR="006766DE" w:rsidRPr="003A039C" w:rsidRDefault="003A039C" w:rsidP="00DC75BE">
            <w:pPr>
              <w:pStyle w:val="Footer"/>
              <w:tabs>
                <w:tab w:val="clear" w:pos="4153"/>
                <w:tab w:val="clear" w:pos="8306"/>
              </w:tabs>
              <w:spacing w:line="360" w:lineRule="auto"/>
              <w:jc w:val="both"/>
              <w:rPr>
                <w:rFonts w:ascii="GHEA Grapalat" w:hAnsi="GHEA Grapalat"/>
                <w:szCs w:val="24"/>
                <w:lang w:val="hy-AM"/>
              </w:rPr>
            </w:pPr>
            <w:r w:rsidRPr="003A039C">
              <w:rPr>
                <w:rFonts w:ascii="GHEA Grapalat" w:hAnsi="GHEA Grapalat"/>
                <w:szCs w:val="24"/>
                <w:lang w:val="hy-AM"/>
              </w:rPr>
              <w:t xml:space="preserve">  </w:t>
            </w:r>
            <w:r w:rsidR="00DA1DBE" w:rsidRPr="003A039C">
              <w:rPr>
                <w:rFonts w:ascii="GHEA Grapalat" w:hAnsi="GHEA Grapalat"/>
                <w:szCs w:val="24"/>
                <w:lang w:val="hy-AM"/>
              </w:rPr>
              <w:t>Կարծիքում արտահայտված տպավորության վերաբերյալ, որ գործ ունենք իրեն չարդարացնող ծրագրի հետ և նախագծով փորձ է արվում բարելավել և ապահովել ինչ-որ ցուցանիշներ, գտնում ենք, որ ներկա</w:t>
            </w:r>
            <w:r w:rsidR="0023041A">
              <w:rPr>
                <w:rFonts w:ascii="GHEA Grapalat" w:hAnsi="GHEA Grapalat"/>
                <w:szCs w:val="24"/>
                <w:lang w:val="hy-AM"/>
              </w:rPr>
              <w:t xml:space="preserve"> դրությամբ</w:t>
            </w:r>
            <w:r w:rsidR="00DA1DBE" w:rsidRPr="003A039C">
              <w:rPr>
                <w:rFonts w:ascii="GHEA Grapalat" w:hAnsi="GHEA Grapalat"/>
                <w:szCs w:val="24"/>
                <w:lang w:val="hy-AM"/>
              </w:rPr>
              <w:t xml:space="preserve"> նշված տպավորությա</w:t>
            </w:r>
            <w:r w:rsidR="008A6F98" w:rsidRPr="003A039C">
              <w:rPr>
                <w:rFonts w:ascii="GHEA Grapalat" w:hAnsi="GHEA Grapalat"/>
                <w:szCs w:val="24"/>
                <w:lang w:val="hy-AM"/>
              </w:rPr>
              <w:t>ն</w:t>
            </w:r>
            <w:r w:rsidR="00DA1DBE" w:rsidRPr="003A039C">
              <w:rPr>
                <w:rFonts w:ascii="GHEA Grapalat" w:hAnsi="GHEA Grapalat"/>
                <w:szCs w:val="24"/>
                <w:lang w:val="hy-AM"/>
              </w:rPr>
              <w:t xml:space="preserve"> ստեղծման</w:t>
            </w:r>
            <w:r w:rsidR="008A6F98" w:rsidRPr="003A039C">
              <w:rPr>
                <w:rFonts w:ascii="GHEA Grapalat" w:hAnsi="GHEA Grapalat"/>
                <w:szCs w:val="24"/>
                <w:lang w:val="hy-AM"/>
              </w:rPr>
              <w:t xml:space="preserve"> </w:t>
            </w:r>
            <w:r w:rsidR="00DA1DBE" w:rsidRPr="003A039C">
              <w:rPr>
                <w:rFonts w:ascii="GHEA Grapalat" w:hAnsi="GHEA Grapalat"/>
                <w:szCs w:val="24"/>
                <w:lang w:val="hy-AM"/>
              </w:rPr>
              <w:t>համար առկա չեն բավարար հիմքեր, իսկ ընդհանուր ծրագրի կտրվածքով այն վաղաժամկետ է։ Այսպես</w:t>
            </w:r>
            <w:r w:rsidR="0023041A">
              <w:rPr>
                <w:rFonts w:ascii="GHEA Grapalat" w:hAnsi="GHEA Grapalat"/>
                <w:szCs w:val="24"/>
                <w:lang w:val="hy-AM"/>
              </w:rPr>
              <w:t>,</w:t>
            </w:r>
            <w:r w:rsidR="00DA1DBE" w:rsidRPr="003A039C">
              <w:rPr>
                <w:rFonts w:ascii="GHEA Grapalat" w:hAnsi="GHEA Grapalat"/>
                <w:szCs w:val="24"/>
                <w:lang w:val="hy-AM"/>
              </w:rPr>
              <w:t xml:space="preserve"> ծրագրով նախատեսվել է ֆինանսավորել 2023 թվականին 5 հա, հետագայում յուրաքանչյուր</w:t>
            </w:r>
            <w:r w:rsidR="0023041A">
              <w:rPr>
                <w:rFonts w:ascii="GHEA Grapalat" w:hAnsi="GHEA Grapalat"/>
                <w:szCs w:val="24"/>
                <w:lang w:val="hy-AM"/>
              </w:rPr>
              <w:t xml:space="preserve"> տարում՝</w:t>
            </w:r>
            <w:r w:rsidR="00DA1DBE" w:rsidRPr="003A039C">
              <w:rPr>
                <w:rFonts w:ascii="GHEA Grapalat" w:hAnsi="GHEA Grapalat"/>
                <w:szCs w:val="24"/>
                <w:lang w:val="hy-AM"/>
              </w:rPr>
              <w:t xml:space="preserve"> 10 հա ջերմատների կառուցում։ Ծրագրի գործողության ընթացքում, 2024 թվականի </w:t>
            </w:r>
            <w:r w:rsidR="00120E69">
              <w:rPr>
                <w:rFonts w:ascii="GHEA Grapalat" w:hAnsi="GHEA Grapalat"/>
                <w:szCs w:val="24"/>
                <w:lang w:val="hy-AM"/>
              </w:rPr>
              <w:t>դեկտեմբ</w:t>
            </w:r>
            <w:r w:rsidR="00DA1DBE" w:rsidRPr="003A039C">
              <w:rPr>
                <w:rFonts w:ascii="GHEA Grapalat" w:hAnsi="GHEA Grapalat"/>
                <w:szCs w:val="24"/>
                <w:lang w:val="hy-AM"/>
              </w:rPr>
              <w:t>երի 1-ի դրությամ</w:t>
            </w:r>
            <w:r w:rsidR="00DC75BE" w:rsidRPr="003A039C">
              <w:rPr>
                <w:rFonts w:ascii="GHEA Grapalat" w:hAnsi="GHEA Grapalat"/>
                <w:szCs w:val="24"/>
                <w:lang w:val="hy-AM"/>
              </w:rPr>
              <w:t>բ (շուրջ 15 ամիս) արդեն իսկ կնքվել է</w:t>
            </w:r>
            <w:r w:rsidR="008A6F98" w:rsidRPr="003A039C">
              <w:rPr>
                <w:rFonts w:ascii="GHEA Grapalat" w:hAnsi="GHEA Grapalat"/>
                <w:szCs w:val="24"/>
                <w:lang w:val="hy-AM"/>
              </w:rPr>
              <w:t xml:space="preserve"> </w:t>
            </w:r>
            <w:r w:rsidR="00DC75BE" w:rsidRPr="003A039C">
              <w:rPr>
                <w:rFonts w:ascii="GHEA Grapalat" w:hAnsi="GHEA Grapalat"/>
                <w:szCs w:val="24"/>
                <w:lang w:val="hy-AM"/>
              </w:rPr>
              <w:t>4 պայմանագիր՝ 15,3 հա տարածքում ջերմատների</w:t>
            </w:r>
            <w:r w:rsidR="008A6F98" w:rsidRPr="003A039C">
              <w:rPr>
                <w:rFonts w:ascii="GHEA Grapalat" w:hAnsi="GHEA Grapalat"/>
                <w:szCs w:val="24"/>
                <w:lang w:val="hy-AM"/>
              </w:rPr>
              <w:t xml:space="preserve"> </w:t>
            </w:r>
            <w:r w:rsidR="00DC75BE" w:rsidRPr="003A039C">
              <w:rPr>
                <w:rFonts w:ascii="GHEA Grapalat" w:hAnsi="GHEA Grapalat"/>
                <w:szCs w:val="24"/>
                <w:lang w:val="hy-AM"/>
              </w:rPr>
              <w:t>կառուցման համար։ Այսինքն, ծրագր</w:t>
            </w:r>
            <w:r w:rsidR="0023041A">
              <w:rPr>
                <w:rFonts w:ascii="GHEA Grapalat" w:hAnsi="GHEA Grapalat"/>
                <w:szCs w:val="24"/>
                <w:lang w:val="hy-AM"/>
              </w:rPr>
              <w:t>ով</w:t>
            </w:r>
            <w:r w:rsidR="00DC75BE" w:rsidRPr="003A039C">
              <w:rPr>
                <w:rFonts w:ascii="GHEA Grapalat" w:hAnsi="GHEA Grapalat"/>
                <w:szCs w:val="24"/>
                <w:lang w:val="hy-AM"/>
              </w:rPr>
              <w:t xml:space="preserve"> նախատեսված արդյունքային ցուցանիշները փաստացի կատարված են։</w:t>
            </w:r>
          </w:p>
          <w:p w14:paraId="7D263D75" w14:textId="77777777" w:rsidR="00414229" w:rsidRDefault="003A039C" w:rsidP="00DC75BE">
            <w:pPr>
              <w:pStyle w:val="Footer"/>
              <w:tabs>
                <w:tab w:val="clear" w:pos="4153"/>
                <w:tab w:val="clear" w:pos="8306"/>
              </w:tabs>
              <w:spacing w:line="360" w:lineRule="auto"/>
              <w:jc w:val="both"/>
              <w:rPr>
                <w:rFonts w:ascii="GHEA Grapalat" w:hAnsi="GHEA Grapalat"/>
                <w:szCs w:val="24"/>
                <w:lang w:val="hy-AM"/>
              </w:rPr>
            </w:pPr>
            <w:r w:rsidRPr="003A039C">
              <w:rPr>
                <w:rFonts w:ascii="GHEA Grapalat" w:hAnsi="GHEA Grapalat"/>
                <w:szCs w:val="24"/>
                <w:lang w:val="hy-AM"/>
              </w:rPr>
              <w:t xml:space="preserve">  </w:t>
            </w:r>
            <w:r w:rsidR="009C2625" w:rsidRPr="003A039C">
              <w:rPr>
                <w:rFonts w:ascii="GHEA Grapalat" w:hAnsi="GHEA Grapalat"/>
                <w:szCs w:val="24"/>
                <w:lang w:val="hy-AM"/>
              </w:rPr>
              <w:t>Ինչ վերաբերում է ծրագրի նպատակին</w:t>
            </w:r>
            <w:r w:rsidR="00506702" w:rsidRPr="003A039C">
              <w:rPr>
                <w:rFonts w:ascii="GHEA Grapalat" w:hAnsi="GHEA Grapalat"/>
                <w:szCs w:val="24"/>
                <w:lang w:val="hy-AM"/>
              </w:rPr>
              <w:t>, ապա այն ուղղված է հանրապետությունում ջերմատնային տնտեսությունների մակերեսի, արտադրության և արտահանման ծավալների ավելացմանը, արտադրանքի մրցունակության բարձրացմանը։</w:t>
            </w:r>
          </w:p>
          <w:p w14:paraId="1D62D571" w14:textId="12BC1FDB" w:rsidR="00506702" w:rsidRPr="003A039C" w:rsidRDefault="00506702" w:rsidP="00DC75BE">
            <w:pPr>
              <w:pStyle w:val="Footer"/>
              <w:tabs>
                <w:tab w:val="clear" w:pos="4153"/>
                <w:tab w:val="clear" w:pos="8306"/>
              </w:tabs>
              <w:spacing w:line="360" w:lineRule="auto"/>
              <w:jc w:val="both"/>
              <w:rPr>
                <w:rFonts w:ascii="GHEA Grapalat" w:hAnsi="GHEA Grapalat"/>
                <w:szCs w:val="24"/>
                <w:lang w:val="hy-AM"/>
              </w:rPr>
            </w:pPr>
            <w:r w:rsidRPr="003A039C">
              <w:rPr>
                <w:rFonts w:ascii="GHEA Grapalat" w:hAnsi="GHEA Grapalat"/>
                <w:szCs w:val="24"/>
                <w:lang w:val="hy-AM"/>
              </w:rPr>
              <w:t xml:space="preserve"> </w:t>
            </w:r>
            <w:r w:rsidR="00414229">
              <w:rPr>
                <w:rFonts w:ascii="GHEA Grapalat" w:hAnsi="GHEA Grapalat"/>
                <w:szCs w:val="24"/>
                <w:lang w:val="hy-AM"/>
              </w:rPr>
              <w:t xml:space="preserve">   </w:t>
            </w:r>
            <w:r w:rsidRPr="003A039C">
              <w:rPr>
                <w:rFonts w:ascii="GHEA Grapalat" w:hAnsi="GHEA Grapalat"/>
                <w:szCs w:val="24"/>
                <w:lang w:val="hy-AM"/>
              </w:rPr>
              <w:t>Խ</w:t>
            </w:r>
            <w:r w:rsidR="00414229">
              <w:rPr>
                <w:rFonts w:ascii="GHEA Grapalat" w:hAnsi="GHEA Grapalat"/>
                <w:szCs w:val="24"/>
                <w:lang w:val="hy-AM"/>
              </w:rPr>
              <w:t>ո</w:t>
            </w:r>
            <w:r w:rsidRPr="003A039C">
              <w:rPr>
                <w:rFonts w:ascii="GHEA Grapalat" w:hAnsi="GHEA Grapalat"/>
                <w:szCs w:val="24"/>
                <w:lang w:val="hy-AM"/>
              </w:rPr>
              <w:t>շոր ներդրողների մոտ ֆինանսական</w:t>
            </w:r>
            <w:r w:rsidR="00414229">
              <w:rPr>
                <w:rFonts w:ascii="GHEA Grapalat" w:hAnsi="GHEA Grapalat"/>
                <w:szCs w:val="24"/>
                <w:lang w:val="hy-AM"/>
              </w:rPr>
              <w:t xml:space="preserve"> </w:t>
            </w:r>
            <w:r w:rsidRPr="003A039C">
              <w:rPr>
                <w:rFonts w:ascii="GHEA Grapalat" w:hAnsi="GHEA Grapalat"/>
                <w:szCs w:val="24"/>
                <w:lang w:val="hy-AM"/>
              </w:rPr>
              <w:t xml:space="preserve">միջոցների անբավարարության կամ վերջիններիս </w:t>
            </w:r>
            <w:r w:rsidRPr="003A039C">
              <w:rPr>
                <w:rFonts w:ascii="GHEA Grapalat" w:hAnsi="GHEA Grapalat"/>
                <w:szCs w:val="24"/>
                <w:lang w:val="hy-AM"/>
              </w:rPr>
              <w:lastRenderedPageBreak/>
              <w:t>պատրաստակամության վերաբերյալ գնահատումներ կատարելը գտնում ենք իրատեսական չէ, սակայն նախագծի ընդունումը կնպաստի ծրագրի վերը նշված նպատակի իրագործմանը։</w:t>
            </w:r>
          </w:p>
          <w:p w14:paraId="463193EB" w14:textId="0BDF3561" w:rsidR="003A039C" w:rsidRPr="003A039C" w:rsidRDefault="003A039C" w:rsidP="00DC75BE">
            <w:pPr>
              <w:pStyle w:val="Footer"/>
              <w:tabs>
                <w:tab w:val="clear" w:pos="4153"/>
                <w:tab w:val="clear" w:pos="8306"/>
              </w:tabs>
              <w:spacing w:line="360" w:lineRule="auto"/>
              <w:jc w:val="both"/>
              <w:rPr>
                <w:rFonts w:ascii="GHEA Grapalat" w:hAnsi="GHEA Grapalat"/>
                <w:szCs w:val="24"/>
                <w:lang w:val="hy-AM"/>
              </w:rPr>
            </w:pPr>
            <w:r w:rsidRPr="003A039C">
              <w:rPr>
                <w:rFonts w:ascii="GHEA Grapalat" w:hAnsi="GHEA Grapalat"/>
                <w:szCs w:val="24"/>
                <w:lang w:val="hy-AM"/>
              </w:rPr>
              <w:t xml:space="preserve">  </w:t>
            </w:r>
            <w:r w:rsidR="00506702" w:rsidRPr="003A039C">
              <w:rPr>
                <w:rFonts w:ascii="GHEA Grapalat" w:hAnsi="GHEA Grapalat"/>
                <w:szCs w:val="24"/>
                <w:lang w:val="hy-AM"/>
              </w:rPr>
              <w:t>Ծրագրով սահմանված ին</w:t>
            </w:r>
            <w:r w:rsidR="00414229">
              <w:rPr>
                <w:rFonts w:ascii="GHEA Grapalat" w:hAnsi="GHEA Grapalat"/>
                <w:szCs w:val="24"/>
                <w:lang w:val="hy-AM"/>
              </w:rPr>
              <w:t>չ</w:t>
            </w:r>
            <w:r w:rsidR="00506702" w:rsidRPr="003A039C">
              <w:rPr>
                <w:rFonts w:ascii="GHEA Grapalat" w:hAnsi="GHEA Grapalat"/>
                <w:szCs w:val="24"/>
                <w:lang w:val="hy-AM"/>
              </w:rPr>
              <w:t>պես տարեկան, այնպես էլ ծրագրի գործողության ընդհանուր</w:t>
            </w:r>
            <w:r w:rsidR="00414229">
              <w:rPr>
                <w:rFonts w:ascii="GHEA Grapalat" w:hAnsi="GHEA Grapalat"/>
                <w:szCs w:val="24"/>
                <w:lang w:val="hy-AM"/>
              </w:rPr>
              <w:t xml:space="preserve"> </w:t>
            </w:r>
            <w:r w:rsidR="00506702" w:rsidRPr="003A039C">
              <w:rPr>
                <w:rFonts w:ascii="GHEA Grapalat" w:hAnsi="GHEA Grapalat"/>
                <w:szCs w:val="24"/>
                <w:lang w:val="hy-AM"/>
              </w:rPr>
              <w:t>արդյունքային ցուցանիշները նախագծի ընդու</w:t>
            </w:r>
            <w:r w:rsidR="00414229">
              <w:rPr>
                <w:rFonts w:ascii="GHEA Grapalat" w:hAnsi="GHEA Grapalat"/>
                <w:szCs w:val="24"/>
                <w:lang w:val="hy-AM"/>
              </w:rPr>
              <w:t>նմ</w:t>
            </w:r>
            <w:r w:rsidR="00506702" w:rsidRPr="003A039C">
              <w:rPr>
                <w:rFonts w:ascii="GHEA Grapalat" w:hAnsi="GHEA Grapalat"/>
                <w:szCs w:val="24"/>
                <w:lang w:val="hy-AM"/>
              </w:rPr>
              <w:t>ամբ պայմանավորված չեն փոփոխվ</w:t>
            </w:r>
            <w:r w:rsidR="00414229">
              <w:rPr>
                <w:rFonts w:ascii="GHEA Grapalat" w:hAnsi="GHEA Grapalat"/>
                <w:szCs w:val="24"/>
                <w:lang w:val="hy-AM"/>
              </w:rPr>
              <w:t>ե</w:t>
            </w:r>
            <w:r w:rsidR="00506702" w:rsidRPr="003A039C">
              <w:rPr>
                <w:rFonts w:ascii="GHEA Grapalat" w:hAnsi="GHEA Grapalat"/>
                <w:szCs w:val="24"/>
                <w:lang w:val="hy-AM"/>
              </w:rPr>
              <w:t>լ, հաշվի առնելով, որ ծրագրով յուրաքանչյուր շահառուի կողմից</w:t>
            </w:r>
            <w:r w:rsidR="00414229">
              <w:rPr>
                <w:rFonts w:ascii="GHEA Grapalat" w:hAnsi="GHEA Grapalat"/>
                <w:szCs w:val="24"/>
                <w:lang w:val="hy-AM"/>
              </w:rPr>
              <w:t xml:space="preserve"> </w:t>
            </w:r>
            <w:r w:rsidR="00506702" w:rsidRPr="003A039C">
              <w:rPr>
                <w:rFonts w:ascii="GHEA Grapalat" w:hAnsi="GHEA Grapalat"/>
                <w:szCs w:val="24"/>
                <w:lang w:val="hy-AM"/>
              </w:rPr>
              <w:t>հիմնվող ջերմատան առավելագույն մակերեսի սահմանափակում նախատեսված չէր և սահմանափակումը վերաբերում էր միայն սուբսիդավորվող վարկի հանրագումարին։</w:t>
            </w:r>
            <w:r w:rsidR="0023041A">
              <w:rPr>
                <w:rFonts w:ascii="GHEA Grapalat" w:hAnsi="GHEA Grapalat"/>
                <w:szCs w:val="24"/>
                <w:lang w:val="hy-AM"/>
              </w:rPr>
              <w:t xml:space="preserve"> </w:t>
            </w:r>
            <w:r w:rsidR="00506702" w:rsidRPr="003A039C">
              <w:rPr>
                <w:rFonts w:ascii="GHEA Grapalat" w:hAnsi="GHEA Grapalat"/>
                <w:szCs w:val="24"/>
                <w:lang w:val="hy-AM"/>
              </w:rPr>
              <w:t xml:space="preserve">Նախագծի ազդեցությունը ծրագրի արդյունքային ցուցանիշների վրա հնարավոր կլինի գնահատել </w:t>
            </w:r>
            <w:r w:rsidR="00506702" w:rsidRPr="00D43CA0">
              <w:rPr>
                <w:rFonts w:ascii="GHEA Grapalat" w:hAnsi="GHEA Grapalat"/>
                <w:szCs w:val="24"/>
                <w:lang w:val="hy-AM"/>
              </w:rPr>
              <w:t xml:space="preserve">նախագծի գործողության </w:t>
            </w:r>
            <w:r w:rsidR="00E8682B" w:rsidRPr="00D43CA0">
              <w:rPr>
                <w:rFonts w:ascii="GHEA Grapalat" w:hAnsi="GHEA Grapalat"/>
                <w:szCs w:val="24"/>
                <w:lang w:val="hy-AM"/>
              </w:rPr>
              <w:t xml:space="preserve">մեջ մտնելուց հետո </w:t>
            </w:r>
            <w:r w:rsidR="00506702" w:rsidRPr="00D43CA0">
              <w:rPr>
                <w:rFonts w:ascii="GHEA Grapalat" w:hAnsi="GHEA Grapalat"/>
                <w:szCs w:val="24"/>
                <w:lang w:val="hy-AM"/>
              </w:rPr>
              <w:t xml:space="preserve">առնվազն </w:t>
            </w:r>
            <w:r w:rsidRPr="00D43CA0">
              <w:rPr>
                <w:rFonts w:ascii="GHEA Grapalat" w:hAnsi="GHEA Grapalat"/>
                <w:szCs w:val="24"/>
                <w:lang w:val="hy-AM"/>
              </w:rPr>
              <w:t xml:space="preserve">6 </w:t>
            </w:r>
            <w:r w:rsidRPr="003A039C">
              <w:rPr>
                <w:rFonts w:ascii="GHEA Grapalat" w:hAnsi="GHEA Grapalat"/>
                <w:szCs w:val="24"/>
                <w:lang w:val="hy-AM"/>
              </w:rPr>
              <w:t>ամիսների արդյունքները ամփոփելուց հետո։</w:t>
            </w:r>
          </w:p>
          <w:p w14:paraId="38152280" w14:textId="3A8719C8" w:rsidR="009C2625" w:rsidRPr="003A039C" w:rsidRDefault="003A039C" w:rsidP="00DC75BE">
            <w:pPr>
              <w:pStyle w:val="Footer"/>
              <w:tabs>
                <w:tab w:val="clear" w:pos="4153"/>
                <w:tab w:val="clear" w:pos="8306"/>
              </w:tabs>
              <w:spacing w:line="360" w:lineRule="auto"/>
              <w:jc w:val="both"/>
              <w:rPr>
                <w:rFonts w:ascii="GHEA Grapalat" w:hAnsi="GHEA Grapalat"/>
                <w:szCs w:val="24"/>
                <w:lang w:val="hy-AM"/>
              </w:rPr>
            </w:pPr>
            <w:r w:rsidRPr="003A039C">
              <w:rPr>
                <w:rFonts w:ascii="GHEA Grapalat" w:hAnsi="GHEA Grapalat"/>
                <w:szCs w:val="24"/>
                <w:lang w:val="hy-AM"/>
              </w:rPr>
              <w:t xml:space="preserve">   Միաժամանակ նշենք, որ նախագծի</w:t>
            </w:r>
            <w:r w:rsidR="00414229">
              <w:rPr>
                <w:rFonts w:ascii="GHEA Grapalat" w:hAnsi="GHEA Grapalat"/>
                <w:szCs w:val="24"/>
                <w:lang w:val="hy-AM"/>
              </w:rPr>
              <w:t xml:space="preserve"> </w:t>
            </w:r>
            <w:r w:rsidRPr="003A039C">
              <w:rPr>
                <w:rFonts w:ascii="GHEA Grapalat" w:hAnsi="GHEA Grapalat"/>
                <w:szCs w:val="24"/>
                <w:lang w:val="hy-AM"/>
              </w:rPr>
              <w:t>մշակումը և ընդունումը պայմանավորված է նաև գյուղատնտեսության ոլորտի պետական աջակցության ծրագրերի շ</w:t>
            </w:r>
            <w:r w:rsidR="0023041A">
              <w:rPr>
                <w:rFonts w:ascii="GHEA Grapalat" w:hAnsi="GHEA Grapalat"/>
                <w:szCs w:val="24"/>
                <w:lang w:val="hy-AM"/>
              </w:rPr>
              <w:t>ր</w:t>
            </w:r>
            <w:r w:rsidRPr="003A039C">
              <w:rPr>
                <w:rFonts w:ascii="GHEA Grapalat" w:hAnsi="GHEA Grapalat"/>
                <w:szCs w:val="24"/>
                <w:lang w:val="hy-AM"/>
              </w:rPr>
              <w:t>ջանակում միասնական/համանման քաղաքականության իրականացման անհրաժեշտությամբ։</w:t>
            </w:r>
            <w:r w:rsidR="00506702" w:rsidRPr="003A039C">
              <w:rPr>
                <w:rFonts w:ascii="GHEA Grapalat" w:hAnsi="GHEA Grapalat"/>
                <w:szCs w:val="24"/>
                <w:lang w:val="hy-AM"/>
              </w:rPr>
              <w:t xml:space="preserve"> </w:t>
            </w:r>
          </w:p>
          <w:p w14:paraId="28EE0043" w14:textId="77777777" w:rsidR="006766DE" w:rsidRPr="003A039C" w:rsidRDefault="006766DE" w:rsidP="00B243D4">
            <w:pPr>
              <w:pStyle w:val="Footer"/>
              <w:tabs>
                <w:tab w:val="clear" w:pos="4153"/>
                <w:tab w:val="clear" w:pos="8306"/>
              </w:tabs>
              <w:spacing w:line="360" w:lineRule="auto"/>
              <w:jc w:val="center"/>
              <w:rPr>
                <w:rFonts w:ascii="GHEA Grapalat" w:hAnsi="GHEA Grapalat"/>
                <w:szCs w:val="24"/>
                <w:lang w:val="hy-AM"/>
              </w:rPr>
            </w:pPr>
          </w:p>
          <w:p w14:paraId="31094B29" w14:textId="77777777" w:rsidR="006766DE" w:rsidRPr="003A039C" w:rsidRDefault="006766DE" w:rsidP="00B243D4">
            <w:pPr>
              <w:pStyle w:val="Footer"/>
              <w:tabs>
                <w:tab w:val="clear" w:pos="4153"/>
                <w:tab w:val="clear" w:pos="8306"/>
              </w:tabs>
              <w:spacing w:line="360" w:lineRule="auto"/>
              <w:jc w:val="center"/>
              <w:rPr>
                <w:rFonts w:ascii="GHEA Grapalat" w:hAnsi="GHEA Grapalat"/>
                <w:szCs w:val="24"/>
                <w:lang w:val="hy-AM"/>
              </w:rPr>
            </w:pPr>
          </w:p>
          <w:p w14:paraId="1251BF49" w14:textId="77777777" w:rsidR="006766DE" w:rsidRPr="003A039C" w:rsidRDefault="006766DE" w:rsidP="00B243D4">
            <w:pPr>
              <w:pStyle w:val="Footer"/>
              <w:tabs>
                <w:tab w:val="clear" w:pos="4153"/>
                <w:tab w:val="clear" w:pos="8306"/>
              </w:tabs>
              <w:spacing w:line="360" w:lineRule="auto"/>
              <w:jc w:val="center"/>
              <w:rPr>
                <w:rFonts w:ascii="GHEA Grapalat" w:hAnsi="GHEA Grapalat"/>
                <w:szCs w:val="24"/>
                <w:lang w:val="hy-AM"/>
              </w:rPr>
            </w:pPr>
          </w:p>
          <w:p w14:paraId="333B6A27" w14:textId="77777777" w:rsidR="006766DE" w:rsidRPr="003A039C" w:rsidRDefault="006766DE" w:rsidP="00B243D4">
            <w:pPr>
              <w:pStyle w:val="Footer"/>
              <w:tabs>
                <w:tab w:val="clear" w:pos="4153"/>
                <w:tab w:val="clear" w:pos="8306"/>
              </w:tabs>
              <w:spacing w:line="360" w:lineRule="auto"/>
              <w:jc w:val="center"/>
              <w:rPr>
                <w:rFonts w:ascii="GHEA Grapalat" w:hAnsi="GHEA Grapalat"/>
                <w:szCs w:val="24"/>
                <w:lang w:val="hy-AM"/>
              </w:rPr>
            </w:pPr>
          </w:p>
          <w:p w14:paraId="638B09A4" w14:textId="77777777" w:rsidR="006766DE" w:rsidRPr="003A039C" w:rsidRDefault="006766DE" w:rsidP="00B243D4">
            <w:pPr>
              <w:pStyle w:val="Footer"/>
              <w:tabs>
                <w:tab w:val="clear" w:pos="4153"/>
                <w:tab w:val="clear" w:pos="8306"/>
              </w:tabs>
              <w:spacing w:line="360" w:lineRule="auto"/>
              <w:jc w:val="center"/>
              <w:rPr>
                <w:rFonts w:ascii="GHEA Grapalat" w:hAnsi="GHEA Grapalat"/>
                <w:szCs w:val="24"/>
                <w:lang w:val="hy-AM"/>
              </w:rPr>
            </w:pPr>
          </w:p>
          <w:p w14:paraId="14296167"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63709022"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3D9FA523"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7BA4D04A"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74AB3158"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62BD9932"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216F4D37"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6E126CC9"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75FA8003"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7E8F0955"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7678B9C8"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0534D70D"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1F81A4D9"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0012A01C"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1DD347D7"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0467E685"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13B4A041"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7D27EBE8"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2550F33F" w14:textId="77777777" w:rsidR="003A039C" w:rsidRP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1A1D0D52" w14:textId="77777777" w:rsidR="003A039C" w:rsidRDefault="003A039C" w:rsidP="00B243D4">
            <w:pPr>
              <w:pStyle w:val="Footer"/>
              <w:tabs>
                <w:tab w:val="clear" w:pos="4153"/>
                <w:tab w:val="clear" w:pos="8306"/>
              </w:tabs>
              <w:spacing w:line="360" w:lineRule="auto"/>
              <w:jc w:val="center"/>
              <w:rPr>
                <w:rFonts w:ascii="GHEA Grapalat" w:hAnsi="GHEA Grapalat"/>
                <w:szCs w:val="24"/>
                <w:lang w:val="hy-AM"/>
              </w:rPr>
            </w:pPr>
          </w:p>
          <w:p w14:paraId="34035F92" w14:textId="77777777" w:rsidR="00414229" w:rsidRDefault="00414229" w:rsidP="00B243D4">
            <w:pPr>
              <w:pStyle w:val="Footer"/>
              <w:tabs>
                <w:tab w:val="clear" w:pos="4153"/>
                <w:tab w:val="clear" w:pos="8306"/>
              </w:tabs>
              <w:spacing w:line="360" w:lineRule="auto"/>
              <w:jc w:val="center"/>
              <w:rPr>
                <w:rFonts w:ascii="GHEA Grapalat" w:hAnsi="GHEA Grapalat"/>
                <w:szCs w:val="24"/>
                <w:lang w:val="hy-AM"/>
              </w:rPr>
            </w:pPr>
          </w:p>
          <w:p w14:paraId="52283E4F" w14:textId="77777777" w:rsidR="00414229" w:rsidRDefault="00414229" w:rsidP="00B243D4">
            <w:pPr>
              <w:pStyle w:val="Footer"/>
              <w:tabs>
                <w:tab w:val="clear" w:pos="4153"/>
                <w:tab w:val="clear" w:pos="8306"/>
              </w:tabs>
              <w:spacing w:line="360" w:lineRule="auto"/>
              <w:jc w:val="center"/>
              <w:rPr>
                <w:rFonts w:ascii="GHEA Grapalat" w:hAnsi="GHEA Grapalat"/>
                <w:szCs w:val="24"/>
                <w:lang w:val="hy-AM"/>
              </w:rPr>
            </w:pPr>
          </w:p>
          <w:p w14:paraId="15DA71CF" w14:textId="77777777" w:rsidR="00414229" w:rsidRDefault="00414229" w:rsidP="00B243D4">
            <w:pPr>
              <w:pStyle w:val="Footer"/>
              <w:tabs>
                <w:tab w:val="clear" w:pos="4153"/>
                <w:tab w:val="clear" w:pos="8306"/>
              </w:tabs>
              <w:spacing w:line="360" w:lineRule="auto"/>
              <w:jc w:val="center"/>
              <w:rPr>
                <w:rFonts w:ascii="GHEA Grapalat" w:hAnsi="GHEA Grapalat"/>
                <w:szCs w:val="24"/>
                <w:lang w:val="hy-AM"/>
              </w:rPr>
            </w:pPr>
          </w:p>
          <w:p w14:paraId="338A980E" w14:textId="77777777" w:rsidR="00414229" w:rsidRDefault="00414229" w:rsidP="00B243D4">
            <w:pPr>
              <w:pStyle w:val="Footer"/>
              <w:tabs>
                <w:tab w:val="clear" w:pos="4153"/>
                <w:tab w:val="clear" w:pos="8306"/>
              </w:tabs>
              <w:spacing w:line="360" w:lineRule="auto"/>
              <w:jc w:val="center"/>
              <w:rPr>
                <w:rFonts w:ascii="GHEA Grapalat" w:hAnsi="GHEA Grapalat"/>
                <w:szCs w:val="24"/>
                <w:lang w:val="hy-AM"/>
              </w:rPr>
            </w:pPr>
          </w:p>
          <w:p w14:paraId="5A069298" w14:textId="77777777" w:rsidR="00414229" w:rsidRDefault="00414229" w:rsidP="00B243D4">
            <w:pPr>
              <w:pStyle w:val="Footer"/>
              <w:tabs>
                <w:tab w:val="clear" w:pos="4153"/>
                <w:tab w:val="clear" w:pos="8306"/>
              </w:tabs>
              <w:spacing w:line="360" w:lineRule="auto"/>
              <w:jc w:val="center"/>
              <w:rPr>
                <w:rFonts w:ascii="GHEA Grapalat" w:hAnsi="GHEA Grapalat"/>
                <w:szCs w:val="24"/>
                <w:lang w:val="hy-AM"/>
              </w:rPr>
            </w:pPr>
          </w:p>
          <w:p w14:paraId="3BD2C257" w14:textId="77777777" w:rsidR="00414229" w:rsidRDefault="00414229" w:rsidP="00B243D4">
            <w:pPr>
              <w:pStyle w:val="Footer"/>
              <w:tabs>
                <w:tab w:val="clear" w:pos="4153"/>
                <w:tab w:val="clear" w:pos="8306"/>
              </w:tabs>
              <w:spacing w:line="360" w:lineRule="auto"/>
              <w:jc w:val="center"/>
              <w:rPr>
                <w:rFonts w:ascii="GHEA Grapalat" w:hAnsi="GHEA Grapalat"/>
                <w:szCs w:val="24"/>
                <w:lang w:val="hy-AM"/>
              </w:rPr>
            </w:pPr>
          </w:p>
          <w:p w14:paraId="5C3DC188" w14:textId="77777777" w:rsidR="0023041A" w:rsidRDefault="0023041A" w:rsidP="003A039C">
            <w:pPr>
              <w:spacing w:line="360" w:lineRule="auto"/>
              <w:jc w:val="center"/>
              <w:rPr>
                <w:rFonts w:ascii="GHEA Grapalat" w:hAnsi="GHEA Grapalat"/>
                <w:b/>
                <w:bCs/>
                <w:szCs w:val="24"/>
                <w:lang w:val="hy-AM"/>
              </w:rPr>
            </w:pPr>
          </w:p>
          <w:p w14:paraId="2D05C8F3" w14:textId="77777777" w:rsidR="0023041A" w:rsidRDefault="0023041A" w:rsidP="003A039C">
            <w:pPr>
              <w:spacing w:line="360" w:lineRule="auto"/>
              <w:jc w:val="center"/>
              <w:rPr>
                <w:rFonts w:ascii="GHEA Grapalat" w:hAnsi="GHEA Grapalat"/>
                <w:b/>
                <w:bCs/>
                <w:szCs w:val="24"/>
                <w:lang w:val="hy-AM"/>
              </w:rPr>
            </w:pPr>
          </w:p>
          <w:p w14:paraId="1EF9B256" w14:textId="77777777" w:rsidR="0023041A" w:rsidRDefault="0023041A" w:rsidP="003A039C">
            <w:pPr>
              <w:spacing w:line="360" w:lineRule="auto"/>
              <w:jc w:val="center"/>
              <w:rPr>
                <w:rFonts w:ascii="GHEA Grapalat" w:hAnsi="GHEA Grapalat"/>
                <w:b/>
                <w:bCs/>
                <w:szCs w:val="24"/>
                <w:lang w:val="hy-AM"/>
              </w:rPr>
            </w:pPr>
          </w:p>
          <w:p w14:paraId="73ADF91E" w14:textId="51FAD63D" w:rsidR="003A039C" w:rsidRPr="003A039C" w:rsidRDefault="003A039C" w:rsidP="003A039C">
            <w:pPr>
              <w:spacing w:line="360" w:lineRule="auto"/>
              <w:jc w:val="center"/>
              <w:rPr>
                <w:rFonts w:ascii="GHEA Grapalat" w:hAnsi="GHEA Grapalat"/>
                <w:b/>
                <w:bCs/>
                <w:szCs w:val="24"/>
                <w:lang w:val="hy-AM"/>
              </w:rPr>
            </w:pPr>
            <w:r w:rsidRPr="003A039C">
              <w:rPr>
                <w:rFonts w:ascii="GHEA Grapalat" w:hAnsi="GHEA Grapalat"/>
                <w:b/>
                <w:bCs/>
                <w:szCs w:val="24"/>
                <w:lang w:val="hy-AM"/>
              </w:rPr>
              <w:t>Մասամբ է ընդունվել։</w:t>
            </w:r>
          </w:p>
          <w:p w14:paraId="0AB8444A" w14:textId="707BC192" w:rsidR="00170DDA" w:rsidRPr="003A039C" w:rsidRDefault="00170DDA" w:rsidP="00170DDA">
            <w:pPr>
              <w:pStyle w:val="NormalWeb"/>
              <w:spacing w:line="360" w:lineRule="auto"/>
              <w:ind w:firstLine="375"/>
              <w:rPr>
                <w:rFonts w:ascii="GHEA Grapalat" w:hAnsi="GHEA Grapalat"/>
                <w:sz w:val="24"/>
                <w:szCs w:val="24"/>
                <w:lang w:val="hy-AM"/>
              </w:rPr>
            </w:pPr>
            <w:r>
              <w:rPr>
                <w:rFonts w:ascii="GHEA Grapalat" w:eastAsiaTheme="minorHAnsi" w:hAnsi="GHEA Grapalat" w:cstheme="minorBidi"/>
                <w:color w:val="00000A"/>
                <w:sz w:val="24"/>
                <w:szCs w:val="24"/>
                <w:lang w:val="hy-AM"/>
              </w:rPr>
              <w:t>Ծրագրի 9-րդ կետի 5-րդ ենթակետով սահմանված է, որ</w:t>
            </w:r>
            <w:r w:rsidR="003A039C" w:rsidRPr="003A039C">
              <w:rPr>
                <w:rFonts w:ascii="GHEA Grapalat" w:eastAsiaTheme="minorHAnsi" w:hAnsi="GHEA Grapalat" w:cstheme="minorBidi"/>
                <w:color w:val="00000A"/>
                <w:sz w:val="24"/>
                <w:szCs w:val="24"/>
                <w:lang w:val="hy-AM"/>
              </w:rPr>
              <w:t xml:space="preserve"> </w:t>
            </w:r>
            <w:r w:rsidRPr="00A10D4F">
              <w:rPr>
                <w:rFonts w:ascii="GHEA Grapalat" w:hAnsi="GHEA Grapalat"/>
                <w:sz w:val="24"/>
                <w:szCs w:val="24"/>
                <w:lang w:val="hy-AM"/>
              </w:rPr>
              <w:t>շահառուի դիմումով ֆինանսական կառույցը կարող է սահմանել վարկի մայր գումարի և տոկոսադրույքի համար արտոնյալ ժամկետ՝ առավելագույնը 12 ամիս</w:t>
            </w:r>
            <w:r w:rsidR="003A039C" w:rsidRPr="003A039C">
              <w:rPr>
                <w:rFonts w:ascii="GHEA Grapalat" w:eastAsiaTheme="minorHAnsi" w:hAnsi="GHEA Grapalat" w:cstheme="minorBidi"/>
                <w:color w:val="00000A"/>
                <w:sz w:val="24"/>
                <w:szCs w:val="24"/>
                <w:lang w:val="hy-AM"/>
              </w:rPr>
              <w:t xml:space="preserve"> </w:t>
            </w:r>
            <w:r>
              <w:rPr>
                <w:rFonts w:ascii="GHEA Grapalat" w:eastAsiaTheme="minorHAnsi" w:hAnsi="GHEA Grapalat" w:cstheme="minorBidi"/>
                <w:color w:val="00000A"/>
                <w:sz w:val="24"/>
                <w:szCs w:val="24"/>
                <w:lang w:val="hy-AM"/>
              </w:rPr>
              <w:t xml:space="preserve">ժամկետով։ </w:t>
            </w:r>
            <w:r w:rsidR="003A039C" w:rsidRPr="003A039C">
              <w:rPr>
                <w:rFonts w:ascii="GHEA Grapalat" w:eastAsiaTheme="minorHAnsi" w:hAnsi="GHEA Grapalat" w:cstheme="minorBidi"/>
                <w:color w:val="00000A"/>
                <w:sz w:val="24"/>
                <w:szCs w:val="24"/>
                <w:lang w:val="hy-AM"/>
              </w:rPr>
              <w:t xml:space="preserve">Հաշվի առնելով, որ </w:t>
            </w:r>
            <w:r>
              <w:rPr>
                <w:rFonts w:ascii="GHEA Grapalat" w:eastAsiaTheme="minorHAnsi" w:hAnsi="GHEA Grapalat" w:cstheme="minorBidi"/>
                <w:color w:val="00000A"/>
                <w:sz w:val="24"/>
                <w:szCs w:val="24"/>
                <w:lang w:val="hy-AM"/>
              </w:rPr>
              <w:t xml:space="preserve">շահառուները հիմնականում արտոնյալ </w:t>
            </w:r>
            <w:r>
              <w:rPr>
                <w:rFonts w:ascii="GHEA Grapalat" w:eastAsiaTheme="minorHAnsi" w:hAnsi="GHEA Grapalat" w:cstheme="minorBidi"/>
                <w:color w:val="00000A"/>
                <w:sz w:val="24"/>
                <w:szCs w:val="24"/>
                <w:lang w:val="hy-AM"/>
              </w:rPr>
              <w:lastRenderedPageBreak/>
              <w:t xml:space="preserve">ժամկետից օգտվում են վարկի ստացման առաջին տարում, գտնում ենք, որ </w:t>
            </w:r>
            <w:r w:rsidRPr="00170DDA">
              <w:rPr>
                <w:rFonts w:ascii="GHEA Grapalat" w:eastAsiaTheme="minorHAnsi" w:hAnsi="GHEA Grapalat" w:cstheme="minorBidi"/>
                <w:color w:val="00000A"/>
                <w:sz w:val="24"/>
                <w:szCs w:val="24"/>
                <w:lang w:val="hy-AM"/>
              </w:rPr>
              <w:t xml:space="preserve">Նախագծով առաջարկվող փոփոխությունը </w:t>
            </w:r>
            <w:r>
              <w:rPr>
                <w:rFonts w:ascii="GHEA Grapalat" w:eastAsiaTheme="minorHAnsi" w:hAnsi="GHEA Grapalat" w:cstheme="minorBidi"/>
                <w:color w:val="00000A"/>
                <w:sz w:val="24"/>
                <w:szCs w:val="24"/>
                <w:lang w:val="hy-AM"/>
              </w:rPr>
              <w:t xml:space="preserve">չի </w:t>
            </w:r>
            <w:r w:rsidRPr="00170DDA">
              <w:rPr>
                <w:rFonts w:ascii="GHEA Grapalat" w:eastAsiaTheme="minorHAnsi" w:hAnsi="GHEA Grapalat" w:cstheme="minorBidi"/>
                <w:color w:val="00000A"/>
                <w:sz w:val="24"/>
                <w:szCs w:val="24"/>
                <w:lang w:val="hy-AM"/>
              </w:rPr>
              <w:t xml:space="preserve">հանգեցնի Ծրագրի գծով 2025թ. պետական բյուջեով նախատեսված ֆինանսական </w:t>
            </w:r>
            <w:r w:rsidRPr="00D43CA0">
              <w:rPr>
                <w:rFonts w:ascii="GHEA Grapalat" w:eastAsiaTheme="minorHAnsi" w:hAnsi="GHEA Grapalat" w:cstheme="minorBidi"/>
                <w:sz w:val="24"/>
                <w:szCs w:val="24"/>
                <w:lang w:val="hy-AM"/>
              </w:rPr>
              <w:t xml:space="preserve">միջոցների </w:t>
            </w:r>
            <w:r w:rsidR="00D71184" w:rsidRPr="00D43CA0">
              <w:rPr>
                <w:rFonts w:ascii="GHEA Grapalat" w:eastAsiaTheme="minorHAnsi" w:hAnsi="GHEA Grapalat" w:cstheme="minorBidi"/>
                <w:sz w:val="24"/>
                <w:szCs w:val="24"/>
                <w:lang w:val="hy-AM"/>
              </w:rPr>
              <w:t xml:space="preserve">էական </w:t>
            </w:r>
            <w:r w:rsidRPr="00D43CA0">
              <w:rPr>
                <w:rFonts w:ascii="GHEA Grapalat" w:eastAsiaTheme="minorHAnsi" w:hAnsi="GHEA Grapalat" w:cstheme="minorBidi"/>
                <w:sz w:val="24"/>
                <w:szCs w:val="24"/>
                <w:lang w:val="hy-AM"/>
              </w:rPr>
              <w:t>ավելացման</w:t>
            </w:r>
            <w:r>
              <w:rPr>
                <w:rFonts w:ascii="GHEA Grapalat" w:eastAsiaTheme="minorHAnsi" w:hAnsi="GHEA Grapalat" w:cstheme="minorBidi"/>
                <w:color w:val="00000A"/>
                <w:sz w:val="24"/>
                <w:szCs w:val="24"/>
                <w:lang w:val="hy-AM"/>
              </w:rPr>
              <w:t>։</w:t>
            </w:r>
          </w:p>
          <w:p w14:paraId="06C36C38" w14:textId="58CD9602" w:rsidR="006766DE" w:rsidRPr="003A039C" w:rsidRDefault="006766DE" w:rsidP="00414229">
            <w:pPr>
              <w:pStyle w:val="NormalWeb"/>
              <w:spacing w:line="360" w:lineRule="auto"/>
              <w:ind w:firstLine="375"/>
              <w:rPr>
                <w:rFonts w:ascii="GHEA Grapalat" w:hAnsi="GHEA Grapalat"/>
                <w:sz w:val="24"/>
                <w:szCs w:val="24"/>
                <w:lang w:val="hy-AM"/>
              </w:rPr>
            </w:pPr>
          </w:p>
        </w:tc>
      </w:tr>
      <w:tr w:rsidR="00AE2D59" w:rsidRPr="00D43CA0" w14:paraId="1CEAB6D4" w14:textId="77777777" w:rsidTr="00AE2D59">
        <w:trPr>
          <w:trHeight w:val="452"/>
        </w:trPr>
        <w:tc>
          <w:tcPr>
            <w:tcW w:w="10005" w:type="dxa"/>
            <w:gridSpan w:val="3"/>
            <w:vMerge w:val="restart"/>
            <w:shd w:val="clear" w:color="auto" w:fill="D9D9D9" w:themeFill="background1" w:themeFillShade="D9"/>
          </w:tcPr>
          <w:p w14:paraId="260BD443" w14:textId="09F8C2DB" w:rsidR="00AE2D59" w:rsidRPr="00AE2D59" w:rsidRDefault="00AE2D59" w:rsidP="00AE2D59">
            <w:pPr>
              <w:tabs>
                <w:tab w:val="left" w:pos="5355"/>
              </w:tabs>
              <w:ind w:left="1440"/>
              <w:jc w:val="center"/>
              <w:rPr>
                <w:rFonts w:ascii="GHEA Grapalat" w:hAnsi="GHEA Grapalat"/>
                <w:b/>
                <w:bCs/>
                <w:szCs w:val="24"/>
                <w:lang w:val="hy-AM"/>
              </w:rPr>
            </w:pPr>
            <w:r w:rsidRPr="00AE2D59">
              <w:rPr>
                <w:rFonts w:ascii="GHEA Grapalat" w:hAnsi="GHEA Grapalat"/>
                <w:b/>
                <w:bCs/>
                <w:szCs w:val="24"/>
              </w:rPr>
              <w:lastRenderedPageBreak/>
              <w:t>ՀՀ ֆինանս</w:t>
            </w:r>
            <w:r w:rsidRPr="00AE2D59">
              <w:rPr>
                <w:rFonts w:ascii="GHEA Grapalat" w:hAnsi="GHEA Grapalat"/>
                <w:b/>
                <w:bCs/>
                <w:szCs w:val="24"/>
              </w:rPr>
              <w:t>ատնտեսական նախարարական կոմիտեի նիստ</w:t>
            </w:r>
          </w:p>
        </w:tc>
        <w:tc>
          <w:tcPr>
            <w:tcW w:w="4170" w:type="dxa"/>
            <w:shd w:val="clear" w:color="auto" w:fill="D9D9D9" w:themeFill="background1" w:themeFillShade="D9"/>
          </w:tcPr>
          <w:p w14:paraId="2EDADA05" w14:textId="246044BD" w:rsidR="00AE2D59" w:rsidRPr="00D43CA0" w:rsidRDefault="00AE2D59" w:rsidP="00AE2D59">
            <w:pPr>
              <w:pStyle w:val="Footer"/>
              <w:tabs>
                <w:tab w:val="clear" w:pos="4153"/>
                <w:tab w:val="clear" w:pos="8306"/>
              </w:tabs>
              <w:spacing w:line="360" w:lineRule="auto"/>
              <w:jc w:val="center"/>
              <w:rPr>
                <w:rFonts w:ascii="GHEA Grapalat" w:eastAsia="MS Mincho" w:hAnsi="GHEA Grapalat" w:cs="MS Mincho"/>
                <w:b/>
                <w:bCs/>
                <w:szCs w:val="24"/>
                <w:lang w:val="hy-AM"/>
              </w:rPr>
            </w:pPr>
            <w:r>
              <w:rPr>
                <w:rFonts w:ascii="GHEA Grapalat" w:hAnsi="GHEA Grapalat"/>
                <w:b/>
                <w:bCs/>
                <w:szCs w:val="24"/>
                <w:lang w:val="hy-AM"/>
              </w:rPr>
              <w:t>04.02.2025թ.</w:t>
            </w:r>
          </w:p>
        </w:tc>
      </w:tr>
      <w:tr w:rsidR="00AE2D59" w:rsidRPr="00D43CA0" w14:paraId="7C775D95" w14:textId="77777777" w:rsidTr="00AE2D59">
        <w:trPr>
          <w:trHeight w:val="333"/>
        </w:trPr>
        <w:tc>
          <w:tcPr>
            <w:tcW w:w="10005" w:type="dxa"/>
            <w:gridSpan w:val="3"/>
            <w:vMerge/>
            <w:shd w:val="clear" w:color="auto" w:fill="D9D9D9" w:themeFill="background1" w:themeFillShade="D9"/>
          </w:tcPr>
          <w:p w14:paraId="7374A1A7" w14:textId="77777777" w:rsidR="00AE2D59" w:rsidRPr="00D43CA0" w:rsidRDefault="00AE2D59" w:rsidP="000E066B">
            <w:pPr>
              <w:tabs>
                <w:tab w:val="left" w:pos="5355"/>
              </w:tabs>
              <w:jc w:val="center"/>
              <w:rPr>
                <w:rFonts w:ascii="GHEA Grapalat" w:hAnsi="GHEA Grapalat"/>
                <w:b/>
                <w:bCs/>
                <w:szCs w:val="24"/>
                <w:lang w:val="hy-AM"/>
              </w:rPr>
            </w:pPr>
          </w:p>
        </w:tc>
        <w:tc>
          <w:tcPr>
            <w:tcW w:w="4170" w:type="dxa"/>
            <w:shd w:val="clear" w:color="auto" w:fill="D9D9D9" w:themeFill="background1" w:themeFillShade="D9"/>
          </w:tcPr>
          <w:p w14:paraId="5C6A7E2D" w14:textId="1EEC39B8" w:rsidR="00AE2D59" w:rsidRPr="00D43CA0" w:rsidRDefault="00AE2D59" w:rsidP="000E066B">
            <w:pPr>
              <w:pStyle w:val="Footer"/>
              <w:tabs>
                <w:tab w:val="clear" w:pos="4153"/>
                <w:tab w:val="clear" w:pos="8306"/>
              </w:tabs>
              <w:spacing w:line="360" w:lineRule="auto"/>
              <w:jc w:val="center"/>
              <w:rPr>
                <w:rFonts w:ascii="GHEA Grapalat" w:hAnsi="GHEA Grapalat"/>
                <w:b/>
                <w:bCs/>
                <w:szCs w:val="24"/>
              </w:rPr>
            </w:pPr>
          </w:p>
        </w:tc>
      </w:tr>
      <w:tr w:rsidR="00AE2D59" w:rsidRPr="00D43CA0" w14:paraId="1223965D" w14:textId="77777777" w:rsidTr="00AE2D59">
        <w:trPr>
          <w:trHeight w:val="997"/>
        </w:trPr>
        <w:tc>
          <w:tcPr>
            <w:tcW w:w="7028" w:type="dxa"/>
          </w:tcPr>
          <w:p w14:paraId="47A28AE0" w14:textId="3C194A1D" w:rsidR="00AE2D59" w:rsidRPr="00AE2D59" w:rsidRDefault="00AE2D59" w:rsidP="00AE2D59">
            <w:pPr>
              <w:spacing w:line="360" w:lineRule="auto"/>
              <w:ind w:firstLine="284"/>
              <w:jc w:val="both"/>
              <w:rPr>
                <w:rFonts w:ascii="GHEA Grapalat" w:hAnsi="GHEA Grapalat"/>
                <w:szCs w:val="24"/>
                <w:lang w:val="hy-AM" w:eastAsia="ru-RU"/>
              </w:rPr>
            </w:pPr>
            <w:r w:rsidRPr="00AE2D59">
              <w:rPr>
                <w:rFonts w:ascii="GHEA Grapalat" w:hAnsi="GHEA Grapalat"/>
                <w:szCs w:val="24"/>
              </w:rPr>
              <w:t>Նախագծում սուբսիդավորման պայմանները վերանայել հետևյալ սկզբունքով</w:t>
            </w:r>
            <w:r>
              <w:rPr>
                <w:rFonts w:ascii="GHEA Grapalat" w:hAnsi="GHEA Grapalat"/>
                <w:szCs w:val="24"/>
              </w:rPr>
              <w:t xml:space="preserve">՝ </w:t>
            </w:r>
            <w:r w:rsidRPr="00AE2D59">
              <w:rPr>
                <w:rFonts w:ascii="GHEA Grapalat" w:eastAsia="Calibri" w:hAnsi="GHEA Grapalat" w:cs="Sylfaen"/>
                <w:szCs w:val="24"/>
                <w:lang w:val="hy-AM"/>
              </w:rPr>
              <w:t>տրամադրված վարկի մինչև 3 մլրդ ՀՀ դրամ գումարի մասնաբաժինը սուբսիդավորվի 10 տոկոսային կետով, 3-ից 9 մլրդ ՀՀ դրամի մասնաբաժինը՝ 9 տոկոսային կետով, իսկ 9-ից 15 մլրդ ՀՀ դրամի մասնաբաժինը՝ 8 տոկոսային կետով:</w:t>
            </w:r>
          </w:p>
        </w:tc>
        <w:tc>
          <w:tcPr>
            <w:tcW w:w="7147" w:type="dxa"/>
            <w:gridSpan w:val="3"/>
          </w:tcPr>
          <w:p w14:paraId="41B68546" w14:textId="15367272" w:rsidR="00AE2D59" w:rsidRPr="00AE2D59" w:rsidRDefault="00AE2D59" w:rsidP="00AE2D59">
            <w:pPr>
              <w:pStyle w:val="ListParagraph"/>
              <w:tabs>
                <w:tab w:val="left" w:pos="5355"/>
              </w:tabs>
              <w:ind w:left="1800"/>
              <w:rPr>
                <w:rFonts w:ascii="GHEA Grapalat" w:hAnsi="GHEA Grapalat"/>
                <w:b/>
                <w:bCs/>
                <w:szCs w:val="24"/>
              </w:rPr>
            </w:pPr>
            <w:r>
              <w:rPr>
                <w:rFonts w:ascii="GHEA Grapalat" w:hAnsi="GHEA Grapalat"/>
                <w:b/>
                <w:bCs/>
                <w:szCs w:val="24"/>
              </w:rPr>
              <w:t>Ընդունվել է</w:t>
            </w:r>
            <w:r w:rsidR="0067153A">
              <w:rPr>
                <w:rFonts w:ascii="GHEA Grapalat" w:hAnsi="GHEA Grapalat"/>
                <w:b/>
                <w:bCs/>
                <w:szCs w:val="24"/>
              </w:rPr>
              <w:t>:</w:t>
            </w:r>
          </w:p>
        </w:tc>
      </w:tr>
    </w:tbl>
    <w:p w14:paraId="7AFB5BCE" w14:textId="77777777" w:rsidR="001A1230" w:rsidRPr="003A039C" w:rsidRDefault="001A1230">
      <w:pPr>
        <w:spacing w:line="360" w:lineRule="auto"/>
        <w:jc w:val="both"/>
        <w:rPr>
          <w:rFonts w:ascii="GHEA Grapalat" w:hAnsi="GHEA Grapalat"/>
          <w:szCs w:val="24"/>
          <w:lang w:val="af-ZA"/>
        </w:rPr>
      </w:pPr>
    </w:p>
    <w:sectPr w:rsidR="001A1230" w:rsidRPr="003A039C" w:rsidSect="003737FA">
      <w:footerReference w:type="default" r:id="rId8"/>
      <w:pgSz w:w="15840" w:h="12240" w:orient="landscape"/>
      <w:pgMar w:top="568"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52C72" w14:textId="77777777" w:rsidR="00EF4A5A" w:rsidRDefault="00EF4A5A" w:rsidP="00B600F4">
      <w:r>
        <w:separator/>
      </w:r>
    </w:p>
  </w:endnote>
  <w:endnote w:type="continuationSeparator" w:id="0">
    <w:p w14:paraId="0B7E72E3" w14:textId="77777777" w:rsidR="00EF4A5A" w:rsidRDefault="00EF4A5A" w:rsidP="00B60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881A2" w14:textId="77777777" w:rsidR="00B600F4" w:rsidRDefault="00B600F4">
    <w:pPr>
      <w:pStyle w:val="Footer"/>
      <w:rPr>
        <w:rFonts w:asciiTheme="minorHAnsi" w:hAnsiTheme="minorHAnsi"/>
        <w:lang w:val="hy-AM"/>
      </w:rPr>
    </w:pPr>
  </w:p>
  <w:p w14:paraId="164D56BD" w14:textId="77777777" w:rsidR="00B600F4" w:rsidRPr="00B600F4" w:rsidRDefault="00B600F4">
    <w:pPr>
      <w:pStyle w:val="Footer"/>
      <w:rPr>
        <w:rFonts w:asciiTheme="minorHAnsi" w:hAnsiTheme="minorHAnsi"/>
        <w:lang w:val="hy-AM"/>
      </w:rPr>
    </w:pPr>
  </w:p>
  <w:p w14:paraId="0AE6997F" w14:textId="77777777" w:rsidR="00B600F4" w:rsidRDefault="00B6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F3E05" w14:textId="77777777" w:rsidR="00EF4A5A" w:rsidRDefault="00EF4A5A" w:rsidP="00B600F4">
      <w:r>
        <w:separator/>
      </w:r>
    </w:p>
  </w:footnote>
  <w:footnote w:type="continuationSeparator" w:id="0">
    <w:p w14:paraId="34D348E4" w14:textId="77777777" w:rsidR="00EF4A5A" w:rsidRDefault="00EF4A5A" w:rsidP="00B60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3"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F4904F2"/>
    <w:multiLevelType w:val="hybridMultilevel"/>
    <w:tmpl w:val="DEEA4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13477B"/>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8003F4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2A4E1EA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2"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9" w15:restartNumberingAfterBreak="0">
    <w:nsid w:val="5D280E70"/>
    <w:multiLevelType w:val="hybridMultilevel"/>
    <w:tmpl w:val="0CFC90C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61292477"/>
    <w:multiLevelType w:val="hybridMultilevel"/>
    <w:tmpl w:val="E264A11C"/>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384BC7"/>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5"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7"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0"/>
  </w:num>
  <w:num w:numId="2" w16cid:durableId="865946566">
    <w:abstractNumId w:val="13"/>
  </w:num>
  <w:num w:numId="3" w16cid:durableId="673150604">
    <w:abstractNumId w:val="0"/>
  </w:num>
  <w:num w:numId="4" w16cid:durableId="129327709">
    <w:abstractNumId w:val="25"/>
  </w:num>
  <w:num w:numId="5" w16cid:durableId="1296064286">
    <w:abstractNumId w:val="22"/>
  </w:num>
  <w:num w:numId="6" w16cid:durableId="125438153">
    <w:abstractNumId w:val="1"/>
  </w:num>
  <w:num w:numId="7" w16cid:durableId="621225330">
    <w:abstractNumId w:val="17"/>
  </w:num>
  <w:num w:numId="8" w16cid:durableId="5834948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27"/>
  </w:num>
  <w:num w:numId="10" w16cid:durableId="687758373">
    <w:abstractNumId w:val="15"/>
  </w:num>
  <w:num w:numId="11" w16cid:durableId="1425878181">
    <w:abstractNumId w:val="28"/>
  </w:num>
  <w:num w:numId="12" w16cid:durableId="390352327">
    <w:abstractNumId w:val="14"/>
  </w:num>
  <w:num w:numId="13" w16cid:durableId="1169517438">
    <w:abstractNumId w:val="23"/>
  </w:num>
  <w:num w:numId="14" w16cid:durableId="1494418065">
    <w:abstractNumId w:val="29"/>
  </w:num>
  <w:num w:numId="15" w16cid:durableId="7752920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18"/>
  </w:num>
  <w:num w:numId="17" w16cid:durableId="1584606090">
    <w:abstractNumId w:val="2"/>
  </w:num>
  <w:num w:numId="18" w16cid:durableId="1626307441">
    <w:abstractNumId w:val="3"/>
  </w:num>
  <w:num w:numId="19" w16cid:durableId="18817510">
    <w:abstractNumId w:val="12"/>
  </w:num>
  <w:num w:numId="20" w16cid:durableId="1547251795">
    <w:abstractNumId w:val="4"/>
  </w:num>
  <w:num w:numId="21" w16cid:durableId="1342586630">
    <w:abstractNumId w:val="16"/>
  </w:num>
  <w:num w:numId="22" w16cid:durableId="400375">
    <w:abstractNumId w:val="11"/>
  </w:num>
  <w:num w:numId="23" w16cid:durableId="2141220880">
    <w:abstractNumId w:val="9"/>
  </w:num>
  <w:num w:numId="24" w16cid:durableId="1785542126">
    <w:abstractNumId w:val="20"/>
  </w:num>
  <w:num w:numId="25" w16cid:durableId="818038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2645193">
    <w:abstractNumId w:val="21"/>
  </w:num>
  <w:num w:numId="27" w16cid:durableId="1831671381">
    <w:abstractNumId w:val="6"/>
  </w:num>
  <w:num w:numId="28" w16cid:durableId="1420979935">
    <w:abstractNumId w:val="7"/>
  </w:num>
  <w:num w:numId="29" w16cid:durableId="607080499">
    <w:abstractNumId w:val="8"/>
  </w:num>
  <w:num w:numId="30" w16cid:durableId="1865442687">
    <w:abstractNumId w:val="5"/>
  </w:num>
  <w:num w:numId="31" w16cid:durableId="1233810291">
    <w:abstractNumId w:val="19"/>
  </w:num>
  <w:num w:numId="32" w16cid:durableId="1689914281">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304E"/>
    <w:rsid w:val="000162BD"/>
    <w:rsid w:val="00021602"/>
    <w:rsid w:val="00023DB3"/>
    <w:rsid w:val="00023DD5"/>
    <w:rsid w:val="00036FDE"/>
    <w:rsid w:val="00037695"/>
    <w:rsid w:val="00037924"/>
    <w:rsid w:val="00042F6C"/>
    <w:rsid w:val="00043E37"/>
    <w:rsid w:val="00043EB8"/>
    <w:rsid w:val="00047012"/>
    <w:rsid w:val="00053E7C"/>
    <w:rsid w:val="000542E5"/>
    <w:rsid w:val="000548BB"/>
    <w:rsid w:val="00063E00"/>
    <w:rsid w:val="000658E7"/>
    <w:rsid w:val="00065AAE"/>
    <w:rsid w:val="00066353"/>
    <w:rsid w:val="000676FC"/>
    <w:rsid w:val="000729FA"/>
    <w:rsid w:val="000744B6"/>
    <w:rsid w:val="00075980"/>
    <w:rsid w:val="00077075"/>
    <w:rsid w:val="0008136F"/>
    <w:rsid w:val="000824B7"/>
    <w:rsid w:val="00091FC9"/>
    <w:rsid w:val="0009218A"/>
    <w:rsid w:val="00094EB5"/>
    <w:rsid w:val="000950CB"/>
    <w:rsid w:val="00095A09"/>
    <w:rsid w:val="000A72A5"/>
    <w:rsid w:val="000B23AD"/>
    <w:rsid w:val="000B2B0E"/>
    <w:rsid w:val="000B5188"/>
    <w:rsid w:val="000C0113"/>
    <w:rsid w:val="000C1645"/>
    <w:rsid w:val="000C3115"/>
    <w:rsid w:val="000C51F1"/>
    <w:rsid w:val="000C6EB1"/>
    <w:rsid w:val="000D26FF"/>
    <w:rsid w:val="000D5AC8"/>
    <w:rsid w:val="000D68A1"/>
    <w:rsid w:val="000D7057"/>
    <w:rsid w:val="000E2341"/>
    <w:rsid w:val="000E7022"/>
    <w:rsid w:val="000F0C47"/>
    <w:rsid w:val="000F1271"/>
    <w:rsid w:val="000F203C"/>
    <w:rsid w:val="000F39F9"/>
    <w:rsid w:val="000F3AB7"/>
    <w:rsid w:val="00103C81"/>
    <w:rsid w:val="00103D2C"/>
    <w:rsid w:val="00107807"/>
    <w:rsid w:val="001129A9"/>
    <w:rsid w:val="00112C78"/>
    <w:rsid w:val="001158B3"/>
    <w:rsid w:val="00120E69"/>
    <w:rsid w:val="001225BE"/>
    <w:rsid w:val="00125536"/>
    <w:rsid w:val="00125C14"/>
    <w:rsid w:val="0013012A"/>
    <w:rsid w:val="0013205D"/>
    <w:rsid w:val="00134540"/>
    <w:rsid w:val="00142E8E"/>
    <w:rsid w:val="001436B7"/>
    <w:rsid w:val="00145B5A"/>
    <w:rsid w:val="001536D8"/>
    <w:rsid w:val="001540CA"/>
    <w:rsid w:val="0015501A"/>
    <w:rsid w:val="00155E84"/>
    <w:rsid w:val="0016032D"/>
    <w:rsid w:val="001605FB"/>
    <w:rsid w:val="0016348E"/>
    <w:rsid w:val="00164C2F"/>
    <w:rsid w:val="001653F5"/>
    <w:rsid w:val="001663DC"/>
    <w:rsid w:val="00170DDA"/>
    <w:rsid w:val="00176AC7"/>
    <w:rsid w:val="00181C74"/>
    <w:rsid w:val="00184147"/>
    <w:rsid w:val="001863CC"/>
    <w:rsid w:val="001936B9"/>
    <w:rsid w:val="001960A4"/>
    <w:rsid w:val="001A1230"/>
    <w:rsid w:val="001A1D69"/>
    <w:rsid w:val="001B77EC"/>
    <w:rsid w:val="001C2EE9"/>
    <w:rsid w:val="001C3A7D"/>
    <w:rsid w:val="001C499D"/>
    <w:rsid w:val="001C6910"/>
    <w:rsid w:val="001C6E13"/>
    <w:rsid w:val="001C7B77"/>
    <w:rsid w:val="001D11E4"/>
    <w:rsid w:val="001D33FE"/>
    <w:rsid w:val="001D5261"/>
    <w:rsid w:val="001D6836"/>
    <w:rsid w:val="001D7612"/>
    <w:rsid w:val="001D7F4F"/>
    <w:rsid w:val="001E0930"/>
    <w:rsid w:val="001E1EF4"/>
    <w:rsid w:val="001E2D18"/>
    <w:rsid w:val="001E33BE"/>
    <w:rsid w:val="001E5FB5"/>
    <w:rsid w:val="001E7142"/>
    <w:rsid w:val="001F4A40"/>
    <w:rsid w:val="001F4B59"/>
    <w:rsid w:val="001F5C97"/>
    <w:rsid w:val="00201969"/>
    <w:rsid w:val="00201D73"/>
    <w:rsid w:val="002062D6"/>
    <w:rsid w:val="00206BCA"/>
    <w:rsid w:val="00207959"/>
    <w:rsid w:val="002103D6"/>
    <w:rsid w:val="0021125E"/>
    <w:rsid w:val="002234B2"/>
    <w:rsid w:val="0023020C"/>
    <w:rsid w:val="0023041A"/>
    <w:rsid w:val="0023249C"/>
    <w:rsid w:val="00234560"/>
    <w:rsid w:val="00235454"/>
    <w:rsid w:val="0023589C"/>
    <w:rsid w:val="00235AF0"/>
    <w:rsid w:val="00240ADE"/>
    <w:rsid w:val="00240FB6"/>
    <w:rsid w:val="00242507"/>
    <w:rsid w:val="00252888"/>
    <w:rsid w:val="002565FD"/>
    <w:rsid w:val="00256A10"/>
    <w:rsid w:val="0025707E"/>
    <w:rsid w:val="00261323"/>
    <w:rsid w:val="002717AB"/>
    <w:rsid w:val="00274608"/>
    <w:rsid w:val="002810F1"/>
    <w:rsid w:val="0028215C"/>
    <w:rsid w:val="002847B2"/>
    <w:rsid w:val="00285307"/>
    <w:rsid w:val="00286840"/>
    <w:rsid w:val="00291FB6"/>
    <w:rsid w:val="0029530F"/>
    <w:rsid w:val="002A3C0A"/>
    <w:rsid w:val="002A4593"/>
    <w:rsid w:val="002B087B"/>
    <w:rsid w:val="002B702D"/>
    <w:rsid w:val="002C027A"/>
    <w:rsid w:val="002C1E0C"/>
    <w:rsid w:val="002C24BB"/>
    <w:rsid w:val="002D117B"/>
    <w:rsid w:val="002D6855"/>
    <w:rsid w:val="002D6DC2"/>
    <w:rsid w:val="002F0E46"/>
    <w:rsid w:val="002F5612"/>
    <w:rsid w:val="00310113"/>
    <w:rsid w:val="00314351"/>
    <w:rsid w:val="00316473"/>
    <w:rsid w:val="00321349"/>
    <w:rsid w:val="0032261A"/>
    <w:rsid w:val="003239E5"/>
    <w:rsid w:val="0032789F"/>
    <w:rsid w:val="00330F08"/>
    <w:rsid w:val="0033566C"/>
    <w:rsid w:val="00335ADD"/>
    <w:rsid w:val="003365B8"/>
    <w:rsid w:val="003368C1"/>
    <w:rsid w:val="00337F7B"/>
    <w:rsid w:val="0035098C"/>
    <w:rsid w:val="0035180B"/>
    <w:rsid w:val="00364FAD"/>
    <w:rsid w:val="00367397"/>
    <w:rsid w:val="003737FA"/>
    <w:rsid w:val="00385649"/>
    <w:rsid w:val="003A039C"/>
    <w:rsid w:val="003A4910"/>
    <w:rsid w:val="003A55DD"/>
    <w:rsid w:val="003A7390"/>
    <w:rsid w:val="003C2449"/>
    <w:rsid w:val="003C433E"/>
    <w:rsid w:val="003C5DA5"/>
    <w:rsid w:val="003D2E9B"/>
    <w:rsid w:val="003D4253"/>
    <w:rsid w:val="003E3C07"/>
    <w:rsid w:val="003E409A"/>
    <w:rsid w:val="003F7845"/>
    <w:rsid w:val="003F7DDC"/>
    <w:rsid w:val="00400D9F"/>
    <w:rsid w:val="00401BEA"/>
    <w:rsid w:val="00404A05"/>
    <w:rsid w:val="004116E9"/>
    <w:rsid w:val="004118DB"/>
    <w:rsid w:val="00414229"/>
    <w:rsid w:val="00416863"/>
    <w:rsid w:val="0042100D"/>
    <w:rsid w:val="0042123C"/>
    <w:rsid w:val="00422BBA"/>
    <w:rsid w:val="00427F6A"/>
    <w:rsid w:val="00437442"/>
    <w:rsid w:val="00440C3D"/>
    <w:rsid w:val="00441E6A"/>
    <w:rsid w:val="00443AA4"/>
    <w:rsid w:val="00455247"/>
    <w:rsid w:val="00460A69"/>
    <w:rsid w:val="00463366"/>
    <w:rsid w:val="00466B2F"/>
    <w:rsid w:val="0047231E"/>
    <w:rsid w:val="00473E1F"/>
    <w:rsid w:val="00474289"/>
    <w:rsid w:val="00476A5F"/>
    <w:rsid w:val="004825C2"/>
    <w:rsid w:val="00485F22"/>
    <w:rsid w:val="004867FD"/>
    <w:rsid w:val="00492138"/>
    <w:rsid w:val="00492AD3"/>
    <w:rsid w:val="004954F1"/>
    <w:rsid w:val="00496536"/>
    <w:rsid w:val="00496ACB"/>
    <w:rsid w:val="00497A21"/>
    <w:rsid w:val="004A1525"/>
    <w:rsid w:val="004A366C"/>
    <w:rsid w:val="004A55EE"/>
    <w:rsid w:val="004A5D2D"/>
    <w:rsid w:val="004B413F"/>
    <w:rsid w:val="004B4725"/>
    <w:rsid w:val="004B6E5B"/>
    <w:rsid w:val="004C05E9"/>
    <w:rsid w:val="004C2076"/>
    <w:rsid w:val="004C3047"/>
    <w:rsid w:val="004D208B"/>
    <w:rsid w:val="004D4ADD"/>
    <w:rsid w:val="004D5748"/>
    <w:rsid w:val="004F0F8A"/>
    <w:rsid w:val="004F1A69"/>
    <w:rsid w:val="004F7D53"/>
    <w:rsid w:val="00501FC2"/>
    <w:rsid w:val="00505787"/>
    <w:rsid w:val="00506702"/>
    <w:rsid w:val="0050676A"/>
    <w:rsid w:val="0051217E"/>
    <w:rsid w:val="005137A2"/>
    <w:rsid w:val="00522ABF"/>
    <w:rsid w:val="00527129"/>
    <w:rsid w:val="00532C87"/>
    <w:rsid w:val="005340D1"/>
    <w:rsid w:val="005348C0"/>
    <w:rsid w:val="00537B45"/>
    <w:rsid w:val="0054145D"/>
    <w:rsid w:val="005422EB"/>
    <w:rsid w:val="00544806"/>
    <w:rsid w:val="005475AA"/>
    <w:rsid w:val="0055167F"/>
    <w:rsid w:val="00556A3D"/>
    <w:rsid w:val="00556CCD"/>
    <w:rsid w:val="00560888"/>
    <w:rsid w:val="00563130"/>
    <w:rsid w:val="00564B3A"/>
    <w:rsid w:val="00564C44"/>
    <w:rsid w:val="00565639"/>
    <w:rsid w:val="00566878"/>
    <w:rsid w:val="00567FD2"/>
    <w:rsid w:val="0057410B"/>
    <w:rsid w:val="0057560D"/>
    <w:rsid w:val="00576CB0"/>
    <w:rsid w:val="005772CE"/>
    <w:rsid w:val="0058360A"/>
    <w:rsid w:val="005836D8"/>
    <w:rsid w:val="005947DB"/>
    <w:rsid w:val="00594FD4"/>
    <w:rsid w:val="00597FD8"/>
    <w:rsid w:val="005A1383"/>
    <w:rsid w:val="005A1D7F"/>
    <w:rsid w:val="005A2A7F"/>
    <w:rsid w:val="005B46B2"/>
    <w:rsid w:val="005C08A5"/>
    <w:rsid w:val="005C225B"/>
    <w:rsid w:val="005D304E"/>
    <w:rsid w:val="005D45CC"/>
    <w:rsid w:val="005E190F"/>
    <w:rsid w:val="005E230E"/>
    <w:rsid w:val="005E6466"/>
    <w:rsid w:val="005F28BC"/>
    <w:rsid w:val="005F346A"/>
    <w:rsid w:val="005F34ED"/>
    <w:rsid w:val="005F36CE"/>
    <w:rsid w:val="005F616A"/>
    <w:rsid w:val="0060208A"/>
    <w:rsid w:val="00602C65"/>
    <w:rsid w:val="00603E87"/>
    <w:rsid w:val="00612324"/>
    <w:rsid w:val="00622A06"/>
    <w:rsid w:val="0062442A"/>
    <w:rsid w:val="006249CE"/>
    <w:rsid w:val="00627485"/>
    <w:rsid w:val="0063201F"/>
    <w:rsid w:val="00632D0A"/>
    <w:rsid w:val="00635DC0"/>
    <w:rsid w:val="00641B52"/>
    <w:rsid w:val="00642618"/>
    <w:rsid w:val="0064491B"/>
    <w:rsid w:val="006451E7"/>
    <w:rsid w:val="00645EA5"/>
    <w:rsid w:val="006514C2"/>
    <w:rsid w:val="00652AAD"/>
    <w:rsid w:val="00661705"/>
    <w:rsid w:val="00664013"/>
    <w:rsid w:val="00664CB6"/>
    <w:rsid w:val="00670A98"/>
    <w:rsid w:val="006710A4"/>
    <w:rsid w:val="00671158"/>
    <w:rsid w:val="00671332"/>
    <w:rsid w:val="0067153A"/>
    <w:rsid w:val="006715A6"/>
    <w:rsid w:val="0067276A"/>
    <w:rsid w:val="00675327"/>
    <w:rsid w:val="006766DE"/>
    <w:rsid w:val="006827D0"/>
    <w:rsid w:val="00684B07"/>
    <w:rsid w:val="00687789"/>
    <w:rsid w:val="006911B0"/>
    <w:rsid w:val="00691CDF"/>
    <w:rsid w:val="006923F7"/>
    <w:rsid w:val="00692447"/>
    <w:rsid w:val="0069600C"/>
    <w:rsid w:val="006A111E"/>
    <w:rsid w:val="006A1F9C"/>
    <w:rsid w:val="006A5F27"/>
    <w:rsid w:val="006A5FCC"/>
    <w:rsid w:val="006A7FF6"/>
    <w:rsid w:val="006B2D1E"/>
    <w:rsid w:val="006C355A"/>
    <w:rsid w:val="006C3638"/>
    <w:rsid w:val="006C3B82"/>
    <w:rsid w:val="006C3E9E"/>
    <w:rsid w:val="006C50A8"/>
    <w:rsid w:val="006C55F6"/>
    <w:rsid w:val="006C6865"/>
    <w:rsid w:val="006E2C9A"/>
    <w:rsid w:val="006E3DC8"/>
    <w:rsid w:val="006E62D6"/>
    <w:rsid w:val="006F0A7D"/>
    <w:rsid w:val="007034B5"/>
    <w:rsid w:val="007041E7"/>
    <w:rsid w:val="007041FA"/>
    <w:rsid w:val="007055A6"/>
    <w:rsid w:val="007069D6"/>
    <w:rsid w:val="00707585"/>
    <w:rsid w:val="007135E0"/>
    <w:rsid w:val="007332EF"/>
    <w:rsid w:val="00733492"/>
    <w:rsid w:val="00733541"/>
    <w:rsid w:val="007336B1"/>
    <w:rsid w:val="0073794C"/>
    <w:rsid w:val="00737DCB"/>
    <w:rsid w:val="00741FA8"/>
    <w:rsid w:val="00747763"/>
    <w:rsid w:val="00747EDE"/>
    <w:rsid w:val="007543D8"/>
    <w:rsid w:val="00755AB9"/>
    <w:rsid w:val="00756976"/>
    <w:rsid w:val="00756DBE"/>
    <w:rsid w:val="00760520"/>
    <w:rsid w:val="00760DC0"/>
    <w:rsid w:val="007675B1"/>
    <w:rsid w:val="0077155D"/>
    <w:rsid w:val="00774BE6"/>
    <w:rsid w:val="00775971"/>
    <w:rsid w:val="00783243"/>
    <w:rsid w:val="00790040"/>
    <w:rsid w:val="007915CE"/>
    <w:rsid w:val="00791A1B"/>
    <w:rsid w:val="007936CB"/>
    <w:rsid w:val="007A0659"/>
    <w:rsid w:val="007A213A"/>
    <w:rsid w:val="007A3914"/>
    <w:rsid w:val="007A596F"/>
    <w:rsid w:val="007B10A5"/>
    <w:rsid w:val="007B17CB"/>
    <w:rsid w:val="007B3804"/>
    <w:rsid w:val="007B75FA"/>
    <w:rsid w:val="007C20ED"/>
    <w:rsid w:val="007C5C23"/>
    <w:rsid w:val="007D1E05"/>
    <w:rsid w:val="007D6A5E"/>
    <w:rsid w:val="007E778E"/>
    <w:rsid w:val="007F0539"/>
    <w:rsid w:val="007F0D0F"/>
    <w:rsid w:val="007F24F4"/>
    <w:rsid w:val="007F6528"/>
    <w:rsid w:val="007F6A39"/>
    <w:rsid w:val="007F6CD1"/>
    <w:rsid w:val="008020D1"/>
    <w:rsid w:val="008025FB"/>
    <w:rsid w:val="00803924"/>
    <w:rsid w:val="0080432C"/>
    <w:rsid w:val="00807301"/>
    <w:rsid w:val="00807462"/>
    <w:rsid w:val="008113F8"/>
    <w:rsid w:val="0081394E"/>
    <w:rsid w:val="00816E64"/>
    <w:rsid w:val="00817C07"/>
    <w:rsid w:val="008224F2"/>
    <w:rsid w:val="00824C59"/>
    <w:rsid w:val="00824EC2"/>
    <w:rsid w:val="00837502"/>
    <w:rsid w:val="0083773E"/>
    <w:rsid w:val="0084231A"/>
    <w:rsid w:val="00872A68"/>
    <w:rsid w:val="00876570"/>
    <w:rsid w:val="00876720"/>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A6F98"/>
    <w:rsid w:val="008B5FA6"/>
    <w:rsid w:val="008C16A8"/>
    <w:rsid w:val="008C4A87"/>
    <w:rsid w:val="008C6EC5"/>
    <w:rsid w:val="008D0B5A"/>
    <w:rsid w:val="008D37E8"/>
    <w:rsid w:val="008E210F"/>
    <w:rsid w:val="008E23FA"/>
    <w:rsid w:val="008E58B8"/>
    <w:rsid w:val="008E59A7"/>
    <w:rsid w:val="008E6357"/>
    <w:rsid w:val="008F0F6F"/>
    <w:rsid w:val="008F23E4"/>
    <w:rsid w:val="008F4F69"/>
    <w:rsid w:val="008F6AC0"/>
    <w:rsid w:val="00900CC9"/>
    <w:rsid w:val="0090197F"/>
    <w:rsid w:val="009049E7"/>
    <w:rsid w:val="00913BF3"/>
    <w:rsid w:val="00915477"/>
    <w:rsid w:val="00917CB0"/>
    <w:rsid w:val="009249A2"/>
    <w:rsid w:val="00926ED1"/>
    <w:rsid w:val="00927167"/>
    <w:rsid w:val="009325E1"/>
    <w:rsid w:val="00936198"/>
    <w:rsid w:val="009367A1"/>
    <w:rsid w:val="00940617"/>
    <w:rsid w:val="0094380A"/>
    <w:rsid w:val="009443D3"/>
    <w:rsid w:val="00945000"/>
    <w:rsid w:val="009553DC"/>
    <w:rsid w:val="00956A84"/>
    <w:rsid w:val="0095778E"/>
    <w:rsid w:val="00961144"/>
    <w:rsid w:val="00963BE0"/>
    <w:rsid w:val="00964FA5"/>
    <w:rsid w:val="0098084D"/>
    <w:rsid w:val="0098620C"/>
    <w:rsid w:val="00991790"/>
    <w:rsid w:val="009929D8"/>
    <w:rsid w:val="00993120"/>
    <w:rsid w:val="009946AC"/>
    <w:rsid w:val="009956C9"/>
    <w:rsid w:val="00997E73"/>
    <w:rsid w:val="00997F13"/>
    <w:rsid w:val="009A2B5C"/>
    <w:rsid w:val="009A412E"/>
    <w:rsid w:val="009A4951"/>
    <w:rsid w:val="009A6927"/>
    <w:rsid w:val="009A7949"/>
    <w:rsid w:val="009B1C28"/>
    <w:rsid w:val="009B3A06"/>
    <w:rsid w:val="009C0B3D"/>
    <w:rsid w:val="009C2625"/>
    <w:rsid w:val="009C48D8"/>
    <w:rsid w:val="009C68F3"/>
    <w:rsid w:val="009C6A3E"/>
    <w:rsid w:val="009C6AB1"/>
    <w:rsid w:val="009D24E5"/>
    <w:rsid w:val="009D2C6B"/>
    <w:rsid w:val="009E2FD4"/>
    <w:rsid w:val="009E602F"/>
    <w:rsid w:val="009E7B25"/>
    <w:rsid w:val="009F2B8B"/>
    <w:rsid w:val="009F320A"/>
    <w:rsid w:val="009F5CF0"/>
    <w:rsid w:val="009F738C"/>
    <w:rsid w:val="00A03ED0"/>
    <w:rsid w:val="00A060A3"/>
    <w:rsid w:val="00A07C28"/>
    <w:rsid w:val="00A24098"/>
    <w:rsid w:val="00A2681C"/>
    <w:rsid w:val="00A35CED"/>
    <w:rsid w:val="00A40686"/>
    <w:rsid w:val="00A42C0F"/>
    <w:rsid w:val="00A50ABB"/>
    <w:rsid w:val="00A50F32"/>
    <w:rsid w:val="00A51249"/>
    <w:rsid w:val="00A54571"/>
    <w:rsid w:val="00A63ADD"/>
    <w:rsid w:val="00A66AF4"/>
    <w:rsid w:val="00A67991"/>
    <w:rsid w:val="00A83454"/>
    <w:rsid w:val="00A83486"/>
    <w:rsid w:val="00A90481"/>
    <w:rsid w:val="00A91737"/>
    <w:rsid w:val="00A941A4"/>
    <w:rsid w:val="00AA02C9"/>
    <w:rsid w:val="00AA27F3"/>
    <w:rsid w:val="00AA3362"/>
    <w:rsid w:val="00AB060F"/>
    <w:rsid w:val="00AB0F0F"/>
    <w:rsid w:val="00AB5611"/>
    <w:rsid w:val="00AC102F"/>
    <w:rsid w:val="00AC1EC5"/>
    <w:rsid w:val="00AC3FA0"/>
    <w:rsid w:val="00AC588E"/>
    <w:rsid w:val="00AD0556"/>
    <w:rsid w:val="00AD22FB"/>
    <w:rsid w:val="00AD2422"/>
    <w:rsid w:val="00AD7763"/>
    <w:rsid w:val="00AD7B97"/>
    <w:rsid w:val="00AE2D59"/>
    <w:rsid w:val="00AE6AA2"/>
    <w:rsid w:val="00AE78F0"/>
    <w:rsid w:val="00AF083D"/>
    <w:rsid w:val="00AF6811"/>
    <w:rsid w:val="00AF6A76"/>
    <w:rsid w:val="00AF6B67"/>
    <w:rsid w:val="00B0097B"/>
    <w:rsid w:val="00B02BD3"/>
    <w:rsid w:val="00B075F1"/>
    <w:rsid w:val="00B078A2"/>
    <w:rsid w:val="00B1215B"/>
    <w:rsid w:val="00B15259"/>
    <w:rsid w:val="00B15E50"/>
    <w:rsid w:val="00B17C97"/>
    <w:rsid w:val="00B23F67"/>
    <w:rsid w:val="00B243D4"/>
    <w:rsid w:val="00B2594E"/>
    <w:rsid w:val="00B271B0"/>
    <w:rsid w:val="00B278C2"/>
    <w:rsid w:val="00B35E6A"/>
    <w:rsid w:val="00B376BE"/>
    <w:rsid w:val="00B37C5B"/>
    <w:rsid w:val="00B37EC1"/>
    <w:rsid w:val="00B40843"/>
    <w:rsid w:val="00B40AC6"/>
    <w:rsid w:val="00B40B13"/>
    <w:rsid w:val="00B43EA7"/>
    <w:rsid w:val="00B51974"/>
    <w:rsid w:val="00B53F9D"/>
    <w:rsid w:val="00B600F4"/>
    <w:rsid w:val="00B620E8"/>
    <w:rsid w:val="00B63C70"/>
    <w:rsid w:val="00B660C4"/>
    <w:rsid w:val="00B667ED"/>
    <w:rsid w:val="00B67B0E"/>
    <w:rsid w:val="00B72C3F"/>
    <w:rsid w:val="00B75F9E"/>
    <w:rsid w:val="00B76C11"/>
    <w:rsid w:val="00B76DD4"/>
    <w:rsid w:val="00B806C2"/>
    <w:rsid w:val="00B81F81"/>
    <w:rsid w:val="00B82EFE"/>
    <w:rsid w:val="00B85B50"/>
    <w:rsid w:val="00B873AA"/>
    <w:rsid w:val="00B90D6E"/>
    <w:rsid w:val="00B90EF0"/>
    <w:rsid w:val="00B917D7"/>
    <w:rsid w:val="00B945A7"/>
    <w:rsid w:val="00BA1B01"/>
    <w:rsid w:val="00BA51CD"/>
    <w:rsid w:val="00BA64F4"/>
    <w:rsid w:val="00BB06A7"/>
    <w:rsid w:val="00BB1AC4"/>
    <w:rsid w:val="00BB4313"/>
    <w:rsid w:val="00BB5C6A"/>
    <w:rsid w:val="00BC019C"/>
    <w:rsid w:val="00BC45D8"/>
    <w:rsid w:val="00BC795B"/>
    <w:rsid w:val="00BD1766"/>
    <w:rsid w:val="00BD3781"/>
    <w:rsid w:val="00BD5096"/>
    <w:rsid w:val="00BD604F"/>
    <w:rsid w:val="00BE0493"/>
    <w:rsid w:val="00BE097B"/>
    <w:rsid w:val="00BE5409"/>
    <w:rsid w:val="00BF0494"/>
    <w:rsid w:val="00BF23A6"/>
    <w:rsid w:val="00BF3BF6"/>
    <w:rsid w:val="00BF5DC5"/>
    <w:rsid w:val="00C002C9"/>
    <w:rsid w:val="00C00CD2"/>
    <w:rsid w:val="00C0128A"/>
    <w:rsid w:val="00C04552"/>
    <w:rsid w:val="00C055AA"/>
    <w:rsid w:val="00C07F1A"/>
    <w:rsid w:val="00C11513"/>
    <w:rsid w:val="00C12943"/>
    <w:rsid w:val="00C149F2"/>
    <w:rsid w:val="00C16003"/>
    <w:rsid w:val="00C2175E"/>
    <w:rsid w:val="00C218FC"/>
    <w:rsid w:val="00C226DB"/>
    <w:rsid w:val="00C22849"/>
    <w:rsid w:val="00C246CE"/>
    <w:rsid w:val="00C3291C"/>
    <w:rsid w:val="00C34499"/>
    <w:rsid w:val="00C373A9"/>
    <w:rsid w:val="00C374A0"/>
    <w:rsid w:val="00C40B60"/>
    <w:rsid w:val="00C44AA1"/>
    <w:rsid w:val="00C4717B"/>
    <w:rsid w:val="00C50884"/>
    <w:rsid w:val="00C55552"/>
    <w:rsid w:val="00C60170"/>
    <w:rsid w:val="00C61D0F"/>
    <w:rsid w:val="00C647BB"/>
    <w:rsid w:val="00C64BEE"/>
    <w:rsid w:val="00C673A4"/>
    <w:rsid w:val="00C71530"/>
    <w:rsid w:val="00C729C4"/>
    <w:rsid w:val="00C76123"/>
    <w:rsid w:val="00C77F20"/>
    <w:rsid w:val="00C835E4"/>
    <w:rsid w:val="00C8423B"/>
    <w:rsid w:val="00C86A89"/>
    <w:rsid w:val="00C911E1"/>
    <w:rsid w:val="00C97592"/>
    <w:rsid w:val="00CA5B98"/>
    <w:rsid w:val="00CA7C1F"/>
    <w:rsid w:val="00CB2AC0"/>
    <w:rsid w:val="00CB2E90"/>
    <w:rsid w:val="00CB6DB3"/>
    <w:rsid w:val="00CC3134"/>
    <w:rsid w:val="00CD3726"/>
    <w:rsid w:val="00CE01A9"/>
    <w:rsid w:val="00CE2991"/>
    <w:rsid w:val="00CE2AA0"/>
    <w:rsid w:val="00CE7F8F"/>
    <w:rsid w:val="00CF121F"/>
    <w:rsid w:val="00CF3E43"/>
    <w:rsid w:val="00CF437F"/>
    <w:rsid w:val="00CF43EF"/>
    <w:rsid w:val="00D02197"/>
    <w:rsid w:val="00D05592"/>
    <w:rsid w:val="00D13DA7"/>
    <w:rsid w:val="00D15B43"/>
    <w:rsid w:val="00D241FC"/>
    <w:rsid w:val="00D257B9"/>
    <w:rsid w:val="00D3228E"/>
    <w:rsid w:val="00D43CA0"/>
    <w:rsid w:val="00D44C49"/>
    <w:rsid w:val="00D47412"/>
    <w:rsid w:val="00D50863"/>
    <w:rsid w:val="00D52B13"/>
    <w:rsid w:val="00D531E0"/>
    <w:rsid w:val="00D53799"/>
    <w:rsid w:val="00D5744C"/>
    <w:rsid w:val="00D61170"/>
    <w:rsid w:val="00D61453"/>
    <w:rsid w:val="00D6598B"/>
    <w:rsid w:val="00D674D5"/>
    <w:rsid w:val="00D71184"/>
    <w:rsid w:val="00D71569"/>
    <w:rsid w:val="00D840BD"/>
    <w:rsid w:val="00D84AA9"/>
    <w:rsid w:val="00D87CAF"/>
    <w:rsid w:val="00D91B9D"/>
    <w:rsid w:val="00D94820"/>
    <w:rsid w:val="00D955D9"/>
    <w:rsid w:val="00DA19B1"/>
    <w:rsid w:val="00DA1DBE"/>
    <w:rsid w:val="00DA5386"/>
    <w:rsid w:val="00DB0461"/>
    <w:rsid w:val="00DB15DC"/>
    <w:rsid w:val="00DB2B7C"/>
    <w:rsid w:val="00DB5612"/>
    <w:rsid w:val="00DB7D17"/>
    <w:rsid w:val="00DC0037"/>
    <w:rsid w:val="00DC05FC"/>
    <w:rsid w:val="00DC0DBD"/>
    <w:rsid w:val="00DC0EF8"/>
    <w:rsid w:val="00DC59A1"/>
    <w:rsid w:val="00DC75BE"/>
    <w:rsid w:val="00DD65C2"/>
    <w:rsid w:val="00DE4F16"/>
    <w:rsid w:val="00DE5033"/>
    <w:rsid w:val="00DF147D"/>
    <w:rsid w:val="00DF25AA"/>
    <w:rsid w:val="00DF5B80"/>
    <w:rsid w:val="00DF6C29"/>
    <w:rsid w:val="00E00224"/>
    <w:rsid w:val="00E12F9C"/>
    <w:rsid w:val="00E135EE"/>
    <w:rsid w:val="00E177A9"/>
    <w:rsid w:val="00E230D4"/>
    <w:rsid w:val="00E25D6A"/>
    <w:rsid w:val="00E260D9"/>
    <w:rsid w:val="00E263D9"/>
    <w:rsid w:val="00E31941"/>
    <w:rsid w:val="00E34918"/>
    <w:rsid w:val="00E42A22"/>
    <w:rsid w:val="00E42E33"/>
    <w:rsid w:val="00E4382E"/>
    <w:rsid w:val="00E455B2"/>
    <w:rsid w:val="00E509D4"/>
    <w:rsid w:val="00E53B07"/>
    <w:rsid w:val="00E53F31"/>
    <w:rsid w:val="00E57DE5"/>
    <w:rsid w:val="00E65A5F"/>
    <w:rsid w:val="00E705F9"/>
    <w:rsid w:val="00E83447"/>
    <w:rsid w:val="00E85140"/>
    <w:rsid w:val="00E8682B"/>
    <w:rsid w:val="00E87324"/>
    <w:rsid w:val="00E960AA"/>
    <w:rsid w:val="00EA2D92"/>
    <w:rsid w:val="00EA2F4E"/>
    <w:rsid w:val="00EA5D5F"/>
    <w:rsid w:val="00EA6D92"/>
    <w:rsid w:val="00EB34BB"/>
    <w:rsid w:val="00EB3A3F"/>
    <w:rsid w:val="00EB5553"/>
    <w:rsid w:val="00EB6C03"/>
    <w:rsid w:val="00EB7CEC"/>
    <w:rsid w:val="00EC1D34"/>
    <w:rsid w:val="00EC201B"/>
    <w:rsid w:val="00EC3650"/>
    <w:rsid w:val="00EC5143"/>
    <w:rsid w:val="00EC7568"/>
    <w:rsid w:val="00ED150F"/>
    <w:rsid w:val="00ED1A78"/>
    <w:rsid w:val="00ED603A"/>
    <w:rsid w:val="00ED7B70"/>
    <w:rsid w:val="00EE29C1"/>
    <w:rsid w:val="00EE2B4B"/>
    <w:rsid w:val="00EE4C71"/>
    <w:rsid w:val="00EE7E2B"/>
    <w:rsid w:val="00EF1D47"/>
    <w:rsid w:val="00EF4A5A"/>
    <w:rsid w:val="00EF78FB"/>
    <w:rsid w:val="00F02C89"/>
    <w:rsid w:val="00F03403"/>
    <w:rsid w:val="00F05B5D"/>
    <w:rsid w:val="00F06B8B"/>
    <w:rsid w:val="00F06CDA"/>
    <w:rsid w:val="00F0700C"/>
    <w:rsid w:val="00F07C4A"/>
    <w:rsid w:val="00F10BB1"/>
    <w:rsid w:val="00F13FC5"/>
    <w:rsid w:val="00F1454B"/>
    <w:rsid w:val="00F151C1"/>
    <w:rsid w:val="00F252D3"/>
    <w:rsid w:val="00F30D3F"/>
    <w:rsid w:val="00F3420C"/>
    <w:rsid w:val="00F3735D"/>
    <w:rsid w:val="00F436D7"/>
    <w:rsid w:val="00F447CD"/>
    <w:rsid w:val="00F450D8"/>
    <w:rsid w:val="00F450E5"/>
    <w:rsid w:val="00F450F3"/>
    <w:rsid w:val="00F46470"/>
    <w:rsid w:val="00F46AEB"/>
    <w:rsid w:val="00F474A4"/>
    <w:rsid w:val="00F47E9F"/>
    <w:rsid w:val="00F50E03"/>
    <w:rsid w:val="00F52740"/>
    <w:rsid w:val="00F52F35"/>
    <w:rsid w:val="00F53C75"/>
    <w:rsid w:val="00F57B52"/>
    <w:rsid w:val="00F72E26"/>
    <w:rsid w:val="00F74440"/>
    <w:rsid w:val="00F75B67"/>
    <w:rsid w:val="00F77401"/>
    <w:rsid w:val="00F777D1"/>
    <w:rsid w:val="00F8074A"/>
    <w:rsid w:val="00F86637"/>
    <w:rsid w:val="00F91337"/>
    <w:rsid w:val="00F91F1F"/>
    <w:rsid w:val="00F95492"/>
    <w:rsid w:val="00F969B1"/>
    <w:rsid w:val="00FA0E42"/>
    <w:rsid w:val="00FB02B7"/>
    <w:rsid w:val="00FB079F"/>
    <w:rsid w:val="00FB1C02"/>
    <w:rsid w:val="00FB3026"/>
    <w:rsid w:val="00FB3AB5"/>
    <w:rsid w:val="00FC0E41"/>
    <w:rsid w:val="00FC6DB4"/>
    <w:rsid w:val="00FD0B01"/>
    <w:rsid w:val="00FD54A0"/>
    <w:rsid w:val="00FD60A4"/>
    <w:rsid w:val="00FE13CE"/>
    <w:rsid w:val="00FE3729"/>
    <w:rsid w:val="00FE48EA"/>
    <w:rsid w:val="00FE6441"/>
    <w:rsid w:val="00FE6CB2"/>
    <w:rsid w:val="00FE7C10"/>
    <w:rsid w:val="00FF1179"/>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D59"/>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60912041">
      <w:bodyDiv w:val="1"/>
      <w:marLeft w:val="0"/>
      <w:marRight w:val="0"/>
      <w:marTop w:val="0"/>
      <w:marBottom w:val="0"/>
      <w:divBdr>
        <w:top w:val="none" w:sz="0" w:space="0" w:color="auto"/>
        <w:left w:val="none" w:sz="0" w:space="0" w:color="auto"/>
        <w:bottom w:val="none" w:sz="0" w:space="0" w:color="auto"/>
        <w:right w:val="none" w:sz="0" w:space="0" w:color="auto"/>
      </w:divBdr>
    </w:div>
    <w:div w:id="68238596">
      <w:bodyDiv w:val="1"/>
      <w:marLeft w:val="0"/>
      <w:marRight w:val="0"/>
      <w:marTop w:val="0"/>
      <w:marBottom w:val="0"/>
      <w:divBdr>
        <w:top w:val="none" w:sz="0" w:space="0" w:color="auto"/>
        <w:left w:val="none" w:sz="0" w:space="0" w:color="auto"/>
        <w:bottom w:val="none" w:sz="0" w:space="0" w:color="auto"/>
        <w:right w:val="none" w:sz="0" w:space="0" w:color="auto"/>
      </w:divBdr>
    </w:div>
    <w:div w:id="74866839">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410739755">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829565524">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51732215">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38323617">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606424971">
      <w:bodyDiv w:val="1"/>
      <w:marLeft w:val="0"/>
      <w:marRight w:val="0"/>
      <w:marTop w:val="0"/>
      <w:marBottom w:val="0"/>
      <w:divBdr>
        <w:top w:val="none" w:sz="0" w:space="0" w:color="auto"/>
        <w:left w:val="none" w:sz="0" w:space="0" w:color="auto"/>
        <w:bottom w:val="none" w:sz="0" w:space="0" w:color="auto"/>
        <w:right w:val="none" w:sz="0" w:space="0" w:color="auto"/>
      </w:divBdr>
    </w:div>
    <w:div w:id="1628781877">
      <w:bodyDiv w:val="1"/>
      <w:marLeft w:val="0"/>
      <w:marRight w:val="0"/>
      <w:marTop w:val="0"/>
      <w:marBottom w:val="0"/>
      <w:divBdr>
        <w:top w:val="none" w:sz="0" w:space="0" w:color="auto"/>
        <w:left w:val="none" w:sz="0" w:space="0" w:color="auto"/>
        <w:bottom w:val="none" w:sz="0" w:space="0" w:color="auto"/>
        <w:right w:val="none" w:sz="0" w:space="0" w:color="auto"/>
      </w:divBdr>
    </w:div>
    <w:div w:id="1713576644">
      <w:bodyDiv w:val="1"/>
      <w:marLeft w:val="0"/>
      <w:marRight w:val="0"/>
      <w:marTop w:val="0"/>
      <w:marBottom w:val="0"/>
      <w:divBdr>
        <w:top w:val="none" w:sz="0" w:space="0" w:color="auto"/>
        <w:left w:val="none" w:sz="0" w:space="0" w:color="auto"/>
        <w:bottom w:val="none" w:sz="0" w:space="0" w:color="auto"/>
        <w:right w:val="none" w:sz="0" w:space="0" w:color="auto"/>
      </w:divBdr>
    </w:div>
    <w:div w:id="1860847868">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1585</Words>
  <Characters>9037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https:/mul2-mineconomy.gov.am/tasks/690093/oneclick/3.Ampopatert - 927 -v (1).docx?token=8476f2adb519e7dcd8663de4d63a95b4</cp:keywords>
  <cp:lastModifiedBy>Ira K. Panosyan</cp:lastModifiedBy>
  <cp:revision>5</cp:revision>
  <cp:lastPrinted>2024-12-26T13:12:00Z</cp:lastPrinted>
  <dcterms:created xsi:type="dcterms:W3CDTF">2025-01-20T06:35:00Z</dcterms:created>
  <dcterms:modified xsi:type="dcterms:W3CDTF">2025-02-04T15:51:00Z</dcterms:modified>
</cp:coreProperties>
</file>