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071CD01F"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9A3F34">
        <w:rPr>
          <w:rFonts w:ascii="GHEA Grapalat" w:eastAsia="Times New Roman" w:hAnsi="GHEA Grapalat" w:cs="Times New Roman"/>
          <w:b/>
          <w:sz w:val="24"/>
          <w:szCs w:val="24"/>
          <w:lang w:val="hy-AM"/>
        </w:rPr>
        <w:t>2</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9A3F34">
        <w:rPr>
          <w:rFonts w:ascii="GHEA Grapalat" w:eastAsia="Times New Roman" w:hAnsi="GHEA Grapalat" w:cs="Times New Roman"/>
          <w:b/>
          <w:sz w:val="24"/>
          <w:szCs w:val="24"/>
          <w:lang w:val="hy-AM"/>
        </w:rPr>
        <w:t>նոյեմբերի</w:t>
      </w:r>
      <w:r w:rsidRPr="00836CB6">
        <w:rPr>
          <w:rFonts w:ascii="GHEA Grapalat" w:eastAsia="Times New Roman" w:hAnsi="GHEA Grapalat" w:cs="Times New Roman"/>
          <w:b/>
          <w:sz w:val="24"/>
          <w:szCs w:val="24"/>
          <w:lang w:val="hy-AM"/>
        </w:rPr>
        <w:t xml:space="preserve"> </w:t>
      </w:r>
      <w:r w:rsidR="00D15D0C">
        <w:rPr>
          <w:rFonts w:ascii="GHEA Grapalat" w:eastAsia="Times New Roman" w:hAnsi="GHEA Grapalat" w:cs="Times New Roman"/>
          <w:b/>
          <w:sz w:val="24"/>
          <w:szCs w:val="24"/>
          <w:lang w:val="hy-AM"/>
        </w:rPr>
        <w:t>1</w:t>
      </w:r>
      <w:r w:rsidR="009A3F34">
        <w:rPr>
          <w:rFonts w:ascii="GHEA Grapalat" w:eastAsia="Times New Roman" w:hAnsi="GHEA Grapalat" w:cs="Times New Roman"/>
          <w:b/>
          <w:sz w:val="24"/>
          <w:szCs w:val="24"/>
          <w:lang w:val="hy-AM"/>
        </w:rPr>
        <w:t>0</w:t>
      </w:r>
      <w:r w:rsidRPr="00836CB6">
        <w:rPr>
          <w:rFonts w:ascii="GHEA Grapalat" w:eastAsia="Times New Roman" w:hAnsi="GHEA Grapalat" w:cs="Times New Roman"/>
          <w:b/>
          <w:sz w:val="24"/>
          <w:szCs w:val="24"/>
          <w:lang w:val="hy-AM"/>
        </w:rPr>
        <w:t xml:space="preserve">-ի </w:t>
      </w:r>
      <w:r w:rsidR="005D27B0" w:rsidRPr="00704129">
        <w:rPr>
          <w:rFonts w:ascii="GHEA Grapalat" w:eastAsia="Times New Roman" w:hAnsi="GHEA Grapalat" w:cs="Times New Roman"/>
          <w:b/>
          <w:sz w:val="24"/>
          <w:szCs w:val="24"/>
          <w:lang w:val="hy-AM"/>
        </w:rPr>
        <w:t>N</w:t>
      </w:r>
      <w:r w:rsidRPr="00836CB6">
        <w:rPr>
          <w:rFonts w:ascii="GHEA Grapalat" w:eastAsia="Times New Roman" w:hAnsi="GHEA Grapalat" w:cs="Times New Roman"/>
          <w:b/>
          <w:sz w:val="24"/>
          <w:szCs w:val="24"/>
          <w:lang w:val="hy-AM"/>
        </w:rPr>
        <w:t xml:space="preserve"> </w:t>
      </w:r>
      <w:r w:rsidR="009A3F34">
        <w:rPr>
          <w:rFonts w:ascii="GHEA Grapalat" w:eastAsia="Times New Roman" w:hAnsi="GHEA Grapalat" w:cs="Times New Roman"/>
          <w:b/>
          <w:sz w:val="24"/>
          <w:szCs w:val="24"/>
          <w:lang w:val="hy-AM"/>
        </w:rPr>
        <w:t>1710</w:t>
      </w:r>
      <w:r w:rsidRPr="00836CB6">
        <w:rPr>
          <w:rFonts w:ascii="GHEA Grapalat" w:eastAsia="Times New Roman" w:hAnsi="GHEA Grapalat" w:cs="Times New Roman"/>
          <w:b/>
          <w:sz w:val="24"/>
          <w:szCs w:val="24"/>
          <w:lang w:val="hy-AM"/>
        </w:rPr>
        <w:t xml:space="preserve">-Ա որոշման մեջ </w:t>
      </w:r>
      <w:r w:rsidR="001622D6">
        <w:rPr>
          <w:rFonts w:ascii="GHEA Grapalat" w:eastAsia="Times New Roman" w:hAnsi="GHEA Grapalat" w:cs="Times New Roman"/>
          <w:b/>
          <w:sz w:val="24"/>
          <w:szCs w:val="24"/>
          <w:lang w:val="hy-AM"/>
        </w:rPr>
        <w:t xml:space="preserve">լրացումներ և </w:t>
      </w:r>
      <w:r w:rsidRPr="00836CB6">
        <w:rPr>
          <w:rFonts w:ascii="GHEA Grapalat" w:eastAsia="Times New Roman" w:hAnsi="GHEA Grapalat" w:cs="Times New Roman"/>
          <w:b/>
          <w:sz w:val="24"/>
          <w:szCs w:val="24"/>
          <w:lang w:val="hy-AM"/>
        </w:rPr>
        <w:t>փոփոխությու</w:t>
      </w:r>
      <w:r w:rsidR="00704129">
        <w:rPr>
          <w:rFonts w:ascii="GHEA Grapalat" w:eastAsia="Times New Roman" w:hAnsi="GHEA Grapalat" w:cs="Times New Roman"/>
          <w:b/>
          <w:sz w:val="24"/>
          <w:szCs w:val="24"/>
          <w:lang w:val="hy-AM"/>
        </w:rPr>
        <w:t>ն</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419E687" w:rsidR="0077537C" w:rsidRPr="00836CB6" w:rsidRDefault="00D15D0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1622D6">
              <w:rPr>
                <w:rFonts w:ascii="GHEA Grapalat" w:eastAsia="Times New Roman" w:hAnsi="GHEA Grapalat" w:cs="Times New Roman"/>
                <w:sz w:val="24"/>
                <w:szCs w:val="24"/>
                <w:lang w:val="hy-AM"/>
              </w:rPr>
              <w:t>3</w:t>
            </w:r>
            <w:r w:rsidR="0077537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01</w:t>
            </w:r>
            <w:r w:rsidR="0077537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3AC8BC0"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9A3F34" w:rsidRPr="009A3F34">
              <w:rPr>
                <w:rFonts w:ascii="GHEA Grapalat" w:eastAsia="Times New Roman" w:hAnsi="GHEA Grapalat" w:cs="Times New Roman"/>
                <w:sz w:val="24"/>
                <w:szCs w:val="24"/>
              </w:rPr>
              <w:t>01/2-1/905-2025</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70145330" w:rsidR="0016145A" w:rsidRPr="00836CB6" w:rsidRDefault="000B33DD" w:rsidP="00FA442B">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9A3F34">
              <w:rPr>
                <w:rFonts w:ascii="GHEA Grapalat" w:hAnsi="GHEA Grapalat" w:cs="Sylfaen"/>
                <w:sz w:val="24"/>
                <w:szCs w:val="24"/>
                <w:lang w:val="hy-AM"/>
              </w:rPr>
              <w:t>Դ</w:t>
            </w:r>
            <w:r w:rsidR="009A3F34" w:rsidRPr="009A3F34">
              <w:rPr>
                <w:rFonts w:ascii="GHEA Grapalat" w:hAnsi="GHEA Grapalat" w:cs="Sylfaen"/>
                <w:sz w:val="24"/>
                <w:szCs w:val="24"/>
                <w:lang w:val="hy-AM"/>
              </w:rPr>
              <w:t>իտողություններ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57E6DC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D15D0C">
              <w:rPr>
                <w:rFonts w:ascii="GHEA Grapalat" w:eastAsia="Times New Roman" w:hAnsi="GHEA Grapalat" w:cs="Times New Roman"/>
                <w:sz w:val="24"/>
                <w:szCs w:val="24"/>
                <w:lang w:val="hy-AM"/>
              </w:rPr>
              <w:t>17</w:t>
            </w:r>
            <w:r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01</w:t>
            </w:r>
            <w:r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05963A8"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9A3F34" w:rsidRPr="009A3F34">
              <w:rPr>
                <w:rFonts w:ascii="GHEA Grapalat" w:eastAsia="Times New Roman" w:hAnsi="GHEA Grapalat" w:cs="Times New Roman"/>
                <w:sz w:val="24"/>
                <w:szCs w:val="24"/>
              </w:rPr>
              <w:t>01/3-2/2331-2025</w:t>
            </w:r>
          </w:p>
        </w:tc>
      </w:tr>
      <w:tr w:rsidR="0077537C" w:rsidRPr="009A3F34"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A48FAB1" w14:textId="77777777" w:rsidR="009A3F34" w:rsidRPr="009A3F34" w:rsidRDefault="009A3F34" w:rsidP="009A3F34">
            <w:pPr>
              <w:spacing w:after="0" w:line="360" w:lineRule="auto"/>
              <w:ind w:left="60" w:right="60"/>
              <w:jc w:val="both"/>
              <w:rPr>
                <w:rFonts w:ascii="GHEA Grapalat" w:hAnsi="GHEA Grapalat"/>
                <w:noProof/>
                <w:sz w:val="24"/>
                <w:szCs w:val="24"/>
                <w:lang w:val="hy-AM"/>
              </w:rPr>
            </w:pPr>
            <w:r w:rsidRPr="009A3F34">
              <w:rPr>
                <w:rFonts w:ascii="GHEA Grapalat" w:hAnsi="GHEA Grapalat"/>
                <w:noProof/>
                <w:sz w:val="24"/>
                <w:szCs w:val="24"/>
                <w:lang w:val="hy-AM"/>
              </w:rPr>
              <w:t>«Հայաստանի Հանրապետության կառավարության 2022 թվականի նոյեմբերի  10-ի N1710-Ա որոշման մեջ լրացումներ և փոփոխություն կատարելու մասին» Հայաստանի Հանրապետության կառավարության որոշման նախագծի վերաբերյալ հայտնում ենք, որ ներկայացված տեղեկատվությունը բավարար չէ ԱՏԳ ԱԱ տասանիշ մակարդակով դասակարգման ճշգրտությունը ստուգելու համար։</w:t>
            </w:r>
          </w:p>
          <w:p w14:paraId="1CC61AB1" w14:textId="77777777" w:rsidR="009A3F34" w:rsidRPr="009A3F34" w:rsidRDefault="009A3F34" w:rsidP="009A3F34">
            <w:pPr>
              <w:spacing w:after="0" w:line="360" w:lineRule="auto"/>
              <w:ind w:left="60" w:right="60"/>
              <w:jc w:val="both"/>
              <w:rPr>
                <w:rFonts w:ascii="GHEA Grapalat" w:hAnsi="GHEA Grapalat"/>
                <w:noProof/>
                <w:sz w:val="24"/>
                <w:szCs w:val="24"/>
                <w:lang w:val="hy-AM"/>
              </w:rPr>
            </w:pPr>
            <w:r w:rsidRPr="009A3F34">
              <w:rPr>
                <w:rFonts w:ascii="GHEA Grapalat" w:hAnsi="GHEA Grapalat"/>
                <w:noProof/>
                <w:sz w:val="24"/>
                <w:szCs w:val="24"/>
                <w:lang w:val="hy-AM"/>
              </w:rPr>
              <w:t>Հայտնում ենք նաև, որ</w:t>
            </w:r>
            <w:r w:rsidRPr="009A3F34">
              <w:rPr>
                <w:rFonts w:ascii="GHEA Grapalat" w:hAnsi="GHEA Grapalat"/>
                <w:noProof/>
                <w:sz w:val="24"/>
                <w:szCs w:val="24"/>
                <w:lang w:val="af-ZA"/>
              </w:rPr>
              <w:t xml:space="preserve"> </w:t>
            </w:r>
            <w:r w:rsidRPr="009A3F34">
              <w:rPr>
                <w:rFonts w:ascii="GHEA Grapalat" w:hAnsi="GHEA Grapalat"/>
                <w:noProof/>
                <w:sz w:val="24"/>
                <w:szCs w:val="24"/>
                <w:lang w:val="hy-AM"/>
              </w:rPr>
              <w:t xml:space="preserve">«ՔԱՆԱՔԵՌԻ ԿԱՐԻ ՖԱԲՐԻԿԱ» սահմանափակ պատասխանատվությամբ ընկերությունը </w:t>
            </w:r>
            <w:r w:rsidRPr="009A3F34">
              <w:rPr>
                <w:rFonts w:ascii="GHEA Grapalat" w:hAnsi="GHEA Grapalat"/>
                <w:noProof/>
                <w:sz w:val="24"/>
                <w:szCs w:val="24"/>
                <w:lang w:val="af-ZA"/>
              </w:rPr>
              <w:t>(ՀՎՀՀ</w:t>
            </w:r>
            <w:r w:rsidRPr="009A3F34">
              <w:rPr>
                <w:rFonts w:ascii="GHEA Grapalat" w:hAnsi="GHEA Grapalat"/>
                <w:noProof/>
                <w:sz w:val="24"/>
                <w:szCs w:val="24"/>
                <w:lang w:val="hy-AM"/>
              </w:rPr>
              <w:t>՝</w:t>
            </w:r>
            <w:r w:rsidRPr="009A3F34">
              <w:rPr>
                <w:rFonts w:ascii="GHEA Grapalat" w:hAnsi="GHEA Grapalat"/>
                <w:noProof/>
                <w:sz w:val="24"/>
                <w:szCs w:val="24"/>
                <w:lang w:val="af-ZA"/>
              </w:rPr>
              <w:t xml:space="preserve"> 00803554, գրանցված</w:t>
            </w:r>
            <w:r w:rsidRPr="009A3F34">
              <w:rPr>
                <w:rFonts w:ascii="GHEA Grapalat" w:hAnsi="GHEA Grapalat"/>
                <w:noProof/>
                <w:sz w:val="24"/>
                <w:szCs w:val="24"/>
                <w:lang w:val="hy-AM"/>
              </w:rPr>
              <w:t>՝</w:t>
            </w:r>
            <w:r w:rsidRPr="009A3F34">
              <w:rPr>
                <w:rFonts w:ascii="GHEA Grapalat" w:hAnsi="GHEA Grapalat"/>
                <w:noProof/>
                <w:sz w:val="24"/>
                <w:szCs w:val="24"/>
                <w:lang w:val="af-ZA"/>
              </w:rPr>
              <w:t xml:space="preserve"> 10.09.2001թ</w:t>
            </w:r>
            <w:r w:rsidRPr="009A3F34">
              <w:rPr>
                <w:rFonts w:ascii="GHEA Grapalat" w:hAnsi="GHEA Grapalat"/>
                <w:noProof/>
                <w:sz w:val="24"/>
                <w:szCs w:val="24"/>
                <w:lang w:val="hy-AM"/>
              </w:rPr>
              <w:t>.</w:t>
            </w:r>
            <w:r w:rsidRPr="009A3F34">
              <w:rPr>
                <w:rFonts w:ascii="GHEA Grapalat" w:hAnsi="GHEA Grapalat"/>
                <w:noProof/>
                <w:sz w:val="24"/>
                <w:szCs w:val="24"/>
                <w:lang w:val="af-ZA"/>
              </w:rPr>
              <w:t>) գործում է հարկման ընդհանուր համակարգում, ըստ ներկայացրած վերջին՝ 2024թ</w:t>
            </w:r>
            <w:r w:rsidRPr="009A3F34">
              <w:rPr>
                <w:rFonts w:ascii="GHEA Grapalat" w:hAnsi="GHEA Grapalat"/>
                <w:noProof/>
                <w:sz w:val="24"/>
                <w:szCs w:val="24"/>
                <w:lang w:val="hy-AM"/>
              </w:rPr>
              <w:t>.</w:t>
            </w:r>
            <w:r w:rsidRPr="009A3F34">
              <w:rPr>
                <w:rFonts w:ascii="GHEA Grapalat" w:hAnsi="GHEA Grapalat"/>
                <w:noProof/>
                <w:sz w:val="24"/>
                <w:szCs w:val="24"/>
                <w:lang w:val="af-ZA"/>
              </w:rPr>
              <w:t xml:space="preserve"> </w:t>
            </w:r>
            <w:r w:rsidRPr="009A3F34">
              <w:rPr>
                <w:rFonts w:ascii="GHEA Grapalat" w:hAnsi="GHEA Grapalat"/>
                <w:noProof/>
                <w:sz w:val="24"/>
                <w:szCs w:val="24"/>
                <w:lang w:val="hy-AM"/>
              </w:rPr>
              <w:t>նոյեմբեր</w:t>
            </w:r>
            <w:r w:rsidRPr="009A3F34">
              <w:rPr>
                <w:rFonts w:ascii="GHEA Grapalat" w:hAnsi="GHEA Grapalat"/>
                <w:noProof/>
                <w:sz w:val="24"/>
                <w:szCs w:val="24"/>
                <w:lang w:val="af-ZA"/>
              </w:rPr>
              <w:t xml:space="preserve"> ամսվա եկամտային հարկի և սոցիալական վճարի ամսական հաշվարկի ունի </w:t>
            </w:r>
            <w:r w:rsidRPr="009A3F34">
              <w:rPr>
                <w:rFonts w:ascii="GHEA Grapalat" w:hAnsi="GHEA Grapalat"/>
                <w:noProof/>
                <w:sz w:val="24"/>
                <w:szCs w:val="24"/>
                <w:lang w:val="hy-AM"/>
              </w:rPr>
              <w:t>168</w:t>
            </w:r>
            <w:r w:rsidRPr="009A3F34">
              <w:rPr>
                <w:rFonts w:ascii="GHEA Grapalat" w:hAnsi="GHEA Grapalat"/>
                <w:noProof/>
                <w:sz w:val="24"/>
                <w:szCs w:val="24"/>
                <w:lang w:val="af-ZA"/>
              </w:rPr>
              <w:t xml:space="preserve"> հարկման բազա ունեցող վարձու աշխատողներ,</w:t>
            </w:r>
            <w:r w:rsidRPr="009A3F34">
              <w:rPr>
                <w:rFonts w:ascii="GHEA Grapalat" w:hAnsi="GHEA Grapalat"/>
                <w:noProof/>
                <w:sz w:val="24"/>
                <w:szCs w:val="24"/>
                <w:lang w:val="hy-AM"/>
              </w:rPr>
              <w:t xml:space="preserve"> ի</w:t>
            </w:r>
            <w:r w:rsidRPr="009A3F34">
              <w:rPr>
                <w:rFonts w:ascii="GHEA Grapalat" w:hAnsi="GHEA Grapalat"/>
                <w:noProof/>
                <w:sz w:val="24"/>
                <w:szCs w:val="24"/>
                <w:lang w:val="af-ZA"/>
              </w:rPr>
              <w:t xml:space="preserve">սկ </w:t>
            </w:r>
            <w:r w:rsidRPr="009A3F34">
              <w:rPr>
                <w:rFonts w:ascii="GHEA Grapalat" w:hAnsi="GHEA Grapalat"/>
                <w:noProof/>
                <w:sz w:val="24"/>
                <w:szCs w:val="24"/>
                <w:lang w:val="af-ZA"/>
              </w:rPr>
              <w:lastRenderedPageBreak/>
              <w:t>13.</w:t>
            </w:r>
            <w:r w:rsidRPr="009A3F34">
              <w:rPr>
                <w:rFonts w:ascii="GHEA Grapalat" w:hAnsi="GHEA Grapalat"/>
                <w:noProof/>
                <w:sz w:val="24"/>
                <w:szCs w:val="24"/>
                <w:lang w:val="hy-AM"/>
              </w:rPr>
              <w:t>01</w:t>
            </w:r>
            <w:r w:rsidRPr="009A3F34">
              <w:rPr>
                <w:rFonts w:ascii="GHEA Grapalat" w:hAnsi="GHEA Grapalat"/>
                <w:noProof/>
                <w:sz w:val="24"/>
                <w:szCs w:val="24"/>
                <w:lang w:val="af-ZA"/>
              </w:rPr>
              <w:t>.2025թ</w:t>
            </w:r>
            <w:r w:rsidRPr="009A3F34">
              <w:rPr>
                <w:rFonts w:ascii="GHEA Grapalat" w:hAnsi="GHEA Grapalat"/>
                <w:noProof/>
                <w:sz w:val="24"/>
                <w:szCs w:val="24"/>
                <w:lang w:val="hy-AM"/>
              </w:rPr>
              <w:t>.</w:t>
            </w:r>
            <w:r w:rsidRPr="009A3F34">
              <w:rPr>
                <w:rFonts w:ascii="GHEA Grapalat" w:hAnsi="GHEA Grapalat"/>
                <w:noProof/>
                <w:sz w:val="24"/>
                <w:szCs w:val="24"/>
                <w:lang w:val="af-ZA"/>
              </w:rPr>
              <w:t xml:space="preserve"> դրությամբ ընկերությունը չունի հարկային մարմնի կողմից վերահսկվող եկամուտների գծով պարտավորություն</w:t>
            </w:r>
            <w:r w:rsidRPr="009A3F34">
              <w:rPr>
                <w:rFonts w:ascii="GHEA Grapalat" w:hAnsi="GHEA Grapalat"/>
                <w:noProof/>
                <w:sz w:val="24"/>
                <w:szCs w:val="24"/>
                <w:lang w:val="hy-AM"/>
              </w:rPr>
              <w:t>։</w:t>
            </w:r>
          </w:p>
          <w:p w14:paraId="76FAA93A" w14:textId="77777777" w:rsidR="009A3F34" w:rsidRPr="009A3F34" w:rsidRDefault="009A3F34" w:rsidP="009A3F34">
            <w:pPr>
              <w:spacing w:after="0" w:line="360" w:lineRule="auto"/>
              <w:ind w:left="60" w:right="60"/>
              <w:jc w:val="both"/>
              <w:rPr>
                <w:rFonts w:ascii="GHEA Grapalat" w:hAnsi="GHEA Grapalat"/>
                <w:noProof/>
                <w:sz w:val="24"/>
                <w:szCs w:val="24"/>
                <w:lang w:val="hy-AM"/>
              </w:rPr>
            </w:pPr>
            <w:r w:rsidRPr="009A3F34">
              <w:rPr>
                <w:rFonts w:ascii="GHEA Grapalat" w:hAnsi="GHEA Grapalat"/>
                <w:noProof/>
                <w:sz w:val="24"/>
                <w:szCs w:val="24"/>
                <w:lang w:val="hy-AM"/>
              </w:rPr>
              <w:t>Հայտնում ենք նաև, որ եթե նախագծով նախատեսված կարգավորումներն առնչվում են արդեն իսկ ձևակերպված ապրանքներին, ապա առաջարկում ենք նախագծով նախատեսել նաև որոշման հետադարձ ուժի մասով կարգավորումներ, քանի որ «Եվրասիական տնտեսական միության մաքսային օրենսգրքի մասին» 11.04.2017թ. պայմանագրի 1-ին հավելվածով հաստատված՝ Եվրասիական տնտեսական միության մաքսային օրենսգրքի 6-րդ հոդվածի 1-ին կետի համաձայն՝ մաքսային գործառնություններ կատարելիս և մաքսային հսկողություն անցկացնելիս կիրառվում են մասնավորապես՝ մաքսային հայտարարագրի կամ այլ մաքսային փաստաթղթերի գրանցման օրվա դրությամբ գործող մաքսասակագնային կարգավորման միջոցները:</w:t>
            </w:r>
          </w:p>
          <w:p w14:paraId="63ED152C" w14:textId="5515A432" w:rsidR="00284962" w:rsidRPr="00D15D0C" w:rsidRDefault="00284962" w:rsidP="00D15D0C">
            <w:pPr>
              <w:spacing w:after="0" w:line="360" w:lineRule="auto"/>
              <w:ind w:left="60"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2E0D989B" w:rsidR="0009281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A44BC6" w14:textId="6BFBC01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065342" w14:textId="71B4D75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B58EE0" w14:textId="6D370DCD"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1956EC" w14:textId="0B2899D8"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FA29B8F" w14:textId="411B029E"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4403D7E" w14:textId="6F83D94C" w:rsidR="009A3F34" w:rsidRDefault="009A3F34"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34203D" w14:textId="5AC57FBA" w:rsidR="009A3F34" w:rsidRDefault="009A3F34"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5C1EBEB" w14:textId="5B847F0B" w:rsidR="009A3F34" w:rsidRDefault="009A3F34"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50ABFB0" w14:textId="6FE10664" w:rsidR="009A3F34" w:rsidRDefault="009A3F3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Ընկերությունը դեռևս չի ձևակերպել ապրանքները։</w:t>
            </w:r>
          </w:p>
          <w:p w14:paraId="20896B81" w14:textId="52EDEF81"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0A182F" w14:textId="574E814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C1DE66" w14:textId="1D7DE0F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lastRenderedPageBreak/>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6B01BEE" w:rsidR="005B08DC" w:rsidRPr="00836CB6" w:rsidRDefault="009A3F34"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23</w:t>
            </w:r>
            <w:r w:rsidR="005B08D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01</w:t>
            </w:r>
            <w:r w:rsidR="005B08D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8073422"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9A3F34" w:rsidRPr="009A3F34">
              <w:rPr>
                <w:rFonts w:ascii="GHEA Grapalat" w:eastAsia="Times New Roman" w:hAnsi="GHEA Grapalat" w:cs="Times New Roman"/>
                <w:sz w:val="24"/>
                <w:szCs w:val="24"/>
              </w:rPr>
              <w:t>/27.0.01/1624-2025</w:t>
            </w:r>
          </w:p>
        </w:tc>
      </w:tr>
      <w:tr w:rsidR="005B08DC" w:rsidRPr="00704129"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031D6C3" w14:textId="77777777" w:rsidR="009A3F34" w:rsidRPr="009A3F34" w:rsidRDefault="009A3F34" w:rsidP="009A3F34">
            <w:pPr>
              <w:pStyle w:val="ListParagraph"/>
              <w:numPr>
                <w:ilvl w:val="0"/>
                <w:numId w:val="3"/>
              </w:numPr>
              <w:spacing w:line="360" w:lineRule="auto"/>
              <w:ind w:left="420"/>
              <w:jc w:val="both"/>
              <w:rPr>
                <w:rFonts w:ascii="GHEA Grapalat" w:hAnsi="GHEA Grapalat"/>
                <w:bCs/>
                <w:iCs/>
                <w:sz w:val="24"/>
                <w:szCs w:val="24"/>
                <w:lang w:val="hy-AM"/>
              </w:rPr>
            </w:pPr>
            <w:r w:rsidRPr="009A3F34">
              <w:rPr>
                <w:rFonts w:ascii="GHEA Grapalat" w:hAnsi="GHEA Grapalat"/>
                <w:bCs/>
                <w:iCs/>
                <w:sz w:val="24"/>
                <w:szCs w:val="24"/>
                <w:lang w:val="hy-AM"/>
              </w:rPr>
              <w:t xml:space="preserve">«Հայաստանի Հանրապետության կառավարության 2022 թվականի նոյեմբերի 10-ի N1710-Ա որոշման մեջ լրացումներ և փոփոխություն կատարելու մասին»  Հայաստանի Հանրապետության կառավարության որոշման նախագծի (այսուհետ՝ Նախագիծ) 1-ին կետի 1-ին ենթակետում </w:t>
            </w:r>
            <w:r w:rsidRPr="009A3F34">
              <w:rPr>
                <w:rFonts w:ascii="GHEA Grapalat" w:hAnsi="GHEA Grapalat"/>
                <w:bCs/>
                <w:i/>
                <w:iCs/>
                <w:sz w:val="24"/>
                <w:szCs w:val="24"/>
                <w:lang w:val="hy-AM"/>
              </w:rPr>
              <w:t xml:space="preserve">«23» </w:t>
            </w:r>
            <w:r w:rsidRPr="009A3F34">
              <w:rPr>
                <w:rFonts w:ascii="GHEA Grapalat" w:hAnsi="GHEA Grapalat"/>
                <w:bCs/>
                <w:iCs/>
                <w:sz w:val="24"/>
                <w:szCs w:val="24"/>
                <w:lang w:val="hy-AM"/>
              </w:rPr>
              <w:t xml:space="preserve">թիվն անհրաժեշտ է փոխարինել </w:t>
            </w:r>
            <w:r w:rsidRPr="009A3F34">
              <w:rPr>
                <w:rFonts w:ascii="GHEA Grapalat" w:hAnsi="GHEA Grapalat"/>
                <w:bCs/>
                <w:i/>
                <w:iCs/>
                <w:sz w:val="24"/>
                <w:szCs w:val="24"/>
                <w:lang w:val="hy-AM"/>
              </w:rPr>
              <w:t xml:space="preserve">«22» </w:t>
            </w:r>
            <w:r w:rsidRPr="009A3F34">
              <w:rPr>
                <w:rFonts w:ascii="GHEA Grapalat" w:hAnsi="GHEA Grapalat"/>
                <w:bCs/>
                <w:iCs/>
                <w:sz w:val="24"/>
                <w:szCs w:val="24"/>
                <w:lang w:val="hy-AM"/>
              </w:rPr>
              <w:t>թվով՝ նկատի ունենալով ցանկի նոր լրացվող կետերի համարակալումը:</w:t>
            </w:r>
          </w:p>
          <w:p w14:paraId="130899AF" w14:textId="77777777" w:rsidR="009A3F34" w:rsidRPr="009A3F34" w:rsidRDefault="009A3F34" w:rsidP="009A3F34">
            <w:pPr>
              <w:pStyle w:val="ListParagraph"/>
              <w:numPr>
                <w:ilvl w:val="0"/>
                <w:numId w:val="3"/>
              </w:numPr>
              <w:spacing w:line="360" w:lineRule="auto"/>
              <w:ind w:left="420"/>
              <w:jc w:val="both"/>
              <w:rPr>
                <w:rFonts w:ascii="GHEA Grapalat" w:hAnsi="GHEA Grapalat"/>
                <w:bCs/>
                <w:iCs/>
                <w:sz w:val="24"/>
                <w:szCs w:val="24"/>
                <w:lang w:val="hy-AM"/>
              </w:rPr>
            </w:pPr>
            <w:r w:rsidRPr="009A3F34">
              <w:rPr>
                <w:rFonts w:ascii="GHEA Grapalat" w:hAnsi="GHEA Grapalat"/>
                <w:bCs/>
                <w:iCs/>
                <w:sz w:val="24"/>
                <w:szCs w:val="24"/>
                <w:lang w:val="hy-AM"/>
              </w:rPr>
              <w:lastRenderedPageBreak/>
              <w:t>Նախագծի 1-ին կետի 1-ին ենթակետում նշված Նախագիծը ստորագրող պաշտոնատար անձի վերաբերյալ վավերապայմաններն անհրաժեշտ է նախատեսել Նախագծի վերջում՝ 1-ին կետի 2-րդ ենթակետից հետո:</w:t>
            </w:r>
          </w:p>
          <w:p w14:paraId="4BFC93CF" w14:textId="77777777" w:rsidR="009A3F34" w:rsidRPr="009A3F34" w:rsidRDefault="009A3F34" w:rsidP="009A3F34">
            <w:pPr>
              <w:pStyle w:val="ListParagraph"/>
              <w:numPr>
                <w:ilvl w:val="0"/>
                <w:numId w:val="3"/>
              </w:numPr>
              <w:spacing w:line="360" w:lineRule="auto"/>
              <w:ind w:left="420"/>
              <w:jc w:val="both"/>
              <w:rPr>
                <w:rFonts w:ascii="GHEA Grapalat" w:hAnsi="GHEA Grapalat"/>
                <w:bCs/>
                <w:iCs/>
                <w:sz w:val="24"/>
                <w:szCs w:val="24"/>
                <w:lang w:val="hy-AM"/>
              </w:rPr>
            </w:pPr>
            <w:r w:rsidRPr="009A3F34">
              <w:rPr>
                <w:rFonts w:ascii="GHEA Grapalat" w:hAnsi="GHEA Grapalat"/>
                <w:bCs/>
                <w:iCs/>
                <w:sz w:val="24"/>
                <w:szCs w:val="24"/>
                <w:lang w:val="hy-AM"/>
              </w:rPr>
              <w:t xml:space="preserve"> Նախագծի 1-ին կետի 2-րդ ենթակետում </w:t>
            </w:r>
            <w:r w:rsidRPr="009A3F34">
              <w:rPr>
                <w:rFonts w:ascii="GHEA Grapalat" w:hAnsi="GHEA Grapalat"/>
                <w:bCs/>
                <w:i/>
                <w:iCs/>
                <w:sz w:val="24"/>
                <w:szCs w:val="24"/>
                <w:lang w:val="hy-AM"/>
              </w:rPr>
              <w:t>«ԸՆԴԱՄԵՆԸ»</w:t>
            </w:r>
            <w:r w:rsidRPr="009A3F34">
              <w:rPr>
                <w:rFonts w:ascii="GHEA Grapalat" w:hAnsi="GHEA Grapalat"/>
                <w:bCs/>
                <w:iCs/>
                <w:sz w:val="24"/>
                <w:szCs w:val="24"/>
                <w:lang w:val="hy-AM"/>
              </w:rPr>
              <w:t xml:space="preserve"> բառն անհրաժեշտ է փոխարինել </w:t>
            </w:r>
            <w:r w:rsidRPr="009A3F34">
              <w:rPr>
                <w:rFonts w:ascii="GHEA Grapalat" w:hAnsi="GHEA Grapalat"/>
                <w:bCs/>
                <w:i/>
                <w:iCs/>
                <w:sz w:val="24"/>
                <w:szCs w:val="24"/>
                <w:lang w:val="hy-AM"/>
              </w:rPr>
              <w:t>«Ընդամենը»</w:t>
            </w:r>
            <w:r w:rsidRPr="009A3F34">
              <w:rPr>
                <w:rFonts w:ascii="GHEA Grapalat" w:hAnsi="GHEA Grapalat"/>
                <w:bCs/>
                <w:iCs/>
                <w:sz w:val="24"/>
                <w:szCs w:val="24"/>
                <w:lang w:val="hy-AM"/>
              </w:rPr>
              <w:t xml:space="preserve"> բառով:</w:t>
            </w:r>
          </w:p>
          <w:p w14:paraId="7FEF3C22" w14:textId="43BC1FB8" w:rsidR="005B08DC" w:rsidRPr="0038605C" w:rsidRDefault="005B08DC" w:rsidP="007629D2">
            <w:pPr>
              <w:spacing w:line="360" w:lineRule="auto"/>
              <w:jc w:val="both"/>
              <w:rPr>
                <w:rFonts w:ascii="GHEA Grapalat" w:hAnsi="GHEA Grapalat"/>
                <w:b/>
                <w:bCs/>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6422AC" w14:textId="77777777" w:rsidR="007629D2" w:rsidRDefault="0070412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3BA6071"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72DE145"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0DC7D1F"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A128B1"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9B10148"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BCC3E2B"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129370"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633538F5"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1D1740F" w14:textId="77777777" w:rsidR="006876C9"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268C4CBF" w:rsidR="006876C9" w:rsidRPr="00836CB6" w:rsidRDefault="006876C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351D6"/>
    <w:multiLevelType w:val="hybridMultilevel"/>
    <w:tmpl w:val="80AE200E"/>
    <w:lvl w:ilvl="0" w:tplc="1F100046">
      <w:start w:val="1"/>
      <w:numFmt w:val="decimal"/>
      <w:lvlText w:val="%1."/>
      <w:lvlJc w:val="left"/>
      <w:pPr>
        <w:ind w:left="1080" w:hanging="360"/>
      </w:pPr>
      <w:rPr>
        <w:rFonts w:cs="Sylfaen"/>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8753C66"/>
    <w:multiLevelType w:val="hybridMultilevel"/>
    <w:tmpl w:val="872AC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0E7E36"/>
    <w:multiLevelType w:val="hybridMultilevel"/>
    <w:tmpl w:val="FE00D390"/>
    <w:lvl w:ilvl="0" w:tplc="D4CC0E2E">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622D6"/>
    <w:rsid w:val="001B1535"/>
    <w:rsid w:val="00211003"/>
    <w:rsid w:val="00250194"/>
    <w:rsid w:val="00284962"/>
    <w:rsid w:val="002A30DF"/>
    <w:rsid w:val="002B086E"/>
    <w:rsid w:val="0038605C"/>
    <w:rsid w:val="003C37B7"/>
    <w:rsid w:val="003D2AC6"/>
    <w:rsid w:val="00402F36"/>
    <w:rsid w:val="00442127"/>
    <w:rsid w:val="0049182F"/>
    <w:rsid w:val="004A0310"/>
    <w:rsid w:val="005A2395"/>
    <w:rsid w:val="005A5CB3"/>
    <w:rsid w:val="005B08DC"/>
    <w:rsid w:val="005D2217"/>
    <w:rsid w:val="005D27B0"/>
    <w:rsid w:val="006343B8"/>
    <w:rsid w:val="006876C9"/>
    <w:rsid w:val="006D775B"/>
    <w:rsid w:val="006E13AF"/>
    <w:rsid w:val="00704129"/>
    <w:rsid w:val="007174DF"/>
    <w:rsid w:val="007629D2"/>
    <w:rsid w:val="0077537C"/>
    <w:rsid w:val="007803E8"/>
    <w:rsid w:val="00783740"/>
    <w:rsid w:val="00793867"/>
    <w:rsid w:val="007C0EDD"/>
    <w:rsid w:val="007F2A15"/>
    <w:rsid w:val="007F42AC"/>
    <w:rsid w:val="00831CA5"/>
    <w:rsid w:val="00836CB6"/>
    <w:rsid w:val="00864473"/>
    <w:rsid w:val="00885C36"/>
    <w:rsid w:val="008B3C8F"/>
    <w:rsid w:val="008C1B29"/>
    <w:rsid w:val="008F4BEC"/>
    <w:rsid w:val="00914853"/>
    <w:rsid w:val="009A3F34"/>
    <w:rsid w:val="009C41DE"/>
    <w:rsid w:val="00AA33F5"/>
    <w:rsid w:val="00B07079"/>
    <w:rsid w:val="00B80235"/>
    <w:rsid w:val="00C42FC9"/>
    <w:rsid w:val="00C83321"/>
    <w:rsid w:val="00CC170F"/>
    <w:rsid w:val="00D15D0C"/>
    <w:rsid w:val="00D97246"/>
    <w:rsid w:val="00DF07AF"/>
    <w:rsid w:val="00E0614B"/>
    <w:rsid w:val="00E34364"/>
    <w:rsid w:val="00E35264"/>
    <w:rsid w:val="00E85ACA"/>
    <w:rsid w:val="00E94DE1"/>
    <w:rsid w:val="00EF1BBA"/>
    <w:rsid w:val="00F35A89"/>
    <w:rsid w:val="00FA442B"/>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59195187">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66889179">
      <w:bodyDiv w:val="1"/>
      <w:marLeft w:val="0"/>
      <w:marRight w:val="0"/>
      <w:marTop w:val="0"/>
      <w:marBottom w:val="0"/>
      <w:divBdr>
        <w:top w:val="none" w:sz="0" w:space="0" w:color="auto"/>
        <w:left w:val="none" w:sz="0" w:space="0" w:color="auto"/>
        <w:bottom w:val="none" w:sz="0" w:space="0" w:color="auto"/>
        <w:right w:val="none" w:sz="0" w:space="0" w:color="auto"/>
      </w:divBdr>
    </w:div>
    <w:div w:id="27297663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464320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5659243">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33680868">
      <w:bodyDiv w:val="1"/>
      <w:marLeft w:val="0"/>
      <w:marRight w:val="0"/>
      <w:marTop w:val="0"/>
      <w:marBottom w:val="0"/>
      <w:divBdr>
        <w:top w:val="none" w:sz="0" w:space="0" w:color="auto"/>
        <w:left w:val="none" w:sz="0" w:space="0" w:color="auto"/>
        <w:bottom w:val="none" w:sz="0" w:space="0" w:color="auto"/>
        <w:right w:val="none" w:sz="0" w:space="0" w:color="auto"/>
      </w:divBdr>
    </w:div>
    <w:div w:id="1350181192">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24585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28307804">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79053373">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4059255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170336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9424223">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1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3</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59</cp:revision>
  <dcterms:created xsi:type="dcterms:W3CDTF">2021-11-10T11:33:00Z</dcterms:created>
  <dcterms:modified xsi:type="dcterms:W3CDTF">2025-01-29T12:53:00Z</dcterms:modified>
</cp:coreProperties>
</file>