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BB8E0F" w14:textId="77777777" w:rsidR="00C733F8" w:rsidRPr="001370ED" w:rsidRDefault="00C733F8" w:rsidP="00304BDE">
      <w:pPr>
        <w:shd w:val="clear" w:color="auto" w:fill="FFFFFF"/>
        <w:spacing w:after="0" w:line="360" w:lineRule="auto"/>
        <w:jc w:val="center"/>
        <w:rPr>
          <w:rFonts w:ascii="GHEA Grapalat" w:eastAsia="Times New Roman" w:hAnsi="GHEA Grapalat"/>
          <w:b/>
          <w:color w:val="000000"/>
          <w:sz w:val="24"/>
          <w:szCs w:val="24"/>
          <w:lang w:val="ru-RU" w:eastAsia="ru-RU"/>
        </w:rPr>
      </w:pPr>
      <w:r w:rsidRPr="001370ED">
        <w:rPr>
          <w:rFonts w:ascii="GHEA Grapalat" w:eastAsia="Times New Roman" w:hAnsi="GHEA Grapalat"/>
          <w:b/>
          <w:bCs/>
          <w:color w:val="000000"/>
          <w:sz w:val="24"/>
          <w:szCs w:val="24"/>
          <w:lang w:val="ru-RU" w:eastAsia="ru-RU"/>
        </w:rPr>
        <w:t>ԱՄՓՈՓԱԹԵՐԹ</w:t>
      </w:r>
    </w:p>
    <w:p w14:paraId="755AE0C7" w14:textId="12E43509" w:rsidR="00BA6324" w:rsidRPr="004B4935" w:rsidRDefault="00BA6324" w:rsidP="00BA6324">
      <w:pPr>
        <w:pStyle w:val="mechtex"/>
        <w:spacing w:line="360" w:lineRule="auto"/>
        <w:rPr>
          <w:rFonts w:ascii="GHEA Grapalat" w:hAnsi="GHEA Grapalat"/>
          <w:b/>
          <w:bCs/>
          <w:sz w:val="24"/>
          <w:szCs w:val="24"/>
          <w:lang w:val="hy-AM"/>
        </w:rPr>
      </w:pPr>
      <w:r>
        <w:rPr>
          <w:rFonts w:ascii="GHEA Grapalat" w:hAnsi="GHEA Grapalat" w:cs="Arial"/>
          <w:b/>
          <w:bCs/>
          <w:sz w:val="24"/>
          <w:szCs w:val="24"/>
          <w:lang w:val="hy-AM"/>
        </w:rPr>
        <w:t></w:t>
      </w:r>
      <w:r w:rsidRPr="004B4935">
        <w:rPr>
          <w:rFonts w:ascii="GHEA Grapalat" w:hAnsi="GHEA Grapalat" w:cs="Arial"/>
          <w:b/>
          <w:bCs/>
          <w:sz w:val="24"/>
          <w:szCs w:val="24"/>
          <w:lang w:val="hy-AM"/>
        </w:rPr>
        <w:t>ՀԱՅԱՍՏԱՆԻ ՀԱՆՐԱՊԵՏՈՒԹՅԱՆ ԿԱՌԱՎԱՐՈՒԹՅԱՆ 2023 ԹՎԱԿԱՆԻ ՀՈՒՆԻՍԻ 16-ի N 970-Լ ՈՐՈՇՄԱՆ ՄԵՋ ՓՈՓՈԽՈՒԹՅՈՒՆՆԵՐ ԵՎ ԼՐԱՑՈՒՄ ԿԱՏԱՐԵԼՈՒ ՄԱՍԻՆ</w:t>
      </w:r>
      <w:r>
        <w:rPr>
          <w:rFonts w:ascii="GHEA Grapalat" w:hAnsi="GHEA Grapalat" w:cs="Arial"/>
          <w:b/>
          <w:bCs/>
          <w:sz w:val="24"/>
          <w:szCs w:val="24"/>
          <w:lang w:val="hy-AM"/>
        </w:rPr>
        <w:t></w:t>
      </w:r>
    </w:p>
    <w:p w14:paraId="79F2CE9E" w14:textId="581BCECA" w:rsidR="00032622" w:rsidRPr="00A14F15" w:rsidRDefault="00C733F8" w:rsidP="00A14F15">
      <w:pPr>
        <w:spacing w:after="0" w:line="360" w:lineRule="auto"/>
        <w:jc w:val="center"/>
        <w:rPr>
          <w:rFonts w:ascii="GHEA Grapalat" w:eastAsia="Arial" w:hAnsi="GHEA Grapalat" w:cs="Arial"/>
          <w:b/>
          <w:spacing w:val="-4"/>
          <w:sz w:val="24"/>
          <w:szCs w:val="24"/>
          <w:lang w:val="hy-AM"/>
        </w:rPr>
      </w:pPr>
      <w:r w:rsidRPr="001370ED">
        <w:rPr>
          <w:rFonts w:ascii="GHEA Grapalat" w:hAnsi="GHEA Grapalat"/>
          <w:b/>
          <w:bCs/>
          <w:sz w:val="24"/>
          <w:szCs w:val="24"/>
          <w:lang w:val="hy-AM"/>
        </w:rPr>
        <w:t>ՀԱՅԱՍՏԱՆԻ ՀԱՆՐԱՊԵՏՈՒԹՅԱՆ ԿԱՌԱՎԱՐՈՒԹՅԱՆ ՈՐՈՇՄԱՆ</w:t>
      </w:r>
      <w:r w:rsidRPr="001370ED">
        <w:rPr>
          <w:rFonts w:ascii="GHEA Grapalat" w:eastAsia="Times New Roman" w:hAnsi="GHEA Grapalat"/>
          <w:b/>
          <w:bCs/>
          <w:color w:val="000000"/>
          <w:sz w:val="24"/>
          <w:szCs w:val="24"/>
          <w:lang w:val="ru-RU" w:eastAsia="ru-RU"/>
        </w:rPr>
        <w:t xml:space="preserve"> ՆԱԽԱԳԾԻ</w:t>
      </w:r>
      <w:r w:rsidR="0003778C" w:rsidRPr="001370ED">
        <w:rPr>
          <w:rFonts w:ascii="Verdana" w:hAnsi="Verdana"/>
          <w:b/>
          <w:color w:val="000000"/>
          <w:sz w:val="18"/>
          <w:szCs w:val="18"/>
          <w:shd w:val="clear" w:color="auto" w:fill="FFFFFF"/>
          <w:lang w:val="ru-RU"/>
        </w:rPr>
        <w:t xml:space="preserve">  </w:t>
      </w:r>
    </w:p>
    <w:tbl>
      <w:tblPr>
        <w:tblW w:w="1431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634"/>
        <w:gridCol w:w="3798"/>
        <w:gridCol w:w="6"/>
        <w:gridCol w:w="279"/>
        <w:gridCol w:w="2584"/>
        <w:gridCol w:w="6"/>
      </w:tblGrid>
      <w:tr w:rsidR="00806157" w:rsidRPr="003E2D1C" w14:paraId="672FAF3C" w14:textId="77777777" w:rsidTr="00C35A0F">
        <w:trPr>
          <w:gridBefore w:val="1"/>
          <w:wBefore w:w="8" w:type="dxa"/>
          <w:trHeight w:val="536"/>
          <w:tblCellSpacing w:w="0" w:type="dxa"/>
          <w:jc w:val="center"/>
        </w:trPr>
        <w:tc>
          <w:tcPr>
            <w:tcW w:w="11717" w:type="dxa"/>
            <w:gridSpan w:val="4"/>
            <w:vMerge w:val="restart"/>
            <w:tcBorders>
              <w:top w:val="outset" w:sz="6" w:space="0" w:color="auto"/>
              <w:left w:val="outset" w:sz="6" w:space="0" w:color="auto"/>
              <w:right w:val="outset" w:sz="6" w:space="0" w:color="auto"/>
            </w:tcBorders>
            <w:shd w:val="clear" w:color="auto" w:fill="D9D9D9"/>
            <w:vAlign w:val="center"/>
            <w:hideMark/>
          </w:tcPr>
          <w:p w14:paraId="72ED85FF" w14:textId="77777777" w:rsidR="00806157" w:rsidRPr="003E2D1C" w:rsidRDefault="00806157" w:rsidP="001370ED">
            <w:pPr>
              <w:spacing w:after="0" w:line="360" w:lineRule="auto"/>
              <w:jc w:val="center"/>
              <w:rPr>
                <w:rFonts w:ascii="GHEA Grapalat" w:eastAsia="Times New Roman" w:hAnsi="GHEA Grapalat"/>
                <w:b/>
                <w:color w:val="000000"/>
                <w:sz w:val="24"/>
                <w:szCs w:val="24"/>
                <w:lang w:val="ru-RU" w:eastAsia="ru-RU"/>
              </w:rPr>
            </w:pPr>
            <w:r w:rsidRPr="003E2D1C">
              <w:rPr>
                <w:rFonts w:ascii="GHEA Grapalat" w:eastAsia="Times New Roman" w:hAnsi="GHEA Grapalat"/>
                <w:b/>
                <w:color w:val="000000"/>
                <w:sz w:val="24"/>
                <w:szCs w:val="24"/>
                <w:lang w:val="ru-RU" w:eastAsia="ru-RU"/>
              </w:rPr>
              <w:t xml:space="preserve">1. </w:t>
            </w:r>
            <w:proofErr w:type="spellStart"/>
            <w:r w:rsidR="00866C8A" w:rsidRPr="003E2D1C">
              <w:rPr>
                <w:rFonts w:ascii="GHEA Grapalat" w:eastAsia="Times New Roman" w:hAnsi="GHEA Grapalat"/>
                <w:b/>
                <w:color w:val="000000"/>
                <w:sz w:val="24"/>
                <w:szCs w:val="24"/>
                <w:lang w:val="ru-RU" w:eastAsia="ru-RU"/>
              </w:rPr>
              <w:t>Ֆ</w:t>
            </w:r>
            <w:r w:rsidRPr="003E2D1C">
              <w:rPr>
                <w:rFonts w:ascii="GHEA Grapalat" w:eastAsia="Times New Roman" w:hAnsi="GHEA Grapalat"/>
                <w:b/>
                <w:color w:val="000000"/>
                <w:sz w:val="24"/>
                <w:szCs w:val="24"/>
                <w:lang w:val="ru-RU" w:eastAsia="ru-RU"/>
              </w:rPr>
              <w:t>ինանսների</w:t>
            </w:r>
            <w:proofErr w:type="spellEnd"/>
            <w:r w:rsidRPr="003E2D1C">
              <w:rPr>
                <w:rFonts w:ascii="GHEA Grapalat" w:eastAsia="Times New Roman" w:hAnsi="GHEA Grapalat"/>
                <w:b/>
                <w:color w:val="000000"/>
                <w:sz w:val="24"/>
                <w:szCs w:val="24"/>
                <w:lang w:val="ru-RU" w:eastAsia="ru-RU"/>
              </w:rPr>
              <w:t xml:space="preserve"> </w:t>
            </w:r>
            <w:proofErr w:type="spellStart"/>
            <w:r w:rsidRPr="003E2D1C">
              <w:rPr>
                <w:rFonts w:ascii="GHEA Grapalat" w:eastAsia="Times New Roman" w:hAnsi="GHEA Grapalat"/>
                <w:b/>
                <w:color w:val="000000"/>
                <w:sz w:val="24"/>
                <w:szCs w:val="24"/>
                <w:lang w:val="ru-RU" w:eastAsia="ru-RU"/>
              </w:rPr>
              <w:t>նախարարություն</w:t>
            </w:r>
            <w:proofErr w:type="spellEnd"/>
          </w:p>
        </w:tc>
        <w:tc>
          <w:tcPr>
            <w:tcW w:w="259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1D3A788E" w14:textId="131303E9" w:rsidR="00806157" w:rsidRPr="00BB0534" w:rsidRDefault="00976B06" w:rsidP="001370ED">
            <w:pPr>
              <w:spacing w:after="0" w:line="360" w:lineRule="auto"/>
              <w:jc w:val="center"/>
              <w:rPr>
                <w:rFonts w:ascii="GHEA Grapalat" w:eastAsia="Times New Roman" w:hAnsi="GHEA Grapalat"/>
                <w:bCs/>
                <w:color w:val="000000"/>
                <w:sz w:val="24"/>
                <w:szCs w:val="24"/>
                <w:lang w:val="ru-RU" w:eastAsia="ru-RU"/>
              </w:rPr>
            </w:pPr>
            <w:r>
              <w:rPr>
                <w:rFonts w:ascii="GHEA Grapalat" w:eastAsia="Times New Roman" w:hAnsi="GHEA Grapalat"/>
                <w:color w:val="000000"/>
                <w:sz w:val="24"/>
                <w:szCs w:val="24"/>
                <w:lang w:val="hy-AM" w:eastAsia="ru-RU"/>
              </w:rPr>
              <w:t>16</w:t>
            </w:r>
            <w:r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0</w:t>
            </w:r>
            <w:r w:rsidRPr="00395554">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val="hy-AM" w:eastAsia="ru-RU"/>
              </w:rPr>
              <w:t>4</w:t>
            </w:r>
            <w:r w:rsidRPr="00395554">
              <w:rPr>
                <w:rFonts w:ascii="GHEA Grapalat" w:eastAsia="Times New Roman" w:hAnsi="GHEA Grapalat"/>
                <w:color w:val="000000"/>
                <w:sz w:val="24"/>
                <w:szCs w:val="24"/>
                <w:lang w:val="ru-RU" w:eastAsia="ru-RU"/>
              </w:rPr>
              <w:t>թ.</w:t>
            </w:r>
          </w:p>
        </w:tc>
      </w:tr>
      <w:tr w:rsidR="00806157" w:rsidRPr="003E2D1C" w14:paraId="53456727" w14:textId="77777777" w:rsidTr="00C35A0F">
        <w:trPr>
          <w:gridBefore w:val="1"/>
          <w:wBefore w:w="8" w:type="dxa"/>
          <w:trHeight w:val="513"/>
          <w:tblCellSpacing w:w="0" w:type="dxa"/>
          <w:jc w:val="center"/>
        </w:trPr>
        <w:tc>
          <w:tcPr>
            <w:tcW w:w="11717" w:type="dxa"/>
            <w:gridSpan w:val="4"/>
            <w:vMerge/>
            <w:tcBorders>
              <w:left w:val="outset" w:sz="6" w:space="0" w:color="auto"/>
              <w:bottom w:val="outset" w:sz="6" w:space="0" w:color="auto"/>
              <w:right w:val="outset" w:sz="6" w:space="0" w:color="auto"/>
            </w:tcBorders>
            <w:shd w:val="clear" w:color="auto" w:fill="D9D9D9"/>
            <w:vAlign w:val="center"/>
            <w:hideMark/>
          </w:tcPr>
          <w:p w14:paraId="2B626DDC" w14:textId="77777777" w:rsidR="00806157" w:rsidRPr="003E2D1C" w:rsidRDefault="00806157" w:rsidP="001370ED">
            <w:pPr>
              <w:spacing w:after="0" w:line="360" w:lineRule="auto"/>
              <w:jc w:val="center"/>
              <w:rPr>
                <w:rFonts w:ascii="GHEA Grapalat" w:eastAsia="Times New Roman" w:hAnsi="GHEA Grapalat"/>
                <w:b/>
                <w:color w:val="000000"/>
                <w:sz w:val="24"/>
                <w:szCs w:val="24"/>
                <w:lang w:val="ru-RU" w:eastAsia="ru-RU"/>
              </w:rPr>
            </w:pPr>
          </w:p>
        </w:tc>
        <w:tc>
          <w:tcPr>
            <w:tcW w:w="259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7A1D5B53" w14:textId="7AA0A99F" w:rsidR="00806157" w:rsidRPr="004E1D83" w:rsidRDefault="0003778C" w:rsidP="001370ED">
            <w:pPr>
              <w:spacing w:after="0" w:line="360" w:lineRule="auto"/>
              <w:jc w:val="center"/>
              <w:rPr>
                <w:rFonts w:ascii="GHEA Grapalat" w:eastAsia="Times New Roman" w:hAnsi="GHEA Grapalat"/>
                <w:b/>
                <w:color w:val="000000"/>
                <w:sz w:val="24"/>
                <w:szCs w:val="24"/>
                <w:lang w:val="ru-RU" w:eastAsia="ru-RU"/>
              </w:rPr>
            </w:pPr>
            <w:r w:rsidRPr="00976B06">
              <w:rPr>
                <w:rFonts w:ascii="GHEA Grapalat" w:eastAsia="Times New Roman" w:hAnsi="GHEA Grapalat"/>
                <w:color w:val="000000"/>
                <w:sz w:val="24"/>
                <w:szCs w:val="24"/>
                <w:lang w:eastAsia="ru-RU"/>
              </w:rPr>
              <w:t>№</w:t>
            </w:r>
            <w:r w:rsidR="00976B06" w:rsidRPr="00976B06">
              <w:rPr>
                <w:rFonts w:ascii="GHEA Grapalat" w:eastAsia="Times New Roman" w:hAnsi="GHEA Grapalat"/>
                <w:color w:val="000000"/>
                <w:sz w:val="24"/>
                <w:szCs w:val="24"/>
                <w:lang w:eastAsia="ru-RU"/>
              </w:rPr>
              <w:t xml:space="preserve"> 01/9-1/21863-2024</w:t>
            </w:r>
          </w:p>
        </w:tc>
      </w:tr>
      <w:tr w:rsidR="00D313D8" w:rsidRPr="00021A15" w14:paraId="3FAD8391" w14:textId="77777777" w:rsidTr="00C35A0F">
        <w:trPr>
          <w:gridBefore w:val="1"/>
          <w:gridAfter w:val="1"/>
          <w:wBefore w:w="8" w:type="dxa"/>
          <w:wAfter w:w="6" w:type="dxa"/>
          <w:trHeight w:val="513"/>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05D2AFEA" w14:textId="77777777" w:rsidR="00E0400F" w:rsidRDefault="00BB0534" w:rsidP="00031416">
            <w:pPr>
              <w:spacing w:after="0" w:line="360" w:lineRule="auto"/>
              <w:ind w:left="60" w:right="120"/>
              <w:jc w:val="both"/>
              <w:rPr>
                <w:rFonts w:ascii="GHEA Grapalat" w:eastAsia="Times New Roman" w:hAnsi="GHEA Grapalat"/>
                <w:color w:val="000000"/>
                <w:sz w:val="24"/>
                <w:szCs w:val="24"/>
                <w:lang w:val="hy-AM"/>
              </w:rPr>
            </w:pPr>
            <w:r w:rsidRPr="00E0400F">
              <w:rPr>
                <w:rFonts w:ascii="GHEA Grapalat" w:hAnsi="GHEA Grapalat"/>
                <w:spacing w:val="-4"/>
                <w:sz w:val="24"/>
                <w:szCs w:val="24"/>
              </w:rPr>
              <w:t xml:space="preserve"> </w:t>
            </w:r>
            <w:r w:rsidR="00E0400F" w:rsidRPr="008518D0">
              <w:rPr>
                <w:rFonts w:ascii="GHEA Grapalat" w:eastAsia="Times New Roman" w:hAnsi="GHEA Grapalat"/>
                <w:color w:val="000000"/>
                <w:sz w:val="24"/>
                <w:szCs w:val="24"/>
                <w:lang w:val="hy-AM"/>
              </w:rPr>
              <w:t xml:space="preserve">«Հայաստանի Հանրապետության կառավարության 2023 թվականի հունիսի 16-ի </w:t>
            </w:r>
            <w:r w:rsidR="00E0400F">
              <w:rPr>
                <w:rFonts w:ascii="GHEA Grapalat" w:hAnsi="GHEA Grapalat" w:cs="Sylfaen"/>
                <w:sz w:val="24"/>
                <w:szCs w:val="24"/>
                <w:lang w:val="hy-AM"/>
              </w:rPr>
              <w:t>N</w:t>
            </w:r>
            <w:r w:rsidR="00E0400F" w:rsidRPr="008518D0">
              <w:rPr>
                <w:rFonts w:ascii="GHEA Grapalat" w:eastAsia="Times New Roman" w:hAnsi="GHEA Grapalat"/>
                <w:color w:val="000000"/>
                <w:sz w:val="24"/>
                <w:szCs w:val="24"/>
                <w:lang w:val="hy-AM"/>
              </w:rPr>
              <w:t xml:space="preserve"> 970-Լ որոշման մեջ փոփոխություններ և լրացումներ կատարելու մասին»</w:t>
            </w:r>
            <w:r w:rsidR="00E0400F" w:rsidRPr="00F91557">
              <w:rPr>
                <w:rFonts w:ascii="GHEA Grapalat" w:hAnsi="GHEA Grapalat"/>
                <w:sz w:val="24"/>
                <w:szCs w:val="24"/>
                <w:lang w:val="hy-AM"/>
              </w:rPr>
              <w:t xml:space="preserve"> </w:t>
            </w:r>
            <w:r w:rsidR="00E0400F" w:rsidRPr="00EC4027">
              <w:rPr>
                <w:rFonts w:ascii="GHEA Grapalat" w:eastAsia="Times New Roman" w:hAnsi="GHEA Grapalat"/>
                <w:color w:val="000000"/>
                <w:sz w:val="24"/>
                <w:szCs w:val="24"/>
                <w:lang w:val="hy-AM"/>
              </w:rPr>
              <w:t>ՀՀ կառավարության որոշման նախագծի վերաբերյալ հայտնում ենք հետևյալը.</w:t>
            </w:r>
          </w:p>
          <w:p w14:paraId="7EB34AE4" w14:textId="77777777" w:rsidR="00E0400F" w:rsidRDefault="00E0400F" w:rsidP="00031416">
            <w:pPr>
              <w:spacing w:after="0" w:line="360" w:lineRule="auto"/>
              <w:ind w:left="60" w:right="120"/>
              <w:jc w:val="both"/>
              <w:rPr>
                <w:rFonts w:ascii="GHEA Grapalat" w:hAnsi="GHEA Grapalat" w:cs="Sylfaen"/>
                <w:sz w:val="24"/>
                <w:szCs w:val="24"/>
                <w:lang w:val="hy-AM"/>
              </w:rPr>
            </w:pPr>
            <w:r>
              <w:rPr>
                <w:rFonts w:ascii="GHEA Grapalat" w:hAnsi="GHEA Grapalat" w:cs="Sylfaen"/>
                <w:sz w:val="24"/>
                <w:szCs w:val="24"/>
                <w:lang w:val="hy-AM"/>
              </w:rPr>
              <w:t xml:space="preserve">Նախագծով առաջարկվում է Երևան քաղաքի Շենգավիթ վարչական շրջանի Նոր Խարբերդ թաղամասի ամբողջական գազաֆիկացման համար շուրջ 50 կմ գազամատակարարման խողովակների անցկացման և ցանցի ընդլայնման համար իրականացվելիք աշխատանքները՝ 875.9 մլն դրամ  </w:t>
            </w:r>
            <w:r w:rsidRPr="005A1B42">
              <w:rPr>
                <w:rFonts w:ascii="GHEA Grapalat" w:hAnsi="GHEA Grapalat" w:cs="Sylfaen"/>
                <w:sz w:val="24"/>
                <w:szCs w:val="24"/>
                <w:lang w:val="hy-AM"/>
              </w:rPr>
              <w:t>(</w:t>
            </w:r>
            <w:r>
              <w:rPr>
                <w:rFonts w:ascii="GHEA Grapalat" w:hAnsi="GHEA Grapalat" w:cs="Sylfaen"/>
                <w:sz w:val="24"/>
                <w:szCs w:val="24"/>
                <w:lang w:val="hy-AM"/>
              </w:rPr>
              <w:t>ներառյալ ԱԱՀ</w:t>
            </w:r>
            <w:r w:rsidRPr="005A1B42">
              <w:rPr>
                <w:rFonts w:ascii="GHEA Grapalat" w:hAnsi="GHEA Grapalat" w:cs="Sylfaen"/>
                <w:sz w:val="24"/>
                <w:szCs w:val="24"/>
                <w:lang w:val="hy-AM"/>
              </w:rPr>
              <w:t xml:space="preserve">) </w:t>
            </w:r>
            <w:r>
              <w:rPr>
                <w:rFonts w:ascii="GHEA Grapalat" w:hAnsi="GHEA Grapalat" w:cs="Sylfaen"/>
                <w:sz w:val="24"/>
                <w:szCs w:val="24"/>
                <w:lang w:val="hy-AM"/>
              </w:rPr>
              <w:t xml:space="preserve">արժեքով ընդգրկել ՀՀ կառավարության 16.06.2023թ. N 970-Լ որոշմամբ </w:t>
            </w:r>
            <w:r w:rsidRPr="00D42745">
              <w:rPr>
                <w:rFonts w:ascii="GHEA Grapalat" w:hAnsi="GHEA Grapalat" w:cs="Sylfaen"/>
                <w:sz w:val="24"/>
                <w:szCs w:val="24"/>
                <w:lang w:val="hy-AM"/>
              </w:rPr>
              <w:t>(</w:t>
            </w:r>
            <w:r>
              <w:rPr>
                <w:rFonts w:ascii="GHEA Grapalat" w:hAnsi="GHEA Grapalat" w:cs="Sylfaen"/>
                <w:sz w:val="24"/>
                <w:szCs w:val="24"/>
                <w:lang w:val="hy-AM"/>
              </w:rPr>
              <w:t>այսուհետ՝ Որոշում</w:t>
            </w:r>
            <w:r w:rsidRPr="00D42745">
              <w:rPr>
                <w:rFonts w:ascii="GHEA Grapalat" w:hAnsi="GHEA Grapalat" w:cs="Sylfaen"/>
                <w:sz w:val="24"/>
                <w:szCs w:val="24"/>
                <w:lang w:val="hy-AM"/>
              </w:rPr>
              <w:t>)</w:t>
            </w:r>
            <w:r>
              <w:rPr>
                <w:rFonts w:ascii="GHEA Grapalat" w:hAnsi="GHEA Grapalat" w:cs="Sylfaen"/>
                <w:sz w:val="24"/>
                <w:szCs w:val="24"/>
                <w:lang w:val="hy-AM"/>
              </w:rPr>
              <w:t xml:space="preserve"> հաստատված Երևան քաղաքը գազամատակարարման լրացուցիչ նոր հզորություններով ապահովելու ծրագրում: </w:t>
            </w:r>
          </w:p>
          <w:p w14:paraId="3F4D1772" w14:textId="77777777" w:rsidR="00E0400F" w:rsidRDefault="00E0400F" w:rsidP="00031416">
            <w:pPr>
              <w:spacing w:after="0" w:line="360" w:lineRule="auto"/>
              <w:ind w:left="60" w:right="120"/>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որ նախագծով առաջարկվող </w:t>
            </w:r>
            <w:r w:rsidRPr="005A1B42">
              <w:rPr>
                <w:rFonts w:ascii="GHEA Grapalat" w:hAnsi="GHEA Grapalat" w:cs="Sylfaen"/>
                <w:sz w:val="24"/>
                <w:szCs w:val="24"/>
                <w:lang w:val="hy-AM"/>
              </w:rPr>
              <w:t>Նոր Խարբերդ թաղամաս</w:t>
            </w:r>
            <w:r>
              <w:rPr>
                <w:rFonts w:ascii="GHEA Grapalat" w:hAnsi="GHEA Grapalat" w:cs="Sylfaen"/>
                <w:sz w:val="24"/>
                <w:szCs w:val="24"/>
                <w:lang w:val="hy-AM"/>
              </w:rPr>
              <w:t>ի 50 կմ գազատար խողովակաշարի կառուցման</w:t>
            </w:r>
            <w:r w:rsidRPr="00F52918">
              <w:rPr>
                <w:rFonts w:ascii="GHEA Grapalat" w:hAnsi="GHEA Grapalat" w:cs="Sylfaen"/>
                <w:sz w:val="24"/>
                <w:szCs w:val="24"/>
                <w:lang w:val="hy-AM"/>
              </w:rPr>
              <w:t xml:space="preserve"> </w:t>
            </w:r>
            <w:r w:rsidRPr="00F52918">
              <w:rPr>
                <w:rFonts w:ascii="GHEA Grapalat" w:hAnsi="GHEA Grapalat" w:cs="Sylfaen"/>
                <w:sz w:val="24"/>
                <w:szCs w:val="24"/>
                <w:lang w:val="hy-AM"/>
              </w:rPr>
              <w:lastRenderedPageBreak/>
              <w:t>աշխատանքները</w:t>
            </w:r>
            <w:r>
              <w:rPr>
                <w:rFonts w:ascii="GHEA Grapalat" w:hAnsi="GHEA Grapalat" w:cs="Sylfaen"/>
                <w:sz w:val="24"/>
                <w:szCs w:val="24"/>
                <w:lang w:val="hy-AM"/>
              </w:rPr>
              <w:t xml:space="preserve"> հանդիսանում են ներքին գազաբաշխման ցանցի կառուցում, իսկ Որոշմամբ կարգավորվում է Երևան քաղաքի գազամատակարարման լրացուցիչ նոր հզորություններով ապահովելու ծ</w:t>
            </w:r>
            <w:r w:rsidRPr="00AA71E2">
              <w:rPr>
                <w:rFonts w:ascii="GHEA Grapalat" w:hAnsi="GHEA Grapalat" w:cs="Sylfaen"/>
                <w:sz w:val="24"/>
                <w:szCs w:val="24"/>
                <w:lang w:val="hy-AM"/>
              </w:rPr>
              <w:t>րագ</w:t>
            </w:r>
            <w:r>
              <w:rPr>
                <w:rFonts w:ascii="GHEA Grapalat" w:hAnsi="GHEA Grapalat" w:cs="Sylfaen"/>
                <w:sz w:val="24"/>
                <w:szCs w:val="24"/>
                <w:lang w:val="hy-AM"/>
              </w:rPr>
              <w:t>իրը, ուստի առաջարկվող փոփոխությունը Որոշմամբ հաստատված ծրագրում ներառելը չի բխում Որոշման նպատակներից:</w:t>
            </w:r>
          </w:p>
          <w:p w14:paraId="0B894BC1" w14:textId="77777777" w:rsidR="00E0400F" w:rsidRDefault="00E0400F" w:rsidP="00031416">
            <w:pPr>
              <w:spacing w:after="0" w:line="360" w:lineRule="auto"/>
              <w:ind w:left="60" w:right="120"/>
              <w:jc w:val="both"/>
              <w:rPr>
                <w:rFonts w:ascii="GHEA Grapalat" w:hAnsi="GHEA Grapalat" w:cs="Sylfaen"/>
                <w:sz w:val="24"/>
                <w:szCs w:val="24"/>
                <w:lang w:val="hy-AM"/>
              </w:rPr>
            </w:pPr>
            <w:r>
              <w:rPr>
                <w:rFonts w:ascii="GHEA Grapalat" w:hAnsi="GHEA Grapalat" w:cs="Sylfaen"/>
                <w:sz w:val="24"/>
                <w:szCs w:val="24"/>
                <w:lang w:val="hy-AM"/>
              </w:rPr>
              <w:t xml:space="preserve">Վերոնշյալից ելնելով առաջարկում ենք քննարկել հարցի այլընտրանքային  կարգավորման հնարավորությունը, մասնավորապես </w:t>
            </w:r>
            <w:r w:rsidRPr="004F1EE2">
              <w:rPr>
                <w:rFonts w:ascii="GHEA Grapalat" w:hAnsi="GHEA Grapalat" w:cs="Sylfaen"/>
                <w:sz w:val="24"/>
                <w:szCs w:val="24"/>
                <w:lang w:val="hy-AM"/>
              </w:rPr>
              <w:t>«Գազպրոմ</w:t>
            </w:r>
            <w:r>
              <w:rPr>
                <w:rFonts w:ascii="GHEA Grapalat" w:hAnsi="GHEA Grapalat" w:cs="Sylfaen"/>
                <w:sz w:val="24"/>
                <w:szCs w:val="24"/>
                <w:lang w:val="hy-AM"/>
              </w:rPr>
              <w:t xml:space="preserve"> </w:t>
            </w:r>
            <w:r w:rsidRPr="004F1EE2">
              <w:rPr>
                <w:rFonts w:ascii="GHEA Grapalat" w:hAnsi="GHEA Grapalat" w:cs="Sylfaen"/>
                <w:sz w:val="24"/>
                <w:szCs w:val="24"/>
                <w:lang w:val="hy-AM"/>
              </w:rPr>
              <w:t>Արմենիա» ՓԲ</w:t>
            </w:r>
            <w:r>
              <w:rPr>
                <w:rFonts w:ascii="GHEA Grapalat" w:hAnsi="GHEA Grapalat" w:cs="Sylfaen"/>
                <w:sz w:val="24"/>
                <w:szCs w:val="24"/>
                <w:lang w:val="hy-AM"/>
              </w:rPr>
              <w:t>Ը-ի</w:t>
            </w:r>
            <w:r w:rsidRPr="004F1EE2">
              <w:rPr>
                <w:rFonts w:ascii="GHEA Grapalat" w:hAnsi="GHEA Grapalat" w:cs="Sylfaen"/>
                <w:sz w:val="24"/>
                <w:szCs w:val="24"/>
                <w:lang w:val="hy-AM"/>
              </w:rPr>
              <w:t xml:space="preserve"> </w:t>
            </w:r>
            <w:r>
              <w:rPr>
                <w:rFonts w:ascii="GHEA Grapalat" w:hAnsi="GHEA Grapalat" w:cs="Sylfaen"/>
                <w:sz w:val="24"/>
                <w:szCs w:val="24"/>
                <w:lang w:val="hy-AM"/>
              </w:rPr>
              <w:t>կողմից</w:t>
            </w:r>
            <w:r w:rsidRPr="004F1EE2">
              <w:rPr>
                <w:rFonts w:ascii="GHEA Grapalat" w:hAnsi="GHEA Grapalat" w:cs="Sylfaen"/>
                <w:sz w:val="24"/>
                <w:szCs w:val="24"/>
                <w:lang w:val="hy-AM"/>
              </w:rPr>
              <w:t xml:space="preserve"> </w:t>
            </w:r>
            <w:r>
              <w:rPr>
                <w:rFonts w:ascii="GHEA Grapalat" w:hAnsi="GHEA Grapalat" w:cs="Sylfaen"/>
                <w:sz w:val="24"/>
                <w:szCs w:val="24"/>
                <w:lang w:val="hy-AM"/>
              </w:rPr>
              <w:t>իրականացվող</w:t>
            </w:r>
            <w:r w:rsidRPr="004F1EE2">
              <w:rPr>
                <w:rFonts w:ascii="GHEA Grapalat" w:hAnsi="GHEA Grapalat" w:cs="Sylfaen"/>
                <w:sz w:val="24"/>
                <w:szCs w:val="24"/>
                <w:lang w:val="hy-AM"/>
              </w:rPr>
              <w:t xml:space="preserve"> ներդրումային ծրագրում ներառելու</w:t>
            </w:r>
            <w:r>
              <w:rPr>
                <w:rFonts w:ascii="GHEA Grapalat" w:hAnsi="GHEA Grapalat" w:cs="Sylfaen"/>
                <w:sz w:val="24"/>
                <w:szCs w:val="24"/>
                <w:lang w:val="hy-AM"/>
              </w:rPr>
              <w:t xml:space="preserve"> հնարավորությունը կամ ծախսերը Երևանի քաղաքապետարանի բյուջեի շրջանակներում իրականացնելու հնարավորությունը՝ իրականացվող միջոցառումների առաջնահերթությունների վերանայման միջոցով:</w:t>
            </w:r>
          </w:p>
          <w:p w14:paraId="2D2BEEB3" w14:textId="77777777" w:rsidR="00E0400F" w:rsidRDefault="00E0400F" w:rsidP="00031416">
            <w:pPr>
              <w:spacing w:after="0" w:line="360" w:lineRule="auto"/>
              <w:ind w:left="60" w:right="120" w:firstLine="507"/>
              <w:jc w:val="both"/>
              <w:rPr>
                <w:rFonts w:ascii="GHEA Grapalat" w:hAnsi="GHEA Grapalat" w:cs="Sylfaen"/>
                <w:sz w:val="24"/>
                <w:szCs w:val="24"/>
                <w:lang w:val="hy-AM"/>
              </w:rPr>
            </w:pPr>
            <w:r>
              <w:rPr>
                <w:rFonts w:ascii="GHEA Grapalat" w:hAnsi="GHEA Grapalat" w:cs="Sylfaen"/>
                <w:sz w:val="24"/>
                <w:szCs w:val="24"/>
                <w:lang w:val="hy-AM"/>
              </w:rPr>
              <w:t xml:space="preserve">Ինչ վերաբերվում է Նախագծի առաջնձին հարցերին, ապա. </w:t>
            </w:r>
          </w:p>
          <w:p w14:paraId="09711CBA" w14:textId="77777777" w:rsidR="00E0400F" w:rsidRDefault="00E0400F" w:rsidP="00031416">
            <w:pPr>
              <w:spacing w:after="0" w:line="360" w:lineRule="auto"/>
              <w:ind w:left="60" w:right="120"/>
              <w:jc w:val="both"/>
              <w:rPr>
                <w:rFonts w:ascii="GHEA Grapalat" w:hAnsi="GHEA Grapalat" w:cs="Sylfaen"/>
                <w:sz w:val="24"/>
                <w:szCs w:val="24"/>
                <w:lang w:val="hy-AM"/>
              </w:rPr>
            </w:pPr>
            <w:r>
              <w:rPr>
                <w:rFonts w:ascii="GHEA Grapalat" w:hAnsi="GHEA Grapalat" w:cs="Sylfaen"/>
                <w:sz w:val="24"/>
                <w:szCs w:val="24"/>
                <w:lang w:val="hy-AM"/>
              </w:rPr>
              <w:t xml:space="preserve">ա/ </w:t>
            </w:r>
            <w:r w:rsidRPr="00190305">
              <w:rPr>
                <w:rFonts w:ascii="GHEA Grapalat" w:hAnsi="GHEA Grapalat" w:cs="Sylfaen"/>
                <w:sz w:val="24"/>
                <w:szCs w:val="24"/>
                <w:lang w:val="hy-AM"/>
              </w:rPr>
              <w:t>Որոշման</w:t>
            </w:r>
            <w:r>
              <w:rPr>
                <w:rFonts w:ascii="GHEA Grapalat" w:hAnsi="GHEA Grapalat" w:cs="Sylfaen"/>
                <w:sz w:val="24"/>
                <w:szCs w:val="24"/>
                <w:lang w:val="hy-AM"/>
              </w:rPr>
              <w:t xml:space="preserve"> N</w:t>
            </w:r>
            <w:r w:rsidRPr="00190305">
              <w:rPr>
                <w:rFonts w:ascii="GHEA Grapalat" w:hAnsi="GHEA Grapalat" w:cs="Sylfaen"/>
                <w:sz w:val="24"/>
                <w:szCs w:val="24"/>
                <w:lang w:val="hy-AM"/>
              </w:rPr>
              <w:t xml:space="preserve">1 հավելվածի 10-րդ կետի 2-րդ ենթակետով </w:t>
            </w:r>
            <w:r>
              <w:rPr>
                <w:rFonts w:ascii="GHEA Grapalat" w:hAnsi="GHEA Grapalat" w:cs="Sylfaen"/>
                <w:sz w:val="24"/>
                <w:szCs w:val="24"/>
                <w:lang w:val="hy-AM"/>
              </w:rPr>
              <w:t>նախատեսված աշխատանքների 2</w:t>
            </w:r>
            <w:r w:rsidRPr="00190305">
              <w:rPr>
                <w:rFonts w:ascii="GHEA Grapalat" w:hAnsi="GHEA Grapalat" w:cs="Sylfaen"/>
                <w:sz w:val="24"/>
                <w:szCs w:val="24"/>
                <w:lang w:val="hy-AM"/>
              </w:rPr>
              <w:t>-րդ փուլ</w:t>
            </w:r>
            <w:r>
              <w:rPr>
                <w:rFonts w:ascii="GHEA Grapalat" w:hAnsi="GHEA Grapalat" w:cs="Sylfaen"/>
                <w:sz w:val="24"/>
                <w:szCs w:val="24"/>
                <w:lang w:val="hy-AM"/>
              </w:rPr>
              <w:t>ի՝</w:t>
            </w:r>
            <w:r w:rsidRPr="00190305">
              <w:rPr>
                <w:rFonts w:ascii="GHEA Grapalat" w:hAnsi="GHEA Grapalat" w:cs="Sylfaen"/>
                <w:sz w:val="24"/>
                <w:szCs w:val="24"/>
                <w:lang w:val="hy-AM"/>
              </w:rPr>
              <w:t xml:space="preserve"> Երևան քաղաքի Հարավ-Արևմտյան հատված</w:t>
            </w:r>
            <w:r>
              <w:rPr>
                <w:rFonts w:ascii="GHEA Grapalat" w:hAnsi="GHEA Grapalat" w:cs="Sylfaen"/>
                <w:sz w:val="24"/>
                <w:szCs w:val="24"/>
                <w:lang w:val="hy-AM"/>
              </w:rPr>
              <w:t xml:space="preserve">ի աշխատանքների կատարման համար նախնական խոշորացված ցուցիչով նախատեսված </w:t>
            </w:r>
            <w:r w:rsidRPr="00190305">
              <w:rPr>
                <w:rFonts w:ascii="GHEA Grapalat" w:hAnsi="GHEA Grapalat" w:cs="Sylfaen"/>
                <w:sz w:val="24"/>
                <w:szCs w:val="24"/>
                <w:lang w:val="hy-AM"/>
              </w:rPr>
              <w:t>5.3 միլիարդ դրամ</w:t>
            </w:r>
            <w:r>
              <w:rPr>
                <w:rFonts w:ascii="GHEA Grapalat" w:hAnsi="GHEA Grapalat" w:cs="Sylfaen"/>
                <w:sz w:val="24"/>
                <w:szCs w:val="24"/>
                <w:lang w:val="hy-AM"/>
              </w:rPr>
              <w:t>ը</w:t>
            </w:r>
            <w:r w:rsidRPr="00190305">
              <w:rPr>
                <w:rFonts w:ascii="GHEA Grapalat" w:hAnsi="GHEA Grapalat" w:cs="Sylfaen"/>
                <w:sz w:val="24"/>
                <w:szCs w:val="24"/>
                <w:lang w:val="hy-AM"/>
              </w:rPr>
              <w:t xml:space="preserve"> (առանց ավելացված արժեքի հարկի)</w:t>
            </w:r>
            <w:r>
              <w:rPr>
                <w:rFonts w:ascii="GHEA Grapalat" w:hAnsi="GHEA Grapalat" w:cs="Sylfaen"/>
                <w:sz w:val="24"/>
                <w:szCs w:val="24"/>
                <w:lang w:val="hy-AM"/>
              </w:rPr>
              <w:t xml:space="preserve"> առաջարկվում է փոխարինել 5.35 </w:t>
            </w:r>
            <w:r w:rsidRPr="00190305">
              <w:rPr>
                <w:rFonts w:ascii="GHEA Grapalat" w:hAnsi="GHEA Grapalat" w:cs="Sylfaen"/>
                <w:sz w:val="24"/>
                <w:szCs w:val="24"/>
                <w:lang w:val="hy-AM"/>
              </w:rPr>
              <w:t>միլիարդ դրամ</w:t>
            </w:r>
            <w:r>
              <w:rPr>
                <w:rFonts w:ascii="GHEA Grapalat" w:hAnsi="GHEA Grapalat" w:cs="Sylfaen"/>
                <w:sz w:val="24"/>
                <w:szCs w:val="24"/>
                <w:lang w:val="hy-AM"/>
              </w:rPr>
              <w:t xml:space="preserve">ով (ավելացնել 50 </w:t>
            </w:r>
            <w:r>
              <w:rPr>
                <w:rFonts w:ascii="GHEA Grapalat" w:hAnsi="GHEA Grapalat" w:cs="Sylfaen"/>
                <w:sz w:val="24"/>
                <w:szCs w:val="24"/>
                <w:lang w:val="hy-AM"/>
              </w:rPr>
              <w:lastRenderedPageBreak/>
              <w:t xml:space="preserve">մլն դրամով)։ Հիմք ընդունելով </w:t>
            </w:r>
            <w:r w:rsidRPr="00190305">
              <w:rPr>
                <w:rFonts w:ascii="GHEA Grapalat" w:hAnsi="GHEA Grapalat" w:cs="Sylfaen"/>
                <w:sz w:val="24"/>
                <w:szCs w:val="24"/>
                <w:lang w:val="hy-AM"/>
              </w:rPr>
              <w:t xml:space="preserve">Որոշման N  1 հավելվածի </w:t>
            </w:r>
            <w:r>
              <w:rPr>
                <w:rFonts w:ascii="GHEA Grapalat" w:hAnsi="GHEA Grapalat" w:cs="Sylfaen"/>
                <w:sz w:val="24"/>
                <w:szCs w:val="24"/>
                <w:lang w:val="hy-AM"/>
              </w:rPr>
              <w:t xml:space="preserve">11-րդ կետի 1-ին ենթակետի պահանջները </w:t>
            </w:r>
            <w:r w:rsidRPr="00374664">
              <w:rPr>
                <w:rFonts w:ascii="GHEA Grapalat" w:hAnsi="GHEA Grapalat" w:cs="Sylfaen"/>
                <w:sz w:val="24"/>
                <w:szCs w:val="24"/>
                <w:lang w:val="hy-AM"/>
              </w:rPr>
              <w:t>(</w:t>
            </w:r>
            <w:r>
              <w:rPr>
                <w:rFonts w:ascii="GHEA Grapalat" w:hAnsi="GHEA Grapalat" w:cs="Sylfaen"/>
                <w:sz w:val="24"/>
                <w:szCs w:val="24"/>
                <w:lang w:val="hy-AM"/>
              </w:rPr>
              <w:t>Հ</w:t>
            </w:r>
            <w:r w:rsidRPr="00374664">
              <w:rPr>
                <w:rFonts w:ascii="GHEA Grapalat" w:hAnsi="GHEA Grapalat" w:cs="Sylfaen"/>
                <w:sz w:val="24"/>
                <w:szCs w:val="24"/>
                <w:lang w:val="hy-AM"/>
              </w:rPr>
              <w:t>ետագայում ծրագրով նախատեսված աշխատանքների ավարտից հետո փաստացի ցուցանիշների հիման վրա կկատարվի ծախսերի ճշգրտում գազամատակարարման համակարգի սակագների հաշվարկներում)</w:t>
            </w:r>
            <w:r>
              <w:rPr>
                <w:rFonts w:ascii="GHEA Grapalat" w:hAnsi="GHEA Grapalat" w:cs="Sylfaen"/>
                <w:sz w:val="24"/>
                <w:szCs w:val="24"/>
                <w:lang w:val="hy-AM"/>
              </w:rPr>
              <w:t>, ինչպես նաև այն, որ հիմնավորման մեջ բացակայում է 2-րդ փուլի արժեքի փոփոխության վերաբերյալ պարզաբանումները, առաջարկվում է նախագծից հանել առաջարկվող փոփոխությունը:</w:t>
            </w:r>
          </w:p>
          <w:p w14:paraId="5367BAED" w14:textId="77777777" w:rsidR="00E0400F" w:rsidRDefault="00E0400F" w:rsidP="00031416">
            <w:pPr>
              <w:spacing w:after="0" w:line="360" w:lineRule="auto"/>
              <w:ind w:left="60" w:right="120" w:firstLine="90"/>
              <w:jc w:val="both"/>
              <w:rPr>
                <w:rFonts w:ascii="GHEA Grapalat" w:hAnsi="GHEA Grapalat" w:cs="Sylfaen"/>
                <w:sz w:val="24"/>
                <w:szCs w:val="24"/>
                <w:lang w:val="hy-AM"/>
              </w:rPr>
            </w:pPr>
            <w:r>
              <w:rPr>
                <w:rFonts w:ascii="GHEA Grapalat" w:hAnsi="GHEA Grapalat" w:cs="Sylfaen"/>
                <w:sz w:val="24"/>
                <w:szCs w:val="24"/>
                <w:lang w:val="hy-AM"/>
              </w:rPr>
              <w:t xml:space="preserve">բ/ Չնայած Նախագծի հիմնավորման մեջ նշվում է, որ </w:t>
            </w:r>
            <w:r>
              <w:rPr>
                <w:rFonts w:ascii="GHEA Grapalat" w:eastAsia="Times New Roman" w:hAnsi="GHEA Grapalat" w:cs="Sylfaen"/>
                <w:sz w:val="24"/>
                <w:szCs w:val="24"/>
                <w:lang w:val="hy-AM"/>
              </w:rPr>
              <w:t xml:space="preserve">պետական կամ տեղական ինքնակառավարման մարմնի բյուջեում եկամուտների և ծախսերի ավելացում կամ նվազեցում չի նախատեսվում, այնուամենայնիվ կարևորում ենք </w:t>
            </w:r>
            <w:r>
              <w:rPr>
                <w:rFonts w:ascii="GHEA Grapalat" w:hAnsi="GHEA Grapalat" w:cs="Sylfaen"/>
                <w:sz w:val="24"/>
                <w:szCs w:val="24"/>
                <w:lang w:val="hy-AM"/>
              </w:rPr>
              <w:t xml:space="preserve">սակագների փոփոխության վրա հնարավոր ազդեցության գնահատումները։ </w:t>
            </w:r>
          </w:p>
          <w:p w14:paraId="2CA986B6" w14:textId="4307A53F" w:rsidR="00D313D8" w:rsidRPr="00E0400F" w:rsidRDefault="00E0400F" w:rsidP="00031416">
            <w:pPr>
              <w:spacing w:after="0" w:line="360" w:lineRule="auto"/>
              <w:ind w:left="60" w:right="120"/>
              <w:jc w:val="both"/>
              <w:rPr>
                <w:rFonts w:ascii="GHEA Grapalat" w:eastAsia="Times New Roman" w:hAnsi="GHEA Grapalat" w:cs="GHEA Grapalat"/>
                <w:spacing w:val="-6"/>
                <w:sz w:val="24"/>
                <w:lang w:val="hy-AM"/>
              </w:rPr>
            </w:pPr>
            <w:r>
              <w:rPr>
                <w:rFonts w:ascii="GHEA Grapalat" w:hAnsi="GHEA Grapalat" w:cs="Sylfaen"/>
                <w:sz w:val="24"/>
                <w:szCs w:val="24"/>
                <w:lang w:val="hy-AM"/>
              </w:rPr>
              <w:t>բ/</w:t>
            </w:r>
            <w:r w:rsidRPr="00190305">
              <w:rPr>
                <w:rFonts w:ascii="GHEA Grapalat" w:hAnsi="GHEA Grapalat" w:cs="Sylfaen"/>
                <w:sz w:val="24"/>
                <w:szCs w:val="24"/>
                <w:lang w:val="hy-AM"/>
              </w:rPr>
              <w:t xml:space="preserve"> </w:t>
            </w:r>
            <w:r>
              <w:rPr>
                <w:rFonts w:ascii="GHEA Grapalat" w:hAnsi="GHEA Grapalat" w:cs="Sylfaen"/>
                <w:sz w:val="24"/>
                <w:szCs w:val="24"/>
                <w:lang w:val="hy-AM"/>
              </w:rPr>
              <w:t>Հ</w:t>
            </w:r>
            <w:r w:rsidRPr="00190305">
              <w:rPr>
                <w:rFonts w:ascii="GHEA Grapalat" w:hAnsi="GHEA Grapalat" w:cs="Sylfaen"/>
                <w:sz w:val="24"/>
                <w:szCs w:val="24"/>
                <w:lang w:val="hy-AM"/>
              </w:rPr>
              <w:t xml:space="preserve">աշվի առնելով նախագծի բնույթը՝ անհրաժեշտ է նախագծի 2-րդ կետով նախատեսված </w:t>
            </w:r>
            <w:r>
              <w:rPr>
                <w:rFonts w:ascii="GHEA Grapalat" w:hAnsi="GHEA Grapalat" w:cs="Sylfaen"/>
                <w:sz w:val="24"/>
                <w:szCs w:val="24"/>
                <w:lang w:val="hy-AM"/>
              </w:rPr>
              <w:t xml:space="preserve">որոշման </w:t>
            </w:r>
            <w:r w:rsidRPr="00190305">
              <w:rPr>
                <w:rFonts w:ascii="GHEA Grapalat" w:hAnsi="GHEA Grapalat" w:cs="Sylfaen"/>
                <w:sz w:val="24"/>
                <w:szCs w:val="24"/>
                <w:lang w:val="hy-AM"/>
              </w:rPr>
              <w:t>ուժի մեջ մտնելու ժամկետը համապատասխանեցնել «Նորմատիվ իրավական</w:t>
            </w:r>
            <w:r>
              <w:rPr>
                <w:rFonts w:ascii="GHEA Grapalat" w:hAnsi="GHEA Grapalat" w:cs="GHEA Grapalat"/>
                <w:spacing w:val="-6"/>
                <w:sz w:val="24"/>
                <w:lang w:val="hy-AM"/>
              </w:rPr>
              <w:t xml:space="preserve"> ակտերի մասին» օրենքի 23-րդ հոդվածի 7-րդ մասի պահանջներին:</w:t>
            </w:r>
          </w:p>
        </w:tc>
        <w:tc>
          <w:tcPr>
            <w:tcW w:w="6667"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6C00B20A" w14:textId="1F8408D1" w:rsidR="003C78E6" w:rsidRDefault="003C78E6" w:rsidP="00031416">
            <w:pPr>
              <w:pStyle w:val="BodyTextIndent3"/>
              <w:tabs>
                <w:tab w:val="left" w:pos="720"/>
              </w:tabs>
              <w:spacing w:line="360" w:lineRule="auto"/>
              <w:ind w:left="120" w:right="45"/>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Չի ընդունվել։</w:t>
            </w:r>
          </w:p>
          <w:p w14:paraId="4F1041C3" w14:textId="56B83B63" w:rsidR="00DE372E" w:rsidRPr="00DE372E" w:rsidRDefault="003C78E6" w:rsidP="00031416">
            <w:pPr>
              <w:pStyle w:val="BodyTextIndent3"/>
              <w:tabs>
                <w:tab w:val="left" w:pos="720"/>
              </w:tabs>
              <w:spacing w:line="360" w:lineRule="auto"/>
              <w:ind w:left="120" w:right="45"/>
              <w:jc w:val="both"/>
              <w:rPr>
                <w:rFonts w:ascii="GHEA Grapalat" w:eastAsia="Times New Roman" w:hAnsi="GHEA Grapalat" w:cs="Sylfaen"/>
                <w:sz w:val="24"/>
                <w:szCs w:val="24"/>
                <w:lang w:val="hy-AM"/>
              </w:rPr>
            </w:pPr>
            <w:r w:rsidRPr="00DE372E">
              <w:rPr>
                <w:rFonts w:ascii="GHEA Grapalat" w:eastAsia="Times New Roman" w:hAnsi="GHEA Grapalat" w:cs="Sylfaen"/>
                <w:sz w:val="24"/>
                <w:szCs w:val="24"/>
                <w:lang w:val="hy-AM"/>
              </w:rPr>
              <w:t xml:space="preserve">ՀՀ ֆինանսների նախարարության կողմից ներկայացված դիտողությունների և առաջարկությունների առնչությամբ </w:t>
            </w:r>
            <w:r w:rsidR="00DE372E" w:rsidRPr="00DE372E">
              <w:rPr>
                <w:rFonts w:ascii="GHEA Grapalat" w:eastAsia="Times New Roman" w:hAnsi="GHEA Grapalat" w:cs="Sylfaen"/>
                <w:sz w:val="24"/>
                <w:szCs w:val="24"/>
                <w:lang w:val="hy-AM"/>
              </w:rPr>
              <w:t xml:space="preserve">ՀՀ հանրային ծառայությունները կարգավորող հանձնաժողովը 04.11.2024թ. № ՍԱ/34.3-Մ2-11/5197-2024 գրությամբ </w:t>
            </w:r>
            <w:r w:rsidR="00811EEB" w:rsidRPr="00811EEB">
              <w:rPr>
                <w:rFonts w:ascii="GHEA Grapalat" w:eastAsia="Times New Roman" w:hAnsi="GHEA Grapalat" w:cs="Sylfaen"/>
                <w:sz w:val="24"/>
                <w:szCs w:val="24"/>
                <w:lang w:val="hy-AM"/>
              </w:rPr>
              <w:t>(</w:t>
            </w:r>
            <w:r w:rsidR="00811EEB">
              <w:rPr>
                <w:rFonts w:ascii="GHEA Grapalat" w:eastAsia="Times New Roman" w:hAnsi="GHEA Grapalat" w:cs="Sylfaen"/>
                <w:sz w:val="24"/>
                <w:szCs w:val="24"/>
                <w:lang w:val="hy-AM"/>
              </w:rPr>
              <w:t>կցվում է</w:t>
            </w:r>
            <w:r w:rsidR="00811EEB" w:rsidRPr="00811EEB">
              <w:rPr>
                <w:rFonts w:ascii="GHEA Grapalat" w:eastAsia="Times New Roman" w:hAnsi="GHEA Grapalat" w:cs="Sylfaen"/>
                <w:sz w:val="24"/>
                <w:szCs w:val="24"/>
                <w:lang w:val="hy-AM"/>
              </w:rPr>
              <w:t>)</w:t>
            </w:r>
            <w:r w:rsidR="00811EEB">
              <w:rPr>
                <w:rFonts w:ascii="GHEA Grapalat" w:eastAsia="Times New Roman" w:hAnsi="GHEA Grapalat" w:cs="Sylfaen"/>
                <w:sz w:val="24"/>
                <w:szCs w:val="24"/>
                <w:lang w:val="hy-AM"/>
              </w:rPr>
              <w:t xml:space="preserve"> ներկայացրել է</w:t>
            </w:r>
            <w:r w:rsidR="00DE372E" w:rsidRPr="00DE372E">
              <w:rPr>
                <w:rFonts w:ascii="GHEA Grapalat" w:eastAsia="Times New Roman" w:hAnsi="GHEA Grapalat" w:cs="Sylfaen"/>
                <w:sz w:val="24"/>
                <w:szCs w:val="24"/>
                <w:lang w:val="hy-AM"/>
              </w:rPr>
              <w:t xml:space="preserve"> </w:t>
            </w:r>
            <w:r w:rsidR="00811EEB">
              <w:rPr>
                <w:rFonts w:ascii="GHEA Grapalat" w:eastAsia="Times New Roman" w:hAnsi="GHEA Grapalat" w:cs="Sylfaen"/>
                <w:sz w:val="24"/>
                <w:szCs w:val="24"/>
                <w:lang w:val="hy-AM"/>
              </w:rPr>
              <w:t>հետևյալ պարզաբանումը։</w:t>
            </w:r>
            <w:r w:rsidR="00DE372E" w:rsidRPr="00DE372E">
              <w:rPr>
                <w:rFonts w:ascii="GHEA Grapalat" w:eastAsia="Times New Roman" w:hAnsi="GHEA Grapalat" w:cs="Sylfaen"/>
                <w:sz w:val="24"/>
                <w:szCs w:val="24"/>
                <w:lang w:val="hy-AM"/>
              </w:rPr>
              <w:t xml:space="preserve"> </w:t>
            </w:r>
          </w:p>
          <w:p w14:paraId="575DB66C" w14:textId="77777777" w:rsidR="00DE372E" w:rsidRPr="00DE372E" w:rsidRDefault="00DE372E" w:rsidP="00031416">
            <w:pPr>
              <w:spacing w:after="0" w:line="360" w:lineRule="auto"/>
              <w:ind w:left="120" w:right="45"/>
              <w:jc w:val="both"/>
              <w:rPr>
                <w:rFonts w:ascii="GHEA Grapalat" w:eastAsia="Times New Roman" w:hAnsi="GHEA Grapalat" w:cs="Sylfaen"/>
                <w:sz w:val="24"/>
                <w:szCs w:val="24"/>
                <w:lang w:val="hy-AM"/>
              </w:rPr>
            </w:pPr>
            <w:r w:rsidRPr="00DE372E">
              <w:rPr>
                <w:rFonts w:ascii="GHEA Grapalat" w:eastAsia="Times New Roman" w:hAnsi="GHEA Grapalat" w:cs="Sylfaen"/>
                <w:sz w:val="24"/>
                <w:szCs w:val="24"/>
                <w:lang w:val="hy-AM"/>
              </w:rPr>
              <w:t xml:space="preserve">Գազամատակարարման համակարգը բաղկացած է փոխադրման ցանցից և բաշխման ցանցից, որոնք սահմանված են «Էներգետիկայի մասին» օրենքի 4-րդ հոդվածով, իսկ «ներքին գազաբաշխման ցանց» հասկացություն նշված օրենքով և ՀՀ հանրային ծառայությունները կարգավորող հանձնաժողովի իրավական ակտերով սահմանված չէ։ ՀՀ կառավարության 16.06.2023թ.-ի №970-Լ որոշմամբ հավանության </w:t>
            </w:r>
            <w:r w:rsidRPr="00DE372E">
              <w:rPr>
                <w:rFonts w:ascii="GHEA Grapalat" w:eastAsia="Times New Roman" w:hAnsi="GHEA Grapalat" w:cs="Sylfaen"/>
                <w:sz w:val="24"/>
                <w:szCs w:val="24"/>
                <w:lang w:val="hy-AM"/>
              </w:rPr>
              <w:lastRenderedPageBreak/>
              <w:t xml:space="preserve">արժանացած ծրագիրը վերաբերում է Երևան քաղաքում գազի բաշխման ցանցի կառուցմանը, իսկ Նոր Խարբերդ թաղամասը հանդիսանում է Երևանի վարչական տարածք։ </w:t>
            </w:r>
          </w:p>
          <w:p w14:paraId="412C42B9" w14:textId="77777777" w:rsidR="00DE372E" w:rsidRPr="00DE372E" w:rsidRDefault="00DE372E" w:rsidP="00031416">
            <w:pPr>
              <w:spacing w:after="0" w:line="360" w:lineRule="auto"/>
              <w:ind w:left="120" w:right="45"/>
              <w:jc w:val="both"/>
              <w:rPr>
                <w:rFonts w:ascii="GHEA Grapalat" w:eastAsia="Times New Roman" w:hAnsi="GHEA Grapalat" w:cs="Sylfaen"/>
                <w:sz w:val="24"/>
                <w:szCs w:val="24"/>
                <w:lang w:val="hy-AM"/>
              </w:rPr>
            </w:pPr>
            <w:r w:rsidRPr="00DE372E">
              <w:rPr>
                <w:rFonts w:ascii="GHEA Grapalat" w:eastAsia="Times New Roman" w:hAnsi="GHEA Grapalat" w:cs="Sylfaen"/>
                <w:sz w:val="24"/>
                <w:szCs w:val="24"/>
                <w:lang w:val="hy-AM"/>
              </w:rPr>
              <w:t>Ուստի, Նոր Խարբերդ թաղամասում գազաբաշխման ցանցի կառուցումը չի հակասում Երևան քաղաքը գազամատակարարման լրացուցիչ նոր հզորություններով ապահովման ծրագրին։</w:t>
            </w:r>
          </w:p>
          <w:p w14:paraId="5A0885DA" w14:textId="5C13C1BD" w:rsidR="00DE372E" w:rsidRPr="00DE372E" w:rsidRDefault="00DE372E" w:rsidP="00031416">
            <w:pPr>
              <w:spacing w:after="0" w:line="360" w:lineRule="auto"/>
              <w:ind w:left="120" w:right="45"/>
              <w:jc w:val="both"/>
              <w:rPr>
                <w:rFonts w:ascii="GHEA Grapalat" w:eastAsia="Times New Roman" w:hAnsi="GHEA Grapalat" w:cs="Sylfaen"/>
                <w:noProof/>
                <w:sz w:val="24"/>
                <w:szCs w:val="24"/>
                <w:lang w:val="hy-AM" w:eastAsia="ru-RU"/>
              </w:rPr>
            </w:pPr>
            <w:r w:rsidRPr="00DE372E">
              <w:rPr>
                <w:rFonts w:ascii="GHEA Grapalat" w:eastAsia="Times New Roman" w:hAnsi="GHEA Grapalat" w:cs="Sylfaen"/>
                <w:sz w:val="24"/>
                <w:szCs w:val="24"/>
                <w:lang w:val="hy-AM" w:eastAsia="ru-RU"/>
              </w:rPr>
              <w:t xml:space="preserve">Ինչ վերաբերում է ծրագրի այլընտրանքային ֆինանսավորմանը, ապա հայտնում ենք, որ </w:t>
            </w:r>
            <w:r w:rsidRPr="00DE372E">
              <w:rPr>
                <w:rFonts w:ascii="GHEA Grapalat" w:eastAsia="Times New Roman" w:hAnsi="GHEA Grapalat"/>
                <w:noProof/>
                <w:sz w:val="24"/>
                <w:szCs w:val="24"/>
                <w:lang w:val="hy-AM" w:eastAsia="ru-RU"/>
              </w:rPr>
              <w:t xml:space="preserve">Երևանի քաղաքապետարանն իր՝ սույն թվականի հունիսի 24-ի №01/104626-24 գրությամբ իրազեկել է, որ հանձնաժողով է դիմել՝ հաշվի առնելով </w:t>
            </w:r>
            <w:r w:rsidRPr="00DE372E">
              <w:rPr>
                <w:rFonts w:ascii="GHEA Grapalat" w:eastAsia="Times New Roman" w:hAnsi="GHEA Grapalat" w:cs="Sylfaen"/>
                <w:noProof/>
                <w:sz w:val="24"/>
                <w:szCs w:val="24"/>
                <w:lang w:val="hy-AM" w:eastAsia="ru-RU"/>
              </w:rPr>
              <w:t xml:space="preserve">Երևան քաղաքի բյուջեի սղությունը, և խնդրել է, Նոր Խարբերդ թաղամասի գազիֆիկացման աշխատանքները ներառել որևէ ներդրումային ծրագրում։ </w:t>
            </w:r>
          </w:p>
          <w:p w14:paraId="1403E373" w14:textId="77777777" w:rsidR="00DE372E" w:rsidRPr="00DE372E" w:rsidRDefault="00DE372E" w:rsidP="00031416">
            <w:pPr>
              <w:spacing w:after="0" w:line="360" w:lineRule="auto"/>
              <w:ind w:left="120" w:right="45"/>
              <w:jc w:val="both"/>
              <w:rPr>
                <w:rFonts w:ascii="GHEA Grapalat" w:eastAsia="Times New Roman" w:hAnsi="GHEA Grapalat" w:cs="Sylfaen"/>
                <w:noProof/>
                <w:sz w:val="24"/>
                <w:szCs w:val="24"/>
                <w:lang w:val="hy-AM" w:eastAsia="ru-RU"/>
              </w:rPr>
            </w:pPr>
            <w:r w:rsidRPr="00DE372E">
              <w:rPr>
                <w:rFonts w:ascii="GHEA Grapalat" w:eastAsia="Times New Roman" w:hAnsi="GHEA Grapalat" w:cs="Sylfaen"/>
                <w:noProof/>
                <w:sz w:val="24"/>
                <w:szCs w:val="24"/>
                <w:lang w:val="hy-AM" w:eastAsia="ru-RU"/>
              </w:rPr>
              <w:t xml:space="preserve">«Գազպրոմ Արմենիա» ՓԲԸ-ի հնգամյա ներդրումային ծրագրերը հաստատվում են՝ հաշվի առնելով </w:t>
            </w:r>
            <w:r w:rsidRPr="00DE372E">
              <w:rPr>
                <w:rFonts w:ascii="GHEA Grapalat" w:eastAsia="Times New Roman" w:hAnsi="GHEA Grapalat"/>
                <w:noProof/>
                <w:sz w:val="24"/>
                <w:szCs w:val="24"/>
                <w:lang w:val="hy-AM" w:eastAsia="ru-RU"/>
              </w:rPr>
              <w:t xml:space="preserve">ՀՀ գազամատակարարման և գազիֆիկացման </w:t>
            </w:r>
            <w:r w:rsidRPr="00DE372E">
              <w:rPr>
                <w:rFonts w:ascii="GHEA Grapalat" w:eastAsia="Times New Roman" w:hAnsi="GHEA Grapalat" w:cs="Sylfaen"/>
                <w:noProof/>
                <w:sz w:val="24"/>
                <w:szCs w:val="24"/>
                <w:lang w:val="hy-AM" w:eastAsia="ru-RU"/>
              </w:rPr>
              <w:t xml:space="preserve">գլխավոր սխեմայով նախատեսված ուղղությունները, որոնցով նոր թաղամասերի գազիֆիկացման աշխատանքներ նախատեսված չեն, և ընկերությունը բազմիցս հայտնել է, որ չունի լրացուցիչ ֆինանսական միջոցներ նման </w:t>
            </w:r>
            <w:r w:rsidRPr="00DE372E">
              <w:rPr>
                <w:rFonts w:ascii="GHEA Grapalat" w:eastAsia="Times New Roman" w:hAnsi="GHEA Grapalat" w:cs="Sylfaen"/>
                <w:noProof/>
                <w:sz w:val="24"/>
                <w:szCs w:val="24"/>
                <w:lang w:val="hy-AM" w:eastAsia="ru-RU"/>
              </w:rPr>
              <w:lastRenderedPageBreak/>
              <w:t xml:space="preserve">աշխատանքների համար, ուստի, թե </w:t>
            </w:r>
            <w:r w:rsidRPr="00DE372E">
              <w:rPr>
                <w:rFonts w:ascii="GHEA Grapalat" w:eastAsia="Times New Roman" w:hAnsi="GHEA Grapalat"/>
                <w:noProof/>
                <w:sz w:val="24"/>
                <w:szCs w:val="24"/>
                <w:lang w:val="hy-AM" w:eastAsia="ru-RU"/>
              </w:rPr>
              <w:t xml:space="preserve">համայնքի կողմից, և թե ընկերության ներդրումային ծրագրի շրջանակում, Նոր Խարբերդ թաղամասի գազիֆիկացման աշխատանքների իրականացումը խնդրահարույց է։ </w:t>
            </w:r>
          </w:p>
          <w:p w14:paraId="743971CA" w14:textId="77777777" w:rsidR="00DE372E" w:rsidRPr="00DE372E" w:rsidRDefault="00DE372E" w:rsidP="00031416">
            <w:pPr>
              <w:spacing w:after="0" w:line="360" w:lineRule="auto"/>
              <w:ind w:left="120" w:right="45"/>
              <w:jc w:val="both"/>
              <w:rPr>
                <w:rFonts w:ascii="GHEA Grapalat" w:eastAsia="Times New Roman" w:hAnsi="GHEA Grapalat"/>
                <w:noProof/>
                <w:color w:val="000000"/>
                <w:sz w:val="24"/>
                <w:szCs w:val="24"/>
                <w:shd w:val="clear" w:color="auto" w:fill="FFFFFF"/>
                <w:lang w:val="hy-AM" w:eastAsia="ru-RU"/>
              </w:rPr>
            </w:pPr>
            <w:r w:rsidRPr="00DE372E">
              <w:rPr>
                <w:rFonts w:ascii="GHEA Grapalat" w:eastAsia="Times New Roman" w:hAnsi="GHEA Grapalat"/>
                <w:noProof/>
                <w:sz w:val="24"/>
                <w:szCs w:val="24"/>
                <w:lang w:val="hy-AM" w:eastAsia="ru-RU"/>
              </w:rPr>
              <w:t xml:space="preserve">Նախագծի N1 հավելվածի 10-րդ կետում </w:t>
            </w:r>
            <w:r w:rsidRPr="00DE372E">
              <w:rPr>
                <w:rFonts w:ascii="GHEA Grapalat" w:eastAsia="Times New Roman" w:hAnsi="GHEA Grapalat"/>
                <w:noProof/>
                <w:color w:val="000000"/>
                <w:sz w:val="24"/>
                <w:szCs w:val="24"/>
                <w:shd w:val="clear" w:color="auto" w:fill="FFFFFF"/>
                <w:lang w:val="hy-AM" w:eastAsia="ru-RU"/>
              </w:rPr>
              <w:t xml:space="preserve">«5.3» թիվը՝ «5.35» թվով փոխարինվել է՝ այն ավելի ամբողջական ցույց տալու նպատակով։ Թվի ծավալային փոփոխություն տեղի չի ունեցել, և դա համապատասխանում է </w:t>
            </w:r>
            <w:r w:rsidRPr="00DE372E">
              <w:rPr>
                <w:rFonts w:ascii="GHEA Grapalat" w:eastAsia="Times New Roman" w:hAnsi="GHEA Grapalat" w:cs="Sylfaen"/>
                <w:noProof/>
                <w:sz w:val="24"/>
                <w:szCs w:val="24"/>
                <w:lang w:val="hy-AM" w:eastAsia="ru-RU"/>
              </w:rPr>
              <w:t>ՀՀ կառավարության 16.06.2023թ.-ի №970-Լ</w:t>
            </w:r>
            <w:r w:rsidRPr="00DE372E">
              <w:rPr>
                <w:rFonts w:ascii="GHEA Grapalat" w:eastAsia="Times New Roman" w:hAnsi="GHEA Grapalat"/>
                <w:noProof/>
                <w:color w:val="000000"/>
                <w:sz w:val="24"/>
                <w:szCs w:val="24"/>
                <w:shd w:val="clear" w:color="auto" w:fill="FFFFFF"/>
                <w:lang w:val="hy-AM" w:eastAsia="ru-RU"/>
              </w:rPr>
              <w:t xml:space="preserve"> որոշման հավելվածի 3-րդ աղյուսակում նշված թվին՝ 5 355 մլն դրամ։</w:t>
            </w:r>
          </w:p>
          <w:p w14:paraId="5ACF495E" w14:textId="77777777" w:rsidR="00DE372E" w:rsidRPr="00DE372E" w:rsidRDefault="00DE372E" w:rsidP="00031416">
            <w:pPr>
              <w:spacing w:after="0" w:line="360" w:lineRule="auto"/>
              <w:ind w:left="120" w:right="45"/>
              <w:jc w:val="both"/>
              <w:rPr>
                <w:rFonts w:ascii="GHEA Grapalat" w:eastAsia="Times New Roman" w:hAnsi="GHEA Grapalat"/>
                <w:noProof/>
                <w:sz w:val="24"/>
                <w:szCs w:val="24"/>
                <w:lang w:val="hy-AM" w:eastAsia="ru-RU"/>
              </w:rPr>
            </w:pPr>
            <w:r w:rsidRPr="00DE372E">
              <w:rPr>
                <w:rFonts w:ascii="GHEA Grapalat" w:eastAsia="Times New Roman" w:hAnsi="GHEA Grapalat"/>
                <w:noProof/>
                <w:sz w:val="24"/>
                <w:szCs w:val="24"/>
                <w:lang w:val="hy-AM" w:eastAsia="ru-RU"/>
              </w:rPr>
              <w:t xml:space="preserve">Սակագների վրա ազդեցության մասով հայտնում ենք, որ հաշվի առնելով </w:t>
            </w:r>
            <w:r w:rsidRPr="00DE372E">
              <w:rPr>
                <w:rFonts w:ascii="GHEA Grapalat" w:eastAsia="Times New Roman" w:hAnsi="GHEA Grapalat" w:cs="Sylfaen"/>
                <w:noProof/>
                <w:sz w:val="24"/>
                <w:szCs w:val="24"/>
                <w:lang w:val="hy-AM" w:eastAsia="ru-RU"/>
              </w:rPr>
              <w:t xml:space="preserve">ՀՀ կառավարության 16.06.2023թ.-ի №970-Լ որոշման 3-րդ կետի 2-րդ ենթակետով ամրագրված պայմանը, անհրաժեշտություն կառաջանա վերանայել հանձնաժողովի 2024 թվականի սեպտեմբերի 9-ի </w:t>
            </w:r>
            <w:r w:rsidRPr="00DE372E">
              <w:rPr>
                <w:rFonts w:ascii="GHEA Grapalat" w:eastAsia="Times New Roman" w:hAnsi="GHEA Grapalat"/>
                <w:noProof/>
                <w:sz w:val="24"/>
                <w:szCs w:val="24"/>
                <w:lang w:val="hy-AM" w:eastAsia="ru-RU"/>
              </w:rPr>
              <w:t>№294-Ն որոշմամբ 2025 թվականի հունվարի 1-ից ուժի մեջ մտնող միացման վճարները` դրանք ավելացնելով շուրջ 2.6%-ով։</w:t>
            </w:r>
          </w:p>
          <w:p w14:paraId="5D3E8612" w14:textId="23FFB73E" w:rsidR="00DE372E" w:rsidRDefault="00DE372E" w:rsidP="00031416">
            <w:pPr>
              <w:spacing w:after="0" w:line="360" w:lineRule="auto"/>
              <w:ind w:left="120" w:right="45"/>
              <w:jc w:val="both"/>
              <w:rPr>
                <w:rFonts w:ascii="GHEA Grapalat" w:eastAsia="Times New Roman" w:hAnsi="GHEA Grapalat"/>
                <w:noProof/>
                <w:sz w:val="24"/>
                <w:szCs w:val="24"/>
                <w:lang w:val="hy-AM" w:eastAsia="ru-RU"/>
              </w:rPr>
            </w:pPr>
            <w:r w:rsidRPr="00DE372E">
              <w:rPr>
                <w:rFonts w:ascii="GHEA Grapalat" w:eastAsia="Times New Roman" w:hAnsi="GHEA Grapalat"/>
                <w:noProof/>
                <w:color w:val="000000"/>
                <w:sz w:val="24"/>
                <w:szCs w:val="24"/>
                <w:shd w:val="clear" w:color="auto" w:fill="FFFFFF"/>
                <w:lang w:val="hy-AM" w:eastAsia="ru-RU"/>
              </w:rPr>
              <w:t xml:space="preserve">Նախագծի՝ 2-րդ կետով նախատեսված ուժի մեջ մտնելու ժամկետը ենթակա է խմբագրման։ </w:t>
            </w:r>
            <w:r w:rsidRPr="00DE372E">
              <w:rPr>
                <w:rFonts w:ascii="GHEA Grapalat" w:eastAsia="Times New Roman" w:hAnsi="GHEA Grapalat"/>
                <w:noProof/>
                <w:sz w:val="24"/>
                <w:szCs w:val="24"/>
                <w:lang w:val="hy-AM" w:eastAsia="ru-RU"/>
              </w:rPr>
              <w:t xml:space="preserve"> </w:t>
            </w:r>
          </w:p>
          <w:p w14:paraId="7CBED2E5" w14:textId="71DBD706" w:rsidR="00D313D8" w:rsidRPr="003953AB" w:rsidRDefault="003953AB" w:rsidP="00031416">
            <w:pPr>
              <w:spacing w:after="0" w:line="360" w:lineRule="auto"/>
              <w:ind w:left="120" w:right="45"/>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lastRenderedPageBreak/>
              <w:t xml:space="preserve"> Ընդունվել է, խմբագրվել է՝ հաշվի առնելով ՀՀ արդարադատության նախարարության կողմից ներկայացված առաջարկությունը։</w:t>
            </w:r>
          </w:p>
        </w:tc>
      </w:tr>
      <w:tr w:rsidR="00D313D8" w:rsidRPr="003E2D1C" w14:paraId="2854598F" w14:textId="77777777" w:rsidTr="00C35A0F">
        <w:trPr>
          <w:gridBefore w:val="1"/>
          <w:wBefore w:w="8" w:type="dxa"/>
          <w:trHeight w:val="513"/>
          <w:tblCellSpacing w:w="0" w:type="dxa"/>
          <w:jc w:val="center"/>
        </w:trPr>
        <w:tc>
          <w:tcPr>
            <w:tcW w:w="11717"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B5105EE" w14:textId="77777777"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hy-AM" w:eastAsia="ru-RU"/>
              </w:rPr>
              <w:lastRenderedPageBreak/>
              <w:t xml:space="preserve">2. </w:t>
            </w:r>
            <w:proofErr w:type="spellStart"/>
            <w:r w:rsidRPr="00395554">
              <w:rPr>
                <w:rFonts w:ascii="GHEA Grapalat" w:eastAsia="Times New Roman" w:hAnsi="GHEA Grapalat"/>
                <w:color w:val="000000"/>
                <w:sz w:val="24"/>
                <w:szCs w:val="24"/>
                <w:lang w:eastAsia="ru-RU"/>
              </w:rPr>
              <w:t>Էկոնոմիկայի</w:t>
            </w:r>
            <w:proofErr w:type="spellEnd"/>
            <w:r w:rsidRPr="00395554">
              <w:rPr>
                <w:rFonts w:ascii="GHEA Grapalat" w:eastAsia="Times New Roman" w:hAnsi="GHEA Grapalat"/>
                <w:color w:val="000000"/>
                <w:sz w:val="24"/>
                <w:szCs w:val="24"/>
                <w:lang w:val="hy-AM" w:eastAsia="ru-RU"/>
              </w:rPr>
              <w:t xml:space="preserve"> նախարարություն</w:t>
            </w:r>
          </w:p>
        </w:tc>
        <w:tc>
          <w:tcPr>
            <w:tcW w:w="2590"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0E5D3203" w14:textId="268B9445" w:rsidR="00D313D8" w:rsidRPr="00395554" w:rsidRDefault="00EE7814"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0</w:t>
            </w:r>
            <w:r w:rsidR="00BA6324">
              <w:rPr>
                <w:rFonts w:ascii="GHEA Grapalat" w:eastAsia="Times New Roman" w:hAnsi="GHEA Grapalat"/>
                <w:color w:val="000000"/>
                <w:sz w:val="24"/>
                <w:szCs w:val="24"/>
                <w:lang w:val="hy-AM" w:eastAsia="ru-RU"/>
              </w:rPr>
              <w:t>4</w:t>
            </w:r>
            <w:r w:rsidR="00D313D8"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1</w:t>
            </w:r>
            <w:r w:rsidR="00BA6324">
              <w:rPr>
                <w:rFonts w:ascii="GHEA Grapalat" w:eastAsia="Times New Roman" w:hAnsi="GHEA Grapalat"/>
                <w:color w:val="000000"/>
                <w:sz w:val="24"/>
                <w:szCs w:val="24"/>
                <w:lang w:val="hy-AM" w:eastAsia="ru-RU"/>
              </w:rPr>
              <w:t>0</w:t>
            </w:r>
            <w:r w:rsidR="00D313D8" w:rsidRPr="00395554">
              <w:rPr>
                <w:rFonts w:ascii="GHEA Grapalat" w:eastAsia="Times New Roman" w:hAnsi="GHEA Grapalat"/>
                <w:color w:val="000000"/>
                <w:sz w:val="24"/>
                <w:szCs w:val="24"/>
                <w:lang w:val="ru-RU" w:eastAsia="ru-RU"/>
              </w:rPr>
              <w:t>.202</w:t>
            </w:r>
            <w:r w:rsidR="00BA6324">
              <w:rPr>
                <w:rFonts w:ascii="GHEA Grapalat" w:eastAsia="Times New Roman" w:hAnsi="GHEA Grapalat"/>
                <w:color w:val="000000"/>
                <w:sz w:val="24"/>
                <w:szCs w:val="24"/>
                <w:lang w:val="hy-AM" w:eastAsia="ru-RU"/>
              </w:rPr>
              <w:t>4</w:t>
            </w:r>
            <w:r w:rsidR="00D313D8" w:rsidRPr="00395554">
              <w:rPr>
                <w:rFonts w:ascii="GHEA Grapalat" w:eastAsia="Times New Roman" w:hAnsi="GHEA Grapalat"/>
                <w:color w:val="000000"/>
                <w:sz w:val="24"/>
                <w:szCs w:val="24"/>
                <w:lang w:val="ru-RU" w:eastAsia="ru-RU"/>
              </w:rPr>
              <w:t>թ.</w:t>
            </w:r>
          </w:p>
        </w:tc>
      </w:tr>
      <w:tr w:rsidR="00D313D8" w:rsidRPr="003E2D1C" w14:paraId="3E0CAEC4" w14:textId="77777777" w:rsidTr="00C35A0F">
        <w:trPr>
          <w:gridBefore w:val="1"/>
          <w:wBefore w:w="8" w:type="dxa"/>
          <w:trHeight w:val="536"/>
          <w:tblCellSpacing w:w="0" w:type="dxa"/>
          <w:jc w:val="center"/>
        </w:trPr>
        <w:tc>
          <w:tcPr>
            <w:tcW w:w="1171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FC8CD4" w14:textId="77777777"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p>
        </w:tc>
        <w:tc>
          <w:tcPr>
            <w:tcW w:w="2590"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1B37E99" w14:textId="20597553"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r w:rsidRPr="00BA6324">
              <w:rPr>
                <w:rFonts w:ascii="GHEA Grapalat" w:eastAsia="Times New Roman" w:hAnsi="GHEA Grapalat"/>
                <w:color w:val="000000"/>
                <w:sz w:val="24"/>
                <w:szCs w:val="24"/>
                <w:lang w:eastAsia="ru-RU"/>
              </w:rPr>
              <w:t>№</w:t>
            </w:r>
            <w:r w:rsidR="00BA6324" w:rsidRPr="00BA6324">
              <w:rPr>
                <w:rFonts w:ascii="GHEA Grapalat" w:eastAsia="Times New Roman" w:hAnsi="GHEA Grapalat"/>
                <w:color w:val="000000"/>
                <w:sz w:val="24"/>
                <w:szCs w:val="24"/>
                <w:lang w:eastAsia="ru-RU"/>
              </w:rPr>
              <w:t xml:space="preserve"> 01/20089-2024</w:t>
            </w:r>
          </w:p>
        </w:tc>
      </w:tr>
      <w:tr w:rsidR="00D313D8" w:rsidRPr="00BB0534" w14:paraId="23500920" w14:textId="77777777" w:rsidTr="00C35A0F">
        <w:trPr>
          <w:gridBefore w:val="1"/>
          <w:gridAfter w:val="1"/>
          <w:wBefore w:w="8" w:type="dxa"/>
          <w:wAfter w:w="6" w:type="dxa"/>
          <w:trHeight w:val="489"/>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5E909712" w14:textId="21C298DE" w:rsidR="00D313D8" w:rsidRPr="00E53BBD" w:rsidRDefault="00BA6324" w:rsidP="00EE7814">
            <w:pPr>
              <w:spacing w:after="0" w:line="360" w:lineRule="auto"/>
              <w:ind w:left="113" w:right="181"/>
              <w:jc w:val="both"/>
              <w:rPr>
                <w:rFonts w:ascii="GHEA Grapalat" w:hAnsi="GHEA Grapalat"/>
                <w:noProof/>
                <w:color w:val="000000"/>
                <w:sz w:val="24"/>
                <w:szCs w:val="24"/>
                <w:lang w:val="hy-AM" w:eastAsia="en-GB"/>
              </w:rPr>
            </w:pPr>
            <w:proofErr w:type="spellStart"/>
            <w:r>
              <w:rPr>
                <w:rFonts w:ascii="GHEA Grapalat" w:hAnsi="GHEA Grapalat"/>
                <w:sz w:val="24"/>
                <w:szCs w:val="24"/>
                <w:lang w:val="ru-RU"/>
              </w:rPr>
              <w:t>Առաջարկություններ</w:t>
            </w:r>
            <w:proofErr w:type="spellEnd"/>
            <w:r>
              <w:rPr>
                <w:rFonts w:ascii="GHEA Grapalat" w:hAnsi="GHEA Grapalat"/>
                <w:sz w:val="24"/>
                <w:szCs w:val="24"/>
                <w:lang w:val="ru-RU"/>
              </w:rPr>
              <w:t xml:space="preserve"> և </w:t>
            </w:r>
            <w:proofErr w:type="spellStart"/>
            <w:r>
              <w:rPr>
                <w:rFonts w:ascii="GHEA Grapalat" w:hAnsi="GHEA Grapalat"/>
                <w:sz w:val="24"/>
                <w:szCs w:val="24"/>
                <w:lang w:val="ru-RU"/>
              </w:rPr>
              <w:t>առարկություններ</w:t>
            </w:r>
            <w:proofErr w:type="spellEnd"/>
            <w:r>
              <w:rPr>
                <w:rFonts w:ascii="GHEA Grapalat" w:hAnsi="GHEA Grapalat"/>
                <w:sz w:val="24"/>
                <w:szCs w:val="24"/>
                <w:lang w:val="ru-RU"/>
              </w:rPr>
              <w:t xml:space="preserve"> </w:t>
            </w:r>
            <w:proofErr w:type="spellStart"/>
            <w:r>
              <w:rPr>
                <w:rFonts w:ascii="GHEA Grapalat" w:hAnsi="GHEA Grapalat"/>
                <w:sz w:val="24"/>
                <w:szCs w:val="24"/>
                <w:lang w:val="ru-RU"/>
              </w:rPr>
              <w:t>չկան</w:t>
            </w:r>
            <w:proofErr w:type="spellEnd"/>
            <w:r>
              <w:rPr>
                <w:rFonts w:ascii="GHEA Grapalat" w:hAnsi="GHEA Grapalat"/>
                <w:sz w:val="24"/>
                <w:szCs w:val="24"/>
                <w:lang w:val="ru-RU"/>
              </w:rPr>
              <w:t>:</w:t>
            </w:r>
          </w:p>
        </w:tc>
        <w:tc>
          <w:tcPr>
            <w:tcW w:w="6667"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4CDBB232" w14:textId="77777777" w:rsidR="00D313D8" w:rsidRPr="00395554" w:rsidRDefault="00D313D8" w:rsidP="00EE7814">
            <w:pPr>
              <w:autoSpaceDE w:val="0"/>
              <w:autoSpaceDN w:val="0"/>
              <w:adjustRightInd w:val="0"/>
              <w:spacing w:after="0" w:line="360" w:lineRule="auto"/>
              <w:ind w:left="73" w:right="171"/>
              <w:jc w:val="both"/>
              <w:rPr>
                <w:rFonts w:ascii="GHEA Grapalat" w:eastAsia="Times New Roman" w:hAnsi="GHEA Grapalat"/>
                <w:color w:val="000000"/>
                <w:sz w:val="24"/>
                <w:szCs w:val="24"/>
                <w:lang w:val="hy-AM"/>
              </w:rPr>
            </w:pPr>
          </w:p>
        </w:tc>
      </w:tr>
      <w:tr w:rsidR="00D313D8" w:rsidRPr="003E2D1C" w14:paraId="7472D0E1" w14:textId="77777777" w:rsidTr="00C35A0F">
        <w:trPr>
          <w:gridBefore w:val="1"/>
          <w:wBefore w:w="8" w:type="dxa"/>
          <w:trHeight w:val="145"/>
          <w:tblCellSpacing w:w="0" w:type="dxa"/>
          <w:jc w:val="center"/>
        </w:trPr>
        <w:tc>
          <w:tcPr>
            <w:tcW w:w="1143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07AC5C0" w14:textId="77777777" w:rsidR="00D313D8" w:rsidRPr="00395554" w:rsidRDefault="00D313D8" w:rsidP="00D313D8">
            <w:pPr>
              <w:spacing w:after="0" w:line="360" w:lineRule="auto"/>
              <w:ind w:left="180"/>
              <w:jc w:val="center"/>
              <w:rPr>
                <w:rFonts w:ascii="GHEA Grapalat" w:eastAsia="Times New Roman" w:hAnsi="GHEA Grapalat"/>
                <w:color w:val="000000"/>
                <w:sz w:val="24"/>
                <w:szCs w:val="24"/>
                <w:lang w:eastAsia="ru-RU"/>
              </w:rPr>
            </w:pPr>
            <w:bookmarkStart w:id="0" w:name="_Hlk118321917"/>
            <w:r w:rsidRPr="00395554">
              <w:rPr>
                <w:rFonts w:ascii="GHEA Grapalat" w:eastAsia="Times New Roman" w:hAnsi="GHEA Grapalat" w:cs="Courier New"/>
                <w:color w:val="000000"/>
                <w:sz w:val="24"/>
                <w:szCs w:val="24"/>
                <w:lang w:val="hy-AM" w:eastAsia="ru-RU"/>
              </w:rPr>
              <w:t>3</w:t>
            </w:r>
            <w:r w:rsidRPr="00395554">
              <w:rPr>
                <w:rFonts w:ascii="GHEA Grapalat" w:eastAsia="Times New Roman" w:hAnsi="GHEA Grapalat"/>
                <w:color w:val="000000"/>
                <w:sz w:val="24"/>
                <w:szCs w:val="24"/>
                <w:lang w:val="hy-AM" w:eastAsia="ru-RU"/>
              </w:rPr>
              <w:t xml:space="preserve">. </w:t>
            </w:r>
            <w:proofErr w:type="spellStart"/>
            <w:r w:rsidRPr="00395554">
              <w:rPr>
                <w:rFonts w:ascii="GHEA Grapalat" w:eastAsia="Times New Roman" w:hAnsi="GHEA Grapalat"/>
                <w:color w:val="000000"/>
                <w:sz w:val="24"/>
                <w:szCs w:val="24"/>
                <w:lang w:eastAsia="ru-RU"/>
              </w:rPr>
              <w:t>Շրջակա</w:t>
            </w:r>
            <w:proofErr w:type="spellEnd"/>
            <w:r w:rsidRPr="00395554">
              <w:rPr>
                <w:rFonts w:ascii="GHEA Grapalat" w:eastAsia="Times New Roman" w:hAnsi="GHEA Grapalat"/>
                <w:color w:val="000000"/>
                <w:sz w:val="24"/>
                <w:szCs w:val="24"/>
                <w:lang w:eastAsia="ru-RU"/>
              </w:rPr>
              <w:t xml:space="preserve"> </w:t>
            </w:r>
            <w:proofErr w:type="spellStart"/>
            <w:r w:rsidRPr="00395554">
              <w:rPr>
                <w:rFonts w:ascii="GHEA Grapalat" w:eastAsia="Times New Roman" w:hAnsi="GHEA Grapalat"/>
                <w:color w:val="000000"/>
                <w:sz w:val="24"/>
                <w:szCs w:val="24"/>
                <w:lang w:eastAsia="ru-RU"/>
              </w:rPr>
              <w:t>միջավայրի</w:t>
            </w:r>
            <w:proofErr w:type="spellEnd"/>
            <w:r w:rsidRPr="00395554">
              <w:rPr>
                <w:rFonts w:ascii="GHEA Grapalat" w:eastAsia="Times New Roman" w:hAnsi="GHEA Grapalat"/>
                <w:color w:val="000000"/>
                <w:sz w:val="24"/>
                <w:szCs w:val="24"/>
                <w:lang w:eastAsia="ru-RU"/>
              </w:rPr>
              <w:t xml:space="preserve"> </w:t>
            </w:r>
            <w:proofErr w:type="spellStart"/>
            <w:r w:rsidRPr="00395554">
              <w:rPr>
                <w:rFonts w:ascii="GHEA Grapalat" w:eastAsia="Times New Roman" w:hAnsi="GHEA Grapalat"/>
                <w:color w:val="000000"/>
                <w:sz w:val="24"/>
                <w:szCs w:val="24"/>
                <w:lang w:eastAsia="ru-RU"/>
              </w:rPr>
              <w:t>նախարարություն</w:t>
            </w:r>
            <w:proofErr w:type="spellEnd"/>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11012846" w14:textId="08912086" w:rsidR="00D313D8" w:rsidRPr="00395554" w:rsidRDefault="00DE59CB"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1</w:t>
            </w:r>
            <w:r w:rsidR="009402C0">
              <w:rPr>
                <w:rFonts w:ascii="GHEA Grapalat" w:eastAsia="Times New Roman" w:hAnsi="GHEA Grapalat"/>
                <w:color w:val="000000"/>
                <w:sz w:val="24"/>
                <w:szCs w:val="24"/>
                <w:lang w:val="hy-AM" w:eastAsia="ru-RU"/>
              </w:rPr>
              <w:t>4</w:t>
            </w:r>
            <w:r w:rsidR="00D313D8" w:rsidRPr="00395554">
              <w:rPr>
                <w:rFonts w:ascii="GHEA Grapalat" w:eastAsia="Times New Roman" w:hAnsi="GHEA Grapalat"/>
                <w:color w:val="000000"/>
                <w:sz w:val="24"/>
                <w:szCs w:val="24"/>
                <w:lang w:val="ru-RU" w:eastAsia="ru-RU"/>
              </w:rPr>
              <w:t>.</w:t>
            </w:r>
            <w:r w:rsidR="00F27DFB">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0</w:t>
            </w:r>
            <w:r w:rsidR="00D313D8" w:rsidRPr="00395554">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val="hy-AM" w:eastAsia="ru-RU"/>
              </w:rPr>
              <w:t>4</w:t>
            </w:r>
            <w:r w:rsidR="00D313D8" w:rsidRPr="00395554">
              <w:rPr>
                <w:rFonts w:ascii="GHEA Grapalat" w:eastAsia="Times New Roman" w:hAnsi="GHEA Grapalat"/>
                <w:color w:val="000000"/>
                <w:sz w:val="24"/>
                <w:szCs w:val="24"/>
                <w:lang w:val="ru-RU" w:eastAsia="ru-RU"/>
              </w:rPr>
              <w:t>թ.</w:t>
            </w:r>
          </w:p>
        </w:tc>
      </w:tr>
      <w:tr w:rsidR="00D313D8" w:rsidRPr="003E2D1C" w14:paraId="238218D6" w14:textId="77777777" w:rsidTr="00C35A0F">
        <w:trPr>
          <w:gridBefore w:val="1"/>
          <w:wBefore w:w="8" w:type="dxa"/>
          <w:trHeight w:val="145"/>
          <w:tblCellSpacing w:w="0" w:type="dxa"/>
          <w:jc w:val="center"/>
        </w:trPr>
        <w:tc>
          <w:tcPr>
            <w:tcW w:w="1143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C44491"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4B876031" w14:textId="638623A1" w:rsidR="00D313D8" w:rsidRPr="00DE59CB" w:rsidRDefault="00D313D8" w:rsidP="00D313D8">
            <w:pPr>
              <w:spacing w:after="0" w:line="360" w:lineRule="auto"/>
              <w:ind w:left="180"/>
              <w:jc w:val="center"/>
              <w:rPr>
                <w:rFonts w:ascii="GHEA Grapalat" w:eastAsia="Times New Roman" w:hAnsi="GHEA Grapalat"/>
                <w:color w:val="000000"/>
                <w:sz w:val="24"/>
                <w:szCs w:val="24"/>
                <w:lang w:eastAsia="ru-RU"/>
              </w:rPr>
            </w:pPr>
            <w:r w:rsidRPr="00DE59CB">
              <w:rPr>
                <w:rFonts w:ascii="GHEA Grapalat" w:eastAsia="Times New Roman" w:hAnsi="GHEA Grapalat"/>
                <w:color w:val="000000"/>
                <w:sz w:val="24"/>
                <w:szCs w:val="24"/>
                <w:lang w:eastAsia="ru-RU"/>
              </w:rPr>
              <w:t>№</w:t>
            </w:r>
            <w:r w:rsidR="00DE59CB" w:rsidRPr="00DE59CB">
              <w:rPr>
                <w:rFonts w:ascii="GHEA Grapalat" w:eastAsia="Times New Roman" w:hAnsi="GHEA Grapalat"/>
                <w:color w:val="000000"/>
                <w:sz w:val="24"/>
                <w:szCs w:val="24"/>
                <w:lang w:eastAsia="ru-RU"/>
              </w:rPr>
              <w:t xml:space="preserve"> 01/9-1/21863-2024</w:t>
            </w:r>
          </w:p>
        </w:tc>
      </w:tr>
      <w:tr w:rsidR="00D313D8" w:rsidRPr="00304BDE" w14:paraId="556E7503" w14:textId="77777777" w:rsidTr="00C35A0F">
        <w:trPr>
          <w:gridBefore w:val="1"/>
          <w:gridAfter w:val="1"/>
          <w:wBefore w:w="8" w:type="dxa"/>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75BE3024" w14:textId="3DA19660" w:rsidR="00D313D8" w:rsidRPr="00F27DFB" w:rsidRDefault="00D313D8" w:rsidP="00F27DFB">
            <w:pPr>
              <w:spacing w:after="0" w:line="360" w:lineRule="auto"/>
              <w:ind w:left="112" w:right="180"/>
              <w:jc w:val="both"/>
              <w:rPr>
                <w:rFonts w:ascii="GHEA Grapalat" w:hAnsi="GHEA Grapalat"/>
                <w:sz w:val="24"/>
                <w:szCs w:val="24"/>
                <w:lang w:val="ru-RU"/>
              </w:rPr>
            </w:pPr>
            <w:r w:rsidRPr="00271FD0">
              <w:rPr>
                <w:rFonts w:ascii="GHEA Grapalat" w:hAnsi="GHEA Grapalat"/>
                <w:sz w:val="24"/>
                <w:szCs w:val="24"/>
              </w:rPr>
              <w:t xml:space="preserve"> </w:t>
            </w:r>
            <w:proofErr w:type="spellStart"/>
            <w:r w:rsidR="00F27DFB">
              <w:rPr>
                <w:rFonts w:ascii="GHEA Grapalat" w:hAnsi="GHEA Grapalat"/>
                <w:sz w:val="24"/>
                <w:szCs w:val="24"/>
                <w:lang w:val="ru-RU"/>
              </w:rPr>
              <w:t>Առաջարկություններ</w:t>
            </w:r>
            <w:proofErr w:type="spellEnd"/>
            <w:r w:rsidR="00F27DFB">
              <w:rPr>
                <w:rFonts w:ascii="GHEA Grapalat" w:hAnsi="GHEA Grapalat"/>
                <w:sz w:val="24"/>
                <w:szCs w:val="24"/>
                <w:lang w:val="ru-RU"/>
              </w:rPr>
              <w:t xml:space="preserve"> և </w:t>
            </w:r>
            <w:proofErr w:type="spellStart"/>
            <w:r w:rsidR="00F27DFB">
              <w:rPr>
                <w:rFonts w:ascii="GHEA Grapalat" w:hAnsi="GHEA Grapalat"/>
                <w:sz w:val="24"/>
                <w:szCs w:val="24"/>
                <w:lang w:val="ru-RU"/>
              </w:rPr>
              <w:t>առարկություններ</w:t>
            </w:r>
            <w:proofErr w:type="spellEnd"/>
            <w:r w:rsidR="00F27DFB">
              <w:rPr>
                <w:rFonts w:ascii="GHEA Grapalat" w:hAnsi="GHEA Grapalat"/>
                <w:sz w:val="24"/>
                <w:szCs w:val="24"/>
                <w:lang w:val="ru-RU"/>
              </w:rPr>
              <w:t xml:space="preserve"> </w:t>
            </w:r>
            <w:proofErr w:type="spellStart"/>
            <w:r w:rsidR="00F27DFB">
              <w:rPr>
                <w:rFonts w:ascii="GHEA Grapalat" w:hAnsi="GHEA Grapalat"/>
                <w:sz w:val="24"/>
                <w:szCs w:val="24"/>
                <w:lang w:val="ru-RU"/>
              </w:rPr>
              <w:t>չ</w:t>
            </w:r>
            <w:r w:rsidR="001142EA">
              <w:rPr>
                <w:rFonts w:ascii="GHEA Grapalat" w:hAnsi="GHEA Grapalat"/>
                <w:sz w:val="24"/>
                <w:szCs w:val="24"/>
                <w:lang w:val="ru-RU"/>
              </w:rPr>
              <w:t>կան</w:t>
            </w:r>
            <w:proofErr w:type="spellEnd"/>
            <w:r w:rsidR="00F27DFB">
              <w:rPr>
                <w:rFonts w:ascii="GHEA Grapalat" w:hAnsi="GHEA Grapalat"/>
                <w:sz w:val="24"/>
                <w:szCs w:val="24"/>
                <w:lang w:val="ru-RU"/>
              </w:rPr>
              <w:t>:</w:t>
            </w:r>
          </w:p>
        </w:tc>
        <w:tc>
          <w:tcPr>
            <w:tcW w:w="6667"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1C49C745" w14:textId="67556A6A" w:rsidR="00D313D8" w:rsidRPr="006D66F6" w:rsidRDefault="00D313D8" w:rsidP="009224A8">
            <w:pPr>
              <w:spacing w:after="0" w:line="360" w:lineRule="auto"/>
              <w:ind w:left="124"/>
              <w:jc w:val="both"/>
              <w:rPr>
                <w:rFonts w:ascii="GHEA Grapalat" w:eastAsia="Times New Roman" w:hAnsi="GHEA Grapalat"/>
                <w:color w:val="000000"/>
                <w:sz w:val="24"/>
                <w:szCs w:val="24"/>
                <w:lang w:val="hy-AM" w:eastAsia="ru-RU"/>
              </w:rPr>
            </w:pPr>
          </w:p>
        </w:tc>
      </w:tr>
      <w:bookmarkEnd w:id="0"/>
      <w:tr w:rsidR="00D313D8" w:rsidRPr="003E2D1C" w14:paraId="2D568420" w14:textId="77777777" w:rsidTr="00C35A0F">
        <w:trPr>
          <w:gridBefore w:val="1"/>
          <w:wBefore w:w="8" w:type="dxa"/>
          <w:trHeight w:val="145"/>
          <w:tblCellSpacing w:w="0" w:type="dxa"/>
          <w:jc w:val="center"/>
        </w:trPr>
        <w:tc>
          <w:tcPr>
            <w:tcW w:w="1143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DD586E" w14:textId="5144C686" w:rsidR="00D313D8" w:rsidRPr="00395554" w:rsidRDefault="00D0701F" w:rsidP="00D313D8">
            <w:pPr>
              <w:spacing w:after="0" w:line="360" w:lineRule="auto"/>
              <w:ind w:left="180"/>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val="ru-RU" w:eastAsia="ru-RU"/>
              </w:rPr>
              <w:t>4</w:t>
            </w:r>
            <w:r w:rsidR="00D313D8" w:rsidRPr="00395554">
              <w:rPr>
                <w:rFonts w:ascii="GHEA Grapalat" w:eastAsia="Times New Roman" w:hAnsi="GHEA Grapalat"/>
                <w:color w:val="000000"/>
                <w:sz w:val="24"/>
                <w:szCs w:val="24"/>
                <w:lang w:val="hy-AM" w:eastAsia="ru-RU"/>
              </w:rPr>
              <w:t xml:space="preserve">. </w:t>
            </w:r>
            <w:proofErr w:type="spellStart"/>
            <w:r w:rsidR="00D313D8">
              <w:rPr>
                <w:rFonts w:ascii="GHEA Grapalat" w:eastAsia="Times New Roman" w:hAnsi="GHEA Grapalat"/>
                <w:color w:val="000000"/>
                <w:sz w:val="24"/>
                <w:szCs w:val="24"/>
                <w:lang w:val="ru-RU" w:eastAsia="ru-RU"/>
              </w:rPr>
              <w:t>Արդարադատության</w:t>
            </w:r>
            <w:proofErr w:type="spellEnd"/>
            <w:r w:rsidR="00D313D8">
              <w:rPr>
                <w:rFonts w:ascii="GHEA Grapalat" w:eastAsia="Times New Roman" w:hAnsi="GHEA Grapalat"/>
                <w:color w:val="000000"/>
                <w:sz w:val="24"/>
                <w:szCs w:val="24"/>
                <w:lang w:val="ru-RU" w:eastAsia="ru-RU"/>
              </w:rPr>
              <w:t xml:space="preserve"> </w:t>
            </w:r>
            <w:proofErr w:type="spellStart"/>
            <w:r w:rsidR="00D313D8" w:rsidRPr="00395554">
              <w:rPr>
                <w:rFonts w:ascii="GHEA Grapalat" w:eastAsia="Times New Roman" w:hAnsi="GHEA Grapalat"/>
                <w:color w:val="000000"/>
                <w:sz w:val="24"/>
                <w:szCs w:val="24"/>
                <w:lang w:eastAsia="ru-RU"/>
              </w:rPr>
              <w:t>նախարարություն</w:t>
            </w:r>
            <w:proofErr w:type="spellEnd"/>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5B963AB1" w14:textId="6C46882F" w:rsidR="00D313D8" w:rsidRPr="00395554" w:rsidRDefault="00D26560"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09</w:t>
            </w:r>
            <w:r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0</w:t>
            </w:r>
            <w:r w:rsidRPr="00395554">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val="hy-AM" w:eastAsia="ru-RU"/>
              </w:rPr>
              <w:t>4</w:t>
            </w:r>
            <w:r w:rsidRPr="00395554">
              <w:rPr>
                <w:rFonts w:ascii="GHEA Grapalat" w:eastAsia="Times New Roman" w:hAnsi="GHEA Grapalat"/>
                <w:color w:val="000000"/>
                <w:sz w:val="24"/>
                <w:szCs w:val="24"/>
                <w:lang w:val="ru-RU" w:eastAsia="ru-RU"/>
              </w:rPr>
              <w:t>թ.</w:t>
            </w:r>
          </w:p>
        </w:tc>
      </w:tr>
      <w:tr w:rsidR="00D313D8" w:rsidRPr="003E2D1C" w14:paraId="1D40C70B" w14:textId="77777777" w:rsidTr="00C35A0F">
        <w:trPr>
          <w:gridBefore w:val="1"/>
          <w:wBefore w:w="8" w:type="dxa"/>
          <w:trHeight w:val="145"/>
          <w:tblCellSpacing w:w="0" w:type="dxa"/>
          <w:jc w:val="center"/>
        </w:trPr>
        <w:tc>
          <w:tcPr>
            <w:tcW w:w="1143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1781B6"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7FD804E5" w14:textId="5226B5A6" w:rsidR="00D313D8" w:rsidRPr="00395554" w:rsidRDefault="00D313D8" w:rsidP="00D313D8">
            <w:pPr>
              <w:spacing w:after="0" w:line="360" w:lineRule="auto"/>
              <w:ind w:left="180"/>
              <w:jc w:val="center"/>
              <w:rPr>
                <w:rFonts w:ascii="GHEA Grapalat" w:eastAsia="Times New Roman" w:hAnsi="GHEA Grapalat"/>
                <w:color w:val="000000"/>
                <w:sz w:val="24"/>
                <w:szCs w:val="24"/>
                <w:lang w:val="ru-RU" w:eastAsia="ru-RU"/>
              </w:rPr>
            </w:pPr>
            <w:r w:rsidRPr="00395554">
              <w:rPr>
                <w:rFonts w:ascii="GHEA Grapalat" w:eastAsia="Times New Roman" w:hAnsi="GHEA Grapalat"/>
                <w:color w:val="000000"/>
                <w:sz w:val="24"/>
                <w:szCs w:val="24"/>
                <w:lang w:val="ru-RU" w:eastAsia="ru-RU"/>
              </w:rPr>
              <w:t>№</w:t>
            </w:r>
            <w:r w:rsidR="00D26560" w:rsidRPr="00D26560">
              <w:rPr>
                <w:rFonts w:ascii="GHEA Grapalat" w:eastAsia="Times New Roman" w:hAnsi="GHEA Grapalat"/>
                <w:color w:val="000000"/>
                <w:sz w:val="24"/>
                <w:szCs w:val="24"/>
                <w:lang w:eastAsia="ru-RU"/>
              </w:rPr>
              <w:t>/27.0.01/40384-2024</w:t>
            </w:r>
          </w:p>
        </w:tc>
      </w:tr>
      <w:tr w:rsidR="00D313D8" w:rsidRPr="00E56D8D" w14:paraId="0D30257E" w14:textId="77777777" w:rsidTr="00C35A0F">
        <w:trPr>
          <w:gridBefore w:val="1"/>
          <w:gridAfter w:val="1"/>
          <w:wBefore w:w="8" w:type="dxa"/>
          <w:wAfter w:w="6" w:type="dxa"/>
          <w:trHeight w:val="2828"/>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58D613A4" w14:textId="684B8176" w:rsidR="00D313D8" w:rsidRPr="000F5BF5" w:rsidRDefault="00D26560" w:rsidP="00AA4071">
            <w:pPr>
              <w:pStyle w:val="NormalWeb"/>
              <w:shd w:val="clear" w:color="auto" w:fill="FFFFFF"/>
              <w:spacing w:before="0" w:beforeAutospacing="0" w:after="0" w:afterAutospacing="0" w:line="360" w:lineRule="auto"/>
              <w:ind w:left="60" w:right="75" w:firstLine="60"/>
              <w:jc w:val="both"/>
              <w:rPr>
                <w:rFonts w:ascii="GHEA Grapalat" w:eastAsia="Calibri" w:hAnsi="GHEA Grapalat"/>
                <w:lang w:val="hy-AM"/>
              </w:rPr>
            </w:pPr>
            <w:r w:rsidRPr="00DB3F6B">
              <w:rPr>
                <w:rFonts w:ascii="GHEA Grapalat" w:eastAsia="Calibri" w:hAnsi="GHEA Grapalat"/>
                <w:lang w:val="hy-AM"/>
              </w:rPr>
              <w:t>«Հայաստանի Հանրապետության կառավարության 2023 թվականի հունիսի 16-ի №970-Լ որոշման մեջ փոփոխություններ և լրացումներ կատարելու մասին» Հայաստանի Հանրապետության կառավարության որոշման նախագծի 2-րդ կետից անհրաժեշտ է հանել</w:t>
            </w:r>
            <w:r>
              <w:rPr>
                <w:rFonts w:ascii="GHEA Grapalat" w:eastAsia="Calibri" w:hAnsi="GHEA Grapalat"/>
                <w:lang w:val="hy-AM"/>
              </w:rPr>
              <w:t xml:space="preserve"> </w:t>
            </w:r>
            <w:r w:rsidRPr="00DB3F6B">
              <w:rPr>
                <w:rFonts w:ascii="GHEA Grapalat" w:hAnsi="GHEA Grapalat"/>
                <w:i/>
                <w:lang w:val="hy-AM"/>
              </w:rPr>
              <w:t>«պաշտոնական»</w:t>
            </w:r>
            <w:r w:rsidRPr="00DB3F6B">
              <w:rPr>
                <w:rFonts w:ascii="GHEA Grapalat" w:hAnsi="GHEA Grapalat"/>
                <w:lang w:val="hy-AM"/>
              </w:rPr>
              <w:t xml:space="preserve"> բառը՝ նկատի ունենալով </w:t>
            </w:r>
            <w:r w:rsidRPr="00DB3F6B">
              <w:rPr>
                <w:rFonts w:ascii="GHEA Grapalat" w:hAnsi="GHEA Grapalat"/>
                <w:color w:val="000000"/>
                <w:shd w:val="clear" w:color="auto" w:fill="FFFFFF"/>
                <w:lang w:val="hy-AM"/>
              </w:rPr>
              <w:t xml:space="preserve">«Նորմատիվ իրավական ակտերի մասին» օրենքի 23-րդ հոդվածի 7-րդ մասի կարգավորումը, որի համաձայն՝ </w:t>
            </w:r>
            <w:r w:rsidRPr="00DB3F6B">
              <w:rPr>
                <w:rFonts w:ascii="GHEA Grapalat" w:hAnsi="GHEA Grapalat"/>
                <w:i/>
                <w:color w:val="000000"/>
                <w:shd w:val="clear" w:color="auto" w:fill="FFFFFF"/>
                <w:lang w:val="hy-AM"/>
              </w:rPr>
              <w:t xml:space="preserve">ներքին իրավական ակտն ուժի մեջ է մտնում </w:t>
            </w:r>
            <w:r w:rsidRPr="00DB3F6B">
              <w:rPr>
                <w:rFonts w:ascii="GHEA Grapalat" w:hAnsi="GHEA Grapalat"/>
                <w:b/>
                <w:i/>
                <w:color w:val="000000"/>
                <w:shd w:val="clear" w:color="auto" w:fill="FFFFFF"/>
                <w:lang w:val="hy-AM"/>
              </w:rPr>
              <w:t>հրապարակմանը հաջորդող օրվանից</w:t>
            </w:r>
            <w:r w:rsidRPr="00DB3F6B">
              <w:rPr>
                <w:rFonts w:ascii="GHEA Grapalat" w:hAnsi="GHEA Grapalat"/>
                <w:i/>
                <w:color w:val="000000"/>
                <w:shd w:val="clear" w:color="auto" w:fill="FFFFFF"/>
                <w:lang w:val="hy-AM"/>
              </w:rPr>
              <w:t>, եթե դրանով ավելի ուշ ժամկետ սահմանված չէ, կամ համապատասխան անձանց պատշաճ կարգով իրազեկելու օրվան հաջորդող օրվանից</w:t>
            </w:r>
            <w:r>
              <w:rPr>
                <w:rFonts w:ascii="GHEA Grapalat" w:hAnsi="GHEA Grapalat"/>
                <w:i/>
                <w:color w:val="000000"/>
                <w:shd w:val="clear" w:color="auto" w:fill="FFFFFF"/>
                <w:lang w:val="hy-AM"/>
              </w:rPr>
              <w:t>։</w:t>
            </w:r>
          </w:p>
        </w:tc>
        <w:tc>
          <w:tcPr>
            <w:tcW w:w="3798" w:type="dxa"/>
            <w:tcBorders>
              <w:top w:val="outset" w:sz="6" w:space="0" w:color="auto"/>
              <w:left w:val="outset" w:sz="6" w:space="0" w:color="auto"/>
              <w:bottom w:val="outset" w:sz="6" w:space="0" w:color="auto"/>
              <w:right w:val="nil"/>
            </w:tcBorders>
            <w:shd w:val="clear" w:color="auto" w:fill="FFFFFF"/>
            <w:hideMark/>
          </w:tcPr>
          <w:p w14:paraId="7DDFEB79" w14:textId="497F2AA8" w:rsidR="00D313D8" w:rsidRPr="00395771" w:rsidRDefault="00395771" w:rsidP="00D313D8">
            <w:pPr>
              <w:spacing w:after="0" w:line="36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 xml:space="preserve"> Ընդունվել է</w:t>
            </w:r>
            <w:r w:rsidR="00B05ADF">
              <w:rPr>
                <w:rFonts w:ascii="GHEA Grapalat" w:eastAsia="Times New Roman" w:hAnsi="GHEA Grapalat"/>
                <w:color w:val="000000"/>
                <w:sz w:val="24"/>
                <w:szCs w:val="24"/>
                <w:lang w:val="ru-RU" w:eastAsia="ru-RU"/>
              </w:rPr>
              <w:t xml:space="preserve">, </w:t>
            </w:r>
            <w:proofErr w:type="spellStart"/>
            <w:r w:rsidR="00B05ADF">
              <w:rPr>
                <w:rFonts w:ascii="GHEA Grapalat" w:eastAsia="Times New Roman" w:hAnsi="GHEA Grapalat"/>
                <w:color w:val="000000"/>
                <w:sz w:val="24"/>
                <w:szCs w:val="24"/>
                <w:lang w:val="ru-RU" w:eastAsia="ru-RU"/>
              </w:rPr>
              <w:t>խմբագրվել</w:t>
            </w:r>
            <w:proofErr w:type="spellEnd"/>
            <w:r w:rsidR="00B05ADF">
              <w:rPr>
                <w:rFonts w:ascii="GHEA Grapalat" w:eastAsia="Times New Roman" w:hAnsi="GHEA Grapalat"/>
                <w:color w:val="000000"/>
                <w:sz w:val="24"/>
                <w:szCs w:val="24"/>
                <w:lang w:val="ru-RU" w:eastAsia="ru-RU"/>
              </w:rPr>
              <w:t xml:space="preserve"> է</w:t>
            </w:r>
            <w:r>
              <w:rPr>
                <w:rFonts w:ascii="GHEA Grapalat" w:eastAsia="Times New Roman" w:hAnsi="GHEA Grapalat"/>
                <w:color w:val="000000"/>
                <w:sz w:val="24"/>
                <w:szCs w:val="24"/>
                <w:lang w:val="hy-AM" w:eastAsia="ru-RU"/>
              </w:rPr>
              <w:t>։</w:t>
            </w:r>
          </w:p>
        </w:tc>
        <w:tc>
          <w:tcPr>
            <w:tcW w:w="2869" w:type="dxa"/>
            <w:gridSpan w:val="3"/>
            <w:tcBorders>
              <w:top w:val="outset" w:sz="6" w:space="0" w:color="auto"/>
              <w:left w:val="nil"/>
              <w:bottom w:val="outset" w:sz="6" w:space="0" w:color="auto"/>
              <w:right w:val="outset" w:sz="6" w:space="0" w:color="auto"/>
            </w:tcBorders>
            <w:shd w:val="clear" w:color="auto" w:fill="FFFFFF"/>
            <w:hideMark/>
          </w:tcPr>
          <w:p w14:paraId="125976D3"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r w:rsidRPr="00395554">
              <w:rPr>
                <w:rFonts w:eastAsia="Times New Roman" w:cs="Calibri"/>
                <w:color w:val="000000"/>
                <w:sz w:val="24"/>
                <w:szCs w:val="24"/>
                <w:lang w:val="hy-AM" w:eastAsia="ru-RU"/>
              </w:rPr>
              <w:t> </w:t>
            </w:r>
          </w:p>
        </w:tc>
      </w:tr>
      <w:tr w:rsidR="00D313D8" w:rsidRPr="003E2D1C" w14:paraId="101CCD4C" w14:textId="77777777" w:rsidTr="00C35A0F">
        <w:trPr>
          <w:gridBefore w:val="1"/>
          <w:wBefore w:w="8" w:type="dxa"/>
          <w:trHeight w:val="145"/>
          <w:tblCellSpacing w:w="0" w:type="dxa"/>
          <w:jc w:val="center"/>
        </w:trPr>
        <w:tc>
          <w:tcPr>
            <w:tcW w:w="1143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9F47F1F" w14:textId="2B394DBA" w:rsidR="00D313D8" w:rsidRPr="00395554" w:rsidRDefault="00D0701F"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lastRenderedPageBreak/>
              <w:t>5</w:t>
            </w:r>
            <w:r w:rsidR="00D313D8" w:rsidRPr="00395554">
              <w:rPr>
                <w:rFonts w:ascii="GHEA Grapalat" w:eastAsia="Times New Roman" w:hAnsi="GHEA Grapalat"/>
                <w:color w:val="000000"/>
                <w:sz w:val="24"/>
                <w:szCs w:val="24"/>
                <w:lang w:val="hy-AM" w:eastAsia="ru-RU"/>
              </w:rPr>
              <w:t xml:space="preserve">. </w:t>
            </w:r>
            <w:proofErr w:type="spellStart"/>
            <w:r w:rsidR="00D313D8">
              <w:rPr>
                <w:rFonts w:ascii="GHEA Grapalat" w:eastAsia="Times New Roman" w:hAnsi="GHEA Grapalat"/>
                <w:color w:val="000000"/>
                <w:sz w:val="24"/>
                <w:szCs w:val="24"/>
                <w:lang w:val="ru-RU" w:eastAsia="ru-RU"/>
              </w:rPr>
              <w:t>Ներքին</w:t>
            </w:r>
            <w:proofErr w:type="spellEnd"/>
            <w:r w:rsidR="00D313D8">
              <w:rPr>
                <w:rFonts w:ascii="GHEA Grapalat" w:eastAsia="Times New Roman" w:hAnsi="GHEA Grapalat"/>
                <w:color w:val="000000"/>
                <w:sz w:val="24"/>
                <w:szCs w:val="24"/>
                <w:lang w:val="ru-RU" w:eastAsia="ru-RU"/>
              </w:rPr>
              <w:t xml:space="preserve"> </w:t>
            </w:r>
            <w:proofErr w:type="spellStart"/>
            <w:r w:rsidR="00D313D8">
              <w:rPr>
                <w:rFonts w:ascii="GHEA Grapalat" w:eastAsia="Times New Roman" w:hAnsi="GHEA Grapalat"/>
                <w:color w:val="000000"/>
                <w:sz w:val="24"/>
                <w:szCs w:val="24"/>
                <w:lang w:val="ru-RU" w:eastAsia="ru-RU"/>
              </w:rPr>
              <w:t>գործերի</w:t>
            </w:r>
            <w:proofErr w:type="spellEnd"/>
            <w:r w:rsidR="00D313D8" w:rsidRPr="00395554">
              <w:rPr>
                <w:rFonts w:ascii="GHEA Grapalat" w:eastAsia="Times New Roman" w:hAnsi="GHEA Grapalat"/>
                <w:color w:val="000000"/>
                <w:sz w:val="24"/>
                <w:szCs w:val="24"/>
                <w:lang w:val="hy-AM" w:eastAsia="ru-RU"/>
              </w:rPr>
              <w:t xml:space="preserve"> նախարարություն</w:t>
            </w:r>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33BDB6DB" w14:textId="69756495" w:rsidR="00D313D8" w:rsidRPr="00395554" w:rsidRDefault="00524734"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08</w:t>
            </w:r>
            <w:r w:rsidR="00D313D8" w:rsidRPr="00395554">
              <w:rPr>
                <w:rFonts w:ascii="GHEA Grapalat" w:eastAsia="Times New Roman" w:hAnsi="GHEA Grapalat"/>
                <w:color w:val="000000"/>
                <w:sz w:val="24"/>
                <w:szCs w:val="24"/>
                <w:lang w:val="hy-AM" w:eastAsia="ru-RU"/>
              </w:rPr>
              <w:t>.</w:t>
            </w:r>
            <w:r w:rsidR="00304BDE">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0</w:t>
            </w:r>
            <w:r w:rsidR="00D313D8" w:rsidRPr="00395554">
              <w:rPr>
                <w:rFonts w:ascii="GHEA Grapalat" w:eastAsia="Times New Roman" w:hAnsi="GHEA Grapalat"/>
                <w:color w:val="000000"/>
                <w:sz w:val="24"/>
                <w:szCs w:val="24"/>
                <w:lang w:val="hy-AM" w:eastAsia="ru-RU"/>
              </w:rPr>
              <w:t>.202</w:t>
            </w:r>
            <w:r>
              <w:rPr>
                <w:rFonts w:ascii="GHEA Grapalat" w:eastAsia="Times New Roman" w:hAnsi="GHEA Grapalat"/>
                <w:color w:val="000000"/>
                <w:sz w:val="24"/>
                <w:szCs w:val="24"/>
                <w:lang w:val="hy-AM" w:eastAsia="ru-RU"/>
              </w:rPr>
              <w:t>4</w:t>
            </w:r>
            <w:r w:rsidR="00D313D8" w:rsidRPr="00395554">
              <w:rPr>
                <w:rFonts w:ascii="GHEA Grapalat" w:eastAsia="Times New Roman" w:hAnsi="GHEA Grapalat"/>
                <w:color w:val="000000"/>
                <w:sz w:val="24"/>
                <w:szCs w:val="24"/>
                <w:lang w:val="hy-AM" w:eastAsia="ru-RU"/>
              </w:rPr>
              <w:t>թ.</w:t>
            </w:r>
          </w:p>
        </w:tc>
      </w:tr>
      <w:tr w:rsidR="00D313D8" w:rsidRPr="003E2D1C" w14:paraId="16A72524" w14:textId="77777777" w:rsidTr="00C35A0F">
        <w:trPr>
          <w:gridBefore w:val="1"/>
          <w:wBefore w:w="8" w:type="dxa"/>
          <w:trHeight w:val="145"/>
          <w:tblCellSpacing w:w="0" w:type="dxa"/>
          <w:jc w:val="center"/>
        </w:trPr>
        <w:tc>
          <w:tcPr>
            <w:tcW w:w="1143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FC9901"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64867E46" w14:textId="4F2E040E" w:rsidR="00D313D8" w:rsidRPr="00154C8E" w:rsidRDefault="00D313D8" w:rsidP="00D313D8">
            <w:pPr>
              <w:spacing w:after="0" w:line="360" w:lineRule="auto"/>
              <w:ind w:left="180"/>
              <w:jc w:val="center"/>
              <w:rPr>
                <w:rFonts w:ascii="GHEA Grapalat" w:hAnsi="GHEA Grapalat"/>
                <w:sz w:val="24"/>
                <w:szCs w:val="24"/>
                <w:lang w:val="ru-RU"/>
              </w:rPr>
            </w:pPr>
            <w:r w:rsidRPr="00395554">
              <w:rPr>
                <w:rFonts w:ascii="GHEA Grapalat" w:hAnsi="GHEA Grapalat"/>
                <w:sz w:val="24"/>
                <w:szCs w:val="24"/>
                <w:lang w:val="hy-AM"/>
              </w:rPr>
              <w:t>№</w:t>
            </w:r>
            <w:r w:rsidR="00524734" w:rsidRPr="00524734">
              <w:rPr>
                <w:rFonts w:ascii="GHEA Grapalat" w:hAnsi="GHEA Grapalat"/>
                <w:sz w:val="24"/>
                <w:szCs w:val="24"/>
              </w:rPr>
              <w:t>43/6/179342-24</w:t>
            </w:r>
          </w:p>
        </w:tc>
      </w:tr>
      <w:tr w:rsidR="00D313D8" w:rsidRPr="00AE572E" w14:paraId="56A24CC6" w14:textId="77777777" w:rsidTr="00C35A0F">
        <w:trPr>
          <w:gridBefore w:val="1"/>
          <w:gridAfter w:val="1"/>
          <w:wBefore w:w="8" w:type="dxa"/>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25488429" w14:textId="3DD83C51" w:rsidR="00D313D8" w:rsidRPr="006A0344" w:rsidRDefault="00D313D8" w:rsidP="001142EA">
            <w:pPr>
              <w:autoSpaceDE w:val="0"/>
              <w:autoSpaceDN w:val="0"/>
              <w:adjustRightInd w:val="0"/>
              <w:spacing w:after="0" w:line="360" w:lineRule="auto"/>
              <w:ind w:right="159" w:firstLine="112"/>
              <w:jc w:val="both"/>
              <w:rPr>
                <w:rFonts w:ascii="GHEA Grapalat" w:hAnsi="GHEA Grapalat" w:cs="Sylfaen"/>
                <w:sz w:val="24"/>
                <w:szCs w:val="24"/>
                <w:lang w:val="ru-RU"/>
              </w:rPr>
            </w:pPr>
            <w:proofErr w:type="spellStart"/>
            <w:r w:rsidRPr="006A0344">
              <w:rPr>
                <w:rFonts w:ascii="GHEA Grapalat" w:hAnsi="GHEA Grapalat" w:cs="Sylfaen"/>
                <w:sz w:val="24"/>
                <w:szCs w:val="24"/>
                <w:lang w:val="ru-RU"/>
              </w:rPr>
              <w:t>Առարկություններ</w:t>
            </w:r>
            <w:proofErr w:type="spellEnd"/>
            <w:r w:rsidR="00304BDE">
              <w:rPr>
                <w:rFonts w:ascii="GHEA Grapalat" w:hAnsi="GHEA Grapalat" w:cs="Sylfaen"/>
                <w:sz w:val="24"/>
                <w:szCs w:val="24"/>
                <w:lang w:val="ru-RU"/>
              </w:rPr>
              <w:t xml:space="preserve"> և </w:t>
            </w:r>
            <w:proofErr w:type="spellStart"/>
            <w:r w:rsidR="00304BDE">
              <w:rPr>
                <w:rFonts w:ascii="GHEA Grapalat" w:hAnsi="GHEA Grapalat" w:cs="Sylfaen"/>
                <w:sz w:val="24"/>
                <w:szCs w:val="24"/>
                <w:lang w:val="ru-RU"/>
              </w:rPr>
              <w:t>առաջարկություններ</w:t>
            </w:r>
            <w:proofErr w:type="spellEnd"/>
            <w:r w:rsidRPr="006A0344">
              <w:rPr>
                <w:rFonts w:ascii="GHEA Grapalat" w:hAnsi="GHEA Grapalat" w:cs="Sylfaen"/>
                <w:sz w:val="24"/>
                <w:szCs w:val="24"/>
                <w:lang w:val="ru-RU"/>
              </w:rPr>
              <w:t xml:space="preserve"> </w:t>
            </w:r>
            <w:proofErr w:type="spellStart"/>
            <w:r w:rsidRPr="006A0344">
              <w:rPr>
                <w:rFonts w:ascii="GHEA Grapalat" w:hAnsi="GHEA Grapalat" w:cs="Sylfaen"/>
                <w:sz w:val="24"/>
                <w:szCs w:val="24"/>
                <w:lang w:val="ru-RU"/>
              </w:rPr>
              <w:t>չ</w:t>
            </w:r>
            <w:r w:rsidR="001142EA">
              <w:rPr>
                <w:rFonts w:ascii="GHEA Grapalat" w:hAnsi="GHEA Grapalat" w:cs="Sylfaen"/>
                <w:sz w:val="24"/>
                <w:szCs w:val="24"/>
                <w:lang w:val="ru-RU"/>
              </w:rPr>
              <w:t>կան</w:t>
            </w:r>
            <w:proofErr w:type="spellEnd"/>
            <w:r w:rsidRPr="006A0344">
              <w:rPr>
                <w:rFonts w:ascii="GHEA Grapalat" w:hAnsi="GHEA Grapalat" w:cs="Sylfaen"/>
                <w:sz w:val="24"/>
                <w:szCs w:val="24"/>
                <w:lang w:val="ru-RU"/>
              </w:rPr>
              <w:t>:</w:t>
            </w:r>
          </w:p>
        </w:tc>
        <w:tc>
          <w:tcPr>
            <w:tcW w:w="3798" w:type="dxa"/>
            <w:tcBorders>
              <w:top w:val="outset" w:sz="6" w:space="0" w:color="auto"/>
              <w:left w:val="outset" w:sz="6" w:space="0" w:color="auto"/>
              <w:bottom w:val="outset" w:sz="6" w:space="0" w:color="auto"/>
              <w:right w:val="nil"/>
            </w:tcBorders>
            <w:shd w:val="clear" w:color="auto" w:fill="FFFFFF"/>
            <w:hideMark/>
          </w:tcPr>
          <w:p w14:paraId="6A02E791" w14:textId="77777777" w:rsidR="00D313D8" w:rsidRPr="00935A01" w:rsidRDefault="00D313D8" w:rsidP="00D313D8">
            <w:pPr>
              <w:tabs>
                <w:tab w:val="center" w:pos="3668"/>
              </w:tabs>
              <w:autoSpaceDE w:val="0"/>
              <w:autoSpaceDN w:val="0"/>
              <w:adjustRightInd w:val="0"/>
              <w:spacing w:after="0" w:line="360" w:lineRule="auto"/>
              <w:ind w:left="117"/>
              <w:jc w:val="both"/>
              <w:rPr>
                <w:rFonts w:ascii="GHEA Grapalat" w:eastAsia="Times New Roman" w:hAnsi="GHEA Grapalat"/>
                <w:sz w:val="24"/>
                <w:szCs w:val="24"/>
                <w:lang w:val="hy-AM" w:eastAsia="ru-RU"/>
              </w:rPr>
            </w:pPr>
            <w:r w:rsidRPr="00395554">
              <w:rPr>
                <w:rFonts w:eastAsia="Times New Roman" w:cs="Calibri"/>
                <w:color w:val="000000"/>
                <w:sz w:val="24"/>
                <w:szCs w:val="24"/>
                <w:lang w:val="hy-AM" w:eastAsia="ru-RU"/>
              </w:rPr>
              <w:t> </w:t>
            </w:r>
          </w:p>
        </w:tc>
        <w:tc>
          <w:tcPr>
            <w:tcW w:w="2869" w:type="dxa"/>
            <w:gridSpan w:val="3"/>
            <w:tcBorders>
              <w:top w:val="outset" w:sz="6" w:space="0" w:color="auto"/>
              <w:left w:val="nil"/>
              <w:bottom w:val="outset" w:sz="6" w:space="0" w:color="auto"/>
              <w:right w:val="outset" w:sz="6" w:space="0" w:color="auto"/>
            </w:tcBorders>
            <w:shd w:val="clear" w:color="auto" w:fill="FFFFFF"/>
            <w:hideMark/>
          </w:tcPr>
          <w:p w14:paraId="0C7A9B3E"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r w:rsidRPr="00395554">
              <w:rPr>
                <w:rFonts w:eastAsia="Times New Roman" w:cs="Calibri"/>
                <w:color w:val="000000"/>
                <w:sz w:val="24"/>
                <w:szCs w:val="24"/>
                <w:lang w:val="hy-AM" w:eastAsia="ru-RU"/>
              </w:rPr>
              <w:t> </w:t>
            </w:r>
          </w:p>
        </w:tc>
      </w:tr>
      <w:tr w:rsidR="00D313D8" w:rsidRPr="003E2D1C" w14:paraId="409BCBFE" w14:textId="77777777" w:rsidTr="00C35A0F">
        <w:trPr>
          <w:gridBefore w:val="1"/>
          <w:wBefore w:w="8" w:type="dxa"/>
          <w:trHeight w:val="145"/>
          <w:tblCellSpacing w:w="0" w:type="dxa"/>
          <w:jc w:val="center"/>
        </w:trPr>
        <w:tc>
          <w:tcPr>
            <w:tcW w:w="1143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B682B10" w14:textId="3459C1A5" w:rsidR="00D313D8" w:rsidRPr="006A0344" w:rsidRDefault="00D0701F"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6</w:t>
            </w:r>
            <w:r w:rsidR="00D313D8" w:rsidRPr="006A0344">
              <w:rPr>
                <w:rFonts w:ascii="GHEA Grapalat" w:eastAsia="Times New Roman" w:hAnsi="GHEA Grapalat"/>
                <w:color w:val="000000"/>
                <w:sz w:val="24"/>
                <w:szCs w:val="24"/>
                <w:lang w:val="hy-AM" w:eastAsia="ru-RU"/>
              </w:rPr>
              <w:t>. Քաղաքաշինության կոմիտե</w:t>
            </w:r>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5648C433" w14:textId="04C1D43C" w:rsidR="00D313D8" w:rsidRPr="00395554" w:rsidRDefault="00E6023C"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08</w:t>
            </w:r>
            <w:r w:rsidRPr="00395554">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0</w:t>
            </w:r>
            <w:r w:rsidRPr="00395554">
              <w:rPr>
                <w:rFonts w:ascii="GHEA Grapalat" w:eastAsia="Times New Roman" w:hAnsi="GHEA Grapalat"/>
                <w:color w:val="000000"/>
                <w:sz w:val="24"/>
                <w:szCs w:val="24"/>
                <w:lang w:val="hy-AM" w:eastAsia="ru-RU"/>
              </w:rPr>
              <w:t>.202</w:t>
            </w:r>
            <w:r>
              <w:rPr>
                <w:rFonts w:ascii="GHEA Grapalat" w:eastAsia="Times New Roman" w:hAnsi="GHEA Grapalat"/>
                <w:color w:val="000000"/>
                <w:sz w:val="24"/>
                <w:szCs w:val="24"/>
                <w:lang w:val="hy-AM" w:eastAsia="ru-RU"/>
              </w:rPr>
              <w:t>4</w:t>
            </w:r>
            <w:r w:rsidRPr="00395554">
              <w:rPr>
                <w:rFonts w:ascii="GHEA Grapalat" w:eastAsia="Times New Roman" w:hAnsi="GHEA Grapalat"/>
                <w:color w:val="000000"/>
                <w:sz w:val="24"/>
                <w:szCs w:val="24"/>
                <w:lang w:val="hy-AM" w:eastAsia="ru-RU"/>
              </w:rPr>
              <w:t>թ.</w:t>
            </w:r>
          </w:p>
        </w:tc>
      </w:tr>
      <w:tr w:rsidR="00D313D8" w:rsidRPr="003E2D1C" w14:paraId="0FFE4CC9" w14:textId="77777777" w:rsidTr="00C35A0F">
        <w:trPr>
          <w:gridBefore w:val="1"/>
          <w:wBefore w:w="8" w:type="dxa"/>
          <w:trHeight w:val="145"/>
          <w:tblCellSpacing w:w="0" w:type="dxa"/>
          <w:jc w:val="center"/>
        </w:trPr>
        <w:tc>
          <w:tcPr>
            <w:tcW w:w="1143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EDA598" w14:textId="77777777" w:rsidR="00D313D8" w:rsidRPr="006A034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3EF67549" w14:textId="135701C7"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r w:rsidRPr="00A95909">
              <w:rPr>
                <w:rFonts w:ascii="GHEA Grapalat" w:eastAsia="Times New Roman" w:hAnsi="GHEA Grapalat"/>
                <w:color w:val="000000"/>
                <w:sz w:val="24"/>
                <w:szCs w:val="24"/>
                <w:lang w:val="ru-RU" w:eastAsia="ru-RU"/>
              </w:rPr>
              <w:t xml:space="preserve">№ </w:t>
            </w:r>
            <w:r w:rsidR="00E6023C" w:rsidRPr="00E6023C">
              <w:rPr>
                <w:rFonts w:ascii="GHEA Grapalat" w:eastAsia="Times New Roman" w:hAnsi="GHEA Grapalat"/>
                <w:color w:val="000000"/>
                <w:sz w:val="24"/>
                <w:szCs w:val="24"/>
                <w:lang w:eastAsia="ru-RU"/>
              </w:rPr>
              <w:t>01/18.1/15218-2024</w:t>
            </w:r>
          </w:p>
        </w:tc>
      </w:tr>
      <w:tr w:rsidR="00B623A7" w:rsidRPr="004F1186" w14:paraId="36B1D4D2" w14:textId="77777777" w:rsidTr="00C35A0F">
        <w:trPr>
          <w:gridBefore w:val="1"/>
          <w:gridAfter w:val="1"/>
          <w:wBefore w:w="8" w:type="dxa"/>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29D477A3" w14:textId="5AE4AA76" w:rsidR="00B623A7" w:rsidRPr="00B53FD1" w:rsidRDefault="00E6023C" w:rsidP="0071750B">
            <w:pPr>
              <w:autoSpaceDE w:val="0"/>
              <w:autoSpaceDN w:val="0"/>
              <w:adjustRightInd w:val="0"/>
              <w:spacing w:after="0" w:line="360" w:lineRule="auto"/>
              <w:ind w:left="112" w:right="159"/>
              <w:jc w:val="both"/>
              <w:rPr>
                <w:rFonts w:ascii="GHEA Grapalat" w:hAnsi="GHEA Grapalat" w:cs="Sylfaen"/>
                <w:sz w:val="24"/>
                <w:szCs w:val="24"/>
              </w:rPr>
            </w:pPr>
            <w:proofErr w:type="spellStart"/>
            <w:r w:rsidRPr="006A0344">
              <w:rPr>
                <w:rFonts w:ascii="GHEA Grapalat" w:hAnsi="GHEA Grapalat" w:cs="Sylfaen"/>
                <w:sz w:val="24"/>
                <w:szCs w:val="24"/>
                <w:lang w:val="ru-RU"/>
              </w:rPr>
              <w:t>Առարկություններ</w:t>
            </w:r>
            <w:proofErr w:type="spellEnd"/>
            <w:r>
              <w:rPr>
                <w:rFonts w:ascii="GHEA Grapalat" w:hAnsi="GHEA Grapalat" w:cs="Sylfaen"/>
                <w:sz w:val="24"/>
                <w:szCs w:val="24"/>
                <w:lang w:val="ru-RU"/>
              </w:rPr>
              <w:t xml:space="preserve"> և </w:t>
            </w:r>
            <w:proofErr w:type="spellStart"/>
            <w:r>
              <w:rPr>
                <w:rFonts w:ascii="GHEA Grapalat" w:hAnsi="GHEA Grapalat" w:cs="Sylfaen"/>
                <w:sz w:val="24"/>
                <w:szCs w:val="24"/>
                <w:lang w:val="ru-RU"/>
              </w:rPr>
              <w:t>առաջարկություններ</w:t>
            </w:r>
            <w:proofErr w:type="spellEnd"/>
            <w:r w:rsidRPr="006A0344">
              <w:rPr>
                <w:rFonts w:ascii="GHEA Grapalat" w:hAnsi="GHEA Grapalat" w:cs="Sylfaen"/>
                <w:sz w:val="24"/>
                <w:szCs w:val="24"/>
                <w:lang w:val="ru-RU"/>
              </w:rPr>
              <w:t xml:space="preserve"> </w:t>
            </w:r>
            <w:proofErr w:type="spellStart"/>
            <w:r w:rsidRPr="006A0344">
              <w:rPr>
                <w:rFonts w:ascii="GHEA Grapalat" w:hAnsi="GHEA Grapalat" w:cs="Sylfaen"/>
                <w:sz w:val="24"/>
                <w:szCs w:val="24"/>
                <w:lang w:val="ru-RU"/>
              </w:rPr>
              <w:t>չ</w:t>
            </w:r>
            <w:r>
              <w:rPr>
                <w:rFonts w:ascii="GHEA Grapalat" w:hAnsi="GHEA Grapalat" w:cs="Sylfaen"/>
                <w:sz w:val="24"/>
                <w:szCs w:val="24"/>
                <w:lang w:val="ru-RU"/>
              </w:rPr>
              <w:t>կան</w:t>
            </w:r>
            <w:proofErr w:type="spellEnd"/>
            <w:r w:rsidRPr="006A0344">
              <w:rPr>
                <w:rFonts w:ascii="GHEA Grapalat" w:hAnsi="GHEA Grapalat" w:cs="Sylfaen"/>
                <w:sz w:val="24"/>
                <w:szCs w:val="24"/>
                <w:lang w:val="ru-RU"/>
              </w:rPr>
              <w:t>:</w:t>
            </w:r>
          </w:p>
        </w:tc>
        <w:tc>
          <w:tcPr>
            <w:tcW w:w="6667"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7C82883F" w14:textId="34E7C40B" w:rsidR="00B623A7" w:rsidRPr="00B623A7" w:rsidRDefault="00B623A7" w:rsidP="00E6023C">
            <w:pPr>
              <w:spacing w:after="0" w:line="360" w:lineRule="auto"/>
              <w:rPr>
                <w:rFonts w:ascii="Sylfaen" w:eastAsia="Times New Roman" w:hAnsi="Sylfaen"/>
                <w:color w:val="000000"/>
                <w:sz w:val="24"/>
                <w:szCs w:val="24"/>
                <w:lang w:val="hy-AM" w:eastAsia="ru-RU"/>
              </w:rPr>
            </w:pPr>
          </w:p>
        </w:tc>
      </w:tr>
      <w:tr w:rsidR="00D313D8" w:rsidRPr="003E2D1C" w14:paraId="7BC46945" w14:textId="77777777" w:rsidTr="00C35A0F">
        <w:trPr>
          <w:gridBefore w:val="1"/>
          <w:wBefore w:w="8" w:type="dxa"/>
          <w:trHeight w:val="145"/>
          <w:tblCellSpacing w:w="0" w:type="dxa"/>
          <w:jc w:val="center"/>
        </w:trPr>
        <w:tc>
          <w:tcPr>
            <w:tcW w:w="1143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F3E408C" w14:textId="6978F03D" w:rsidR="00D313D8" w:rsidRPr="006A0344" w:rsidRDefault="00D0701F" w:rsidP="00D313D8">
            <w:pPr>
              <w:spacing w:after="0" w:line="360" w:lineRule="auto"/>
              <w:ind w:left="180"/>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ru-RU" w:eastAsia="ru-RU"/>
              </w:rPr>
              <w:t>7</w:t>
            </w:r>
            <w:r w:rsidR="00D313D8" w:rsidRPr="006A0344">
              <w:rPr>
                <w:rFonts w:ascii="GHEA Grapalat" w:eastAsia="Times New Roman" w:hAnsi="GHEA Grapalat"/>
                <w:color w:val="000000"/>
                <w:sz w:val="24"/>
                <w:szCs w:val="24"/>
                <w:lang w:eastAsia="ru-RU"/>
              </w:rPr>
              <w:t xml:space="preserve">. </w:t>
            </w:r>
            <w:proofErr w:type="spellStart"/>
            <w:r w:rsidR="00D313D8" w:rsidRPr="006A0344">
              <w:rPr>
                <w:rFonts w:ascii="GHEA Grapalat" w:eastAsia="Times New Roman" w:hAnsi="GHEA Grapalat"/>
                <w:color w:val="000000"/>
                <w:sz w:val="24"/>
                <w:szCs w:val="24"/>
                <w:lang w:val="ru-RU" w:eastAsia="ru-RU"/>
              </w:rPr>
              <w:t>Կադաստրի</w:t>
            </w:r>
            <w:proofErr w:type="spellEnd"/>
            <w:r w:rsidR="00D313D8" w:rsidRPr="006A0344">
              <w:rPr>
                <w:rFonts w:ascii="GHEA Grapalat" w:eastAsia="Times New Roman" w:hAnsi="GHEA Grapalat"/>
                <w:color w:val="000000"/>
                <w:sz w:val="24"/>
                <w:szCs w:val="24"/>
                <w:lang w:val="ru-RU" w:eastAsia="ru-RU"/>
              </w:rPr>
              <w:t xml:space="preserve"> </w:t>
            </w:r>
            <w:proofErr w:type="spellStart"/>
            <w:r w:rsidR="00D313D8" w:rsidRPr="006A0344">
              <w:rPr>
                <w:rFonts w:ascii="GHEA Grapalat" w:eastAsia="Times New Roman" w:hAnsi="GHEA Grapalat"/>
                <w:color w:val="000000"/>
                <w:sz w:val="24"/>
                <w:szCs w:val="24"/>
                <w:lang w:val="ru-RU" w:eastAsia="ru-RU"/>
              </w:rPr>
              <w:t>կոմիտե</w:t>
            </w:r>
            <w:proofErr w:type="spellEnd"/>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723F26E7" w14:textId="5DE01F6E" w:rsidR="00D313D8" w:rsidRPr="00395554" w:rsidRDefault="00BE5641"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09</w:t>
            </w:r>
            <w:r w:rsidRPr="00395554">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0</w:t>
            </w:r>
            <w:r w:rsidRPr="00395554">
              <w:rPr>
                <w:rFonts w:ascii="GHEA Grapalat" w:eastAsia="Times New Roman" w:hAnsi="GHEA Grapalat"/>
                <w:color w:val="000000"/>
                <w:sz w:val="24"/>
                <w:szCs w:val="24"/>
                <w:lang w:val="hy-AM" w:eastAsia="ru-RU"/>
              </w:rPr>
              <w:t>.202</w:t>
            </w:r>
            <w:r>
              <w:rPr>
                <w:rFonts w:ascii="GHEA Grapalat" w:eastAsia="Times New Roman" w:hAnsi="GHEA Grapalat"/>
                <w:color w:val="000000"/>
                <w:sz w:val="24"/>
                <w:szCs w:val="24"/>
                <w:lang w:val="hy-AM" w:eastAsia="ru-RU"/>
              </w:rPr>
              <w:t>4</w:t>
            </w:r>
            <w:r w:rsidRPr="00395554">
              <w:rPr>
                <w:rFonts w:ascii="GHEA Grapalat" w:eastAsia="Times New Roman" w:hAnsi="GHEA Grapalat"/>
                <w:color w:val="000000"/>
                <w:sz w:val="24"/>
                <w:szCs w:val="24"/>
                <w:lang w:val="hy-AM" w:eastAsia="ru-RU"/>
              </w:rPr>
              <w:t>թ.</w:t>
            </w:r>
          </w:p>
        </w:tc>
      </w:tr>
      <w:tr w:rsidR="00D313D8" w:rsidRPr="005173AC" w14:paraId="37FDF243" w14:textId="77777777" w:rsidTr="00C35A0F">
        <w:trPr>
          <w:gridBefore w:val="1"/>
          <w:wBefore w:w="8" w:type="dxa"/>
          <w:trHeight w:val="145"/>
          <w:tblCellSpacing w:w="0" w:type="dxa"/>
          <w:jc w:val="center"/>
        </w:trPr>
        <w:tc>
          <w:tcPr>
            <w:tcW w:w="1143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0777EC" w14:textId="77777777" w:rsidR="00D313D8" w:rsidRPr="006A034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6E907C50" w14:textId="15A6EE2A" w:rsidR="00D313D8" w:rsidRPr="00C35E7B" w:rsidRDefault="00D313D8" w:rsidP="00D313D8">
            <w:pPr>
              <w:spacing w:after="0" w:line="360" w:lineRule="auto"/>
              <w:ind w:left="180"/>
              <w:jc w:val="center"/>
              <w:rPr>
                <w:rFonts w:ascii="GHEA Grapalat" w:eastAsia="Times New Roman" w:hAnsi="GHEA Grapalat"/>
                <w:color w:val="000000"/>
                <w:sz w:val="24"/>
                <w:szCs w:val="24"/>
                <w:lang w:eastAsia="ru-RU"/>
              </w:rPr>
            </w:pPr>
            <w:r w:rsidRPr="00BE5641">
              <w:rPr>
                <w:rFonts w:ascii="GHEA Grapalat" w:eastAsia="Times New Roman" w:hAnsi="GHEA Grapalat"/>
                <w:color w:val="000000"/>
                <w:sz w:val="24"/>
                <w:szCs w:val="24"/>
                <w:lang w:eastAsia="ru-RU"/>
              </w:rPr>
              <w:t>№</w:t>
            </w:r>
            <w:r w:rsidR="00BE5641" w:rsidRPr="00BE5641">
              <w:rPr>
                <w:rFonts w:ascii="GHEA Grapalat" w:eastAsia="Times New Roman" w:hAnsi="GHEA Grapalat"/>
                <w:color w:val="000000"/>
                <w:sz w:val="24"/>
                <w:szCs w:val="24"/>
                <w:lang w:eastAsia="ru-RU"/>
              </w:rPr>
              <w:t xml:space="preserve"> ՍԹ/16460-2024</w:t>
            </w:r>
          </w:p>
        </w:tc>
      </w:tr>
      <w:tr w:rsidR="00D313D8" w:rsidRPr="00AE572E" w14:paraId="4411F4EF" w14:textId="77777777" w:rsidTr="00C35A0F">
        <w:trPr>
          <w:gridBefore w:val="1"/>
          <w:gridAfter w:val="1"/>
          <w:wBefore w:w="8" w:type="dxa"/>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2443CF14" w14:textId="5D2807A8" w:rsidR="00D313D8" w:rsidRPr="006A0344" w:rsidRDefault="00D313D8" w:rsidP="00D313D8">
            <w:pPr>
              <w:shd w:val="clear" w:color="auto" w:fill="FFFFFF"/>
              <w:spacing w:after="0" w:line="360" w:lineRule="auto"/>
              <w:ind w:right="298"/>
              <w:jc w:val="both"/>
              <w:rPr>
                <w:rFonts w:ascii="GHEA Grapalat" w:hAnsi="GHEA Grapalat" w:cs="Sylfaen"/>
                <w:sz w:val="24"/>
                <w:szCs w:val="24"/>
                <w:lang w:val="ru-RU"/>
              </w:rPr>
            </w:pPr>
            <w:r w:rsidRPr="006A0344">
              <w:rPr>
                <w:rFonts w:ascii="GHEA Grapalat" w:hAnsi="GHEA Grapalat" w:cs="Sylfaen"/>
                <w:sz w:val="24"/>
                <w:szCs w:val="24"/>
                <w:lang w:val="ru-RU"/>
              </w:rPr>
              <w:t xml:space="preserve"> </w:t>
            </w:r>
            <w:proofErr w:type="spellStart"/>
            <w:r w:rsidR="00304BDE">
              <w:rPr>
                <w:rFonts w:ascii="GHEA Grapalat" w:hAnsi="GHEA Grapalat" w:cs="Sylfaen"/>
                <w:sz w:val="24"/>
                <w:szCs w:val="24"/>
                <w:lang w:val="ru-RU"/>
              </w:rPr>
              <w:t>Ա</w:t>
            </w:r>
            <w:r w:rsidRPr="006A0344">
              <w:rPr>
                <w:rFonts w:ascii="GHEA Grapalat" w:hAnsi="GHEA Grapalat" w:cs="Sylfaen"/>
                <w:sz w:val="24"/>
                <w:szCs w:val="24"/>
                <w:lang w:val="ru-RU"/>
              </w:rPr>
              <w:t>ռաջարկություններ</w:t>
            </w:r>
            <w:proofErr w:type="spellEnd"/>
            <w:r w:rsidRPr="006A0344">
              <w:rPr>
                <w:rFonts w:ascii="GHEA Grapalat" w:hAnsi="GHEA Grapalat" w:cs="Sylfaen"/>
                <w:sz w:val="24"/>
                <w:szCs w:val="24"/>
                <w:lang w:val="ru-RU"/>
              </w:rPr>
              <w:t xml:space="preserve"> </w:t>
            </w:r>
            <w:proofErr w:type="spellStart"/>
            <w:r w:rsidRPr="006A0344">
              <w:rPr>
                <w:rFonts w:ascii="GHEA Grapalat" w:hAnsi="GHEA Grapalat" w:cs="Sylfaen"/>
                <w:sz w:val="24"/>
                <w:szCs w:val="24"/>
                <w:lang w:val="ru-RU"/>
              </w:rPr>
              <w:t>չ</w:t>
            </w:r>
            <w:r w:rsidR="001142EA">
              <w:rPr>
                <w:rFonts w:ascii="GHEA Grapalat" w:hAnsi="GHEA Grapalat" w:cs="Sylfaen"/>
                <w:sz w:val="24"/>
                <w:szCs w:val="24"/>
                <w:lang w:val="ru-RU"/>
              </w:rPr>
              <w:t>կան</w:t>
            </w:r>
            <w:proofErr w:type="spellEnd"/>
            <w:r w:rsidRPr="006A0344">
              <w:rPr>
                <w:rFonts w:ascii="GHEA Grapalat" w:hAnsi="GHEA Grapalat" w:cs="Sylfaen"/>
                <w:sz w:val="24"/>
                <w:szCs w:val="24"/>
                <w:lang w:val="ru-RU"/>
              </w:rPr>
              <w:t>:</w:t>
            </w:r>
          </w:p>
        </w:tc>
        <w:tc>
          <w:tcPr>
            <w:tcW w:w="3798" w:type="dxa"/>
            <w:tcBorders>
              <w:top w:val="outset" w:sz="6" w:space="0" w:color="auto"/>
              <w:left w:val="outset" w:sz="6" w:space="0" w:color="auto"/>
              <w:bottom w:val="outset" w:sz="6" w:space="0" w:color="auto"/>
              <w:right w:val="nil"/>
            </w:tcBorders>
            <w:shd w:val="clear" w:color="auto" w:fill="FFFFFF"/>
            <w:hideMark/>
          </w:tcPr>
          <w:p w14:paraId="586C0AD4" w14:textId="77777777" w:rsidR="00D313D8" w:rsidRPr="00395554" w:rsidRDefault="00D313D8" w:rsidP="00D313D8">
            <w:pPr>
              <w:spacing w:after="0" w:line="360" w:lineRule="auto"/>
              <w:rPr>
                <w:rFonts w:ascii="GHEA Grapalat" w:eastAsia="Times New Roman" w:hAnsi="GHEA Grapalat"/>
                <w:color w:val="000000"/>
                <w:sz w:val="24"/>
                <w:szCs w:val="24"/>
                <w:lang w:eastAsia="ru-RU"/>
              </w:rPr>
            </w:pPr>
            <w:r>
              <w:rPr>
                <w:rFonts w:ascii="Sylfaen" w:eastAsia="Times New Roman" w:hAnsi="Sylfaen" w:cs="Calibri"/>
                <w:color w:val="000000"/>
                <w:sz w:val="24"/>
                <w:szCs w:val="24"/>
                <w:lang w:val="hy-AM" w:eastAsia="ru-RU"/>
              </w:rPr>
              <w:t xml:space="preserve"> </w:t>
            </w:r>
            <w:r w:rsidRPr="00395554">
              <w:rPr>
                <w:rFonts w:eastAsia="Times New Roman" w:cs="Calibri"/>
                <w:color w:val="000000"/>
                <w:sz w:val="24"/>
                <w:szCs w:val="24"/>
                <w:lang w:val="hy-AM" w:eastAsia="ru-RU"/>
              </w:rPr>
              <w:t> </w:t>
            </w:r>
          </w:p>
        </w:tc>
        <w:tc>
          <w:tcPr>
            <w:tcW w:w="2869" w:type="dxa"/>
            <w:gridSpan w:val="3"/>
            <w:tcBorders>
              <w:top w:val="outset" w:sz="6" w:space="0" w:color="auto"/>
              <w:left w:val="nil"/>
              <w:bottom w:val="outset" w:sz="6" w:space="0" w:color="auto"/>
              <w:right w:val="outset" w:sz="6" w:space="0" w:color="auto"/>
            </w:tcBorders>
            <w:shd w:val="clear" w:color="auto" w:fill="FFFFFF"/>
            <w:hideMark/>
          </w:tcPr>
          <w:p w14:paraId="43E85BAE"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r w:rsidRPr="00395554">
              <w:rPr>
                <w:rFonts w:eastAsia="Times New Roman" w:cs="Calibri"/>
                <w:color w:val="000000"/>
                <w:sz w:val="24"/>
                <w:szCs w:val="24"/>
                <w:lang w:val="hy-AM" w:eastAsia="ru-RU"/>
              </w:rPr>
              <w:t> </w:t>
            </w:r>
          </w:p>
        </w:tc>
      </w:tr>
      <w:tr w:rsidR="00D313D8" w:rsidRPr="003E2D1C" w14:paraId="58D68CBD" w14:textId="77777777" w:rsidTr="00C35A0F">
        <w:trPr>
          <w:gridBefore w:val="1"/>
          <w:wBefore w:w="8" w:type="dxa"/>
          <w:trHeight w:val="145"/>
          <w:tblCellSpacing w:w="0" w:type="dxa"/>
          <w:jc w:val="center"/>
        </w:trPr>
        <w:tc>
          <w:tcPr>
            <w:tcW w:w="1143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FEE3CAD" w14:textId="62635F52" w:rsidR="00D313D8" w:rsidRPr="006A0344" w:rsidRDefault="00D0701F" w:rsidP="00D313D8">
            <w:pPr>
              <w:spacing w:after="0" w:line="360" w:lineRule="auto"/>
              <w:ind w:left="148"/>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ru-RU" w:eastAsia="ru-RU"/>
              </w:rPr>
              <w:t>8</w:t>
            </w:r>
            <w:r w:rsidR="00D313D8" w:rsidRPr="006A0344">
              <w:rPr>
                <w:rFonts w:ascii="GHEA Grapalat" w:eastAsia="Times New Roman" w:hAnsi="GHEA Grapalat"/>
                <w:color w:val="000000"/>
                <w:sz w:val="24"/>
                <w:szCs w:val="24"/>
                <w:lang w:val="hy-AM" w:eastAsia="ru-RU"/>
              </w:rPr>
              <w:t xml:space="preserve">. </w:t>
            </w:r>
            <w:proofErr w:type="spellStart"/>
            <w:r w:rsidR="00D313D8" w:rsidRPr="006A0344">
              <w:rPr>
                <w:rFonts w:ascii="GHEA Grapalat" w:eastAsia="Times New Roman" w:hAnsi="GHEA Grapalat"/>
                <w:color w:val="000000"/>
                <w:sz w:val="24"/>
                <w:szCs w:val="24"/>
                <w:lang w:val="ru-RU" w:eastAsia="ru-RU"/>
              </w:rPr>
              <w:t>Հանրային</w:t>
            </w:r>
            <w:proofErr w:type="spellEnd"/>
            <w:r w:rsidR="00D313D8" w:rsidRPr="006A0344">
              <w:rPr>
                <w:rFonts w:ascii="GHEA Grapalat" w:eastAsia="Times New Roman" w:hAnsi="GHEA Grapalat"/>
                <w:color w:val="000000"/>
                <w:sz w:val="24"/>
                <w:szCs w:val="24"/>
                <w:lang w:val="ru-RU" w:eastAsia="ru-RU"/>
              </w:rPr>
              <w:t xml:space="preserve"> </w:t>
            </w:r>
            <w:proofErr w:type="spellStart"/>
            <w:r w:rsidR="00D313D8" w:rsidRPr="006A0344">
              <w:rPr>
                <w:rFonts w:ascii="GHEA Grapalat" w:eastAsia="Times New Roman" w:hAnsi="GHEA Grapalat"/>
                <w:color w:val="000000"/>
                <w:sz w:val="24"/>
                <w:szCs w:val="24"/>
                <w:lang w:val="ru-RU" w:eastAsia="ru-RU"/>
              </w:rPr>
              <w:t>ծառայությունները</w:t>
            </w:r>
            <w:proofErr w:type="spellEnd"/>
            <w:r w:rsidR="00D313D8" w:rsidRPr="006A0344">
              <w:rPr>
                <w:rFonts w:ascii="GHEA Grapalat" w:eastAsia="Times New Roman" w:hAnsi="GHEA Grapalat"/>
                <w:color w:val="000000"/>
                <w:sz w:val="24"/>
                <w:szCs w:val="24"/>
                <w:lang w:val="ru-RU" w:eastAsia="ru-RU"/>
              </w:rPr>
              <w:t xml:space="preserve"> </w:t>
            </w:r>
            <w:proofErr w:type="spellStart"/>
            <w:r w:rsidR="00D313D8" w:rsidRPr="006A0344">
              <w:rPr>
                <w:rFonts w:ascii="GHEA Grapalat" w:eastAsia="Times New Roman" w:hAnsi="GHEA Grapalat"/>
                <w:color w:val="000000"/>
                <w:sz w:val="24"/>
                <w:szCs w:val="24"/>
                <w:lang w:val="ru-RU" w:eastAsia="ru-RU"/>
              </w:rPr>
              <w:t>կարգավորող</w:t>
            </w:r>
            <w:proofErr w:type="spellEnd"/>
            <w:r w:rsidR="00D313D8" w:rsidRPr="006A0344">
              <w:rPr>
                <w:rFonts w:ascii="GHEA Grapalat" w:eastAsia="Times New Roman" w:hAnsi="GHEA Grapalat"/>
                <w:color w:val="000000"/>
                <w:sz w:val="24"/>
                <w:szCs w:val="24"/>
                <w:lang w:val="ru-RU" w:eastAsia="ru-RU"/>
              </w:rPr>
              <w:t xml:space="preserve"> </w:t>
            </w:r>
            <w:proofErr w:type="spellStart"/>
            <w:r w:rsidR="00D313D8" w:rsidRPr="006A0344">
              <w:rPr>
                <w:rFonts w:ascii="GHEA Grapalat" w:eastAsia="Times New Roman" w:hAnsi="GHEA Grapalat"/>
                <w:color w:val="000000"/>
                <w:sz w:val="24"/>
                <w:szCs w:val="24"/>
                <w:lang w:val="ru-RU" w:eastAsia="ru-RU"/>
              </w:rPr>
              <w:t>հանձնաժողով</w:t>
            </w:r>
            <w:proofErr w:type="spellEnd"/>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719AC077" w14:textId="6289A7A3" w:rsidR="00D313D8" w:rsidRPr="007050A4" w:rsidRDefault="00D055B8" w:rsidP="00D313D8">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0</w:t>
            </w:r>
            <w:r w:rsidR="003A3ED9">
              <w:rPr>
                <w:rFonts w:ascii="GHEA Grapalat" w:eastAsia="Times New Roman" w:hAnsi="GHEA Grapalat"/>
                <w:color w:val="000000"/>
                <w:sz w:val="24"/>
                <w:szCs w:val="24"/>
                <w:lang w:val="hy-AM" w:eastAsia="ru-RU"/>
              </w:rPr>
              <w:t>7</w:t>
            </w:r>
            <w:r w:rsidRPr="00395554">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0</w:t>
            </w:r>
            <w:r w:rsidRPr="00395554">
              <w:rPr>
                <w:rFonts w:ascii="GHEA Grapalat" w:eastAsia="Times New Roman" w:hAnsi="GHEA Grapalat"/>
                <w:color w:val="000000"/>
                <w:sz w:val="24"/>
                <w:szCs w:val="24"/>
                <w:lang w:val="hy-AM" w:eastAsia="ru-RU"/>
              </w:rPr>
              <w:t>.202</w:t>
            </w:r>
            <w:r>
              <w:rPr>
                <w:rFonts w:ascii="GHEA Grapalat" w:eastAsia="Times New Roman" w:hAnsi="GHEA Grapalat"/>
                <w:color w:val="000000"/>
                <w:sz w:val="24"/>
                <w:szCs w:val="24"/>
                <w:lang w:val="hy-AM" w:eastAsia="ru-RU"/>
              </w:rPr>
              <w:t>4</w:t>
            </w:r>
            <w:r w:rsidRPr="00395554">
              <w:rPr>
                <w:rFonts w:ascii="GHEA Grapalat" w:eastAsia="Times New Roman" w:hAnsi="GHEA Grapalat"/>
                <w:color w:val="000000"/>
                <w:sz w:val="24"/>
                <w:szCs w:val="24"/>
                <w:lang w:val="hy-AM" w:eastAsia="ru-RU"/>
              </w:rPr>
              <w:t>թ.</w:t>
            </w:r>
          </w:p>
        </w:tc>
      </w:tr>
      <w:tr w:rsidR="00D313D8" w:rsidRPr="003E2D1C" w14:paraId="054BF124" w14:textId="77777777" w:rsidTr="00C35A0F">
        <w:trPr>
          <w:gridBefore w:val="1"/>
          <w:wBefore w:w="8" w:type="dxa"/>
          <w:trHeight w:val="145"/>
          <w:tblCellSpacing w:w="0" w:type="dxa"/>
          <w:jc w:val="center"/>
        </w:trPr>
        <w:tc>
          <w:tcPr>
            <w:tcW w:w="1143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E22413" w14:textId="77777777" w:rsidR="00D313D8" w:rsidRPr="006A0344" w:rsidRDefault="00D313D8" w:rsidP="00D313D8">
            <w:pPr>
              <w:spacing w:after="0" w:line="360" w:lineRule="auto"/>
              <w:ind w:left="148"/>
              <w:rPr>
                <w:rFonts w:ascii="GHEA Grapalat" w:eastAsia="Times New Roman" w:hAnsi="GHEA Grapalat"/>
                <w:color w:val="000000"/>
                <w:sz w:val="24"/>
                <w:szCs w:val="24"/>
                <w:lang w:val="hy-AM" w:eastAsia="ru-RU"/>
              </w:rPr>
            </w:pPr>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338EB895" w14:textId="5D41A86D" w:rsidR="00D313D8" w:rsidRPr="007050A4" w:rsidRDefault="00D313D8" w:rsidP="00D313D8">
            <w:pPr>
              <w:spacing w:after="0" w:line="360" w:lineRule="auto"/>
              <w:ind w:left="-10"/>
              <w:jc w:val="center"/>
              <w:rPr>
                <w:rFonts w:ascii="GHEA Grapalat" w:eastAsia="Times New Roman" w:hAnsi="GHEA Grapalat"/>
                <w:color w:val="000000"/>
                <w:sz w:val="24"/>
                <w:szCs w:val="24"/>
                <w:lang w:val="hy-AM" w:eastAsia="ru-RU"/>
              </w:rPr>
            </w:pPr>
            <w:r w:rsidRPr="003A3ED9">
              <w:rPr>
                <w:rFonts w:ascii="GHEA Grapalat" w:eastAsia="Times New Roman" w:hAnsi="GHEA Grapalat"/>
                <w:color w:val="000000"/>
                <w:sz w:val="24"/>
                <w:szCs w:val="24"/>
                <w:lang w:eastAsia="ru-RU"/>
              </w:rPr>
              <w:t>№</w:t>
            </w:r>
            <w:r w:rsidR="003A3ED9" w:rsidRPr="003A3ED9">
              <w:rPr>
                <w:rFonts w:ascii="GHEA Grapalat" w:eastAsia="Times New Roman" w:hAnsi="GHEA Grapalat"/>
                <w:color w:val="000000"/>
                <w:sz w:val="24"/>
                <w:szCs w:val="24"/>
                <w:lang w:eastAsia="ru-RU"/>
              </w:rPr>
              <w:t xml:space="preserve"> ԳԲ/34.3-Մ2-11/4740-2024</w:t>
            </w:r>
          </w:p>
        </w:tc>
      </w:tr>
      <w:tr w:rsidR="00D313D8" w:rsidRPr="00AE572E" w14:paraId="52221596" w14:textId="77777777" w:rsidTr="00C35A0F">
        <w:trPr>
          <w:gridBefore w:val="1"/>
          <w:gridAfter w:val="1"/>
          <w:wBefore w:w="8" w:type="dxa"/>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hideMark/>
          </w:tcPr>
          <w:p w14:paraId="16CB8E22" w14:textId="77777777" w:rsidR="00D313D8" w:rsidRDefault="00D313D8" w:rsidP="0003275C">
            <w:pPr>
              <w:autoSpaceDE w:val="0"/>
              <w:autoSpaceDN w:val="0"/>
              <w:adjustRightInd w:val="0"/>
              <w:spacing w:after="0" w:line="360" w:lineRule="auto"/>
              <w:ind w:left="60" w:right="30"/>
              <w:jc w:val="both"/>
              <w:rPr>
                <w:rFonts w:ascii="GHEA Grapalat" w:eastAsia="Times New Roman" w:hAnsi="GHEA Grapalat"/>
                <w:color w:val="000000"/>
                <w:sz w:val="24"/>
                <w:szCs w:val="24"/>
                <w:lang w:val="hy-AM" w:eastAsia="ru-RU"/>
              </w:rPr>
            </w:pPr>
            <w:r w:rsidRPr="0003275C">
              <w:rPr>
                <w:rFonts w:ascii="GHEA Grapalat" w:hAnsi="GHEA Grapalat"/>
                <w:color w:val="000000"/>
                <w:sz w:val="24"/>
                <w:szCs w:val="24"/>
              </w:rPr>
              <w:t xml:space="preserve"> </w:t>
            </w:r>
            <w:r w:rsidR="0003275C">
              <w:rPr>
                <w:rFonts w:ascii="GHEA Grapalat" w:hAnsi="GHEA Grapalat"/>
                <w:color w:val="000000"/>
                <w:sz w:val="24"/>
                <w:szCs w:val="24"/>
                <w:lang w:val="hy-AM"/>
              </w:rPr>
              <w:t>Ա</w:t>
            </w:r>
            <w:proofErr w:type="spellStart"/>
            <w:r w:rsidR="0003275C" w:rsidRPr="0003275C">
              <w:rPr>
                <w:rFonts w:ascii="GHEA Grapalat" w:hAnsi="GHEA Grapalat"/>
                <w:color w:val="000000"/>
                <w:sz w:val="24"/>
                <w:szCs w:val="24"/>
              </w:rPr>
              <w:t>ռարկություններ</w:t>
            </w:r>
            <w:proofErr w:type="spellEnd"/>
            <w:r w:rsidR="0003275C" w:rsidRPr="0003275C">
              <w:rPr>
                <w:rFonts w:ascii="GHEA Grapalat" w:hAnsi="GHEA Grapalat"/>
                <w:color w:val="000000"/>
                <w:sz w:val="24"/>
                <w:szCs w:val="24"/>
              </w:rPr>
              <w:t xml:space="preserve"> </w:t>
            </w:r>
            <w:proofErr w:type="spellStart"/>
            <w:r w:rsidR="0003275C" w:rsidRPr="0003275C">
              <w:rPr>
                <w:rFonts w:ascii="GHEA Grapalat" w:hAnsi="GHEA Grapalat"/>
                <w:color w:val="000000"/>
                <w:sz w:val="24"/>
                <w:szCs w:val="24"/>
              </w:rPr>
              <w:t>չունի</w:t>
            </w:r>
            <w:proofErr w:type="spellEnd"/>
            <w:r w:rsidRPr="006A0344">
              <w:rPr>
                <w:rFonts w:ascii="GHEA Grapalat" w:eastAsia="Times New Roman" w:hAnsi="GHEA Grapalat"/>
                <w:color w:val="000000"/>
                <w:sz w:val="24"/>
                <w:szCs w:val="24"/>
                <w:lang w:val="hy-AM" w:eastAsia="ru-RU"/>
              </w:rPr>
              <w:t>:</w:t>
            </w:r>
          </w:p>
          <w:p w14:paraId="20A53058" w14:textId="52FE727B" w:rsidR="0003275C" w:rsidRPr="0003275C" w:rsidRDefault="0003275C" w:rsidP="00981BDD">
            <w:pPr>
              <w:spacing w:after="0" w:line="360" w:lineRule="auto"/>
              <w:ind w:left="60" w:right="120"/>
              <w:jc w:val="both"/>
              <w:rPr>
                <w:rFonts w:ascii="GHEA Grapalat" w:eastAsia="Times New Roman" w:hAnsi="GHEA Grapalat" w:cs="Sylfaen"/>
                <w:sz w:val="24"/>
                <w:szCs w:val="24"/>
                <w:lang w:val="hy-AM"/>
              </w:rPr>
            </w:pPr>
            <w:r w:rsidRPr="0003275C">
              <w:rPr>
                <w:rFonts w:ascii="GHEA Grapalat" w:eastAsia="Times New Roman" w:hAnsi="GHEA Grapalat" w:cs="Sylfaen"/>
                <w:sz w:val="24"/>
                <w:szCs w:val="24"/>
                <w:lang w:val="hy-AM"/>
              </w:rPr>
              <w:t xml:space="preserve">Միևնույն ժամանակ, հաշվի առնելով ՀՀ Քաղաքացիական օրենսգրքի 598-րդ հոդվածի 3-րդ մասով սահմանված կարգավորումը,  առաջարկում ենք ներկայացված նախագծում նախատեսել դրույթ, որի համաձայն Հայաստանի Հանրապետության կառավարության 2023 թվականի հունիսի 16-ի «Երևան քաղաքը գազամատակարարման լրացուցիչ նոր հզորություններով ապահովելու ծրագրին և գազաբաշխման հանգույցների կառուցման իրականացման ժամանակացույցին </w:t>
            </w:r>
            <w:r w:rsidRPr="0003275C">
              <w:rPr>
                <w:rFonts w:ascii="GHEA Grapalat" w:eastAsia="Times New Roman" w:hAnsi="GHEA Grapalat" w:cs="Sylfaen"/>
                <w:sz w:val="24"/>
                <w:szCs w:val="24"/>
                <w:lang w:val="hy-AM"/>
              </w:rPr>
              <w:lastRenderedPageBreak/>
              <w:t xml:space="preserve">հավանություն տալու մասին» №970-Լ որոշման N 1 հավելվածի </w:t>
            </w:r>
            <w:bookmarkStart w:id="1" w:name="_Hlk182239191"/>
            <w:r w:rsidRPr="0003275C">
              <w:rPr>
                <w:rFonts w:ascii="GHEA Grapalat" w:eastAsia="Times New Roman" w:hAnsi="GHEA Grapalat" w:cs="Sylfaen"/>
                <w:sz w:val="24"/>
                <w:szCs w:val="24"/>
                <w:lang w:val="hy-AM"/>
              </w:rPr>
              <w:t>3-րդ կետի 3-րդ ենթակետը կշարադրվի հետևյալ խմբագրությամբ</w:t>
            </w:r>
            <w:r w:rsidRPr="0003275C">
              <w:rPr>
                <w:rFonts w:ascii="MS Mincho" w:eastAsia="MS Mincho" w:hAnsi="MS Mincho" w:cs="MS Mincho" w:hint="eastAsia"/>
                <w:sz w:val="24"/>
                <w:szCs w:val="24"/>
                <w:lang w:val="hy-AM"/>
              </w:rPr>
              <w:t>․</w:t>
            </w:r>
          </w:p>
          <w:p w14:paraId="7C3C67E6" w14:textId="77777777" w:rsidR="0003275C" w:rsidRPr="0003275C" w:rsidRDefault="0003275C" w:rsidP="00981BDD">
            <w:pPr>
              <w:shd w:val="clear" w:color="auto" w:fill="FFFFFF"/>
              <w:spacing w:after="0" w:line="360" w:lineRule="auto"/>
              <w:ind w:left="60" w:right="120"/>
              <w:jc w:val="both"/>
              <w:rPr>
                <w:rFonts w:ascii="GHEA Grapalat" w:eastAsia="Times New Roman" w:hAnsi="GHEA Grapalat" w:cs="Sylfaen"/>
                <w:sz w:val="24"/>
                <w:szCs w:val="24"/>
                <w:lang w:val="hy-AM"/>
              </w:rPr>
            </w:pPr>
            <w:r w:rsidRPr="0003275C">
              <w:rPr>
                <w:rFonts w:ascii="GHEA Grapalat" w:eastAsia="Times New Roman" w:hAnsi="GHEA Grapalat" w:cs="Sylfaen"/>
                <w:sz w:val="24"/>
                <w:szCs w:val="24"/>
                <w:lang w:val="hy-AM"/>
              </w:rPr>
              <w:t xml:space="preserve">«3) սույն կետի 2-րդ ենթակետում նշված միացման վճարները սահմանելիս միացման վճարից ազատել՝ </w:t>
            </w:r>
          </w:p>
          <w:p w14:paraId="346ACAC8" w14:textId="77777777" w:rsidR="0003275C" w:rsidRPr="0003275C" w:rsidRDefault="0003275C" w:rsidP="00981BDD">
            <w:pPr>
              <w:shd w:val="clear" w:color="auto" w:fill="FFFFFF"/>
              <w:spacing w:after="0" w:line="360" w:lineRule="auto"/>
              <w:ind w:left="60" w:right="120"/>
              <w:jc w:val="both"/>
              <w:rPr>
                <w:rFonts w:ascii="GHEA Grapalat" w:eastAsia="Times New Roman" w:hAnsi="GHEA Grapalat" w:cs="Sylfaen"/>
                <w:sz w:val="24"/>
                <w:szCs w:val="24"/>
                <w:lang w:val="hy-AM"/>
              </w:rPr>
            </w:pPr>
            <w:r w:rsidRPr="0003275C">
              <w:rPr>
                <w:rFonts w:ascii="GHEA Grapalat" w:eastAsia="Times New Roman" w:hAnsi="GHEA Grapalat" w:cs="Sylfaen"/>
                <w:sz w:val="24"/>
                <w:szCs w:val="24"/>
                <w:lang w:val="hy-AM"/>
              </w:rPr>
              <w:t>ա</w:t>
            </w:r>
            <w:r w:rsidRPr="0003275C">
              <w:rPr>
                <w:rFonts w:ascii="Times New Roman" w:eastAsia="Times New Roman" w:hAnsi="Times New Roman"/>
                <w:sz w:val="24"/>
                <w:szCs w:val="24"/>
                <w:lang w:val="hy-AM"/>
              </w:rPr>
              <w:t>.</w:t>
            </w:r>
            <w:r w:rsidRPr="0003275C">
              <w:rPr>
                <w:rFonts w:ascii="GHEA Grapalat" w:eastAsia="Times New Roman" w:hAnsi="GHEA Grapalat" w:cs="Sylfaen"/>
                <w:sz w:val="24"/>
                <w:szCs w:val="24"/>
                <w:lang w:val="hy-AM"/>
              </w:rPr>
              <w:t xml:space="preserve"> ոչ առևտրային կազմակերպություն հանդիսացող այն անձանց, որոնք դիմել են ծրագրով սահմանված ուղղությամբ գազամատակարարման ցանցին միացման համար, գազամատակարարման ցանցի կառուցումն իրականացվել է այդ անձանց կողմից, առկա են ավարտական փաստաթղթերը, և կառուցված գազամատակարարման ցանցն անհատույց հանձնել են ընկերությանը,</w:t>
            </w:r>
          </w:p>
          <w:p w14:paraId="4D6EB0B8" w14:textId="202A57FB" w:rsidR="0003275C" w:rsidRPr="0003275C" w:rsidRDefault="0003275C" w:rsidP="00981BDD">
            <w:pPr>
              <w:shd w:val="clear" w:color="auto" w:fill="FFFFFF"/>
              <w:spacing w:after="0" w:line="360" w:lineRule="auto"/>
              <w:ind w:left="60" w:right="120"/>
              <w:jc w:val="both"/>
              <w:rPr>
                <w:rFonts w:ascii="GHEA Grapalat" w:eastAsia="Times New Roman" w:hAnsi="GHEA Grapalat" w:cs="Sylfaen"/>
                <w:sz w:val="24"/>
                <w:szCs w:val="24"/>
                <w:lang w:val="hy-AM"/>
              </w:rPr>
            </w:pPr>
            <w:r w:rsidRPr="0003275C">
              <w:rPr>
                <w:rFonts w:ascii="GHEA Grapalat" w:eastAsia="Times New Roman" w:hAnsi="GHEA Grapalat" w:cs="Sylfaen"/>
                <w:sz w:val="24"/>
                <w:szCs w:val="24"/>
                <w:lang w:val="hy-AM"/>
              </w:rPr>
              <w:t>բ. առևտրային կազմակերպություն հանդիսացող այն անձանց, որոնք դիմել են ծրագրով սահմանված ուղղությամբ գազամատակարարման ցանցին միացման համար, գազամատակարարման ցանցի կառուցումն իրականացվել է այդ անձանց կողմից, առկա են ավարտական փաստաթղթերը, և կառուցված գազամատակարարման ցանցն օտարել են ընկերությանը 100 000 դրամով։»։</w:t>
            </w:r>
            <w:bookmarkEnd w:id="1"/>
          </w:p>
        </w:tc>
        <w:tc>
          <w:tcPr>
            <w:tcW w:w="3798" w:type="dxa"/>
            <w:tcBorders>
              <w:top w:val="outset" w:sz="6" w:space="0" w:color="auto"/>
              <w:left w:val="outset" w:sz="6" w:space="0" w:color="auto"/>
              <w:bottom w:val="outset" w:sz="6" w:space="0" w:color="auto"/>
              <w:right w:val="nil"/>
            </w:tcBorders>
            <w:shd w:val="clear" w:color="auto" w:fill="FFFFFF"/>
            <w:hideMark/>
          </w:tcPr>
          <w:p w14:paraId="5774EF2B" w14:textId="77777777" w:rsidR="00AA4071" w:rsidRDefault="00D313D8" w:rsidP="00D313D8">
            <w:pPr>
              <w:spacing w:after="0" w:line="360" w:lineRule="auto"/>
              <w:rPr>
                <w:rFonts w:eastAsia="Times New Roman" w:cs="Calibri"/>
                <w:color w:val="000000"/>
                <w:sz w:val="24"/>
                <w:szCs w:val="24"/>
                <w:lang w:val="hy-AM" w:eastAsia="ru-RU"/>
              </w:rPr>
            </w:pPr>
            <w:r w:rsidRPr="007050A4">
              <w:rPr>
                <w:rFonts w:eastAsia="Times New Roman" w:cs="Calibri"/>
                <w:color w:val="000000"/>
                <w:sz w:val="24"/>
                <w:szCs w:val="24"/>
                <w:lang w:val="hy-AM" w:eastAsia="ru-RU"/>
              </w:rPr>
              <w:lastRenderedPageBreak/>
              <w:t> </w:t>
            </w:r>
          </w:p>
          <w:p w14:paraId="2A7E56FD" w14:textId="3D062232" w:rsidR="00D313D8" w:rsidRPr="007050A4" w:rsidRDefault="00AA4071" w:rsidP="00D313D8">
            <w:pPr>
              <w:spacing w:after="0" w:line="360" w:lineRule="auto"/>
              <w:rPr>
                <w:rFonts w:ascii="GHEA Grapalat" w:eastAsia="Times New Roman" w:hAnsi="GHEA Grapalat"/>
                <w:color w:val="000000"/>
                <w:sz w:val="24"/>
                <w:szCs w:val="24"/>
                <w:lang w:val="hy-AM" w:eastAsia="ru-RU"/>
              </w:rPr>
            </w:pPr>
            <w:r>
              <w:rPr>
                <w:rFonts w:eastAsia="Times New Roman" w:cs="Calibri"/>
                <w:color w:val="000000"/>
                <w:sz w:val="24"/>
                <w:szCs w:val="24"/>
                <w:lang w:val="hy-AM" w:eastAsia="ru-RU"/>
              </w:rPr>
              <w:t xml:space="preserve"> </w:t>
            </w:r>
            <w:r>
              <w:rPr>
                <w:rFonts w:ascii="GHEA Grapalat" w:eastAsia="Times New Roman" w:hAnsi="GHEA Grapalat"/>
                <w:color w:val="000000"/>
                <w:sz w:val="24"/>
                <w:szCs w:val="24"/>
                <w:lang w:val="hy-AM" w:eastAsia="ru-RU"/>
              </w:rPr>
              <w:t>Ընդունվել է</w:t>
            </w:r>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խմբագրվել</w:t>
            </w:r>
            <w:proofErr w:type="spellEnd"/>
            <w:r>
              <w:rPr>
                <w:rFonts w:ascii="GHEA Grapalat" w:eastAsia="Times New Roman" w:hAnsi="GHEA Grapalat"/>
                <w:color w:val="000000"/>
                <w:sz w:val="24"/>
                <w:szCs w:val="24"/>
                <w:lang w:val="ru-RU" w:eastAsia="ru-RU"/>
              </w:rPr>
              <w:t xml:space="preserve"> է</w:t>
            </w:r>
            <w:r>
              <w:rPr>
                <w:rFonts w:ascii="GHEA Grapalat" w:eastAsia="Times New Roman" w:hAnsi="GHEA Grapalat"/>
                <w:color w:val="000000"/>
                <w:sz w:val="24"/>
                <w:szCs w:val="24"/>
                <w:lang w:val="hy-AM" w:eastAsia="ru-RU"/>
              </w:rPr>
              <w:t>։</w:t>
            </w:r>
          </w:p>
        </w:tc>
        <w:tc>
          <w:tcPr>
            <w:tcW w:w="2869" w:type="dxa"/>
            <w:gridSpan w:val="3"/>
            <w:tcBorders>
              <w:top w:val="outset" w:sz="6" w:space="0" w:color="auto"/>
              <w:left w:val="nil"/>
              <w:bottom w:val="outset" w:sz="6" w:space="0" w:color="auto"/>
              <w:right w:val="outset" w:sz="6" w:space="0" w:color="auto"/>
            </w:tcBorders>
            <w:shd w:val="clear" w:color="auto" w:fill="FFFFFF"/>
            <w:hideMark/>
          </w:tcPr>
          <w:p w14:paraId="4BDC0113" w14:textId="77777777" w:rsidR="00D313D8" w:rsidRPr="007050A4" w:rsidRDefault="00D313D8" w:rsidP="00D313D8">
            <w:pPr>
              <w:spacing w:after="0" w:line="360" w:lineRule="auto"/>
              <w:rPr>
                <w:rFonts w:ascii="GHEA Grapalat" w:eastAsia="Times New Roman" w:hAnsi="GHEA Grapalat"/>
                <w:color w:val="000000"/>
                <w:sz w:val="24"/>
                <w:szCs w:val="24"/>
                <w:lang w:val="hy-AM" w:eastAsia="ru-RU"/>
              </w:rPr>
            </w:pPr>
            <w:r w:rsidRPr="007050A4">
              <w:rPr>
                <w:rFonts w:eastAsia="Times New Roman" w:cs="Calibri"/>
                <w:color w:val="000000"/>
                <w:sz w:val="24"/>
                <w:szCs w:val="24"/>
                <w:lang w:val="hy-AM" w:eastAsia="ru-RU"/>
              </w:rPr>
              <w:t> </w:t>
            </w:r>
          </w:p>
        </w:tc>
      </w:tr>
      <w:tr w:rsidR="00D313D8" w:rsidRPr="003E2D1C" w14:paraId="6FFE6A20" w14:textId="77777777" w:rsidTr="00C35A0F">
        <w:trPr>
          <w:gridBefore w:val="1"/>
          <w:wBefore w:w="8" w:type="dxa"/>
          <w:trHeight w:val="145"/>
          <w:tblCellSpacing w:w="0" w:type="dxa"/>
          <w:jc w:val="center"/>
        </w:trPr>
        <w:tc>
          <w:tcPr>
            <w:tcW w:w="1143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0A2F39D" w14:textId="7FB757D2" w:rsidR="00D313D8" w:rsidRPr="00FF5FC3" w:rsidRDefault="00D0701F" w:rsidP="00D313D8">
            <w:pPr>
              <w:spacing w:after="0" w:line="360" w:lineRule="auto"/>
              <w:jc w:val="center"/>
              <w:rPr>
                <w:rFonts w:ascii="GHEA Grapalat" w:eastAsia="Times New Roman" w:hAnsi="GHEA Grapalat"/>
                <w:color w:val="000000"/>
                <w:sz w:val="24"/>
                <w:szCs w:val="24"/>
                <w:lang w:eastAsia="ru-RU"/>
              </w:rPr>
            </w:pPr>
            <w:r w:rsidRPr="00D0701F">
              <w:rPr>
                <w:rFonts w:ascii="GHEA Grapalat" w:eastAsia="Times New Roman" w:hAnsi="GHEA Grapalat"/>
                <w:color w:val="000000"/>
                <w:sz w:val="24"/>
                <w:szCs w:val="24"/>
                <w:lang w:eastAsia="ru-RU"/>
              </w:rPr>
              <w:t>9</w:t>
            </w:r>
            <w:r w:rsidR="00D313D8" w:rsidRPr="007050A4">
              <w:rPr>
                <w:rFonts w:ascii="GHEA Grapalat" w:eastAsia="Times New Roman" w:hAnsi="GHEA Grapalat"/>
                <w:color w:val="000000"/>
                <w:sz w:val="24"/>
                <w:szCs w:val="24"/>
                <w:lang w:val="hy-AM" w:eastAsia="ru-RU"/>
              </w:rPr>
              <w:t xml:space="preserve">. </w:t>
            </w:r>
            <w:proofErr w:type="spellStart"/>
            <w:r w:rsidR="00D313D8">
              <w:rPr>
                <w:rFonts w:ascii="GHEA Grapalat" w:eastAsia="Times New Roman" w:hAnsi="GHEA Grapalat"/>
                <w:color w:val="000000"/>
                <w:sz w:val="24"/>
                <w:szCs w:val="24"/>
                <w:lang w:val="ru-RU" w:eastAsia="ru-RU"/>
              </w:rPr>
              <w:t>Քաղաքաշինության</w:t>
            </w:r>
            <w:proofErr w:type="spellEnd"/>
            <w:r w:rsidR="00D313D8" w:rsidRPr="00FF5FC3">
              <w:rPr>
                <w:rFonts w:ascii="GHEA Grapalat" w:eastAsia="Times New Roman" w:hAnsi="GHEA Grapalat"/>
                <w:color w:val="000000"/>
                <w:sz w:val="24"/>
                <w:szCs w:val="24"/>
                <w:lang w:eastAsia="ru-RU"/>
              </w:rPr>
              <w:t xml:space="preserve">, </w:t>
            </w:r>
            <w:proofErr w:type="spellStart"/>
            <w:r w:rsidR="00D313D8">
              <w:rPr>
                <w:rFonts w:ascii="GHEA Grapalat" w:eastAsia="Times New Roman" w:hAnsi="GHEA Grapalat"/>
                <w:color w:val="000000"/>
                <w:sz w:val="24"/>
                <w:szCs w:val="24"/>
                <w:lang w:val="ru-RU" w:eastAsia="ru-RU"/>
              </w:rPr>
              <w:t>տեխնիկական</w:t>
            </w:r>
            <w:proofErr w:type="spellEnd"/>
            <w:r w:rsidR="00D313D8" w:rsidRPr="00FF5FC3">
              <w:rPr>
                <w:rFonts w:ascii="GHEA Grapalat" w:eastAsia="Times New Roman" w:hAnsi="GHEA Grapalat"/>
                <w:color w:val="000000"/>
                <w:sz w:val="24"/>
                <w:szCs w:val="24"/>
                <w:lang w:eastAsia="ru-RU"/>
              </w:rPr>
              <w:t xml:space="preserve"> </w:t>
            </w:r>
            <w:r w:rsidR="00D313D8">
              <w:rPr>
                <w:rFonts w:ascii="GHEA Grapalat" w:eastAsia="Times New Roman" w:hAnsi="GHEA Grapalat"/>
                <w:color w:val="000000"/>
                <w:sz w:val="24"/>
                <w:szCs w:val="24"/>
                <w:lang w:val="ru-RU" w:eastAsia="ru-RU"/>
              </w:rPr>
              <w:t>և</w:t>
            </w:r>
            <w:r w:rsidR="00D313D8" w:rsidRPr="00FF5FC3">
              <w:rPr>
                <w:rFonts w:ascii="GHEA Grapalat" w:eastAsia="Times New Roman" w:hAnsi="GHEA Grapalat"/>
                <w:color w:val="000000"/>
                <w:sz w:val="24"/>
                <w:szCs w:val="24"/>
                <w:lang w:eastAsia="ru-RU"/>
              </w:rPr>
              <w:t xml:space="preserve"> </w:t>
            </w:r>
            <w:proofErr w:type="spellStart"/>
            <w:r w:rsidR="00D313D8">
              <w:rPr>
                <w:rFonts w:ascii="GHEA Grapalat" w:eastAsia="Times New Roman" w:hAnsi="GHEA Grapalat"/>
                <w:color w:val="000000"/>
                <w:sz w:val="24"/>
                <w:szCs w:val="24"/>
                <w:lang w:val="ru-RU" w:eastAsia="ru-RU"/>
              </w:rPr>
              <w:t>հրդեհային</w:t>
            </w:r>
            <w:proofErr w:type="spellEnd"/>
            <w:r w:rsidR="00D313D8" w:rsidRPr="00FF5FC3">
              <w:rPr>
                <w:rFonts w:ascii="GHEA Grapalat" w:eastAsia="Times New Roman" w:hAnsi="GHEA Grapalat"/>
                <w:color w:val="000000"/>
                <w:sz w:val="24"/>
                <w:szCs w:val="24"/>
                <w:lang w:eastAsia="ru-RU"/>
              </w:rPr>
              <w:t xml:space="preserve"> </w:t>
            </w:r>
            <w:proofErr w:type="spellStart"/>
            <w:r w:rsidR="00D313D8">
              <w:rPr>
                <w:rFonts w:ascii="GHEA Grapalat" w:eastAsia="Times New Roman" w:hAnsi="GHEA Grapalat"/>
                <w:color w:val="000000"/>
                <w:sz w:val="24"/>
                <w:szCs w:val="24"/>
                <w:lang w:val="ru-RU" w:eastAsia="ru-RU"/>
              </w:rPr>
              <w:t>անվտանգության</w:t>
            </w:r>
            <w:proofErr w:type="spellEnd"/>
            <w:r w:rsidR="00D313D8" w:rsidRPr="00FF5FC3">
              <w:rPr>
                <w:rFonts w:ascii="GHEA Grapalat" w:eastAsia="Times New Roman" w:hAnsi="GHEA Grapalat"/>
                <w:color w:val="000000"/>
                <w:sz w:val="24"/>
                <w:szCs w:val="24"/>
                <w:lang w:eastAsia="ru-RU"/>
              </w:rPr>
              <w:t xml:space="preserve"> </w:t>
            </w:r>
            <w:proofErr w:type="spellStart"/>
            <w:r w:rsidR="00D313D8">
              <w:rPr>
                <w:rFonts w:ascii="GHEA Grapalat" w:eastAsia="Times New Roman" w:hAnsi="GHEA Grapalat"/>
                <w:color w:val="000000"/>
                <w:sz w:val="24"/>
                <w:szCs w:val="24"/>
                <w:lang w:val="ru-RU" w:eastAsia="ru-RU"/>
              </w:rPr>
              <w:t>տեսչական</w:t>
            </w:r>
            <w:proofErr w:type="spellEnd"/>
            <w:r w:rsidR="00D313D8" w:rsidRPr="00FF5FC3">
              <w:rPr>
                <w:rFonts w:ascii="GHEA Grapalat" w:eastAsia="Times New Roman" w:hAnsi="GHEA Grapalat"/>
                <w:color w:val="000000"/>
                <w:sz w:val="24"/>
                <w:szCs w:val="24"/>
                <w:lang w:eastAsia="ru-RU"/>
              </w:rPr>
              <w:t xml:space="preserve"> </w:t>
            </w:r>
            <w:proofErr w:type="spellStart"/>
            <w:r w:rsidR="00D313D8">
              <w:rPr>
                <w:rFonts w:ascii="GHEA Grapalat" w:eastAsia="Times New Roman" w:hAnsi="GHEA Grapalat"/>
                <w:color w:val="000000"/>
                <w:sz w:val="24"/>
                <w:szCs w:val="24"/>
                <w:lang w:val="ru-RU" w:eastAsia="ru-RU"/>
              </w:rPr>
              <w:t>մարմին</w:t>
            </w:r>
            <w:proofErr w:type="spellEnd"/>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06687287" w14:textId="58DB0C10" w:rsidR="00D313D8" w:rsidRPr="003E4315" w:rsidRDefault="00BE5641" w:rsidP="00D313D8">
            <w:pPr>
              <w:spacing w:after="0" w:line="360" w:lineRule="auto"/>
              <w:jc w:val="center"/>
              <w:rPr>
                <w:rFonts w:ascii="Sylfaen" w:eastAsia="MS Mincho" w:hAnsi="Sylfaen" w:cs="MS Mincho"/>
                <w:color w:val="000000"/>
                <w:sz w:val="24"/>
                <w:szCs w:val="24"/>
                <w:lang w:val="hy-AM" w:eastAsia="ru-RU"/>
              </w:rPr>
            </w:pPr>
            <w:r>
              <w:rPr>
                <w:rFonts w:ascii="GHEA Grapalat" w:eastAsia="Times New Roman" w:hAnsi="GHEA Grapalat"/>
                <w:color w:val="000000"/>
                <w:sz w:val="24"/>
                <w:szCs w:val="24"/>
                <w:lang w:val="hy-AM" w:eastAsia="ru-RU"/>
              </w:rPr>
              <w:t>21</w:t>
            </w:r>
            <w:r w:rsidRPr="00395554">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0</w:t>
            </w:r>
            <w:r w:rsidRPr="00395554">
              <w:rPr>
                <w:rFonts w:ascii="GHEA Grapalat" w:eastAsia="Times New Roman" w:hAnsi="GHEA Grapalat"/>
                <w:color w:val="000000"/>
                <w:sz w:val="24"/>
                <w:szCs w:val="24"/>
                <w:lang w:val="hy-AM" w:eastAsia="ru-RU"/>
              </w:rPr>
              <w:t>.202</w:t>
            </w:r>
            <w:r>
              <w:rPr>
                <w:rFonts w:ascii="GHEA Grapalat" w:eastAsia="Times New Roman" w:hAnsi="GHEA Grapalat"/>
                <w:color w:val="000000"/>
                <w:sz w:val="24"/>
                <w:szCs w:val="24"/>
                <w:lang w:val="hy-AM" w:eastAsia="ru-RU"/>
              </w:rPr>
              <w:t>4</w:t>
            </w:r>
            <w:r w:rsidRPr="00395554">
              <w:rPr>
                <w:rFonts w:ascii="GHEA Grapalat" w:eastAsia="Times New Roman" w:hAnsi="GHEA Grapalat"/>
                <w:color w:val="000000"/>
                <w:sz w:val="24"/>
                <w:szCs w:val="24"/>
                <w:lang w:val="hy-AM" w:eastAsia="ru-RU"/>
              </w:rPr>
              <w:t>թ.</w:t>
            </w:r>
          </w:p>
        </w:tc>
      </w:tr>
      <w:tr w:rsidR="00D313D8" w:rsidRPr="003E2D1C" w14:paraId="0C515B48" w14:textId="77777777" w:rsidTr="00C35A0F">
        <w:trPr>
          <w:gridBefore w:val="1"/>
          <w:wBefore w:w="8" w:type="dxa"/>
          <w:trHeight w:val="145"/>
          <w:tblCellSpacing w:w="0" w:type="dxa"/>
          <w:jc w:val="center"/>
        </w:trPr>
        <w:tc>
          <w:tcPr>
            <w:tcW w:w="1143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3A4519" w14:textId="77777777" w:rsidR="00D313D8" w:rsidRPr="007050A4" w:rsidRDefault="00D313D8" w:rsidP="00D313D8">
            <w:pPr>
              <w:spacing w:after="0" w:line="360" w:lineRule="auto"/>
              <w:rPr>
                <w:rFonts w:ascii="GHEA Grapalat" w:eastAsia="Times New Roman" w:hAnsi="GHEA Grapalat"/>
                <w:color w:val="000000"/>
                <w:sz w:val="24"/>
                <w:szCs w:val="24"/>
                <w:lang w:val="hy-AM" w:eastAsia="ru-RU"/>
              </w:rPr>
            </w:pPr>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6C7980DC" w14:textId="30F0D79B" w:rsidR="00D313D8" w:rsidRPr="007050A4" w:rsidRDefault="00D313D8" w:rsidP="00D313D8">
            <w:pPr>
              <w:spacing w:after="0" w:line="360" w:lineRule="auto"/>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ru-RU" w:eastAsia="ru-RU"/>
              </w:rPr>
              <w:t>№</w:t>
            </w:r>
            <w:r w:rsidR="00BE5641" w:rsidRPr="00BE5641">
              <w:rPr>
                <w:rFonts w:ascii="GHEA Grapalat" w:eastAsia="Times New Roman" w:hAnsi="GHEA Grapalat"/>
                <w:color w:val="000000"/>
                <w:sz w:val="24"/>
                <w:szCs w:val="24"/>
                <w:lang w:eastAsia="ru-RU"/>
              </w:rPr>
              <w:t>ՔՏՄ/11.03/31014-24</w:t>
            </w:r>
          </w:p>
        </w:tc>
      </w:tr>
      <w:tr w:rsidR="00D313D8" w:rsidRPr="00AE572E" w14:paraId="18E0FC2B" w14:textId="77777777" w:rsidTr="00C35A0F">
        <w:trPr>
          <w:gridBefore w:val="1"/>
          <w:gridAfter w:val="1"/>
          <w:wBefore w:w="8" w:type="dxa"/>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tcPr>
          <w:p w14:paraId="2827873D" w14:textId="7EB3CDE0" w:rsidR="00D313D8" w:rsidRPr="006A0344" w:rsidRDefault="00B71234" w:rsidP="001142EA">
            <w:pPr>
              <w:autoSpaceDE w:val="0"/>
              <w:autoSpaceDN w:val="0"/>
              <w:adjustRightInd w:val="0"/>
              <w:spacing w:after="0" w:line="360" w:lineRule="auto"/>
              <w:ind w:right="159" w:firstLine="112"/>
              <w:jc w:val="both"/>
              <w:rPr>
                <w:rFonts w:ascii="GHEA Grapalat" w:eastAsia="Times New Roman" w:hAnsi="GHEA Grapalat"/>
                <w:color w:val="000000"/>
                <w:sz w:val="24"/>
                <w:szCs w:val="24"/>
                <w:lang w:val="hy-AM" w:eastAsia="ru-RU"/>
              </w:rPr>
            </w:pPr>
            <w:proofErr w:type="spellStart"/>
            <w:r w:rsidRPr="00B53FD1">
              <w:rPr>
                <w:rFonts w:ascii="GHEA Grapalat" w:hAnsi="GHEA Grapalat" w:cs="Sylfaen"/>
                <w:sz w:val="24"/>
                <w:szCs w:val="24"/>
                <w:lang w:val="ru-RU"/>
              </w:rPr>
              <w:t>Դիտողություններ</w:t>
            </w:r>
            <w:proofErr w:type="spellEnd"/>
            <w:r w:rsidRPr="001142EA">
              <w:rPr>
                <w:rFonts w:ascii="GHEA Grapalat" w:hAnsi="GHEA Grapalat" w:cs="Sylfaen"/>
                <w:sz w:val="24"/>
                <w:szCs w:val="24"/>
              </w:rPr>
              <w:t xml:space="preserve"> </w:t>
            </w:r>
            <w:r w:rsidRPr="00B53FD1">
              <w:rPr>
                <w:rFonts w:ascii="GHEA Grapalat" w:hAnsi="GHEA Grapalat" w:cs="Sylfaen"/>
                <w:sz w:val="24"/>
                <w:szCs w:val="24"/>
                <w:lang w:val="ru-RU"/>
              </w:rPr>
              <w:t>և</w:t>
            </w:r>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առաջարկություններ</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չկան</w:t>
            </w:r>
            <w:proofErr w:type="spellEnd"/>
            <w:r w:rsidRPr="001142EA">
              <w:rPr>
                <w:rFonts w:ascii="GHEA Grapalat" w:hAnsi="GHEA Grapalat" w:cs="Sylfaen"/>
                <w:sz w:val="24"/>
                <w:szCs w:val="24"/>
              </w:rPr>
              <w:t>:</w:t>
            </w:r>
          </w:p>
        </w:tc>
        <w:tc>
          <w:tcPr>
            <w:tcW w:w="3798" w:type="dxa"/>
            <w:tcBorders>
              <w:top w:val="outset" w:sz="6" w:space="0" w:color="auto"/>
              <w:left w:val="outset" w:sz="6" w:space="0" w:color="auto"/>
              <w:bottom w:val="outset" w:sz="6" w:space="0" w:color="auto"/>
              <w:right w:val="nil"/>
            </w:tcBorders>
            <w:shd w:val="clear" w:color="auto" w:fill="FFFFFF"/>
          </w:tcPr>
          <w:p w14:paraId="0F7BFDD7" w14:textId="77777777" w:rsidR="00D313D8" w:rsidRPr="00AE572E" w:rsidRDefault="00D313D8" w:rsidP="00D313D8">
            <w:pPr>
              <w:spacing w:after="0" w:line="360" w:lineRule="auto"/>
              <w:rPr>
                <w:rFonts w:eastAsia="Times New Roman" w:cs="Calibri"/>
                <w:b/>
                <w:color w:val="000000"/>
                <w:sz w:val="24"/>
                <w:szCs w:val="24"/>
                <w:lang w:val="hy-AM" w:eastAsia="ru-RU"/>
              </w:rPr>
            </w:pPr>
          </w:p>
        </w:tc>
        <w:tc>
          <w:tcPr>
            <w:tcW w:w="2869" w:type="dxa"/>
            <w:gridSpan w:val="3"/>
            <w:tcBorders>
              <w:top w:val="outset" w:sz="6" w:space="0" w:color="auto"/>
              <w:left w:val="nil"/>
              <w:bottom w:val="outset" w:sz="6" w:space="0" w:color="auto"/>
              <w:right w:val="outset" w:sz="6" w:space="0" w:color="auto"/>
            </w:tcBorders>
            <w:shd w:val="clear" w:color="auto" w:fill="FFFFFF"/>
          </w:tcPr>
          <w:p w14:paraId="22C5C9F2" w14:textId="77777777" w:rsidR="00D313D8" w:rsidRPr="00AE572E" w:rsidRDefault="00D313D8" w:rsidP="00D313D8">
            <w:pPr>
              <w:spacing w:after="0" w:line="360" w:lineRule="auto"/>
              <w:rPr>
                <w:rFonts w:eastAsia="Times New Roman" w:cs="Calibri"/>
                <w:b/>
                <w:color w:val="000000"/>
                <w:sz w:val="24"/>
                <w:szCs w:val="24"/>
                <w:lang w:val="hy-AM" w:eastAsia="ru-RU"/>
              </w:rPr>
            </w:pPr>
          </w:p>
        </w:tc>
      </w:tr>
      <w:tr w:rsidR="00D313D8" w:rsidRPr="003E4315" w14:paraId="444758F2" w14:textId="77777777" w:rsidTr="00C35A0F">
        <w:trPr>
          <w:gridBefore w:val="1"/>
          <w:wBefore w:w="8" w:type="dxa"/>
          <w:trHeight w:val="145"/>
          <w:tblCellSpacing w:w="0" w:type="dxa"/>
          <w:jc w:val="center"/>
        </w:trPr>
        <w:tc>
          <w:tcPr>
            <w:tcW w:w="1143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A36BA64" w14:textId="1F9EB697" w:rsidR="00D313D8" w:rsidRPr="006A0344" w:rsidRDefault="00D313D8" w:rsidP="00D313D8">
            <w:pPr>
              <w:spacing w:after="0" w:line="360" w:lineRule="auto"/>
              <w:jc w:val="center"/>
              <w:rPr>
                <w:rFonts w:ascii="GHEA Grapalat" w:eastAsia="Times New Roman" w:hAnsi="GHEA Grapalat"/>
                <w:color w:val="000000"/>
                <w:sz w:val="24"/>
                <w:szCs w:val="24"/>
                <w:lang w:eastAsia="ru-RU"/>
              </w:rPr>
            </w:pPr>
            <w:r w:rsidRPr="006A0344">
              <w:rPr>
                <w:rFonts w:ascii="GHEA Grapalat" w:eastAsia="Times New Roman" w:hAnsi="GHEA Grapalat"/>
                <w:color w:val="000000"/>
                <w:sz w:val="24"/>
                <w:szCs w:val="24"/>
                <w:lang w:eastAsia="ru-RU"/>
              </w:rPr>
              <w:lastRenderedPageBreak/>
              <w:t>1</w:t>
            </w:r>
            <w:r w:rsidR="00D0701F" w:rsidRPr="00D0701F">
              <w:rPr>
                <w:rFonts w:ascii="GHEA Grapalat" w:eastAsia="Times New Roman" w:hAnsi="GHEA Grapalat"/>
                <w:color w:val="000000"/>
                <w:sz w:val="24"/>
                <w:szCs w:val="24"/>
                <w:lang w:eastAsia="ru-RU"/>
              </w:rPr>
              <w:t>0</w:t>
            </w:r>
            <w:r w:rsidRPr="006A0344">
              <w:rPr>
                <w:rFonts w:ascii="GHEA Grapalat" w:eastAsia="Times New Roman" w:hAnsi="GHEA Grapalat"/>
                <w:color w:val="000000"/>
                <w:sz w:val="24"/>
                <w:szCs w:val="24"/>
                <w:lang w:val="hy-AM" w:eastAsia="ru-RU"/>
              </w:rPr>
              <w:t xml:space="preserve">. </w:t>
            </w:r>
            <w:proofErr w:type="spellStart"/>
            <w:r w:rsidRPr="006A0344">
              <w:rPr>
                <w:rFonts w:ascii="GHEA Grapalat" w:eastAsia="Times New Roman" w:hAnsi="GHEA Grapalat"/>
                <w:color w:val="000000"/>
                <w:sz w:val="24"/>
                <w:szCs w:val="24"/>
                <w:lang w:val="ru-RU" w:eastAsia="ru-RU"/>
              </w:rPr>
              <w:t>Վարչապետի</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աշխատակազմի</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տեսչական</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մարմինների</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աշխատանքների</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համակարգման</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գրասենյակ</w:t>
            </w:r>
            <w:proofErr w:type="spellEnd"/>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70994DB7" w14:textId="79721541" w:rsidR="00D313D8" w:rsidRPr="003E4315" w:rsidRDefault="005C2CAE" w:rsidP="00D313D8">
            <w:pPr>
              <w:spacing w:after="0" w:line="360" w:lineRule="auto"/>
              <w:jc w:val="center"/>
              <w:rPr>
                <w:rFonts w:ascii="Sylfaen" w:eastAsia="MS Mincho" w:hAnsi="Sylfaen" w:cs="MS Mincho"/>
                <w:color w:val="000000"/>
                <w:sz w:val="24"/>
                <w:szCs w:val="24"/>
                <w:lang w:val="hy-AM" w:eastAsia="ru-RU"/>
              </w:rPr>
            </w:pPr>
            <w:r>
              <w:rPr>
                <w:rFonts w:ascii="GHEA Grapalat" w:eastAsia="Times New Roman" w:hAnsi="GHEA Grapalat"/>
                <w:color w:val="000000"/>
                <w:sz w:val="24"/>
                <w:szCs w:val="24"/>
                <w:lang w:val="hy-AM" w:eastAsia="ru-RU"/>
              </w:rPr>
              <w:t>09</w:t>
            </w:r>
            <w:r w:rsidRPr="00395554">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0</w:t>
            </w:r>
            <w:r w:rsidRPr="00395554">
              <w:rPr>
                <w:rFonts w:ascii="GHEA Grapalat" w:eastAsia="Times New Roman" w:hAnsi="GHEA Grapalat"/>
                <w:color w:val="000000"/>
                <w:sz w:val="24"/>
                <w:szCs w:val="24"/>
                <w:lang w:val="hy-AM" w:eastAsia="ru-RU"/>
              </w:rPr>
              <w:t>.202</w:t>
            </w:r>
            <w:r>
              <w:rPr>
                <w:rFonts w:ascii="GHEA Grapalat" w:eastAsia="Times New Roman" w:hAnsi="GHEA Grapalat"/>
                <w:color w:val="000000"/>
                <w:sz w:val="24"/>
                <w:szCs w:val="24"/>
                <w:lang w:val="hy-AM" w:eastAsia="ru-RU"/>
              </w:rPr>
              <w:t>4</w:t>
            </w:r>
            <w:r w:rsidRPr="00395554">
              <w:rPr>
                <w:rFonts w:ascii="GHEA Grapalat" w:eastAsia="Times New Roman" w:hAnsi="GHEA Grapalat"/>
                <w:color w:val="000000"/>
                <w:sz w:val="24"/>
                <w:szCs w:val="24"/>
                <w:lang w:val="hy-AM" w:eastAsia="ru-RU"/>
              </w:rPr>
              <w:t>թ.</w:t>
            </w:r>
          </w:p>
        </w:tc>
      </w:tr>
      <w:tr w:rsidR="00D313D8" w:rsidRPr="007050A4" w14:paraId="33D91771" w14:textId="77777777" w:rsidTr="00C35A0F">
        <w:trPr>
          <w:gridBefore w:val="1"/>
          <w:wBefore w:w="8" w:type="dxa"/>
          <w:trHeight w:val="145"/>
          <w:tblCellSpacing w:w="0" w:type="dxa"/>
          <w:jc w:val="center"/>
        </w:trPr>
        <w:tc>
          <w:tcPr>
            <w:tcW w:w="1143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2C1250" w14:textId="77777777" w:rsidR="00D313D8" w:rsidRPr="006A0344" w:rsidRDefault="00D313D8" w:rsidP="00D313D8">
            <w:pPr>
              <w:spacing w:after="0" w:line="360" w:lineRule="auto"/>
              <w:rPr>
                <w:rFonts w:ascii="GHEA Grapalat" w:eastAsia="Times New Roman" w:hAnsi="GHEA Grapalat"/>
                <w:color w:val="000000"/>
                <w:sz w:val="24"/>
                <w:szCs w:val="24"/>
                <w:lang w:val="hy-AM" w:eastAsia="ru-RU"/>
              </w:rPr>
            </w:pPr>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35C724BC" w14:textId="6266909A" w:rsidR="00D313D8" w:rsidRPr="007050A4" w:rsidRDefault="00D313D8" w:rsidP="00D313D8">
            <w:pPr>
              <w:spacing w:after="0" w:line="360" w:lineRule="auto"/>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w:t>
            </w:r>
            <w:r w:rsidR="005C2CAE" w:rsidRPr="005C2CAE">
              <w:rPr>
                <w:rFonts w:ascii="GHEA Grapalat" w:eastAsia="Times New Roman" w:hAnsi="GHEA Grapalat"/>
                <w:color w:val="000000"/>
                <w:sz w:val="24"/>
                <w:szCs w:val="24"/>
                <w:lang w:eastAsia="ru-RU"/>
              </w:rPr>
              <w:t>/34484-2024</w:t>
            </w:r>
          </w:p>
        </w:tc>
      </w:tr>
      <w:tr w:rsidR="00D313D8" w:rsidRPr="00AE572E" w14:paraId="769497EB" w14:textId="77777777" w:rsidTr="00C35A0F">
        <w:trPr>
          <w:gridBefore w:val="1"/>
          <w:gridAfter w:val="1"/>
          <w:wBefore w:w="8" w:type="dxa"/>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tcPr>
          <w:p w14:paraId="2A65156E" w14:textId="6FA989B6" w:rsidR="00D313D8" w:rsidRPr="006A0344" w:rsidRDefault="00B71234" w:rsidP="00D313D8">
            <w:pPr>
              <w:spacing w:after="0" w:line="360" w:lineRule="auto"/>
              <w:ind w:left="60" w:right="120"/>
              <w:jc w:val="both"/>
              <w:rPr>
                <w:rFonts w:ascii="GHEA Grapalat" w:hAnsi="GHEA Grapalat" w:cs="Sylfaen"/>
                <w:sz w:val="24"/>
                <w:szCs w:val="24"/>
                <w:lang w:val="ru-RU"/>
              </w:rPr>
            </w:pPr>
            <w:proofErr w:type="spellStart"/>
            <w:r w:rsidRPr="00B53FD1">
              <w:rPr>
                <w:rFonts w:ascii="GHEA Grapalat" w:hAnsi="GHEA Grapalat" w:cs="Sylfaen"/>
                <w:sz w:val="24"/>
                <w:szCs w:val="24"/>
                <w:lang w:val="ru-RU"/>
              </w:rPr>
              <w:t>Դիտողություններ</w:t>
            </w:r>
            <w:proofErr w:type="spellEnd"/>
            <w:r w:rsidRPr="001142EA">
              <w:rPr>
                <w:rFonts w:ascii="GHEA Grapalat" w:hAnsi="GHEA Grapalat" w:cs="Sylfaen"/>
                <w:sz w:val="24"/>
                <w:szCs w:val="24"/>
              </w:rPr>
              <w:t xml:space="preserve"> </w:t>
            </w:r>
            <w:r w:rsidRPr="00B53FD1">
              <w:rPr>
                <w:rFonts w:ascii="GHEA Grapalat" w:hAnsi="GHEA Grapalat" w:cs="Sylfaen"/>
                <w:sz w:val="24"/>
                <w:szCs w:val="24"/>
                <w:lang w:val="ru-RU"/>
              </w:rPr>
              <w:t>և</w:t>
            </w:r>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առաջարկություններ</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չկան</w:t>
            </w:r>
            <w:proofErr w:type="spellEnd"/>
            <w:r w:rsidRPr="001142EA">
              <w:rPr>
                <w:rFonts w:ascii="GHEA Grapalat" w:hAnsi="GHEA Grapalat" w:cs="Sylfaen"/>
                <w:sz w:val="24"/>
                <w:szCs w:val="24"/>
              </w:rPr>
              <w:t>:</w:t>
            </w:r>
          </w:p>
        </w:tc>
        <w:tc>
          <w:tcPr>
            <w:tcW w:w="3798" w:type="dxa"/>
            <w:tcBorders>
              <w:top w:val="outset" w:sz="6" w:space="0" w:color="auto"/>
              <w:left w:val="outset" w:sz="6" w:space="0" w:color="auto"/>
              <w:bottom w:val="outset" w:sz="6" w:space="0" w:color="auto"/>
              <w:right w:val="nil"/>
            </w:tcBorders>
            <w:shd w:val="clear" w:color="auto" w:fill="FFFFFF"/>
          </w:tcPr>
          <w:p w14:paraId="02F3EC77" w14:textId="77777777" w:rsidR="00D313D8" w:rsidRPr="00AE572E" w:rsidRDefault="00D313D8" w:rsidP="00D313D8">
            <w:pPr>
              <w:spacing w:after="0" w:line="360" w:lineRule="auto"/>
              <w:rPr>
                <w:rFonts w:eastAsia="Times New Roman" w:cs="Calibri"/>
                <w:b/>
                <w:color w:val="000000"/>
                <w:sz w:val="24"/>
                <w:szCs w:val="24"/>
                <w:lang w:val="hy-AM" w:eastAsia="ru-RU"/>
              </w:rPr>
            </w:pPr>
          </w:p>
        </w:tc>
        <w:tc>
          <w:tcPr>
            <w:tcW w:w="2869" w:type="dxa"/>
            <w:gridSpan w:val="3"/>
            <w:tcBorders>
              <w:top w:val="outset" w:sz="6" w:space="0" w:color="auto"/>
              <w:left w:val="nil"/>
              <w:bottom w:val="outset" w:sz="6" w:space="0" w:color="auto"/>
              <w:right w:val="outset" w:sz="6" w:space="0" w:color="auto"/>
            </w:tcBorders>
            <w:shd w:val="clear" w:color="auto" w:fill="FFFFFF"/>
          </w:tcPr>
          <w:p w14:paraId="62C339FD" w14:textId="77777777" w:rsidR="00D313D8" w:rsidRPr="00AE572E" w:rsidRDefault="00D313D8" w:rsidP="00D313D8">
            <w:pPr>
              <w:spacing w:after="0" w:line="360" w:lineRule="auto"/>
              <w:rPr>
                <w:rFonts w:eastAsia="Times New Roman" w:cs="Calibri"/>
                <w:b/>
                <w:color w:val="000000"/>
                <w:sz w:val="24"/>
                <w:szCs w:val="24"/>
                <w:lang w:val="hy-AM" w:eastAsia="ru-RU"/>
              </w:rPr>
            </w:pPr>
          </w:p>
        </w:tc>
      </w:tr>
      <w:tr w:rsidR="008C22B5" w:rsidRPr="003E4315" w14:paraId="461FC801" w14:textId="77777777" w:rsidTr="00C35A0F">
        <w:trPr>
          <w:gridBefore w:val="1"/>
          <w:wBefore w:w="8" w:type="dxa"/>
          <w:trHeight w:val="145"/>
          <w:tblCellSpacing w:w="0" w:type="dxa"/>
          <w:jc w:val="center"/>
        </w:trPr>
        <w:tc>
          <w:tcPr>
            <w:tcW w:w="1143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9510A0" w14:textId="7F819720" w:rsidR="008C22B5" w:rsidRPr="008C22B5" w:rsidRDefault="008C22B5" w:rsidP="00B40E35">
            <w:pPr>
              <w:spacing w:after="0" w:line="360" w:lineRule="auto"/>
              <w:jc w:val="center"/>
              <w:rPr>
                <w:rFonts w:ascii="GHEA Grapalat" w:eastAsia="Times New Roman" w:hAnsi="GHEA Grapalat"/>
                <w:color w:val="000000"/>
                <w:sz w:val="24"/>
                <w:szCs w:val="24"/>
                <w:lang w:eastAsia="ru-RU"/>
              </w:rPr>
            </w:pPr>
            <w:r w:rsidRPr="006A0344">
              <w:rPr>
                <w:rFonts w:ascii="GHEA Grapalat" w:eastAsia="Times New Roman" w:hAnsi="GHEA Grapalat"/>
                <w:color w:val="000000"/>
                <w:sz w:val="24"/>
                <w:szCs w:val="24"/>
                <w:lang w:eastAsia="ru-RU"/>
              </w:rPr>
              <w:t>1</w:t>
            </w:r>
            <w:r w:rsidR="00D0701F">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eastAsia="ru-RU"/>
              </w:rPr>
              <w:t>.</w:t>
            </w:r>
            <w:r w:rsidRPr="006A0344">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eastAsia="ru-RU"/>
              </w:rPr>
              <w:t>Երևանի</w:t>
            </w:r>
            <w:proofErr w:type="spellEnd"/>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eastAsia="ru-RU"/>
              </w:rPr>
              <w:t>քաղաքապետարան</w:t>
            </w:r>
            <w:proofErr w:type="spellEnd"/>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1AABA684" w14:textId="48039C5A" w:rsidR="008C22B5" w:rsidRPr="00EF063D" w:rsidRDefault="00CC7229" w:rsidP="00B40E35">
            <w:pPr>
              <w:spacing w:after="0" w:line="360" w:lineRule="auto"/>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val="hy-AM" w:eastAsia="ru-RU"/>
              </w:rPr>
              <w:t>09</w:t>
            </w:r>
            <w:r w:rsidRPr="00395554">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0</w:t>
            </w:r>
            <w:r w:rsidRPr="00395554">
              <w:rPr>
                <w:rFonts w:ascii="GHEA Grapalat" w:eastAsia="Times New Roman" w:hAnsi="GHEA Grapalat"/>
                <w:color w:val="000000"/>
                <w:sz w:val="24"/>
                <w:szCs w:val="24"/>
                <w:lang w:val="hy-AM" w:eastAsia="ru-RU"/>
              </w:rPr>
              <w:t>.202</w:t>
            </w:r>
            <w:r>
              <w:rPr>
                <w:rFonts w:ascii="GHEA Grapalat" w:eastAsia="Times New Roman" w:hAnsi="GHEA Grapalat"/>
                <w:color w:val="000000"/>
                <w:sz w:val="24"/>
                <w:szCs w:val="24"/>
                <w:lang w:val="hy-AM" w:eastAsia="ru-RU"/>
              </w:rPr>
              <w:t>4</w:t>
            </w:r>
            <w:r w:rsidRPr="00395554">
              <w:rPr>
                <w:rFonts w:ascii="GHEA Grapalat" w:eastAsia="Times New Roman" w:hAnsi="GHEA Grapalat"/>
                <w:color w:val="000000"/>
                <w:sz w:val="24"/>
                <w:szCs w:val="24"/>
                <w:lang w:val="hy-AM" w:eastAsia="ru-RU"/>
              </w:rPr>
              <w:t>թ.</w:t>
            </w:r>
          </w:p>
        </w:tc>
      </w:tr>
      <w:tr w:rsidR="008C22B5" w:rsidRPr="007050A4" w14:paraId="792A26E5" w14:textId="77777777" w:rsidTr="00C35A0F">
        <w:trPr>
          <w:gridBefore w:val="1"/>
          <w:wBefore w:w="8" w:type="dxa"/>
          <w:trHeight w:val="145"/>
          <w:tblCellSpacing w:w="0" w:type="dxa"/>
          <w:jc w:val="center"/>
        </w:trPr>
        <w:tc>
          <w:tcPr>
            <w:tcW w:w="1143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48B517" w14:textId="77777777" w:rsidR="008C22B5" w:rsidRPr="006A0344" w:rsidRDefault="008C22B5" w:rsidP="00B40E35">
            <w:pPr>
              <w:spacing w:after="0" w:line="360" w:lineRule="auto"/>
              <w:rPr>
                <w:rFonts w:ascii="GHEA Grapalat" w:eastAsia="Times New Roman" w:hAnsi="GHEA Grapalat"/>
                <w:color w:val="000000"/>
                <w:sz w:val="24"/>
                <w:szCs w:val="24"/>
                <w:lang w:val="hy-AM" w:eastAsia="ru-RU"/>
              </w:rPr>
            </w:pPr>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1C580E52" w14:textId="7F942120" w:rsidR="008C22B5" w:rsidRPr="007050A4" w:rsidRDefault="008C22B5" w:rsidP="00B40E35">
            <w:pPr>
              <w:spacing w:after="0" w:line="360" w:lineRule="auto"/>
              <w:jc w:val="center"/>
              <w:rPr>
                <w:rFonts w:ascii="GHEA Grapalat" w:eastAsia="Times New Roman" w:hAnsi="GHEA Grapalat"/>
                <w:color w:val="000000"/>
                <w:sz w:val="24"/>
                <w:szCs w:val="24"/>
                <w:lang w:val="hy-AM" w:eastAsia="ru-RU"/>
              </w:rPr>
            </w:pPr>
            <w:r w:rsidRPr="00CC7229">
              <w:rPr>
                <w:rFonts w:ascii="GHEA Grapalat" w:eastAsia="Times New Roman" w:hAnsi="GHEA Grapalat"/>
                <w:color w:val="000000"/>
                <w:sz w:val="24"/>
                <w:szCs w:val="24"/>
                <w:lang w:eastAsia="ru-RU"/>
              </w:rPr>
              <w:t>№</w:t>
            </w:r>
            <w:r w:rsidR="00CC7229" w:rsidRPr="00CC7229">
              <w:rPr>
                <w:rFonts w:ascii="GHEA Grapalat" w:eastAsia="Times New Roman" w:hAnsi="GHEA Grapalat"/>
                <w:color w:val="000000"/>
                <w:sz w:val="24"/>
                <w:szCs w:val="24"/>
                <w:lang w:eastAsia="ru-RU"/>
              </w:rPr>
              <w:t xml:space="preserve"> 01/165092-24</w:t>
            </w:r>
          </w:p>
        </w:tc>
      </w:tr>
      <w:tr w:rsidR="008C22B5" w:rsidRPr="00EF063D" w14:paraId="64563471" w14:textId="77777777" w:rsidTr="00C35A0F">
        <w:trPr>
          <w:gridBefore w:val="1"/>
          <w:gridAfter w:val="1"/>
          <w:wBefore w:w="8" w:type="dxa"/>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tcPr>
          <w:p w14:paraId="0432D10F" w14:textId="1E9F9DEA" w:rsidR="008C22B5" w:rsidRPr="001142EA" w:rsidRDefault="00B53FD1" w:rsidP="009C773C">
            <w:pPr>
              <w:spacing w:after="0" w:line="360" w:lineRule="auto"/>
              <w:ind w:left="60" w:right="120"/>
              <w:jc w:val="both"/>
              <w:rPr>
                <w:rFonts w:ascii="GHEA Grapalat" w:hAnsi="GHEA Grapalat" w:cs="Sylfaen"/>
                <w:sz w:val="24"/>
                <w:szCs w:val="24"/>
              </w:rPr>
            </w:pPr>
            <w:proofErr w:type="spellStart"/>
            <w:r w:rsidRPr="00B53FD1">
              <w:rPr>
                <w:rFonts w:ascii="GHEA Grapalat" w:hAnsi="GHEA Grapalat" w:cs="Sylfaen"/>
                <w:sz w:val="24"/>
                <w:szCs w:val="24"/>
                <w:lang w:val="ru-RU"/>
              </w:rPr>
              <w:t>Դիտողություններ</w:t>
            </w:r>
            <w:proofErr w:type="spellEnd"/>
            <w:r w:rsidRPr="001142EA">
              <w:rPr>
                <w:rFonts w:ascii="GHEA Grapalat" w:hAnsi="GHEA Grapalat" w:cs="Sylfaen"/>
                <w:sz w:val="24"/>
                <w:szCs w:val="24"/>
              </w:rPr>
              <w:t xml:space="preserve"> </w:t>
            </w:r>
            <w:r w:rsidRPr="00B53FD1">
              <w:rPr>
                <w:rFonts w:ascii="GHEA Grapalat" w:hAnsi="GHEA Grapalat" w:cs="Sylfaen"/>
                <w:sz w:val="24"/>
                <w:szCs w:val="24"/>
                <w:lang w:val="ru-RU"/>
              </w:rPr>
              <w:t>և</w:t>
            </w:r>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առաջարկություններ</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չկան</w:t>
            </w:r>
            <w:proofErr w:type="spellEnd"/>
            <w:r w:rsidRPr="001142EA">
              <w:rPr>
                <w:rFonts w:ascii="GHEA Grapalat" w:hAnsi="GHEA Grapalat" w:cs="Sylfaen"/>
                <w:sz w:val="24"/>
                <w:szCs w:val="24"/>
              </w:rPr>
              <w:t>:</w:t>
            </w:r>
          </w:p>
        </w:tc>
        <w:tc>
          <w:tcPr>
            <w:tcW w:w="6667" w:type="dxa"/>
            <w:gridSpan w:val="4"/>
            <w:tcBorders>
              <w:top w:val="outset" w:sz="6" w:space="0" w:color="auto"/>
              <w:left w:val="outset" w:sz="6" w:space="0" w:color="auto"/>
              <w:bottom w:val="outset" w:sz="6" w:space="0" w:color="auto"/>
              <w:right w:val="outset" w:sz="6" w:space="0" w:color="auto"/>
            </w:tcBorders>
            <w:shd w:val="clear" w:color="auto" w:fill="FFFFFF"/>
          </w:tcPr>
          <w:p w14:paraId="2C8ACFE4" w14:textId="0AFAA96A" w:rsidR="00254772" w:rsidRPr="00254772" w:rsidRDefault="00EF063D" w:rsidP="00EF063D">
            <w:pPr>
              <w:spacing w:after="0" w:line="360" w:lineRule="auto"/>
              <w:rPr>
                <w:rFonts w:ascii="GHEA Grapalat" w:eastAsia="Times New Roman" w:hAnsi="GHEA Grapalat"/>
                <w:sz w:val="24"/>
                <w:szCs w:val="24"/>
                <w:lang w:val="hy-AM" w:eastAsia="ru-RU"/>
              </w:rPr>
            </w:pPr>
            <w:r w:rsidRPr="00EF063D">
              <w:rPr>
                <w:rFonts w:ascii="GHEA Grapalat" w:eastAsia="Times New Roman" w:hAnsi="GHEA Grapalat"/>
                <w:sz w:val="24"/>
                <w:szCs w:val="24"/>
                <w:lang w:val="hy-AM" w:eastAsia="ru-RU"/>
              </w:rPr>
              <w:t xml:space="preserve"> </w:t>
            </w:r>
          </w:p>
        </w:tc>
      </w:tr>
      <w:tr w:rsidR="00C35A0F" w:rsidRPr="00EF063D" w14:paraId="511B4400" w14:textId="77777777" w:rsidTr="00C35A0F">
        <w:trPr>
          <w:trHeight w:val="145"/>
          <w:tblCellSpacing w:w="0" w:type="dxa"/>
          <w:jc w:val="center"/>
        </w:trPr>
        <w:tc>
          <w:tcPr>
            <w:tcW w:w="11446"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3148499" w14:textId="77777777" w:rsidR="00C35A0F" w:rsidRDefault="00C35A0F" w:rsidP="00C41890">
            <w:pPr>
              <w:spacing w:after="0" w:line="360" w:lineRule="auto"/>
              <w:jc w:val="center"/>
              <w:rPr>
                <w:rFonts w:ascii="GHEA Grapalat" w:eastAsia="Times New Roman" w:hAnsi="GHEA Grapalat"/>
                <w:color w:val="000000"/>
                <w:sz w:val="24"/>
                <w:szCs w:val="24"/>
                <w:lang w:eastAsia="ru-RU"/>
              </w:rPr>
            </w:pPr>
            <w:r w:rsidRPr="006A0344">
              <w:rPr>
                <w:rFonts w:ascii="GHEA Grapalat" w:eastAsia="Times New Roman" w:hAnsi="GHEA Grapalat"/>
                <w:color w:val="000000"/>
                <w:sz w:val="24"/>
                <w:szCs w:val="24"/>
                <w:lang w:eastAsia="ru-RU"/>
              </w:rPr>
              <w:t>1</w:t>
            </w:r>
            <w:r w:rsidRPr="00736663">
              <w:rPr>
                <w:rFonts w:ascii="GHEA Grapalat" w:eastAsia="Times New Roman" w:hAnsi="GHEA Grapalat"/>
                <w:color w:val="000000"/>
                <w:sz w:val="24"/>
                <w:szCs w:val="24"/>
                <w:lang w:eastAsia="ru-RU"/>
              </w:rPr>
              <w:t>2</w:t>
            </w:r>
            <w:r>
              <w:rPr>
                <w:rFonts w:ascii="GHEA Grapalat" w:eastAsia="Times New Roman" w:hAnsi="GHEA Grapalat"/>
                <w:color w:val="000000"/>
                <w:sz w:val="24"/>
                <w:szCs w:val="24"/>
                <w:lang w:eastAsia="ru-RU"/>
              </w:rPr>
              <w:t>.</w:t>
            </w:r>
            <w:r w:rsidRPr="00736663">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eastAsia="ru-RU"/>
              </w:rPr>
              <w:t>Վարչապետի</w:t>
            </w:r>
            <w:proofErr w:type="spellEnd"/>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eastAsia="ru-RU"/>
              </w:rPr>
              <w:t>աշխատակազմ</w:t>
            </w:r>
            <w:proofErr w:type="spellEnd"/>
          </w:p>
          <w:p w14:paraId="106E88F6" w14:textId="387F62B0" w:rsidR="00736663" w:rsidRPr="00736663" w:rsidRDefault="00736663" w:rsidP="00736663">
            <w:pPr>
              <w:pStyle w:val="norm"/>
              <w:spacing w:line="276" w:lineRule="auto"/>
              <w:ind w:firstLine="720"/>
              <w:jc w:val="center"/>
              <w:rPr>
                <w:rFonts w:ascii="GHEA Grapalat" w:hAnsi="GHEA Grapalat"/>
                <w:color w:val="000000"/>
                <w:sz w:val="24"/>
                <w:szCs w:val="24"/>
              </w:rPr>
            </w:pPr>
            <w:proofErr w:type="spellStart"/>
            <w:r w:rsidRPr="00736663">
              <w:rPr>
                <w:rFonts w:ascii="GHEA Grapalat" w:hAnsi="GHEA Grapalat"/>
                <w:color w:val="000000"/>
                <w:sz w:val="24"/>
                <w:szCs w:val="24"/>
              </w:rPr>
              <w:t>տարածքային</w:t>
            </w:r>
            <w:proofErr w:type="spellEnd"/>
            <w:r w:rsidRPr="00736663">
              <w:rPr>
                <w:rFonts w:ascii="GHEA Grapalat" w:hAnsi="GHEA Grapalat"/>
                <w:color w:val="000000"/>
                <w:sz w:val="24"/>
                <w:szCs w:val="24"/>
              </w:rPr>
              <w:t xml:space="preserve"> </w:t>
            </w:r>
            <w:proofErr w:type="spellStart"/>
            <w:r w:rsidRPr="00736663">
              <w:rPr>
                <w:rFonts w:ascii="GHEA Grapalat" w:hAnsi="GHEA Grapalat"/>
                <w:color w:val="000000"/>
                <w:sz w:val="24"/>
                <w:szCs w:val="24"/>
              </w:rPr>
              <w:t>զարգացման</w:t>
            </w:r>
            <w:proofErr w:type="spellEnd"/>
            <w:r w:rsidRPr="00736663">
              <w:rPr>
                <w:rFonts w:ascii="GHEA Grapalat" w:hAnsi="GHEA Grapalat"/>
                <w:color w:val="000000"/>
                <w:sz w:val="24"/>
                <w:szCs w:val="24"/>
              </w:rPr>
              <w:t xml:space="preserve"> և </w:t>
            </w:r>
            <w:proofErr w:type="spellStart"/>
            <w:r w:rsidRPr="00736663">
              <w:rPr>
                <w:rFonts w:ascii="GHEA Grapalat" w:hAnsi="GHEA Grapalat"/>
                <w:color w:val="000000"/>
                <w:sz w:val="24"/>
                <w:szCs w:val="24"/>
              </w:rPr>
              <w:t>շրջակա</w:t>
            </w:r>
            <w:proofErr w:type="spellEnd"/>
            <w:r w:rsidRPr="00736663">
              <w:rPr>
                <w:rFonts w:ascii="GHEA Grapalat" w:hAnsi="GHEA Grapalat"/>
                <w:color w:val="000000"/>
                <w:sz w:val="24"/>
                <w:szCs w:val="24"/>
              </w:rPr>
              <w:t xml:space="preserve"> </w:t>
            </w:r>
            <w:proofErr w:type="spellStart"/>
            <w:r w:rsidRPr="00736663">
              <w:rPr>
                <w:rFonts w:ascii="GHEA Grapalat" w:hAnsi="GHEA Grapalat"/>
                <w:color w:val="000000"/>
                <w:sz w:val="24"/>
                <w:szCs w:val="24"/>
              </w:rPr>
              <w:t>միջավայրի</w:t>
            </w:r>
            <w:proofErr w:type="spellEnd"/>
            <w:r w:rsidRPr="00736663">
              <w:rPr>
                <w:rFonts w:ascii="GHEA Grapalat" w:hAnsi="GHEA Grapalat"/>
                <w:color w:val="000000"/>
                <w:sz w:val="24"/>
                <w:szCs w:val="24"/>
              </w:rPr>
              <w:t xml:space="preserve"> </w:t>
            </w:r>
            <w:proofErr w:type="spellStart"/>
            <w:r w:rsidRPr="00736663">
              <w:rPr>
                <w:rFonts w:ascii="GHEA Grapalat" w:hAnsi="GHEA Grapalat"/>
                <w:color w:val="000000"/>
                <w:sz w:val="24"/>
                <w:szCs w:val="24"/>
              </w:rPr>
              <w:t>հարցերի</w:t>
            </w:r>
            <w:proofErr w:type="spellEnd"/>
            <w:r w:rsidRPr="00736663">
              <w:rPr>
                <w:rFonts w:ascii="GHEA Grapalat" w:hAnsi="GHEA Grapalat"/>
                <w:color w:val="000000"/>
                <w:sz w:val="24"/>
                <w:szCs w:val="24"/>
              </w:rPr>
              <w:t xml:space="preserve"> </w:t>
            </w:r>
            <w:proofErr w:type="spellStart"/>
            <w:r w:rsidRPr="00736663">
              <w:rPr>
                <w:rFonts w:ascii="GHEA Grapalat" w:hAnsi="GHEA Grapalat"/>
                <w:color w:val="000000"/>
                <w:sz w:val="24"/>
                <w:szCs w:val="24"/>
              </w:rPr>
              <w:t>վարչություն</w:t>
            </w:r>
            <w:proofErr w:type="spellEnd"/>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7B88FB3D" w14:textId="69F2B9DC" w:rsidR="00C35A0F" w:rsidRPr="00EF063D" w:rsidRDefault="00C35A0F" w:rsidP="00C41890">
            <w:pPr>
              <w:spacing w:after="0" w:line="360" w:lineRule="auto"/>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val="hy-AM" w:eastAsia="ru-RU"/>
              </w:rPr>
              <w:t>02</w:t>
            </w:r>
            <w:r w:rsidRPr="00395554">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2</w:t>
            </w:r>
            <w:r w:rsidRPr="00395554">
              <w:rPr>
                <w:rFonts w:ascii="GHEA Grapalat" w:eastAsia="Times New Roman" w:hAnsi="GHEA Grapalat"/>
                <w:color w:val="000000"/>
                <w:sz w:val="24"/>
                <w:szCs w:val="24"/>
                <w:lang w:val="hy-AM" w:eastAsia="ru-RU"/>
              </w:rPr>
              <w:t>.202</w:t>
            </w:r>
            <w:r>
              <w:rPr>
                <w:rFonts w:ascii="GHEA Grapalat" w:eastAsia="Times New Roman" w:hAnsi="GHEA Grapalat"/>
                <w:color w:val="000000"/>
                <w:sz w:val="24"/>
                <w:szCs w:val="24"/>
                <w:lang w:val="hy-AM" w:eastAsia="ru-RU"/>
              </w:rPr>
              <w:t>4</w:t>
            </w:r>
            <w:r w:rsidRPr="00395554">
              <w:rPr>
                <w:rFonts w:ascii="GHEA Grapalat" w:eastAsia="Times New Roman" w:hAnsi="GHEA Grapalat"/>
                <w:color w:val="000000"/>
                <w:sz w:val="24"/>
                <w:szCs w:val="24"/>
                <w:lang w:val="hy-AM" w:eastAsia="ru-RU"/>
              </w:rPr>
              <w:t>թ.</w:t>
            </w:r>
          </w:p>
        </w:tc>
      </w:tr>
      <w:tr w:rsidR="00C35A0F" w:rsidRPr="007050A4" w14:paraId="0EEE1EA2" w14:textId="77777777" w:rsidTr="00C35A0F">
        <w:trPr>
          <w:trHeight w:val="145"/>
          <w:tblCellSpacing w:w="0" w:type="dxa"/>
          <w:jc w:val="center"/>
        </w:trPr>
        <w:tc>
          <w:tcPr>
            <w:tcW w:w="1144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0CA31F" w14:textId="77777777" w:rsidR="00C35A0F" w:rsidRPr="006A0344" w:rsidRDefault="00C35A0F" w:rsidP="00C41890">
            <w:pPr>
              <w:spacing w:after="0" w:line="360" w:lineRule="auto"/>
              <w:rPr>
                <w:rFonts w:ascii="GHEA Grapalat" w:eastAsia="Times New Roman" w:hAnsi="GHEA Grapalat"/>
                <w:color w:val="000000"/>
                <w:sz w:val="24"/>
                <w:szCs w:val="24"/>
                <w:lang w:val="hy-AM" w:eastAsia="ru-RU"/>
              </w:rPr>
            </w:pPr>
          </w:p>
        </w:tc>
        <w:tc>
          <w:tcPr>
            <w:tcW w:w="2869"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65DA9E0C" w14:textId="16717234" w:rsidR="00C35A0F" w:rsidRPr="007050A4" w:rsidRDefault="00C35A0F" w:rsidP="00C41890">
            <w:pPr>
              <w:spacing w:after="0" w:line="360" w:lineRule="auto"/>
              <w:jc w:val="center"/>
              <w:rPr>
                <w:rFonts w:ascii="GHEA Grapalat" w:eastAsia="Times New Roman" w:hAnsi="GHEA Grapalat"/>
                <w:color w:val="000000"/>
                <w:sz w:val="24"/>
                <w:szCs w:val="24"/>
                <w:lang w:val="hy-AM" w:eastAsia="ru-RU"/>
              </w:rPr>
            </w:pPr>
            <w:r w:rsidRPr="00CC7229">
              <w:rPr>
                <w:rFonts w:ascii="GHEA Grapalat" w:eastAsia="Times New Roman" w:hAnsi="GHEA Grapalat"/>
                <w:color w:val="000000"/>
                <w:sz w:val="24"/>
                <w:szCs w:val="24"/>
                <w:lang w:eastAsia="ru-RU"/>
              </w:rPr>
              <w:t xml:space="preserve">№ </w:t>
            </w:r>
            <w:r w:rsidRPr="00C35A0F">
              <w:rPr>
                <w:rFonts w:ascii="GHEA Grapalat" w:eastAsia="Times New Roman" w:hAnsi="GHEA Grapalat"/>
                <w:color w:val="000000"/>
                <w:sz w:val="24"/>
                <w:szCs w:val="24"/>
                <w:lang w:eastAsia="ru-RU"/>
              </w:rPr>
              <w:t>02/12.21/41203-2024</w:t>
            </w:r>
          </w:p>
        </w:tc>
      </w:tr>
      <w:tr w:rsidR="00C35A0F" w:rsidRPr="00254772" w14:paraId="37B9627A" w14:textId="77777777" w:rsidTr="00C35A0F">
        <w:trPr>
          <w:gridAfter w:val="1"/>
          <w:wAfter w:w="6" w:type="dxa"/>
          <w:trHeight w:val="471"/>
          <w:tblCellSpacing w:w="0" w:type="dxa"/>
          <w:jc w:val="center"/>
        </w:trPr>
        <w:tc>
          <w:tcPr>
            <w:tcW w:w="7642" w:type="dxa"/>
            <w:gridSpan w:val="2"/>
            <w:tcBorders>
              <w:top w:val="outset" w:sz="6" w:space="0" w:color="auto"/>
              <w:left w:val="outset" w:sz="6" w:space="0" w:color="auto"/>
              <w:bottom w:val="outset" w:sz="6" w:space="0" w:color="auto"/>
              <w:right w:val="outset" w:sz="6" w:space="0" w:color="auto"/>
            </w:tcBorders>
            <w:shd w:val="clear" w:color="auto" w:fill="FFFFFF"/>
          </w:tcPr>
          <w:p w14:paraId="6368BC1D" w14:textId="77777777" w:rsidR="00C35A0F" w:rsidRPr="00C35A0F" w:rsidRDefault="00C35A0F" w:rsidP="003F7CC6">
            <w:pPr>
              <w:spacing w:after="0"/>
              <w:ind w:left="150" w:right="75"/>
              <w:jc w:val="both"/>
              <w:rPr>
                <w:rFonts w:ascii="GHEA Grapalat" w:eastAsiaTheme="minorHAnsi" w:hAnsi="GHEA Grapalat" w:cstheme="minorBidi"/>
                <w:b/>
                <w:color w:val="000000"/>
                <w:sz w:val="24"/>
                <w:szCs w:val="24"/>
                <w:shd w:val="clear" w:color="auto" w:fill="FFFFFF"/>
                <w:lang w:val="hy-AM"/>
              </w:rPr>
            </w:pPr>
            <w:r w:rsidRPr="00C35A0F">
              <w:rPr>
                <w:rFonts w:ascii="GHEA Grapalat" w:eastAsiaTheme="minorHAnsi" w:hAnsi="GHEA Grapalat" w:cstheme="minorBidi"/>
                <w:b/>
                <w:color w:val="000000"/>
                <w:sz w:val="24"/>
                <w:szCs w:val="24"/>
                <w:shd w:val="clear" w:color="auto" w:fill="FFFFFF"/>
                <w:lang w:val="hy-AM"/>
              </w:rPr>
              <w:t>1.</w:t>
            </w:r>
            <w:r w:rsidRPr="00C35A0F">
              <w:rPr>
                <w:rFonts w:ascii="GHEA Grapalat" w:eastAsiaTheme="minorHAnsi" w:hAnsi="GHEA Grapalat" w:cstheme="minorBidi"/>
                <w:color w:val="000000"/>
                <w:sz w:val="24"/>
                <w:szCs w:val="24"/>
                <w:shd w:val="clear" w:color="auto" w:fill="FFFFFF"/>
                <w:lang w:val="hy-AM"/>
              </w:rPr>
              <w:t xml:space="preserve"> Նախագծի 1-ին կետի 1-ին ենթակետով նախատեսվում է լրացում իրականացնել </w:t>
            </w:r>
            <w:r w:rsidRPr="00C35A0F">
              <w:rPr>
                <w:rFonts w:ascii="GHEA Grapalat" w:eastAsiaTheme="minorHAnsi" w:hAnsi="GHEA Grapalat" w:cs="Arial"/>
                <w:bCs/>
                <w:color w:val="000000"/>
                <w:sz w:val="24"/>
                <w:szCs w:val="24"/>
                <w:shd w:val="clear" w:color="auto" w:fill="FFFFFF"/>
                <w:lang w:val="hy-AM"/>
              </w:rPr>
              <w:t>ՀՀ կառավարության</w:t>
            </w:r>
            <w:r w:rsidRPr="00C35A0F">
              <w:rPr>
                <w:rFonts w:ascii="GHEA Grapalat" w:eastAsiaTheme="minorHAnsi" w:hAnsi="GHEA Grapalat" w:cstheme="minorBidi"/>
                <w:bCs/>
                <w:color w:val="000000"/>
                <w:sz w:val="24"/>
                <w:szCs w:val="24"/>
                <w:shd w:val="clear" w:color="auto" w:fill="FFFFFF"/>
                <w:lang w:val="hy-AM"/>
              </w:rPr>
              <w:t xml:space="preserve"> 2023 </w:t>
            </w:r>
            <w:r w:rsidRPr="00C35A0F">
              <w:rPr>
                <w:rFonts w:ascii="GHEA Grapalat" w:eastAsiaTheme="minorHAnsi" w:hAnsi="GHEA Grapalat" w:cs="Arial"/>
                <w:bCs/>
                <w:color w:val="000000"/>
                <w:sz w:val="24"/>
                <w:szCs w:val="24"/>
                <w:shd w:val="clear" w:color="auto" w:fill="FFFFFF"/>
                <w:lang w:val="hy-AM"/>
              </w:rPr>
              <w:t>թվականի</w:t>
            </w:r>
            <w:r w:rsidRPr="00C35A0F">
              <w:rPr>
                <w:rFonts w:ascii="GHEA Grapalat" w:eastAsiaTheme="minorHAnsi" w:hAnsi="GHEA Grapalat" w:cstheme="minorBidi"/>
                <w:bCs/>
                <w:color w:val="000000"/>
                <w:sz w:val="24"/>
                <w:szCs w:val="24"/>
                <w:shd w:val="clear" w:color="auto" w:fill="FFFFFF"/>
                <w:lang w:val="hy-AM"/>
              </w:rPr>
              <w:t xml:space="preserve"> </w:t>
            </w:r>
            <w:r w:rsidRPr="00C35A0F">
              <w:rPr>
                <w:rFonts w:ascii="GHEA Grapalat" w:eastAsiaTheme="minorHAnsi" w:hAnsi="GHEA Grapalat" w:cs="Arial"/>
                <w:bCs/>
                <w:color w:val="000000"/>
                <w:sz w:val="24"/>
                <w:szCs w:val="24"/>
                <w:shd w:val="clear" w:color="auto" w:fill="FFFFFF"/>
                <w:lang w:val="hy-AM"/>
              </w:rPr>
              <w:t>հունիսի</w:t>
            </w:r>
            <w:r w:rsidRPr="00C35A0F">
              <w:rPr>
                <w:rFonts w:ascii="GHEA Grapalat" w:eastAsiaTheme="minorHAnsi" w:hAnsi="GHEA Grapalat" w:cstheme="minorBidi"/>
                <w:bCs/>
                <w:color w:val="000000"/>
                <w:sz w:val="24"/>
                <w:szCs w:val="24"/>
                <w:shd w:val="clear" w:color="auto" w:fill="FFFFFF"/>
                <w:lang w:val="hy-AM"/>
              </w:rPr>
              <w:t xml:space="preserve"> 16-</w:t>
            </w:r>
            <w:r w:rsidRPr="00C35A0F">
              <w:rPr>
                <w:rFonts w:ascii="GHEA Grapalat" w:eastAsiaTheme="minorHAnsi" w:hAnsi="GHEA Grapalat" w:cs="Arial"/>
                <w:bCs/>
                <w:color w:val="000000"/>
                <w:sz w:val="24"/>
                <w:szCs w:val="24"/>
                <w:shd w:val="clear" w:color="auto" w:fill="FFFFFF"/>
                <w:lang w:val="hy-AM"/>
              </w:rPr>
              <w:t>ի</w:t>
            </w:r>
            <w:r w:rsidRPr="00C35A0F">
              <w:rPr>
                <w:rFonts w:ascii="GHEA Grapalat" w:eastAsiaTheme="minorHAnsi" w:hAnsi="GHEA Grapalat" w:cstheme="minorBidi"/>
                <w:bCs/>
                <w:color w:val="000000"/>
                <w:sz w:val="24"/>
                <w:szCs w:val="24"/>
                <w:shd w:val="clear" w:color="auto" w:fill="FFFFFF"/>
                <w:lang w:val="hy-AM"/>
              </w:rPr>
              <w:t xml:space="preserve"> </w:t>
            </w:r>
            <w:r w:rsidRPr="00C35A0F">
              <w:rPr>
                <w:rFonts w:ascii="GHEA Grapalat" w:eastAsiaTheme="minorHAnsi" w:hAnsi="GHEA Grapalat" w:cstheme="minorBidi"/>
                <w:bCs/>
                <w:sz w:val="24"/>
                <w:szCs w:val="24"/>
                <w:lang w:val="hy-AM"/>
              </w:rPr>
              <w:t>«</w:t>
            </w:r>
            <w:r w:rsidRPr="00C35A0F">
              <w:rPr>
                <w:rFonts w:ascii="GHEA Grapalat" w:eastAsiaTheme="minorHAnsi" w:hAnsi="GHEA Grapalat" w:cs="Arial"/>
                <w:bCs/>
                <w:sz w:val="24"/>
                <w:szCs w:val="24"/>
                <w:lang w:val="hy-AM"/>
              </w:rPr>
              <w:t>Երևան</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քաղաքը</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գազամատակարարման</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լրացուցիչ</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նոր</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հզորություններով</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ապահովելու</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ծրագրին</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և</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գազաբաշխման</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հանգույցների</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կառուցման</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իրականացման</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ժամանակացույցին</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հավանություն</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տալու</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մասին</w:t>
            </w:r>
            <w:r w:rsidRPr="00C35A0F">
              <w:rPr>
                <w:rFonts w:ascii="GHEA Grapalat" w:eastAsiaTheme="minorHAnsi" w:hAnsi="GHEA Grapalat" w:cstheme="minorBidi"/>
                <w:bCs/>
                <w:sz w:val="24"/>
                <w:szCs w:val="24"/>
                <w:lang w:val="hy-AM"/>
              </w:rPr>
              <w:t>»</w:t>
            </w:r>
            <w:r w:rsidRPr="00C35A0F">
              <w:rPr>
                <w:rFonts w:ascii="GHEA Grapalat" w:eastAsiaTheme="minorHAnsi" w:hAnsi="GHEA Grapalat" w:cstheme="minorBidi"/>
                <w:bCs/>
                <w:color w:val="000000"/>
                <w:sz w:val="24"/>
                <w:szCs w:val="24"/>
                <w:shd w:val="clear" w:color="auto" w:fill="FFFFFF"/>
                <w:lang w:val="hy-AM"/>
              </w:rPr>
              <w:t xml:space="preserve"> </w:t>
            </w:r>
            <w:r w:rsidRPr="00C35A0F">
              <w:rPr>
                <w:rFonts w:ascii="GHEA Grapalat" w:eastAsiaTheme="minorHAnsi" w:hAnsi="GHEA Grapalat" w:cstheme="minorBidi"/>
                <w:bCs/>
                <w:sz w:val="24"/>
                <w:szCs w:val="24"/>
                <w:lang w:val="hy-AM"/>
              </w:rPr>
              <w:t>N 970-</w:t>
            </w:r>
            <w:r w:rsidRPr="00C35A0F">
              <w:rPr>
                <w:rFonts w:ascii="GHEA Grapalat" w:eastAsiaTheme="minorHAnsi" w:hAnsi="GHEA Grapalat" w:cs="Arial"/>
                <w:bCs/>
                <w:sz w:val="24"/>
                <w:szCs w:val="24"/>
                <w:lang w:val="hy-AM"/>
              </w:rPr>
              <w:t>Լ</w:t>
            </w:r>
            <w:r w:rsidRPr="00C35A0F">
              <w:rPr>
                <w:rFonts w:ascii="GHEA Grapalat" w:eastAsiaTheme="minorHAnsi" w:hAnsi="GHEA Grapalat" w:cstheme="minorBidi"/>
                <w:bCs/>
                <w:sz w:val="24"/>
                <w:szCs w:val="24"/>
                <w:lang w:val="hy-AM"/>
              </w:rPr>
              <w:t xml:space="preserve"> </w:t>
            </w:r>
            <w:r w:rsidRPr="00C35A0F">
              <w:rPr>
                <w:rFonts w:ascii="GHEA Grapalat" w:eastAsiaTheme="minorHAnsi" w:hAnsi="GHEA Grapalat" w:cs="Arial"/>
                <w:bCs/>
                <w:sz w:val="24"/>
                <w:szCs w:val="24"/>
                <w:lang w:val="hy-AM"/>
              </w:rPr>
              <w:t xml:space="preserve">որոշման (այսուհետ՝ Որոշում) </w:t>
            </w:r>
            <w:r w:rsidRPr="00C35A0F">
              <w:rPr>
                <w:rFonts w:ascii="GHEA Grapalat" w:eastAsiaTheme="minorHAnsi" w:hAnsi="GHEA Grapalat" w:cstheme="minorBidi"/>
                <w:bCs/>
                <w:sz w:val="24"/>
                <w:szCs w:val="24"/>
                <w:lang w:val="hy-AM"/>
              </w:rPr>
              <w:t xml:space="preserve"> N </w:t>
            </w:r>
            <w:r w:rsidRPr="00FB367E">
              <w:rPr>
                <w:rFonts w:ascii="GHEA Grapalat" w:eastAsiaTheme="minorHAnsi" w:hAnsi="GHEA Grapalat" w:cstheme="minorBidi"/>
                <w:bCs/>
                <w:sz w:val="24"/>
                <w:szCs w:val="24"/>
                <w:lang w:val="hy-AM"/>
              </w:rPr>
              <w:t xml:space="preserve">1 </w:t>
            </w:r>
            <w:r w:rsidRPr="00FB367E">
              <w:rPr>
                <w:rFonts w:ascii="GHEA Grapalat" w:eastAsiaTheme="minorHAnsi" w:hAnsi="GHEA Grapalat" w:cs="Arial"/>
                <w:bCs/>
                <w:sz w:val="24"/>
                <w:szCs w:val="24"/>
                <w:lang w:val="hy-AM"/>
              </w:rPr>
              <w:t>հավելվածի</w:t>
            </w:r>
            <w:r w:rsidRPr="00FB367E">
              <w:rPr>
                <w:rFonts w:ascii="GHEA Grapalat" w:eastAsiaTheme="minorHAnsi" w:hAnsi="GHEA Grapalat" w:cstheme="minorBidi"/>
                <w:bCs/>
                <w:sz w:val="24"/>
                <w:szCs w:val="24"/>
                <w:lang w:val="hy-AM"/>
              </w:rPr>
              <w:t xml:space="preserve"> </w:t>
            </w:r>
            <w:r w:rsidRPr="00FB367E">
              <w:rPr>
                <w:rFonts w:ascii="GHEA Grapalat" w:eastAsiaTheme="minorHAnsi" w:hAnsi="GHEA Grapalat" w:cstheme="minorBidi"/>
                <w:color w:val="000000"/>
                <w:sz w:val="24"/>
                <w:szCs w:val="24"/>
                <w:shd w:val="clear" w:color="auto" w:fill="FFFFFF"/>
                <w:lang w:val="hy-AM"/>
              </w:rPr>
              <w:t>3-րդ կետի 3-րդ ենթակետում</w:t>
            </w:r>
            <w:r w:rsidRPr="00C35A0F">
              <w:rPr>
                <w:rFonts w:ascii="GHEA Grapalat" w:eastAsiaTheme="minorHAnsi" w:hAnsi="GHEA Grapalat" w:cstheme="minorBidi"/>
                <w:color w:val="000000"/>
                <w:sz w:val="24"/>
                <w:szCs w:val="24"/>
                <w:shd w:val="clear" w:color="auto" w:fill="FFFFFF"/>
                <w:lang w:val="hy-AM"/>
              </w:rPr>
              <w:t xml:space="preserve">, մինչդեռ, հարկ է նկատի ունենալ, որ </w:t>
            </w:r>
            <w:r w:rsidRPr="00C35A0F">
              <w:rPr>
                <w:rFonts w:ascii="GHEA Grapalat" w:eastAsiaTheme="minorHAnsi" w:hAnsi="GHEA Grapalat" w:cstheme="minorBidi"/>
                <w:b/>
                <w:color w:val="000000"/>
                <w:sz w:val="24"/>
                <w:szCs w:val="24"/>
                <w:shd w:val="clear" w:color="auto" w:fill="FFFFFF"/>
                <w:lang w:val="hy-AM"/>
              </w:rPr>
              <w:t>Որոշման N 1 հավելվածի 3-րդ կետը 3-րդ ենթակետ չունի:</w:t>
            </w:r>
          </w:p>
          <w:p w14:paraId="6019F262" w14:textId="0C308D62" w:rsidR="00C35A0F" w:rsidRPr="00C35A0F" w:rsidRDefault="00C35A0F" w:rsidP="003F7CC6">
            <w:pPr>
              <w:spacing w:after="0" w:line="276" w:lineRule="auto"/>
              <w:ind w:left="150" w:right="75"/>
              <w:contextualSpacing/>
              <w:jc w:val="both"/>
              <w:rPr>
                <w:rFonts w:ascii="GHEA Grapalat" w:eastAsiaTheme="minorHAnsi" w:hAnsi="GHEA Grapalat" w:cstheme="minorBidi"/>
                <w:color w:val="000000"/>
                <w:sz w:val="24"/>
                <w:szCs w:val="24"/>
                <w:shd w:val="clear" w:color="auto" w:fill="FFFFFF"/>
                <w:lang w:val="hy-AM"/>
              </w:rPr>
            </w:pPr>
            <w:r w:rsidRPr="00C35A0F">
              <w:rPr>
                <w:rFonts w:ascii="GHEA Grapalat" w:eastAsiaTheme="minorHAnsi" w:hAnsi="GHEA Grapalat" w:cstheme="minorBidi"/>
                <w:color w:val="000000"/>
                <w:sz w:val="24"/>
                <w:szCs w:val="24"/>
                <w:shd w:val="clear" w:color="auto" w:fill="FFFFFF"/>
                <w:lang w:val="hy-AM"/>
              </w:rPr>
              <w:t>Միաժամանակ՝ 1-ին կետում «Հայաստանի Հանրապետության» բառերից հետո բացակայում է «կառավարության» բառը, իսկ «լրացնել և» բառերի անհրաժեշտությունը բացակայում է, հաշվի առնելով «շարադրել հետևյալ խմբագրությամբ» ձևակերպման առկայության հանգամանքը:</w:t>
            </w:r>
          </w:p>
        </w:tc>
        <w:tc>
          <w:tcPr>
            <w:tcW w:w="6667" w:type="dxa"/>
            <w:gridSpan w:val="4"/>
            <w:tcBorders>
              <w:top w:val="outset" w:sz="6" w:space="0" w:color="auto"/>
              <w:left w:val="outset" w:sz="6" w:space="0" w:color="auto"/>
              <w:bottom w:val="outset" w:sz="6" w:space="0" w:color="auto"/>
              <w:right w:val="outset" w:sz="6" w:space="0" w:color="auto"/>
            </w:tcBorders>
            <w:shd w:val="clear" w:color="auto" w:fill="FFFFFF"/>
          </w:tcPr>
          <w:p w14:paraId="5E748905" w14:textId="6195C773" w:rsidR="00C35A0F" w:rsidRPr="00254772" w:rsidRDefault="00C35A0F" w:rsidP="00C41890">
            <w:pPr>
              <w:spacing w:after="0" w:line="360" w:lineRule="auto"/>
              <w:rPr>
                <w:rFonts w:ascii="GHEA Grapalat" w:eastAsia="Times New Roman" w:hAnsi="GHEA Grapalat"/>
                <w:sz w:val="24"/>
                <w:szCs w:val="24"/>
                <w:lang w:val="hy-AM" w:eastAsia="ru-RU"/>
              </w:rPr>
            </w:pPr>
            <w:r w:rsidRPr="00EF063D">
              <w:rPr>
                <w:rFonts w:ascii="GHEA Grapalat" w:eastAsia="Times New Roman" w:hAnsi="GHEA Grapalat"/>
                <w:sz w:val="24"/>
                <w:szCs w:val="24"/>
                <w:lang w:val="hy-AM" w:eastAsia="ru-RU"/>
              </w:rPr>
              <w:t xml:space="preserve"> </w:t>
            </w:r>
            <w:r w:rsidR="00E576AE">
              <w:rPr>
                <w:rFonts w:ascii="GHEA Grapalat" w:eastAsia="Times New Roman" w:hAnsi="GHEA Grapalat"/>
                <w:sz w:val="24"/>
                <w:szCs w:val="24"/>
                <w:lang w:val="hy-AM" w:eastAsia="ru-RU"/>
              </w:rPr>
              <w:t>Ընդունվել է։ Խմբագրվել է։</w:t>
            </w:r>
          </w:p>
        </w:tc>
      </w:tr>
      <w:tr w:rsidR="00C35A0F" w:rsidRPr="00E12A58" w14:paraId="0859256A" w14:textId="77777777" w:rsidTr="00C35A0F">
        <w:trPr>
          <w:gridBefore w:val="1"/>
          <w:gridAfter w:val="1"/>
          <w:wBefore w:w="8" w:type="dxa"/>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tcPr>
          <w:p w14:paraId="0F026D64" w14:textId="77777777" w:rsidR="00C35A0F" w:rsidRPr="00FB367E" w:rsidRDefault="00C35A0F" w:rsidP="003F7CC6">
            <w:pPr>
              <w:spacing w:after="0" w:line="276" w:lineRule="auto"/>
              <w:ind w:left="150" w:right="75"/>
              <w:contextualSpacing/>
              <w:jc w:val="both"/>
              <w:rPr>
                <w:rFonts w:ascii="GHEA Grapalat" w:eastAsiaTheme="minorEastAsia" w:hAnsi="GHEA Grapalat" w:cstheme="minorBidi"/>
                <w:b/>
                <w:i/>
                <w:color w:val="000000"/>
                <w:sz w:val="24"/>
                <w:szCs w:val="24"/>
                <w:shd w:val="clear" w:color="auto" w:fill="FFFFFF"/>
                <w:lang w:val="hy-AM"/>
              </w:rPr>
            </w:pPr>
            <w:r w:rsidRPr="00FB367E">
              <w:rPr>
                <w:rFonts w:ascii="GHEA Grapalat" w:eastAsiaTheme="minorHAnsi" w:hAnsi="GHEA Grapalat" w:cstheme="minorBidi"/>
                <w:b/>
                <w:color w:val="000000"/>
                <w:sz w:val="24"/>
                <w:szCs w:val="24"/>
                <w:shd w:val="clear" w:color="auto" w:fill="FFFFFF"/>
                <w:lang w:val="hy-AM"/>
              </w:rPr>
              <w:t>2.</w:t>
            </w:r>
            <w:r w:rsidRPr="00FB367E">
              <w:rPr>
                <w:rFonts w:ascii="GHEA Grapalat" w:eastAsiaTheme="minorHAnsi" w:hAnsi="GHEA Grapalat" w:cstheme="minorBidi"/>
                <w:color w:val="000000"/>
                <w:sz w:val="24"/>
                <w:szCs w:val="24"/>
                <w:shd w:val="clear" w:color="auto" w:fill="FFFFFF"/>
                <w:lang w:val="hy-AM"/>
              </w:rPr>
              <w:t xml:space="preserve"> Նախագծի 1-ին կետի 2-րդ ենթակետով նախատեսվում է Որոշման </w:t>
            </w:r>
            <w:r w:rsidRPr="00FB367E">
              <w:rPr>
                <w:rFonts w:ascii="GHEA Grapalat" w:eastAsiaTheme="minorEastAsia" w:hAnsi="GHEA Grapalat" w:cstheme="minorBidi"/>
                <w:bCs/>
                <w:color w:val="000000"/>
                <w:sz w:val="24"/>
                <w:szCs w:val="24"/>
                <w:shd w:val="clear" w:color="auto" w:fill="FFFFFF"/>
                <w:lang w:val="hy-AM"/>
              </w:rPr>
              <w:t xml:space="preserve">N 1 հավելվածի 6-րդ կետը լրացնել նոր՝ </w:t>
            </w:r>
            <w:r w:rsidRPr="00FB367E">
              <w:rPr>
                <w:rFonts w:ascii="GHEA Grapalat" w:eastAsiaTheme="minorEastAsia" w:hAnsi="GHEA Grapalat" w:cs="Arial Armenian"/>
                <w:i/>
                <w:sz w:val="24"/>
                <w:szCs w:val="24"/>
                <w:lang w:val="hy-AM"/>
              </w:rPr>
              <w:t xml:space="preserve">«4) </w:t>
            </w:r>
            <w:r w:rsidRPr="00FB367E">
              <w:rPr>
                <w:rFonts w:ascii="GHEA Grapalat" w:eastAsiaTheme="minorEastAsia" w:hAnsi="GHEA Grapalat" w:cs="Arial Armenian"/>
                <w:b/>
                <w:i/>
                <w:sz w:val="24"/>
                <w:szCs w:val="24"/>
                <w:lang w:val="hy-AM"/>
              </w:rPr>
              <w:t>Հատված 1</w:t>
            </w:r>
            <w:r w:rsidRPr="00FB367E">
              <w:rPr>
                <w:rFonts w:ascii="GHEA Grapalat" w:eastAsiaTheme="minorEastAsia" w:hAnsi="GHEA Grapalat" w:cstheme="minorBidi"/>
                <w:b/>
                <w:i/>
                <w:color w:val="000000"/>
                <w:sz w:val="24"/>
                <w:szCs w:val="24"/>
                <w:shd w:val="clear" w:color="auto" w:fill="FFFFFF"/>
                <w:lang w:val="hy-AM"/>
              </w:rPr>
              <w:t>՝</w:t>
            </w:r>
            <w:r w:rsidRPr="00FB367E">
              <w:rPr>
                <w:rFonts w:ascii="GHEA Grapalat" w:eastAsiaTheme="minorEastAsia" w:hAnsi="GHEA Grapalat" w:cstheme="minorBidi"/>
                <w:i/>
                <w:color w:val="000000"/>
                <w:sz w:val="24"/>
                <w:szCs w:val="24"/>
                <w:shd w:val="clear" w:color="auto" w:fill="FFFFFF"/>
                <w:lang w:val="hy-AM"/>
              </w:rPr>
              <w:t xml:space="preserve"> Նոր Խարբերդ թաղամաս:»</w:t>
            </w:r>
            <w:r w:rsidRPr="00FB367E">
              <w:rPr>
                <w:rFonts w:ascii="GHEA Grapalat" w:eastAsiaTheme="minorEastAsia" w:hAnsi="GHEA Grapalat" w:cstheme="minorBidi"/>
                <w:color w:val="000000"/>
                <w:sz w:val="24"/>
                <w:szCs w:val="24"/>
                <w:shd w:val="clear" w:color="auto" w:fill="FFFFFF"/>
                <w:lang w:val="hy-AM"/>
              </w:rPr>
              <w:t xml:space="preserve"> ենթակետով, մինչդեռ Որոշման </w:t>
            </w:r>
            <w:r w:rsidRPr="00FB367E">
              <w:rPr>
                <w:rFonts w:ascii="GHEA Grapalat" w:eastAsiaTheme="minorEastAsia" w:hAnsi="GHEA Grapalat" w:cstheme="minorBidi"/>
                <w:color w:val="000000"/>
                <w:sz w:val="24"/>
                <w:szCs w:val="24"/>
                <w:shd w:val="clear" w:color="auto" w:fill="FFFFFF"/>
                <w:lang w:val="hy-AM"/>
              </w:rPr>
              <w:lastRenderedPageBreak/>
              <w:t xml:space="preserve">օրինաչափությամբ՝ Որոշմամբ նախատեսված ծրագրերի փուլերը տրոհված են համապատասխան </w:t>
            </w:r>
            <w:r w:rsidRPr="00FB367E">
              <w:rPr>
                <w:rFonts w:ascii="GHEA Grapalat" w:eastAsiaTheme="minorEastAsia" w:hAnsi="GHEA Grapalat" w:cstheme="minorBidi"/>
                <w:b/>
                <w:i/>
                <w:color w:val="000000"/>
                <w:sz w:val="24"/>
                <w:szCs w:val="24"/>
                <w:shd w:val="clear" w:color="auto" w:fill="FFFFFF"/>
                <w:lang w:val="hy-AM"/>
              </w:rPr>
              <w:t>ճյուղերի:</w:t>
            </w:r>
          </w:p>
          <w:p w14:paraId="0EC2562C" w14:textId="62CBFB95" w:rsidR="00C35A0F" w:rsidRPr="00FB367E" w:rsidRDefault="00C35A0F" w:rsidP="003F7CC6">
            <w:pPr>
              <w:spacing w:after="0" w:line="276" w:lineRule="auto"/>
              <w:ind w:left="150" w:right="75"/>
              <w:contextualSpacing/>
              <w:jc w:val="both"/>
              <w:rPr>
                <w:rFonts w:ascii="GHEA Grapalat" w:eastAsiaTheme="minorEastAsia" w:hAnsi="GHEA Grapalat" w:cstheme="minorBidi"/>
                <w:color w:val="000000"/>
                <w:sz w:val="24"/>
                <w:szCs w:val="24"/>
                <w:shd w:val="clear" w:color="auto" w:fill="FFFFFF"/>
                <w:lang w:val="hy-AM"/>
              </w:rPr>
            </w:pPr>
            <w:r w:rsidRPr="00FB367E">
              <w:rPr>
                <w:rFonts w:ascii="GHEA Grapalat" w:eastAsiaTheme="minorHAnsi" w:hAnsi="GHEA Grapalat" w:cstheme="minorBidi"/>
                <w:color w:val="000000"/>
                <w:sz w:val="24"/>
                <w:szCs w:val="24"/>
                <w:shd w:val="clear" w:color="auto" w:fill="FFFFFF"/>
                <w:lang w:val="hy-AM"/>
              </w:rPr>
              <w:t>Հետևաբար, վերոգրյալի համատեքստում, առաջարկում ենք լրամշակել դրույթը</w:t>
            </w:r>
            <w:r w:rsidRPr="00FB367E">
              <w:rPr>
                <w:rFonts w:ascii="GHEA Grapalat" w:eastAsiaTheme="minorEastAsia" w:hAnsi="GHEA Grapalat" w:cstheme="minorBidi"/>
                <w:color w:val="000000"/>
                <w:sz w:val="24"/>
                <w:szCs w:val="24"/>
                <w:shd w:val="clear" w:color="auto" w:fill="FFFFFF"/>
                <w:lang w:val="hy-AM"/>
              </w:rPr>
              <w:t>:</w:t>
            </w:r>
          </w:p>
        </w:tc>
        <w:tc>
          <w:tcPr>
            <w:tcW w:w="6667" w:type="dxa"/>
            <w:gridSpan w:val="4"/>
            <w:tcBorders>
              <w:top w:val="outset" w:sz="6" w:space="0" w:color="auto"/>
              <w:left w:val="outset" w:sz="6" w:space="0" w:color="auto"/>
              <w:bottom w:val="outset" w:sz="6" w:space="0" w:color="auto"/>
              <w:right w:val="outset" w:sz="6" w:space="0" w:color="auto"/>
            </w:tcBorders>
            <w:shd w:val="clear" w:color="auto" w:fill="FFFFFF"/>
          </w:tcPr>
          <w:p w14:paraId="50708989" w14:textId="639EE3CB" w:rsidR="00C35A0F" w:rsidRPr="00EF063D" w:rsidRDefault="00E12A58" w:rsidP="00EF063D">
            <w:pPr>
              <w:spacing w:after="0" w:line="360" w:lineRule="auto"/>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 xml:space="preserve"> Ընդունվել է։ Խմբագրվել է։</w:t>
            </w:r>
          </w:p>
        </w:tc>
      </w:tr>
      <w:tr w:rsidR="00C35A0F" w:rsidRPr="00E12A58" w14:paraId="4DC6D03F" w14:textId="77777777" w:rsidTr="00C35A0F">
        <w:trPr>
          <w:gridBefore w:val="1"/>
          <w:gridAfter w:val="1"/>
          <w:wBefore w:w="8" w:type="dxa"/>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tcPr>
          <w:p w14:paraId="490D6FA3" w14:textId="77777777" w:rsidR="00C35A0F" w:rsidRPr="00FB367E" w:rsidRDefault="00C35A0F" w:rsidP="003F7CC6">
            <w:pPr>
              <w:pStyle w:val="norm"/>
              <w:spacing w:line="276" w:lineRule="auto"/>
              <w:ind w:left="60" w:right="75" w:firstLine="0"/>
              <w:rPr>
                <w:rFonts w:ascii="GHEA Grapalat" w:hAnsi="GHEA Grapalat"/>
                <w:color w:val="000000"/>
                <w:sz w:val="24"/>
                <w:szCs w:val="24"/>
                <w:shd w:val="clear" w:color="auto" w:fill="FFFFFF"/>
                <w:lang w:val="hy-AM"/>
              </w:rPr>
            </w:pPr>
            <w:r w:rsidRPr="00FB367E">
              <w:rPr>
                <w:rFonts w:ascii="GHEA Grapalat" w:eastAsiaTheme="minorHAnsi" w:hAnsi="GHEA Grapalat"/>
                <w:b/>
                <w:color w:val="000000"/>
                <w:sz w:val="24"/>
                <w:szCs w:val="24"/>
                <w:shd w:val="clear" w:color="auto" w:fill="FFFFFF"/>
                <w:lang w:val="hy-AM"/>
              </w:rPr>
              <w:t>3.</w:t>
            </w:r>
            <w:r w:rsidRPr="00FB367E">
              <w:rPr>
                <w:rFonts w:ascii="GHEA Grapalat" w:eastAsiaTheme="minorHAnsi" w:hAnsi="GHEA Grapalat"/>
                <w:color w:val="000000"/>
                <w:sz w:val="24"/>
                <w:szCs w:val="24"/>
                <w:shd w:val="clear" w:color="auto" w:fill="FFFFFF"/>
                <w:lang w:val="hy-AM"/>
              </w:rPr>
              <w:t xml:space="preserve"> Նախագծի 1-ին կետի 4-րդ և 5-րդ ենթակետերով նախատեսվում է Որոշման </w:t>
            </w:r>
            <w:r w:rsidRPr="00FB367E">
              <w:rPr>
                <w:rStyle w:val="Strong"/>
                <w:rFonts w:ascii="GHEA Grapalat" w:hAnsi="GHEA Grapalat"/>
                <w:color w:val="000000"/>
                <w:sz w:val="24"/>
                <w:szCs w:val="24"/>
                <w:shd w:val="clear" w:color="auto" w:fill="FFFFFF"/>
                <w:lang w:val="hy-AM"/>
              </w:rPr>
              <w:t xml:space="preserve">N 1 հավելվածի 11-րդ կետի </w:t>
            </w:r>
            <w:r w:rsidRPr="00FB367E">
              <w:rPr>
                <w:rFonts w:ascii="GHEA Grapalat" w:hAnsi="GHEA Grapalat"/>
                <w:sz w:val="24"/>
                <w:szCs w:val="24"/>
                <w:lang w:val="hy-AM"/>
              </w:rPr>
              <w:t>N</w:t>
            </w:r>
            <w:r w:rsidRPr="00FB367E">
              <w:rPr>
                <w:rFonts w:ascii="GHEA Grapalat" w:hAnsi="GHEA Grapalat"/>
                <w:color w:val="000000"/>
                <w:sz w:val="24"/>
                <w:szCs w:val="24"/>
                <w:shd w:val="clear" w:color="auto" w:fill="FFFFFF"/>
                <w:lang w:val="hy-AM"/>
              </w:rPr>
              <w:t xml:space="preserve"> 1 աղյուսակը </w:t>
            </w:r>
            <w:r w:rsidRPr="00FB367E">
              <w:rPr>
                <w:rStyle w:val="Strong"/>
                <w:rFonts w:ascii="GHEA Grapalat" w:hAnsi="GHEA Grapalat"/>
                <w:color w:val="000000"/>
                <w:sz w:val="24"/>
                <w:szCs w:val="24"/>
                <w:shd w:val="clear" w:color="auto" w:fill="FFFFFF"/>
                <w:lang w:val="hy-AM"/>
              </w:rPr>
              <w:t xml:space="preserve">և 14-րդ կետի </w:t>
            </w:r>
            <w:r w:rsidRPr="00FB367E">
              <w:rPr>
                <w:rFonts w:ascii="GHEA Grapalat" w:hAnsi="GHEA Grapalat"/>
                <w:sz w:val="24"/>
                <w:szCs w:val="24"/>
                <w:lang w:val="hy-AM"/>
              </w:rPr>
              <w:t>N</w:t>
            </w:r>
            <w:r w:rsidRPr="00FB367E">
              <w:rPr>
                <w:rFonts w:ascii="GHEA Grapalat" w:hAnsi="GHEA Grapalat"/>
                <w:color w:val="000000"/>
                <w:sz w:val="24"/>
                <w:szCs w:val="24"/>
                <w:shd w:val="clear" w:color="auto" w:fill="FFFFFF"/>
                <w:lang w:val="hy-AM"/>
              </w:rPr>
              <w:t xml:space="preserve"> 4 աղյուսակը լրացնել նոր՝ 3-րդ կետով:</w:t>
            </w:r>
          </w:p>
          <w:p w14:paraId="103438DB" w14:textId="05B76E98" w:rsidR="00C35A0F" w:rsidRPr="00FB367E" w:rsidRDefault="00C35A0F" w:rsidP="003F7CC6">
            <w:pPr>
              <w:pStyle w:val="norm"/>
              <w:spacing w:line="276" w:lineRule="auto"/>
              <w:ind w:left="60" w:right="75" w:firstLine="0"/>
              <w:rPr>
                <w:rFonts w:ascii="GHEA Grapalat" w:hAnsi="GHEA Grapalat" w:cs="Calibri"/>
                <w:color w:val="000000"/>
                <w:sz w:val="24"/>
                <w:szCs w:val="24"/>
                <w:lang w:val="hy-AM" w:eastAsia="en-US"/>
              </w:rPr>
            </w:pPr>
            <w:r w:rsidRPr="00FB367E">
              <w:rPr>
                <w:rFonts w:ascii="GHEA Grapalat" w:eastAsiaTheme="minorHAnsi" w:hAnsi="GHEA Grapalat"/>
                <w:color w:val="000000"/>
                <w:sz w:val="24"/>
                <w:szCs w:val="24"/>
                <w:shd w:val="clear" w:color="auto" w:fill="FFFFFF"/>
                <w:lang w:val="hy-AM"/>
              </w:rPr>
              <w:t xml:space="preserve">Այս առումով հայտնում ենք, որ լրացուցիչ պարզաբանման կարիք ունի վերոնշյալ աղյուսակներում </w:t>
            </w:r>
            <w:r w:rsidRPr="00FB367E">
              <w:rPr>
                <w:rFonts w:ascii="GHEA Grapalat" w:hAnsi="GHEA Grapalat" w:cs="Calibri"/>
                <w:b/>
                <w:color w:val="000000"/>
                <w:sz w:val="24"/>
                <w:szCs w:val="24"/>
                <w:lang w:val="hy-AM" w:eastAsia="en-US"/>
              </w:rPr>
              <w:t>թաղամասի գազաբաշխման ցանցի կառուցման աշխատանքներն առանձին տողով նախատեսելու անհրաժեշտության հարցը,</w:t>
            </w:r>
            <w:r w:rsidRPr="00FB367E">
              <w:rPr>
                <w:rFonts w:ascii="GHEA Grapalat" w:hAnsi="GHEA Grapalat" w:cs="Calibri"/>
                <w:color w:val="000000"/>
                <w:sz w:val="24"/>
                <w:szCs w:val="24"/>
                <w:lang w:val="hy-AM" w:eastAsia="en-US"/>
              </w:rPr>
              <w:t xml:space="preserve"> հաշվի առնելով, որ Որոշման </w:t>
            </w:r>
            <w:r w:rsidRPr="00FB367E">
              <w:rPr>
                <w:rFonts w:ascii="GHEA Grapalat" w:eastAsiaTheme="minorHAnsi" w:hAnsi="GHEA Grapalat"/>
                <w:color w:val="000000"/>
                <w:sz w:val="24"/>
                <w:szCs w:val="24"/>
                <w:shd w:val="clear" w:color="auto" w:fill="FFFFFF"/>
                <w:lang w:val="hy-AM"/>
              </w:rPr>
              <w:t>N 1 հավելվածի</w:t>
            </w:r>
            <w:r w:rsidRPr="00FB367E">
              <w:rPr>
                <w:rFonts w:ascii="GHEA Grapalat" w:eastAsiaTheme="minorHAnsi" w:hAnsi="GHEA Grapalat"/>
                <w:b/>
                <w:color w:val="000000"/>
                <w:sz w:val="24"/>
                <w:szCs w:val="24"/>
                <w:shd w:val="clear" w:color="auto" w:fill="FFFFFF"/>
                <w:lang w:val="hy-AM"/>
              </w:rPr>
              <w:t xml:space="preserve"> </w:t>
            </w:r>
            <w:r w:rsidRPr="00FB367E">
              <w:rPr>
                <w:rFonts w:ascii="GHEA Grapalat" w:eastAsiaTheme="minorHAnsi" w:hAnsi="GHEA Grapalat"/>
                <w:color w:val="000000"/>
                <w:sz w:val="24"/>
                <w:szCs w:val="24"/>
                <w:shd w:val="clear" w:color="auto" w:fill="FFFFFF"/>
                <w:lang w:val="hy-AM"/>
              </w:rPr>
              <w:t>6-րդ կետի համաձայն՝</w:t>
            </w:r>
            <w:r w:rsidRPr="00FB367E">
              <w:rPr>
                <w:rFonts w:ascii="GHEA Grapalat" w:eastAsiaTheme="minorHAnsi" w:hAnsi="GHEA Grapalat"/>
                <w:b/>
                <w:color w:val="000000"/>
                <w:sz w:val="24"/>
                <w:szCs w:val="24"/>
                <w:shd w:val="clear" w:color="auto" w:fill="FFFFFF"/>
                <w:lang w:val="hy-AM"/>
              </w:rPr>
              <w:t xml:space="preserve"> </w:t>
            </w:r>
            <w:r w:rsidRPr="00FB367E">
              <w:rPr>
                <w:rFonts w:ascii="GHEA Grapalat" w:hAnsi="GHEA Grapalat" w:cs="Calibri"/>
                <w:i/>
                <w:color w:val="000000"/>
                <w:sz w:val="24"/>
                <w:szCs w:val="24"/>
                <w:lang w:val="hy-AM" w:eastAsia="en-US"/>
              </w:rPr>
              <w:t>թաղամասի գազաբաշխման ցանցի կառուցման աշխատանքները 2-րդ ԳԲԿ-ն սնող կողմնատարից նոր ԳՃԿՀ-ի և հիմնական սնող գազատարի կառուցման աշխատանքների մաս են կազմում</w:t>
            </w:r>
            <w:r w:rsidRPr="00FB367E">
              <w:rPr>
                <w:rFonts w:ascii="GHEA Grapalat" w:hAnsi="GHEA Grapalat" w:cs="Calibri"/>
                <w:color w:val="000000"/>
                <w:sz w:val="24"/>
                <w:szCs w:val="24"/>
                <w:lang w:val="hy-AM" w:eastAsia="en-US"/>
              </w:rPr>
              <w:t>:</w:t>
            </w:r>
          </w:p>
        </w:tc>
        <w:tc>
          <w:tcPr>
            <w:tcW w:w="6667" w:type="dxa"/>
            <w:gridSpan w:val="4"/>
            <w:tcBorders>
              <w:top w:val="outset" w:sz="6" w:space="0" w:color="auto"/>
              <w:left w:val="outset" w:sz="6" w:space="0" w:color="auto"/>
              <w:bottom w:val="outset" w:sz="6" w:space="0" w:color="auto"/>
              <w:right w:val="outset" w:sz="6" w:space="0" w:color="auto"/>
            </w:tcBorders>
            <w:shd w:val="clear" w:color="auto" w:fill="FFFFFF"/>
          </w:tcPr>
          <w:p w14:paraId="3E75F1B7" w14:textId="6E34F9AB" w:rsidR="00C35A0F" w:rsidRPr="00EF063D" w:rsidRDefault="001F7469" w:rsidP="00EF063D">
            <w:pPr>
              <w:spacing w:after="0" w:line="360" w:lineRule="auto"/>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w:t>
            </w:r>
            <w:r w:rsidR="00151633">
              <w:rPr>
                <w:rFonts w:ascii="GHEA Grapalat" w:eastAsia="Times New Roman" w:hAnsi="GHEA Grapalat"/>
                <w:sz w:val="24"/>
                <w:szCs w:val="24"/>
                <w:lang w:val="hy-AM" w:eastAsia="ru-RU"/>
              </w:rPr>
              <w:t>Ընդունվել է։ Խմբագրվել է։</w:t>
            </w:r>
          </w:p>
        </w:tc>
      </w:tr>
      <w:tr w:rsidR="008F2D53" w:rsidRPr="00E12A58" w14:paraId="224ED5A0" w14:textId="77777777" w:rsidTr="00C35A0F">
        <w:trPr>
          <w:gridBefore w:val="1"/>
          <w:gridAfter w:val="1"/>
          <w:wBefore w:w="8" w:type="dxa"/>
          <w:wAfter w:w="6" w:type="dxa"/>
          <w:trHeight w:val="471"/>
          <w:tblCellSpacing w:w="0" w:type="dxa"/>
          <w:jc w:val="center"/>
        </w:trPr>
        <w:tc>
          <w:tcPr>
            <w:tcW w:w="7634" w:type="dxa"/>
            <w:tcBorders>
              <w:top w:val="outset" w:sz="6" w:space="0" w:color="auto"/>
              <w:left w:val="outset" w:sz="6" w:space="0" w:color="auto"/>
              <w:bottom w:val="outset" w:sz="6" w:space="0" w:color="auto"/>
              <w:right w:val="outset" w:sz="6" w:space="0" w:color="auto"/>
            </w:tcBorders>
            <w:shd w:val="clear" w:color="auto" w:fill="FFFFFF"/>
          </w:tcPr>
          <w:p w14:paraId="08EC2F27" w14:textId="71D4AF80" w:rsidR="008F2D53" w:rsidRPr="008F2D53" w:rsidRDefault="008F2D53" w:rsidP="00021A15">
            <w:pPr>
              <w:tabs>
                <w:tab w:val="left" w:pos="600"/>
              </w:tabs>
              <w:spacing w:after="0" w:line="276" w:lineRule="auto"/>
              <w:ind w:left="150" w:right="75"/>
              <w:jc w:val="both"/>
              <w:rPr>
                <w:rFonts w:ascii="GHEA Grapalat" w:eastAsiaTheme="minorHAnsi" w:hAnsi="GHEA Grapalat"/>
                <w:color w:val="000000"/>
                <w:sz w:val="24"/>
                <w:szCs w:val="24"/>
                <w:shd w:val="clear" w:color="auto" w:fill="FFFFFF"/>
                <w:lang w:val="hy-AM" w:eastAsia="ru-RU"/>
              </w:rPr>
            </w:pPr>
            <w:r w:rsidRPr="008F2D53">
              <w:rPr>
                <w:rFonts w:ascii="GHEA Grapalat" w:eastAsiaTheme="minorHAnsi" w:hAnsi="GHEA Grapalat"/>
                <w:b/>
                <w:color w:val="000000"/>
                <w:sz w:val="24"/>
                <w:szCs w:val="24"/>
                <w:shd w:val="clear" w:color="auto" w:fill="FFFFFF"/>
                <w:lang w:val="hy-AM" w:eastAsia="ru-RU"/>
              </w:rPr>
              <w:t>4.</w:t>
            </w:r>
            <w:r w:rsidR="00021A15">
              <w:rPr>
                <w:rFonts w:ascii="GHEA Grapalat" w:eastAsiaTheme="minorHAnsi" w:hAnsi="GHEA Grapalat"/>
                <w:b/>
                <w:color w:val="000000"/>
                <w:sz w:val="24"/>
                <w:szCs w:val="24"/>
                <w:shd w:val="clear" w:color="auto" w:fill="FFFFFF"/>
                <w:lang w:val="hy-AM" w:eastAsia="ru-RU"/>
              </w:rPr>
              <w:t xml:space="preserve"> </w:t>
            </w:r>
            <w:r w:rsidRPr="008F2D53">
              <w:rPr>
                <w:rFonts w:ascii="GHEA Grapalat" w:eastAsiaTheme="minorHAnsi" w:hAnsi="GHEA Grapalat"/>
                <w:color w:val="000000"/>
                <w:sz w:val="24"/>
                <w:szCs w:val="24"/>
                <w:shd w:val="clear" w:color="auto" w:fill="FFFFFF"/>
                <w:lang w:val="hy-AM" w:eastAsia="ru-RU"/>
              </w:rPr>
              <w:t>Ինկորպորացման տեսանկյունից հետագա խնդիրները բացառելու նպատակով առաջարկում ենք քննարկել Նախագծի 1-ին կետի 3-րդ ենթակետի վերանայման հարցը, հաշվի առնելով, որ «5.3» և «3.8» թվերը ամրագրված են Որոշման 10-րդ կետի 2-րդ և 3-րդ ենթակետերում:</w:t>
            </w:r>
          </w:p>
        </w:tc>
        <w:tc>
          <w:tcPr>
            <w:tcW w:w="6667" w:type="dxa"/>
            <w:gridSpan w:val="4"/>
            <w:tcBorders>
              <w:top w:val="outset" w:sz="6" w:space="0" w:color="auto"/>
              <w:left w:val="outset" w:sz="6" w:space="0" w:color="auto"/>
              <w:bottom w:val="outset" w:sz="6" w:space="0" w:color="auto"/>
              <w:right w:val="outset" w:sz="6" w:space="0" w:color="auto"/>
            </w:tcBorders>
            <w:shd w:val="clear" w:color="auto" w:fill="FFFFFF"/>
          </w:tcPr>
          <w:p w14:paraId="67D99C52" w14:textId="6FFBF118" w:rsidR="008F2D53" w:rsidRPr="00EF063D" w:rsidRDefault="002E5A7A" w:rsidP="00EF063D">
            <w:pPr>
              <w:spacing w:after="0" w:line="360" w:lineRule="auto"/>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Ընդունվել է։ Խմբագրվել է։</w:t>
            </w:r>
          </w:p>
        </w:tc>
      </w:tr>
    </w:tbl>
    <w:p w14:paraId="5A26D25A" w14:textId="77777777" w:rsidR="00903E97" w:rsidRPr="00AE572E" w:rsidRDefault="00903E97" w:rsidP="001370ED">
      <w:pPr>
        <w:spacing w:after="0" w:line="360" w:lineRule="auto"/>
        <w:rPr>
          <w:rFonts w:ascii="GHEA Grapalat" w:hAnsi="GHEA Grapalat"/>
          <w:b/>
          <w:sz w:val="24"/>
          <w:szCs w:val="24"/>
          <w:lang w:val="hy-AM"/>
        </w:rPr>
      </w:pPr>
    </w:p>
    <w:sectPr w:rsidR="00903E97" w:rsidRPr="00AE572E">
      <w:pgSz w:w="15840" w:h="12240" w:orient="landscape"/>
      <w:pgMar w:top="720" w:right="1134" w:bottom="85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75CD9"/>
    <w:multiLevelType w:val="hybridMultilevel"/>
    <w:tmpl w:val="0ED8F80E"/>
    <w:lvl w:ilvl="0" w:tplc="557AAC8C">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1" w15:restartNumberingAfterBreak="0">
    <w:nsid w:val="027911D2"/>
    <w:multiLevelType w:val="hybridMultilevel"/>
    <w:tmpl w:val="BC0CB718"/>
    <w:lvl w:ilvl="0" w:tplc="CE588E46">
      <w:start w:val="1"/>
      <w:numFmt w:val="decimal"/>
      <w:lvlText w:val="%1."/>
      <w:lvlJc w:val="left"/>
      <w:pPr>
        <w:ind w:left="513" w:hanging="360"/>
      </w:pPr>
      <w:rPr>
        <w:rFonts w:cs="Sylfaen" w:hint="default"/>
        <w:color w:val="auto"/>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 w15:restartNumberingAfterBreak="0">
    <w:nsid w:val="084C09C3"/>
    <w:multiLevelType w:val="hybridMultilevel"/>
    <w:tmpl w:val="C218A0EC"/>
    <w:lvl w:ilvl="0" w:tplc="02A6DD1E">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11C56687"/>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4" w15:restartNumberingAfterBreak="0">
    <w:nsid w:val="1FA77D80"/>
    <w:multiLevelType w:val="hybridMultilevel"/>
    <w:tmpl w:val="7A103090"/>
    <w:lvl w:ilvl="0" w:tplc="175A471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5"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50652B"/>
    <w:multiLevelType w:val="hybridMultilevel"/>
    <w:tmpl w:val="4AFE5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1D96FE5"/>
    <w:multiLevelType w:val="hybridMultilevel"/>
    <w:tmpl w:val="10F84C7C"/>
    <w:lvl w:ilvl="0" w:tplc="28DC07C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47194444"/>
    <w:multiLevelType w:val="hybridMultilevel"/>
    <w:tmpl w:val="2C506EC0"/>
    <w:lvl w:ilvl="0" w:tplc="BD34F616">
      <w:start w:val="1"/>
      <w:numFmt w:val="decimal"/>
      <w:lvlText w:val="%1."/>
      <w:lvlJc w:val="left"/>
      <w:pPr>
        <w:ind w:left="513" w:hanging="360"/>
      </w:pPr>
      <w:rPr>
        <w:rFonts w:eastAsia="Calibri" w:cs="Sylfaen"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4" w15:restartNumberingAfterBreak="0">
    <w:nsid w:val="48245A3F"/>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5" w15:restartNumberingAfterBreak="0">
    <w:nsid w:val="582E1F2C"/>
    <w:multiLevelType w:val="hybridMultilevel"/>
    <w:tmpl w:val="27F071DA"/>
    <w:lvl w:ilvl="0" w:tplc="69683080">
      <w:start w:val="1"/>
      <w:numFmt w:val="decimal"/>
      <w:lvlText w:val="%1."/>
      <w:lvlJc w:val="left"/>
      <w:pPr>
        <w:ind w:left="883" w:hanging="360"/>
      </w:pPr>
      <w:rPr>
        <w:rFonts w:cs="Sylfaen" w:hint="default"/>
        <w:i w:val="0"/>
        <w:color w:val="auto"/>
      </w:rPr>
    </w:lvl>
    <w:lvl w:ilvl="1" w:tplc="04090019" w:tentative="1">
      <w:start w:val="1"/>
      <w:numFmt w:val="lowerLetter"/>
      <w:lvlText w:val="%2."/>
      <w:lvlJc w:val="left"/>
      <w:pPr>
        <w:ind w:left="1603" w:hanging="360"/>
      </w:pPr>
    </w:lvl>
    <w:lvl w:ilvl="2" w:tplc="0409001B" w:tentative="1">
      <w:start w:val="1"/>
      <w:numFmt w:val="lowerRoman"/>
      <w:lvlText w:val="%3."/>
      <w:lvlJc w:val="right"/>
      <w:pPr>
        <w:ind w:left="2323" w:hanging="180"/>
      </w:pPr>
    </w:lvl>
    <w:lvl w:ilvl="3" w:tplc="0409000F" w:tentative="1">
      <w:start w:val="1"/>
      <w:numFmt w:val="decimal"/>
      <w:lvlText w:val="%4."/>
      <w:lvlJc w:val="left"/>
      <w:pPr>
        <w:ind w:left="3043" w:hanging="360"/>
      </w:pPr>
    </w:lvl>
    <w:lvl w:ilvl="4" w:tplc="04090019" w:tentative="1">
      <w:start w:val="1"/>
      <w:numFmt w:val="lowerLetter"/>
      <w:lvlText w:val="%5."/>
      <w:lvlJc w:val="left"/>
      <w:pPr>
        <w:ind w:left="3763" w:hanging="360"/>
      </w:pPr>
    </w:lvl>
    <w:lvl w:ilvl="5" w:tplc="0409001B" w:tentative="1">
      <w:start w:val="1"/>
      <w:numFmt w:val="lowerRoman"/>
      <w:lvlText w:val="%6."/>
      <w:lvlJc w:val="right"/>
      <w:pPr>
        <w:ind w:left="4483" w:hanging="180"/>
      </w:pPr>
    </w:lvl>
    <w:lvl w:ilvl="6" w:tplc="0409000F" w:tentative="1">
      <w:start w:val="1"/>
      <w:numFmt w:val="decimal"/>
      <w:lvlText w:val="%7."/>
      <w:lvlJc w:val="left"/>
      <w:pPr>
        <w:ind w:left="5203" w:hanging="360"/>
      </w:pPr>
    </w:lvl>
    <w:lvl w:ilvl="7" w:tplc="04090019" w:tentative="1">
      <w:start w:val="1"/>
      <w:numFmt w:val="lowerLetter"/>
      <w:lvlText w:val="%8."/>
      <w:lvlJc w:val="left"/>
      <w:pPr>
        <w:ind w:left="5923" w:hanging="360"/>
      </w:pPr>
    </w:lvl>
    <w:lvl w:ilvl="8" w:tplc="0409001B" w:tentative="1">
      <w:start w:val="1"/>
      <w:numFmt w:val="lowerRoman"/>
      <w:lvlText w:val="%9."/>
      <w:lvlJc w:val="right"/>
      <w:pPr>
        <w:ind w:left="6643" w:hanging="180"/>
      </w:pPr>
    </w:lvl>
  </w:abstractNum>
  <w:abstractNum w:abstractNumId="16" w15:restartNumberingAfterBreak="0">
    <w:nsid w:val="592655C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AE30769"/>
    <w:multiLevelType w:val="hybridMultilevel"/>
    <w:tmpl w:val="C978A40A"/>
    <w:lvl w:ilvl="0" w:tplc="6C0C64AE">
      <w:start w:val="1"/>
      <w:numFmt w:val="decimal"/>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18" w15:restartNumberingAfterBreak="0">
    <w:nsid w:val="5B033E6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0"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21"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3" w15:restartNumberingAfterBreak="0">
    <w:nsid w:val="776833E1"/>
    <w:multiLevelType w:val="hybridMultilevel"/>
    <w:tmpl w:val="CA6E6B7C"/>
    <w:lvl w:ilvl="0" w:tplc="2858420A">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num w:numId="1" w16cid:durableId="1281914640">
    <w:abstractNumId w:val="9"/>
  </w:num>
  <w:num w:numId="2" w16cid:durableId="1387069557">
    <w:abstractNumId w:val="5"/>
  </w:num>
  <w:num w:numId="3" w16cid:durableId="864254055">
    <w:abstractNumId w:val="11"/>
  </w:num>
  <w:num w:numId="4" w16cid:durableId="663968292">
    <w:abstractNumId w:val="22"/>
  </w:num>
  <w:num w:numId="5" w16cid:durableId="1642419129">
    <w:abstractNumId w:val="6"/>
  </w:num>
  <w:num w:numId="6" w16cid:durableId="2012757218">
    <w:abstractNumId w:val="12"/>
  </w:num>
  <w:num w:numId="7" w16cid:durableId="1876698379">
    <w:abstractNumId w:val="7"/>
  </w:num>
  <w:num w:numId="8" w16cid:durableId="442530301">
    <w:abstractNumId w:val="20"/>
  </w:num>
  <w:num w:numId="9" w16cid:durableId="1528328051">
    <w:abstractNumId w:val="19"/>
  </w:num>
  <w:num w:numId="10" w16cid:durableId="1793789523">
    <w:abstractNumId w:val="21"/>
  </w:num>
  <w:num w:numId="11" w16cid:durableId="880744573">
    <w:abstractNumId w:val="1"/>
  </w:num>
  <w:num w:numId="12" w16cid:durableId="1909417202">
    <w:abstractNumId w:val="3"/>
  </w:num>
  <w:num w:numId="13" w16cid:durableId="735932384">
    <w:abstractNumId w:val="2"/>
  </w:num>
  <w:num w:numId="14" w16cid:durableId="1284850471">
    <w:abstractNumId w:val="10"/>
  </w:num>
  <w:num w:numId="15" w16cid:durableId="2021852872">
    <w:abstractNumId w:val="13"/>
  </w:num>
  <w:num w:numId="16" w16cid:durableId="663169057">
    <w:abstractNumId w:val="0"/>
  </w:num>
  <w:num w:numId="17" w16cid:durableId="214006699">
    <w:abstractNumId w:val="8"/>
  </w:num>
  <w:num w:numId="18" w16cid:durableId="741177826">
    <w:abstractNumId w:val="16"/>
  </w:num>
  <w:num w:numId="19" w16cid:durableId="826869242">
    <w:abstractNumId w:val="18"/>
  </w:num>
  <w:num w:numId="20" w16cid:durableId="154760928">
    <w:abstractNumId w:val="23"/>
  </w:num>
  <w:num w:numId="21" w16cid:durableId="1958172394">
    <w:abstractNumId w:val="14"/>
  </w:num>
  <w:num w:numId="22" w16cid:durableId="1807821810">
    <w:abstractNumId w:val="17"/>
  </w:num>
  <w:num w:numId="23" w16cid:durableId="1982615184">
    <w:abstractNumId w:val="4"/>
  </w:num>
  <w:num w:numId="24" w16cid:durableId="17772098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2A5C"/>
    <w:rsid w:val="00011DD7"/>
    <w:rsid w:val="000125D3"/>
    <w:rsid w:val="00021A15"/>
    <w:rsid w:val="00022538"/>
    <w:rsid w:val="00024D55"/>
    <w:rsid w:val="00031416"/>
    <w:rsid w:val="00032622"/>
    <w:rsid w:val="0003275C"/>
    <w:rsid w:val="0003778C"/>
    <w:rsid w:val="000377F1"/>
    <w:rsid w:val="00051FE5"/>
    <w:rsid w:val="000529FE"/>
    <w:rsid w:val="000531BE"/>
    <w:rsid w:val="000579CF"/>
    <w:rsid w:val="00060DE8"/>
    <w:rsid w:val="00071E45"/>
    <w:rsid w:val="0009190C"/>
    <w:rsid w:val="00093E92"/>
    <w:rsid w:val="000961C8"/>
    <w:rsid w:val="000A3E84"/>
    <w:rsid w:val="000C7D20"/>
    <w:rsid w:val="000E67DB"/>
    <w:rsid w:val="000E75D1"/>
    <w:rsid w:val="000F5BF5"/>
    <w:rsid w:val="00100271"/>
    <w:rsid w:val="00104D75"/>
    <w:rsid w:val="001142EA"/>
    <w:rsid w:val="00115643"/>
    <w:rsid w:val="001175A2"/>
    <w:rsid w:val="0013057D"/>
    <w:rsid w:val="001370ED"/>
    <w:rsid w:val="001513C5"/>
    <w:rsid w:val="001513D2"/>
    <w:rsid w:val="00151633"/>
    <w:rsid w:val="00152DBD"/>
    <w:rsid w:val="00154C8E"/>
    <w:rsid w:val="001570C0"/>
    <w:rsid w:val="00170F78"/>
    <w:rsid w:val="00172A27"/>
    <w:rsid w:val="00175440"/>
    <w:rsid w:val="001830B8"/>
    <w:rsid w:val="00194838"/>
    <w:rsid w:val="001955CD"/>
    <w:rsid w:val="001964E5"/>
    <w:rsid w:val="001A2CB1"/>
    <w:rsid w:val="001A5871"/>
    <w:rsid w:val="001B1075"/>
    <w:rsid w:val="001E100A"/>
    <w:rsid w:val="001E49F6"/>
    <w:rsid w:val="001F7469"/>
    <w:rsid w:val="00201E58"/>
    <w:rsid w:val="002075CF"/>
    <w:rsid w:val="00220448"/>
    <w:rsid w:val="0024635D"/>
    <w:rsid w:val="00246AC5"/>
    <w:rsid w:val="00251BC6"/>
    <w:rsid w:val="00254772"/>
    <w:rsid w:val="00255208"/>
    <w:rsid w:val="002609B4"/>
    <w:rsid w:val="00262269"/>
    <w:rsid w:val="0026412A"/>
    <w:rsid w:val="00270295"/>
    <w:rsid w:val="00271FD0"/>
    <w:rsid w:val="00274CF5"/>
    <w:rsid w:val="00281B37"/>
    <w:rsid w:val="002838B2"/>
    <w:rsid w:val="00291725"/>
    <w:rsid w:val="002D71AA"/>
    <w:rsid w:val="002E5A7A"/>
    <w:rsid w:val="00301251"/>
    <w:rsid w:val="00302695"/>
    <w:rsid w:val="0030328E"/>
    <w:rsid w:val="00304BDE"/>
    <w:rsid w:val="00327845"/>
    <w:rsid w:val="0033638B"/>
    <w:rsid w:val="00341A02"/>
    <w:rsid w:val="003458DF"/>
    <w:rsid w:val="003549D9"/>
    <w:rsid w:val="00356959"/>
    <w:rsid w:val="00357E84"/>
    <w:rsid w:val="00365846"/>
    <w:rsid w:val="00372E3B"/>
    <w:rsid w:val="003740EC"/>
    <w:rsid w:val="00390E56"/>
    <w:rsid w:val="003953AB"/>
    <w:rsid w:val="00395554"/>
    <w:rsid w:val="00395771"/>
    <w:rsid w:val="003A3ED9"/>
    <w:rsid w:val="003B3CD5"/>
    <w:rsid w:val="003B749F"/>
    <w:rsid w:val="003C78E6"/>
    <w:rsid w:val="003E06B1"/>
    <w:rsid w:val="003E2D1C"/>
    <w:rsid w:val="003E2DE2"/>
    <w:rsid w:val="003E4315"/>
    <w:rsid w:val="003F3AC9"/>
    <w:rsid w:val="003F516C"/>
    <w:rsid w:val="003F7CC6"/>
    <w:rsid w:val="004000BC"/>
    <w:rsid w:val="00400933"/>
    <w:rsid w:val="00400948"/>
    <w:rsid w:val="004060B6"/>
    <w:rsid w:val="0041767C"/>
    <w:rsid w:val="004342AA"/>
    <w:rsid w:val="00454BD6"/>
    <w:rsid w:val="0046008B"/>
    <w:rsid w:val="00461D42"/>
    <w:rsid w:val="004655F2"/>
    <w:rsid w:val="004704B4"/>
    <w:rsid w:val="00475D59"/>
    <w:rsid w:val="00481D6B"/>
    <w:rsid w:val="00490432"/>
    <w:rsid w:val="00492825"/>
    <w:rsid w:val="00496FD8"/>
    <w:rsid w:val="004A0FB2"/>
    <w:rsid w:val="004A4655"/>
    <w:rsid w:val="004D1D7C"/>
    <w:rsid w:val="004D67EC"/>
    <w:rsid w:val="004E1D83"/>
    <w:rsid w:val="004E2B64"/>
    <w:rsid w:val="004F1186"/>
    <w:rsid w:val="004F2DC2"/>
    <w:rsid w:val="004F6EC8"/>
    <w:rsid w:val="00505582"/>
    <w:rsid w:val="00510FD1"/>
    <w:rsid w:val="005173AC"/>
    <w:rsid w:val="00524734"/>
    <w:rsid w:val="00537F97"/>
    <w:rsid w:val="00545568"/>
    <w:rsid w:val="00560E13"/>
    <w:rsid w:val="00566E84"/>
    <w:rsid w:val="00587D55"/>
    <w:rsid w:val="00590AB6"/>
    <w:rsid w:val="00596158"/>
    <w:rsid w:val="0059691E"/>
    <w:rsid w:val="005A0E00"/>
    <w:rsid w:val="005A33F2"/>
    <w:rsid w:val="005A4A16"/>
    <w:rsid w:val="005B4FD1"/>
    <w:rsid w:val="005C2CAE"/>
    <w:rsid w:val="005D4037"/>
    <w:rsid w:val="005D433A"/>
    <w:rsid w:val="005D4DF7"/>
    <w:rsid w:val="005E3711"/>
    <w:rsid w:val="005E418F"/>
    <w:rsid w:val="005E7506"/>
    <w:rsid w:val="006021F8"/>
    <w:rsid w:val="006119EF"/>
    <w:rsid w:val="00624717"/>
    <w:rsid w:val="006279A8"/>
    <w:rsid w:val="00633750"/>
    <w:rsid w:val="00635AD8"/>
    <w:rsid w:val="006A0344"/>
    <w:rsid w:val="006A0DB0"/>
    <w:rsid w:val="006A3B5D"/>
    <w:rsid w:val="006B5E9B"/>
    <w:rsid w:val="006C12CD"/>
    <w:rsid w:val="006C1715"/>
    <w:rsid w:val="006C4CB5"/>
    <w:rsid w:val="006D3AD5"/>
    <w:rsid w:val="006D4972"/>
    <w:rsid w:val="006D66F6"/>
    <w:rsid w:val="006D69A7"/>
    <w:rsid w:val="006D786F"/>
    <w:rsid w:val="006E008C"/>
    <w:rsid w:val="006E5A2F"/>
    <w:rsid w:val="006F3F15"/>
    <w:rsid w:val="006F7563"/>
    <w:rsid w:val="006F7767"/>
    <w:rsid w:val="007043DE"/>
    <w:rsid w:val="007050A4"/>
    <w:rsid w:val="007164ED"/>
    <w:rsid w:val="0071750B"/>
    <w:rsid w:val="00717810"/>
    <w:rsid w:val="007265E1"/>
    <w:rsid w:val="00726CA4"/>
    <w:rsid w:val="00732438"/>
    <w:rsid w:val="00733395"/>
    <w:rsid w:val="00736663"/>
    <w:rsid w:val="007368E2"/>
    <w:rsid w:val="00737D27"/>
    <w:rsid w:val="00757A46"/>
    <w:rsid w:val="007800C8"/>
    <w:rsid w:val="007828AB"/>
    <w:rsid w:val="00784EF9"/>
    <w:rsid w:val="007B06FC"/>
    <w:rsid w:val="007B43E1"/>
    <w:rsid w:val="007C127A"/>
    <w:rsid w:val="007D1E21"/>
    <w:rsid w:val="007E3D37"/>
    <w:rsid w:val="007F3D4C"/>
    <w:rsid w:val="00806157"/>
    <w:rsid w:val="00811EEB"/>
    <w:rsid w:val="00815307"/>
    <w:rsid w:val="00845355"/>
    <w:rsid w:val="00864ACA"/>
    <w:rsid w:val="00866C8A"/>
    <w:rsid w:val="00870DF4"/>
    <w:rsid w:val="00875088"/>
    <w:rsid w:val="00875CFF"/>
    <w:rsid w:val="008772B2"/>
    <w:rsid w:val="00877FFD"/>
    <w:rsid w:val="0088381C"/>
    <w:rsid w:val="00883B42"/>
    <w:rsid w:val="008904C7"/>
    <w:rsid w:val="00893B46"/>
    <w:rsid w:val="00897B2D"/>
    <w:rsid w:val="008B3651"/>
    <w:rsid w:val="008C22B5"/>
    <w:rsid w:val="008C4C80"/>
    <w:rsid w:val="008D0987"/>
    <w:rsid w:val="008F2D53"/>
    <w:rsid w:val="00902EA4"/>
    <w:rsid w:val="00903E97"/>
    <w:rsid w:val="009224A8"/>
    <w:rsid w:val="00925279"/>
    <w:rsid w:val="00925F00"/>
    <w:rsid w:val="0093057F"/>
    <w:rsid w:val="009326CA"/>
    <w:rsid w:val="00935A01"/>
    <w:rsid w:val="00936B1E"/>
    <w:rsid w:val="009402C0"/>
    <w:rsid w:val="00950FA9"/>
    <w:rsid w:val="009633C7"/>
    <w:rsid w:val="00976B06"/>
    <w:rsid w:val="00976CBA"/>
    <w:rsid w:val="0098082F"/>
    <w:rsid w:val="00981BDD"/>
    <w:rsid w:val="00990C03"/>
    <w:rsid w:val="009971B4"/>
    <w:rsid w:val="009A0967"/>
    <w:rsid w:val="009A53B2"/>
    <w:rsid w:val="009A6DB8"/>
    <w:rsid w:val="009A7C1F"/>
    <w:rsid w:val="009B20B7"/>
    <w:rsid w:val="009B60CD"/>
    <w:rsid w:val="009C0BF6"/>
    <w:rsid w:val="009C112A"/>
    <w:rsid w:val="009C6DB1"/>
    <w:rsid w:val="009C773C"/>
    <w:rsid w:val="009C7B0C"/>
    <w:rsid w:val="009D55A3"/>
    <w:rsid w:val="009E2410"/>
    <w:rsid w:val="00A06828"/>
    <w:rsid w:val="00A14F15"/>
    <w:rsid w:val="00A14F18"/>
    <w:rsid w:val="00A150EC"/>
    <w:rsid w:val="00A16F61"/>
    <w:rsid w:val="00A23D27"/>
    <w:rsid w:val="00A26569"/>
    <w:rsid w:val="00A27A6D"/>
    <w:rsid w:val="00A30949"/>
    <w:rsid w:val="00A51E37"/>
    <w:rsid w:val="00A61D46"/>
    <w:rsid w:val="00A633D3"/>
    <w:rsid w:val="00A82917"/>
    <w:rsid w:val="00A83FA2"/>
    <w:rsid w:val="00A85D34"/>
    <w:rsid w:val="00A877C9"/>
    <w:rsid w:val="00A9558C"/>
    <w:rsid w:val="00A95909"/>
    <w:rsid w:val="00A97DDB"/>
    <w:rsid w:val="00AA4071"/>
    <w:rsid w:val="00AA6972"/>
    <w:rsid w:val="00AA7A86"/>
    <w:rsid w:val="00AB07E6"/>
    <w:rsid w:val="00AB2EB3"/>
    <w:rsid w:val="00AC1188"/>
    <w:rsid w:val="00AD7112"/>
    <w:rsid w:val="00AE3C21"/>
    <w:rsid w:val="00AE572E"/>
    <w:rsid w:val="00AF3E88"/>
    <w:rsid w:val="00B05ADF"/>
    <w:rsid w:val="00B20926"/>
    <w:rsid w:val="00B37044"/>
    <w:rsid w:val="00B37334"/>
    <w:rsid w:val="00B5359D"/>
    <w:rsid w:val="00B53FD1"/>
    <w:rsid w:val="00B623A7"/>
    <w:rsid w:val="00B66554"/>
    <w:rsid w:val="00B71234"/>
    <w:rsid w:val="00B73A46"/>
    <w:rsid w:val="00B74458"/>
    <w:rsid w:val="00B82E03"/>
    <w:rsid w:val="00B92BB5"/>
    <w:rsid w:val="00B979EB"/>
    <w:rsid w:val="00BA400D"/>
    <w:rsid w:val="00BA6324"/>
    <w:rsid w:val="00BA63E1"/>
    <w:rsid w:val="00BA6806"/>
    <w:rsid w:val="00BB0165"/>
    <w:rsid w:val="00BB0534"/>
    <w:rsid w:val="00BB06AE"/>
    <w:rsid w:val="00BB13FC"/>
    <w:rsid w:val="00BB4BDB"/>
    <w:rsid w:val="00BB601D"/>
    <w:rsid w:val="00BB7751"/>
    <w:rsid w:val="00BE271A"/>
    <w:rsid w:val="00BE5641"/>
    <w:rsid w:val="00BF406C"/>
    <w:rsid w:val="00BF7BA1"/>
    <w:rsid w:val="00C00232"/>
    <w:rsid w:val="00C03DE1"/>
    <w:rsid w:val="00C064DE"/>
    <w:rsid w:val="00C1748D"/>
    <w:rsid w:val="00C25C67"/>
    <w:rsid w:val="00C310D3"/>
    <w:rsid w:val="00C3285C"/>
    <w:rsid w:val="00C35A0F"/>
    <w:rsid w:val="00C35E7B"/>
    <w:rsid w:val="00C45E27"/>
    <w:rsid w:val="00C51D1C"/>
    <w:rsid w:val="00C63CB2"/>
    <w:rsid w:val="00C715C7"/>
    <w:rsid w:val="00C726B1"/>
    <w:rsid w:val="00C733F8"/>
    <w:rsid w:val="00C8459C"/>
    <w:rsid w:val="00C90B67"/>
    <w:rsid w:val="00CA1D6B"/>
    <w:rsid w:val="00CB40EC"/>
    <w:rsid w:val="00CC0D7D"/>
    <w:rsid w:val="00CC2A98"/>
    <w:rsid w:val="00CC7229"/>
    <w:rsid w:val="00CD335B"/>
    <w:rsid w:val="00CD3715"/>
    <w:rsid w:val="00CE459A"/>
    <w:rsid w:val="00D055B8"/>
    <w:rsid w:val="00D0701F"/>
    <w:rsid w:val="00D12E01"/>
    <w:rsid w:val="00D143B1"/>
    <w:rsid w:val="00D26560"/>
    <w:rsid w:val="00D269D2"/>
    <w:rsid w:val="00D313D8"/>
    <w:rsid w:val="00D34D69"/>
    <w:rsid w:val="00D36DFC"/>
    <w:rsid w:val="00D47CA8"/>
    <w:rsid w:val="00D62971"/>
    <w:rsid w:val="00D6659F"/>
    <w:rsid w:val="00D81F00"/>
    <w:rsid w:val="00D933A1"/>
    <w:rsid w:val="00DA3A58"/>
    <w:rsid w:val="00DB0BB8"/>
    <w:rsid w:val="00DB2C1E"/>
    <w:rsid w:val="00DC346E"/>
    <w:rsid w:val="00DC38EC"/>
    <w:rsid w:val="00DC5674"/>
    <w:rsid w:val="00DC5936"/>
    <w:rsid w:val="00DE11CE"/>
    <w:rsid w:val="00DE2B6C"/>
    <w:rsid w:val="00DE372E"/>
    <w:rsid w:val="00DE59CB"/>
    <w:rsid w:val="00DE6FC6"/>
    <w:rsid w:val="00DF6F81"/>
    <w:rsid w:val="00DF70D2"/>
    <w:rsid w:val="00E0400F"/>
    <w:rsid w:val="00E04F73"/>
    <w:rsid w:val="00E12A58"/>
    <w:rsid w:val="00E259DB"/>
    <w:rsid w:val="00E3241C"/>
    <w:rsid w:val="00E32986"/>
    <w:rsid w:val="00E34F6B"/>
    <w:rsid w:val="00E35887"/>
    <w:rsid w:val="00E53BBD"/>
    <w:rsid w:val="00E56D8D"/>
    <w:rsid w:val="00E576AE"/>
    <w:rsid w:val="00E6023C"/>
    <w:rsid w:val="00E63556"/>
    <w:rsid w:val="00E63865"/>
    <w:rsid w:val="00E6488F"/>
    <w:rsid w:val="00E65110"/>
    <w:rsid w:val="00E654BC"/>
    <w:rsid w:val="00E6633B"/>
    <w:rsid w:val="00E7225F"/>
    <w:rsid w:val="00E736A2"/>
    <w:rsid w:val="00E770BB"/>
    <w:rsid w:val="00E8033E"/>
    <w:rsid w:val="00E8109C"/>
    <w:rsid w:val="00E84272"/>
    <w:rsid w:val="00E91A05"/>
    <w:rsid w:val="00EA674A"/>
    <w:rsid w:val="00EA733C"/>
    <w:rsid w:val="00EB771C"/>
    <w:rsid w:val="00EE3C44"/>
    <w:rsid w:val="00EE7814"/>
    <w:rsid w:val="00EE7F42"/>
    <w:rsid w:val="00EF063D"/>
    <w:rsid w:val="00EF25F8"/>
    <w:rsid w:val="00EF67B8"/>
    <w:rsid w:val="00F17FCF"/>
    <w:rsid w:val="00F267D7"/>
    <w:rsid w:val="00F27DFB"/>
    <w:rsid w:val="00F36E0E"/>
    <w:rsid w:val="00F43B32"/>
    <w:rsid w:val="00F73A25"/>
    <w:rsid w:val="00F73F5F"/>
    <w:rsid w:val="00F77B6C"/>
    <w:rsid w:val="00F82A98"/>
    <w:rsid w:val="00F85A15"/>
    <w:rsid w:val="00F91C50"/>
    <w:rsid w:val="00F951A7"/>
    <w:rsid w:val="00FA01E2"/>
    <w:rsid w:val="00FA2FD3"/>
    <w:rsid w:val="00FA5E8B"/>
    <w:rsid w:val="00FB20A4"/>
    <w:rsid w:val="00FB367E"/>
    <w:rsid w:val="00FB4C23"/>
    <w:rsid w:val="00FD03F5"/>
    <w:rsid w:val="00FE7BF3"/>
    <w:rsid w:val="00FF4C47"/>
    <w:rsid w:val="00FF5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9616F"/>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link w:val="ListParagraph"/>
    <w:qFormat/>
    <w:locked/>
    <w:rPr>
      <w:rFonts w:ascii="Times New Roman" w:eastAsia="Times New Roman" w:hAnsi="Times New Roman"/>
      <w:sz w:val="24"/>
      <w:szCs w:val="24"/>
      <w:lang w:val="ru-RU" w:eastAsia="ru-RU"/>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locked/>
    <w:rsid w:val="008772B2"/>
    <w:rPr>
      <w:rFonts w:ascii="Times New Roman" w:eastAsia="Times New Roman" w:hAnsi="Times New Roman"/>
      <w:sz w:val="24"/>
      <w:szCs w:val="24"/>
      <w:lang w:val="en-US" w:eastAsia="en-US"/>
    </w:rPr>
  </w:style>
  <w:style w:type="paragraph" w:styleId="NoSpacing">
    <w:name w:val="No Spacing"/>
    <w:uiPriority w:val="1"/>
    <w:qFormat/>
    <w:rsid w:val="00B53FD1"/>
    <w:rPr>
      <w:rFonts w:eastAsia="Times New Roman"/>
      <w:sz w:val="22"/>
      <w:szCs w:val="22"/>
      <w:lang w:val="ru-RU" w:eastAsia="ru-RU"/>
    </w:rPr>
  </w:style>
  <w:style w:type="paragraph" w:customStyle="1" w:styleId="mechtex">
    <w:name w:val="mechtex"/>
    <w:basedOn w:val="Normal"/>
    <w:link w:val="mechtexChar"/>
    <w:uiPriority w:val="99"/>
    <w:qFormat/>
    <w:rsid w:val="00BA6324"/>
    <w:pPr>
      <w:spacing w:after="0" w:line="240" w:lineRule="auto"/>
      <w:jc w:val="center"/>
    </w:pPr>
    <w:rPr>
      <w:rFonts w:ascii="Arial Armenian" w:eastAsia="Times New Roman" w:hAnsi="Arial Armenian"/>
      <w:szCs w:val="20"/>
      <w:lang w:eastAsia="ru-RU"/>
    </w:rPr>
  </w:style>
  <w:style w:type="character" w:customStyle="1" w:styleId="mechtexChar">
    <w:name w:val="mechtex Char"/>
    <w:link w:val="mechtex"/>
    <w:uiPriority w:val="99"/>
    <w:rsid w:val="00BA6324"/>
    <w:rPr>
      <w:rFonts w:ascii="Arial Armenian" w:eastAsia="Times New Roman" w:hAnsi="Arial Armenian"/>
      <w:sz w:val="22"/>
      <w:lang w:eastAsia="ru-RU"/>
    </w:rPr>
  </w:style>
  <w:style w:type="character" w:customStyle="1" w:styleId="FontStyle27">
    <w:name w:val="Font Style27"/>
    <w:basedOn w:val="DefaultParagraphFont"/>
    <w:uiPriority w:val="99"/>
    <w:rsid w:val="00D26560"/>
    <w:rPr>
      <w:rFonts w:ascii="Sylfaen" w:hAnsi="Sylfaen" w:cs="Sylfaen" w:hint="default"/>
      <w:color w:val="000000"/>
      <w:sz w:val="18"/>
      <w:szCs w:val="18"/>
    </w:rPr>
  </w:style>
  <w:style w:type="paragraph" w:styleId="BodyTextIndent3">
    <w:name w:val="Body Text Indent 3"/>
    <w:basedOn w:val="Normal"/>
    <w:link w:val="BodyTextIndent3Char"/>
    <w:uiPriority w:val="1"/>
    <w:semiHidden/>
    <w:unhideWhenUsed/>
    <w:rsid w:val="0003275C"/>
    <w:pPr>
      <w:spacing w:after="120"/>
      <w:ind w:left="360"/>
    </w:pPr>
    <w:rPr>
      <w:sz w:val="16"/>
      <w:szCs w:val="16"/>
    </w:rPr>
  </w:style>
  <w:style w:type="character" w:customStyle="1" w:styleId="BodyTextIndent3Char">
    <w:name w:val="Body Text Indent 3 Char"/>
    <w:basedOn w:val="DefaultParagraphFont"/>
    <w:link w:val="BodyTextIndent3"/>
    <w:uiPriority w:val="1"/>
    <w:semiHidden/>
    <w:rsid w:val="0003275C"/>
    <w:rPr>
      <w:sz w:val="16"/>
      <w:szCs w:val="16"/>
    </w:rPr>
  </w:style>
  <w:style w:type="paragraph" w:customStyle="1" w:styleId="norm">
    <w:name w:val="norm"/>
    <w:basedOn w:val="Normal"/>
    <w:link w:val="normChar"/>
    <w:rsid w:val="00C35A0F"/>
    <w:pPr>
      <w:spacing w:after="0" w:line="480" w:lineRule="auto"/>
      <w:ind w:firstLine="709"/>
      <w:jc w:val="both"/>
    </w:pPr>
    <w:rPr>
      <w:rFonts w:ascii="Arial Armenian" w:eastAsia="Times New Roman" w:hAnsi="Arial Armenian"/>
      <w:szCs w:val="20"/>
      <w:lang w:eastAsia="ru-RU"/>
    </w:rPr>
  </w:style>
  <w:style w:type="character" w:customStyle="1" w:styleId="normChar">
    <w:name w:val="norm Char"/>
    <w:link w:val="norm"/>
    <w:rsid w:val="00C35A0F"/>
    <w:rPr>
      <w:rFonts w:ascii="Arial Armenian" w:eastAsia="Times New Rom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084886345">
      <w:bodyDiv w:val="1"/>
      <w:marLeft w:val="0"/>
      <w:marRight w:val="0"/>
      <w:marTop w:val="0"/>
      <w:marBottom w:val="0"/>
      <w:divBdr>
        <w:top w:val="none" w:sz="0" w:space="0" w:color="auto"/>
        <w:left w:val="none" w:sz="0" w:space="0" w:color="auto"/>
        <w:bottom w:val="none" w:sz="0" w:space="0" w:color="auto"/>
        <w:right w:val="none" w:sz="0" w:space="0" w:color="auto"/>
      </w:divBdr>
    </w:div>
    <w:div w:id="1088306994">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8</Pages>
  <Words>1537</Words>
  <Characters>8762</Characters>
  <Application>Microsoft Office Word</Application>
  <DocSecurity>0</DocSecurity>
  <PresentationFormat/>
  <Lines>73</Lines>
  <Paragraphs>20</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10279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https://mul2-mta.gov.am/tasks/1735710/oneclick?token=11446ef37b9d72ea3733411b85755a81</cp:keywords>
  <dc:description/>
  <cp:lastModifiedBy>Marine Hovhannisyan</cp:lastModifiedBy>
  <cp:revision>163</cp:revision>
  <cp:lastPrinted>2023-12-19T01:40:00Z</cp:lastPrinted>
  <dcterms:created xsi:type="dcterms:W3CDTF">2022-12-21T10:20:00Z</dcterms:created>
  <dcterms:modified xsi:type="dcterms:W3CDTF">2024-12-09T14:32:00Z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