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55" w:rsidRPr="0052177E" w:rsidRDefault="00DF4255" w:rsidP="00A7753F">
      <w:pPr>
        <w:spacing w:after="0" w:line="360" w:lineRule="auto"/>
        <w:ind w:left="180" w:right="-16"/>
        <w:jc w:val="center"/>
        <w:rPr>
          <w:rFonts w:ascii="GHEA Grapalat" w:eastAsia="Times New Roman" w:hAnsi="GHEA Grapalat" w:cs="Times New Roman"/>
          <w:sz w:val="24"/>
          <w:szCs w:val="24"/>
          <w:lang w:val="fr-FR" w:eastAsia="ru-RU"/>
        </w:rPr>
      </w:pPr>
      <w:r w:rsidRPr="0052177E">
        <w:rPr>
          <w:rFonts w:ascii="GHEA Grapalat" w:eastAsia="Times New Roman" w:hAnsi="GHEA Grapalat" w:cs="Times New Roman"/>
          <w:bCs/>
          <w:sz w:val="24"/>
          <w:szCs w:val="24"/>
          <w:lang w:eastAsia="ru-RU"/>
        </w:rPr>
        <w:t>ԱՄՓՈՓԱԹԵՐԹ</w:t>
      </w:r>
    </w:p>
    <w:p w:rsidR="00CD240C" w:rsidRPr="0052177E" w:rsidRDefault="000C799F" w:rsidP="000C799F">
      <w:pPr>
        <w:shd w:val="clear" w:color="auto" w:fill="FFFFFF"/>
        <w:spacing w:after="0" w:line="276" w:lineRule="auto"/>
        <w:ind w:left="851"/>
        <w:jc w:val="center"/>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 xml:space="preserve">«ՀԱՅԱՍՏԱՆԻ ՀԱՆՐԱՊԵՏՈՒԹՅԱՆ ԿԱՌԱՎԱՐՈՒԹՅԱՆ 2024 ԹՎԱԿԱՆԻ ՀՈՒԼԻՍԻ 4-Ի N 1027-Լ ՈՐՈՇՄԱՆ ՄԵՋ ԼՐԱՑՈՒՄՆԵՐ </w:t>
      </w:r>
      <w:r w:rsidR="00A60CCB">
        <w:rPr>
          <w:rFonts w:ascii="GHEA Grapalat" w:eastAsia="Times New Roman" w:hAnsi="GHEA Grapalat"/>
          <w:bCs/>
          <w:color w:val="000000"/>
          <w:sz w:val="24"/>
          <w:szCs w:val="24"/>
          <w:lang w:val="hy-AM"/>
        </w:rPr>
        <w:t xml:space="preserve">ԵՎ ՓՈՓՈԽՈՒԹՅՈՒՆ </w:t>
      </w:r>
      <w:bookmarkStart w:id="0" w:name="_GoBack"/>
      <w:bookmarkEnd w:id="0"/>
      <w:r>
        <w:rPr>
          <w:rFonts w:ascii="GHEA Grapalat" w:eastAsia="Times New Roman" w:hAnsi="GHEA Grapalat"/>
          <w:bCs/>
          <w:color w:val="000000"/>
          <w:sz w:val="24"/>
          <w:szCs w:val="24"/>
          <w:lang w:val="hy-AM"/>
        </w:rPr>
        <w:t>ԿԱՏԱՐԵԼՈՒ ՄԱՍԻՆ</w:t>
      </w:r>
      <w:r w:rsidR="00CD240C" w:rsidRPr="0052177E">
        <w:rPr>
          <w:rFonts w:ascii="GHEA Grapalat" w:eastAsia="Times New Roman" w:hAnsi="GHEA Grapalat"/>
          <w:bCs/>
          <w:color w:val="000000"/>
          <w:sz w:val="24"/>
          <w:szCs w:val="24"/>
          <w:lang w:val="hy-AM"/>
        </w:rPr>
        <w:t>»</w:t>
      </w:r>
    </w:p>
    <w:p w:rsidR="00F25011" w:rsidRPr="0052177E" w:rsidRDefault="00F25011" w:rsidP="003A0BD0">
      <w:pPr>
        <w:tabs>
          <w:tab w:val="center" w:pos="4680"/>
          <w:tab w:val="right" w:pos="9360"/>
        </w:tabs>
        <w:spacing w:after="0" w:line="276" w:lineRule="auto"/>
        <w:ind w:left="180"/>
        <w:jc w:val="center"/>
        <w:rPr>
          <w:rFonts w:ascii="GHEA Grapalat" w:eastAsia="Times New Roman" w:hAnsi="GHEA Grapalat" w:cs="Times New Roman"/>
          <w:sz w:val="24"/>
          <w:szCs w:val="24"/>
          <w:lang w:val="hy-AM"/>
        </w:rPr>
      </w:pPr>
      <w:r w:rsidRPr="0052177E">
        <w:rPr>
          <w:rFonts w:ascii="GHEA Grapalat" w:eastAsia="Times New Roman" w:hAnsi="GHEA Grapalat"/>
          <w:bCs/>
          <w:color w:val="000000"/>
          <w:sz w:val="24"/>
          <w:szCs w:val="24"/>
          <w:lang w:val="hy-AM"/>
        </w:rPr>
        <w:t>ՀԱՅԱՍՏԱՆԻ ՀԱՆՐԱՊԵՏՈՒԹՅԱՆ ԿԱՌԱՎԱՐՈՒԹՅԱՆ ՈՐՈՇ</w:t>
      </w:r>
      <w:r w:rsidR="00A7753F" w:rsidRPr="0052177E">
        <w:rPr>
          <w:rFonts w:ascii="GHEA Grapalat" w:eastAsia="Times New Roman" w:hAnsi="GHEA Grapalat"/>
          <w:bCs/>
          <w:color w:val="000000"/>
          <w:sz w:val="24"/>
          <w:szCs w:val="24"/>
          <w:lang w:val="hy-AM"/>
        </w:rPr>
        <w:t>Մ</w:t>
      </w:r>
      <w:r w:rsidR="00CD240C" w:rsidRPr="0052177E">
        <w:rPr>
          <w:rFonts w:ascii="GHEA Grapalat" w:eastAsia="Times New Roman" w:hAnsi="GHEA Grapalat"/>
          <w:bCs/>
          <w:color w:val="000000"/>
          <w:sz w:val="24"/>
          <w:szCs w:val="24"/>
          <w:lang w:val="hy-AM"/>
        </w:rPr>
        <w:t>Ա</w:t>
      </w:r>
      <w:r w:rsidR="00A7753F" w:rsidRPr="0052177E">
        <w:rPr>
          <w:rFonts w:ascii="GHEA Grapalat" w:eastAsia="Times New Roman" w:hAnsi="GHEA Grapalat"/>
          <w:bCs/>
          <w:color w:val="000000"/>
          <w:sz w:val="24"/>
          <w:szCs w:val="24"/>
          <w:lang w:val="hy-AM"/>
        </w:rPr>
        <w:t>Ն</w:t>
      </w:r>
      <w:r w:rsidRPr="0052177E">
        <w:rPr>
          <w:rFonts w:ascii="GHEA Grapalat" w:eastAsia="Times New Roman" w:hAnsi="GHEA Grapalat"/>
          <w:bCs/>
          <w:color w:val="000000"/>
          <w:sz w:val="24"/>
          <w:szCs w:val="24"/>
          <w:lang w:val="hy-AM"/>
        </w:rPr>
        <w:t xml:space="preserve"> ՆԱԽԱԳԾԻ </w:t>
      </w:r>
      <w:r w:rsidRPr="0052177E">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tbl>
      <w:tblPr>
        <w:tblW w:w="144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6"/>
        <w:gridCol w:w="720"/>
        <w:gridCol w:w="4684"/>
      </w:tblGrid>
      <w:tr w:rsidR="00DF4255" w:rsidRPr="00F4161B" w:rsidTr="00496CE4">
        <w:trPr>
          <w:trHeight w:val="443"/>
        </w:trPr>
        <w:tc>
          <w:tcPr>
            <w:tcW w:w="9086" w:type="dxa"/>
            <w:vMerge w:val="restart"/>
            <w:tcBorders>
              <w:top w:val="single" w:sz="4" w:space="0" w:color="auto"/>
              <w:left w:val="single" w:sz="4" w:space="0" w:color="auto"/>
              <w:bottom w:val="single" w:sz="4" w:space="0" w:color="auto"/>
              <w:right w:val="nil"/>
            </w:tcBorders>
            <w:shd w:val="clear" w:color="auto" w:fill="BFBFBF"/>
            <w:vAlign w:val="center"/>
          </w:tcPr>
          <w:p w:rsidR="00DF4255" w:rsidRPr="0052177E" w:rsidRDefault="00DF4255" w:rsidP="00CD240C">
            <w:pPr>
              <w:spacing w:line="360" w:lineRule="auto"/>
              <w:ind w:left="180" w:right="-16"/>
              <w:rPr>
                <w:rFonts w:ascii="GHEA Grapalat" w:hAnsi="GHEA Grapalat"/>
                <w:sz w:val="24"/>
                <w:szCs w:val="24"/>
                <w:lang w:val="hy-AM"/>
              </w:rPr>
            </w:pPr>
            <w:r w:rsidRPr="0052177E">
              <w:rPr>
                <w:rFonts w:ascii="GHEA Grapalat" w:hAnsi="GHEA Grapalat"/>
                <w:sz w:val="24"/>
                <w:szCs w:val="24"/>
                <w:lang w:val="fr-FR"/>
              </w:rPr>
              <w:t xml:space="preserve">                              </w:t>
            </w:r>
            <w:r w:rsidRPr="0052177E">
              <w:rPr>
                <w:rFonts w:ascii="GHEA Grapalat" w:hAnsi="GHEA Grapalat"/>
                <w:sz w:val="24"/>
                <w:szCs w:val="24"/>
                <w:lang w:val="hy-AM"/>
              </w:rPr>
              <w:t xml:space="preserve">1. ՀՀ </w:t>
            </w:r>
            <w:r w:rsidR="00CD240C" w:rsidRPr="0052177E">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DF4255" w:rsidRPr="0052177E" w:rsidRDefault="00DF4255" w:rsidP="00A7753F">
            <w:pPr>
              <w:spacing w:line="360" w:lineRule="auto"/>
              <w:ind w:left="180" w:right="-16"/>
              <w:jc w:val="center"/>
              <w:rPr>
                <w:rFonts w:ascii="GHEA Grapalat" w:hAnsi="GHEA Grapalat"/>
                <w:sz w:val="24"/>
                <w:szCs w:val="24"/>
                <w:lang w:val="hy-AM"/>
              </w:rPr>
            </w:pPr>
          </w:p>
        </w:tc>
        <w:tc>
          <w:tcPr>
            <w:tcW w:w="4684" w:type="dxa"/>
            <w:tcBorders>
              <w:top w:val="single" w:sz="4" w:space="0" w:color="auto"/>
              <w:left w:val="nil"/>
              <w:bottom w:val="single" w:sz="4" w:space="0" w:color="auto"/>
              <w:right w:val="single" w:sz="4" w:space="0" w:color="auto"/>
            </w:tcBorders>
            <w:shd w:val="clear" w:color="auto" w:fill="BFBFBF"/>
          </w:tcPr>
          <w:p w:rsidR="00DF4255" w:rsidRPr="0052177E" w:rsidRDefault="00F4161B" w:rsidP="00A7753F">
            <w:pPr>
              <w:spacing w:after="0" w:line="360" w:lineRule="auto"/>
              <w:ind w:left="180"/>
              <w:jc w:val="center"/>
              <w:rPr>
                <w:rFonts w:ascii="GHEA Grapalat" w:eastAsia="Times New Roman" w:hAnsi="GHEA Grapalat" w:cs="Times New Roman"/>
                <w:sz w:val="24"/>
                <w:szCs w:val="24"/>
                <w:highlight w:val="yellow"/>
                <w:lang w:val="hy-AM" w:eastAsia="ru-RU"/>
              </w:rPr>
            </w:pPr>
            <w:r w:rsidRPr="00496CE4">
              <w:rPr>
                <w:rFonts w:ascii="GHEA Grapalat" w:eastAsia="Times New Roman" w:hAnsi="GHEA Grapalat" w:cs="Times New Roman"/>
                <w:sz w:val="24"/>
                <w:szCs w:val="24"/>
                <w:highlight w:val="lightGray"/>
                <w:lang w:val="hy-AM" w:eastAsia="ru-RU"/>
              </w:rPr>
              <w:t>25.11</w:t>
            </w:r>
            <w:r w:rsidR="00984CDC" w:rsidRPr="00496CE4">
              <w:rPr>
                <w:rFonts w:ascii="GHEA Grapalat" w:eastAsia="Times New Roman" w:hAnsi="GHEA Grapalat" w:cs="Times New Roman"/>
                <w:sz w:val="24"/>
                <w:szCs w:val="24"/>
                <w:highlight w:val="lightGray"/>
                <w:lang w:val="hy-AM" w:eastAsia="ru-RU"/>
              </w:rPr>
              <w:t>.2024</w:t>
            </w:r>
            <w:r w:rsidR="00DF4255" w:rsidRPr="00496CE4">
              <w:rPr>
                <w:rFonts w:ascii="GHEA Grapalat" w:eastAsia="Times New Roman" w:hAnsi="GHEA Grapalat" w:cs="Times New Roman"/>
                <w:sz w:val="24"/>
                <w:szCs w:val="24"/>
                <w:highlight w:val="lightGray"/>
                <w:lang w:val="hy-AM" w:eastAsia="ru-RU"/>
              </w:rPr>
              <w:t xml:space="preserve"> թ.</w:t>
            </w:r>
          </w:p>
        </w:tc>
      </w:tr>
      <w:tr w:rsidR="00DF4255" w:rsidRPr="00F4161B" w:rsidTr="00496CE4">
        <w:trPr>
          <w:trHeight w:val="548"/>
        </w:trPr>
        <w:tc>
          <w:tcPr>
            <w:tcW w:w="9086" w:type="dxa"/>
            <w:vMerge/>
            <w:tcBorders>
              <w:top w:val="single" w:sz="4" w:space="0" w:color="auto"/>
              <w:left w:val="single" w:sz="4" w:space="0" w:color="auto"/>
              <w:bottom w:val="single" w:sz="4" w:space="0" w:color="auto"/>
              <w:right w:val="nil"/>
            </w:tcBorders>
            <w:shd w:val="clear" w:color="auto" w:fill="BFBFBF"/>
            <w:vAlign w:val="center"/>
            <w:hideMark/>
          </w:tcPr>
          <w:p w:rsidR="00DF4255" w:rsidRPr="0052177E" w:rsidRDefault="00DF4255" w:rsidP="00A7753F">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F4255" w:rsidRPr="0052177E" w:rsidRDefault="00DF4255" w:rsidP="00A7753F">
            <w:pPr>
              <w:spacing w:line="360" w:lineRule="auto"/>
              <w:ind w:left="180" w:right="-16"/>
              <w:jc w:val="center"/>
              <w:rPr>
                <w:rFonts w:ascii="GHEA Grapalat" w:hAnsi="GHEA Grapalat"/>
                <w:sz w:val="24"/>
                <w:szCs w:val="24"/>
                <w:lang w:val="hy-AM"/>
              </w:rPr>
            </w:pPr>
          </w:p>
        </w:tc>
        <w:tc>
          <w:tcPr>
            <w:tcW w:w="4684" w:type="dxa"/>
            <w:tcBorders>
              <w:top w:val="single" w:sz="4" w:space="0" w:color="auto"/>
              <w:left w:val="nil"/>
              <w:bottom w:val="single" w:sz="4" w:space="0" w:color="auto"/>
              <w:right w:val="single" w:sz="4" w:space="0" w:color="auto"/>
            </w:tcBorders>
            <w:shd w:val="clear" w:color="auto" w:fill="BFBFBF"/>
          </w:tcPr>
          <w:p w:rsidR="00DF4255" w:rsidRPr="00F4161B" w:rsidRDefault="00DF4255" w:rsidP="00A7753F">
            <w:pPr>
              <w:spacing w:line="360" w:lineRule="auto"/>
              <w:ind w:left="180" w:right="-16"/>
              <w:rPr>
                <w:rFonts w:ascii="GHEA Grapalat" w:hAnsi="GHEA Grapalat"/>
                <w:sz w:val="24"/>
                <w:szCs w:val="24"/>
                <w:highlight w:val="yellow"/>
                <w:lang w:val="hy-AM"/>
              </w:rPr>
            </w:pPr>
            <w:r w:rsidRPr="00496CE4">
              <w:rPr>
                <w:rFonts w:ascii="GHEA Grapalat" w:hAnsi="GHEA Grapalat"/>
                <w:sz w:val="24"/>
                <w:szCs w:val="24"/>
                <w:highlight w:val="lightGray"/>
                <w:lang w:val="hy-AM"/>
              </w:rPr>
              <w:t xml:space="preserve">         № </w:t>
            </w:r>
            <w:r w:rsidR="00F4161B" w:rsidRPr="00496CE4">
              <w:rPr>
                <w:rFonts w:ascii="GHEA Grapalat" w:hAnsi="GHEA Grapalat"/>
                <w:color w:val="000000"/>
                <w:sz w:val="24"/>
                <w:szCs w:val="24"/>
                <w:highlight w:val="lightGray"/>
                <w:shd w:val="clear" w:color="auto" w:fill="FFFFFF"/>
              </w:rPr>
              <w:t>01/34-3/24952-2024</w:t>
            </w:r>
          </w:p>
        </w:tc>
      </w:tr>
    </w:tbl>
    <w:tbl>
      <w:tblPr>
        <w:tblStyle w:val="TableGrid"/>
        <w:tblW w:w="14490" w:type="dxa"/>
        <w:tblInd w:w="-455" w:type="dxa"/>
        <w:tblLayout w:type="fixed"/>
        <w:tblLook w:val="04A0" w:firstRow="1" w:lastRow="0" w:firstColumn="1" w:lastColumn="0" w:noHBand="0" w:noVBand="1"/>
      </w:tblPr>
      <w:tblGrid>
        <w:gridCol w:w="9540"/>
        <w:gridCol w:w="4950"/>
      </w:tblGrid>
      <w:tr w:rsidR="00DF4255" w:rsidRPr="00C55245" w:rsidTr="00496CE4">
        <w:trPr>
          <w:trHeight w:val="699"/>
        </w:trPr>
        <w:tc>
          <w:tcPr>
            <w:tcW w:w="9540" w:type="dxa"/>
            <w:tcBorders>
              <w:top w:val="single" w:sz="4" w:space="0" w:color="auto"/>
              <w:left w:val="single" w:sz="4" w:space="0" w:color="auto"/>
              <w:bottom w:val="single" w:sz="4" w:space="0" w:color="auto"/>
              <w:right w:val="single" w:sz="4" w:space="0" w:color="auto"/>
            </w:tcBorders>
          </w:tcPr>
          <w:p w:rsidR="00F4161B" w:rsidRDefault="00F4161B" w:rsidP="00F4161B">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cs="Sylfaen"/>
                <w:lang w:val="fr-FR"/>
              </w:rPr>
            </w:pPr>
            <w:proofErr w:type="spellStart"/>
            <w:r w:rsidRPr="007225F6">
              <w:rPr>
                <w:rFonts w:ascii="GHEA Grapalat" w:hAnsi="GHEA Grapalat" w:cs="Sylfaen"/>
                <w:lang w:val="fr-FR"/>
              </w:rPr>
              <w:t>Նախագծով</w:t>
            </w:r>
            <w:proofErr w:type="spellEnd"/>
            <w:r w:rsidRPr="007225F6">
              <w:rPr>
                <w:rFonts w:ascii="GHEA Grapalat" w:hAnsi="GHEA Grapalat" w:cs="Sylfaen"/>
                <w:lang w:val="fr-FR"/>
              </w:rPr>
              <w:t xml:space="preserve"> </w:t>
            </w:r>
            <w:proofErr w:type="spellStart"/>
            <w:r w:rsidRPr="007225F6">
              <w:rPr>
                <w:rFonts w:ascii="GHEA Grapalat" w:hAnsi="GHEA Grapalat" w:cs="Sylfaen"/>
                <w:lang w:val="fr-FR"/>
              </w:rPr>
              <w:t>առաջարկվում</w:t>
            </w:r>
            <w:proofErr w:type="spellEnd"/>
            <w:r w:rsidRPr="007225F6">
              <w:rPr>
                <w:rFonts w:ascii="GHEA Grapalat" w:hAnsi="GHEA Grapalat" w:cs="Sylfaen"/>
                <w:lang w:val="fr-FR"/>
              </w:rPr>
              <w:t xml:space="preserve"> է՝</w:t>
            </w:r>
          </w:p>
          <w:p w:rsidR="00F4161B" w:rsidRPr="008867EF" w:rsidRDefault="00F4161B" w:rsidP="00F4161B">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bCs/>
                <w:color w:val="000000"/>
                <w:lang w:val="hy-AM"/>
              </w:rPr>
            </w:pPr>
            <w:r w:rsidRPr="007225F6">
              <w:rPr>
                <w:rFonts w:ascii="GHEA Grapalat" w:hAnsi="GHEA Grapalat" w:cs="Sylfaen"/>
                <w:lang w:val="fr-FR"/>
              </w:rPr>
              <w:t xml:space="preserve">- </w:t>
            </w:r>
            <w:proofErr w:type="spellStart"/>
            <w:r w:rsidRPr="007225F6">
              <w:rPr>
                <w:rFonts w:ascii="GHEA Grapalat" w:hAnsi="GHEA Grapalat" w:cs="Sylfaen"/>
                <w:lang w:val="fr-FR"/>
              </w:rPr>
              <w:t>վերոհիշյալ</w:t>
            </w:r>
            <w:proofErr w:type="spellEnd"/>
            <w:r w:rsidRPr="007225F6">
              <w:rPr>
                <w:rFonts w:ascii="GHEA Grapalat" w:hAnsi="GHEA Grapalat" w:cs="Sylfaen"/>
                <w:lang w:val="fr-FR"/>
              </w:rPr>
              <w:t xml:space="preserve"> </w:t>
            </w:r>
            <w:proofErr w:type="spellStart"/>
            <w:r w:rsidRPr="007225F6">
              <w:rPr>
                <w:rFonts w:ascii="GHEA Grapalat" w:hAnsi="GHEA Grapalat" w:cs="Sylfaen"/>
                <w:lang w:val="fr-FR"/>
              </w:rPr>
              <w:t>որոշման</w:t>
            </w:r>
            <w:proofErr w:type="spellEnd"/>
            <w:r w:rsidRPr="007225F6">
              <w:rPr>
                <w:rFonts w:ascii="GHEA Grapalat" w:hAnsi="GHEA Grapalat" w:cs="Sylfaen"/>
                <w:lang w:val="fr-FR"/>
              </w:rPr>
              <w:t xml:space="preserve"> 5-րդ </w:t>
            </w:r>
            <w:proofErr w:type="spellStart"/>
            <w:r w:rsidRPr="007225F6">
              <w:rPr>
                <w:rFonts w:ascii="GHEA Grapalat" w:hAnsi="GHEA Grapalat" w:cs="Sylfaen"/>
                <w:lang w:val="fr-FR"/>
              </w:rPr>
              <w:t>կետի</w:t>
            </w:r>
            <w:proofErr w:type="spellEnd"/>
            <w:r w:rsidRPr="007225F6">
              <w:rPr>
                <w:rFonts w:ascii="GHEA Grapalat" w:hAnsi="GHEA Grapalat" w:cs="Sylfaen"/>
                <w:lang w:val="fr-FR"/>
              </w:rPr>
              <w:t xml:space="preserve"> 2-րդ </w:t>
            </w:r>
            <w:proofErr w:type="spellStart"/>
            <w:r w:rsidRPr="007225F6">
              <w:rPr>
                <w:rFonts w:ascii="GHEA Grapalat" w:hAnsi="GHEA Grapalat" w:cs="Sylfaen"/>
                <w:lang w:val="fr-FR"/>
              </w:rPr>
              <w:t>ենթակետ</w:t>
            </w:r>
            <w:proofErr w:type="spellEnd"/>
            <w:r>
              <w:rPr>
                <w:rFonts w:ascii="GHEA Grapalat" w:hAnsi="GHEA Grapalat" w:cs="Sylfaen"/>
                <w:lang w:val="hy-AM"/>
              </w:rPr>
              <w:t xml:space="preserve">ով նախատեսված՝ մարզերի </w:t>
            </w:r>
            <w:r>
              <w:rPr>
                <w:rFonts w:ascii="GHEA Grapalat" w:hAnsi="GHEA Grapalat"/>
                <w:bCs/>
                <w:color w:val="000000"/>
                <w:lang w:val="hy-AM"/>
              </w:rPr>
              <w:t xml:space="preserve">լողավազաններում դպրոցահասակ երեխաներին ուսուցանող </w:t>
            </w:r>
            <w:proofErr w:type="spellStart"/>
            <w:r w:rsidRPr="007225F6">
              <w:rPr>
                <w:rFonts w:ascii="GHEA Grapalat" w:hAnsi="GHEA Grapalat" w:cs="Sylfaen"/>
                <w:lang w:val="fr-FR"/>
              </w:rPr>
              <w:t>մարզիչ-մանկավարժների</w:t>
            </w:r>
            <w:proofErr w:type="spellEnd"/>
            <w:r w:rsidRPr="007225F6">
              <w:rPr>
                <w:rFonts w:ascii="GHEA Grapalat" w:hAnsi="GHEA Grapalat" w:cs="Sylfaen"/>
                <w:lang w:val="fr-FR"/>
              </w:rPr>
              <w:t xml:space="preserve"> </w:t>
            </w:r>
            <w:r>
              <w:rPr>
                <w:rFonts w:ascii="GHEA Grapalat" w:hAnsi="GHEA Grapalat" w:cs="Sylfaen"/>
                <w:lang w:val="hy-AM"/>
              </w:rPr>
              <w:t>նկատմամբ</w:t>
            </w:r>
            <w:r w:rsidRPr="007225F6">
              <w:rPr>
                <w:rFonts w:ascii="GHEA Grapalat" w:hAnsi="GHEA Grapalat" w:cs="Sylfaen"/>
                <w:lang w:val="fr-FR"/>
              </w:rPr>
              <w:t xml:space="preserve"> </w:t>
            </w:r>
            <w:proofErr w:type="spellStart"/>
            <w:r w:rsidRPr="007225F6">
              <w:rPr>
                <w:rFonts w:ascii="GHEA Grapalat" w:hAnsi="GHEA Grapalat" w:cs="Sylfaen"/>
                <w:lang w:val="fr-FR"/>
              </w:rPr>
              <w:t>պահանջներին</w:t>
            </w:r>
            <w:proofErr w:type="spellEnd"/>
            <w:r w:rsidRPr="007225F6">
              <w:rPr>
                <w:rFonts w:ascii="GHEA Grapalat" w:hAnsi="GHEA Grapalat" w:cs="Sylfaen"/>
                <w:lang w:val="fr-FR"/>
              </w:rPr>
              <w:t xml:space="preserve"> (</w:t>
            </w:r>
            <w:proofErr w:type="spellStart"/>
            <w:r w:rsidRPr="007225F6">
              <w:rPr>
                <w:rFonts w:ascii="GHEA Grapalat" w:hAnsi="GHEA Grapalat" w:cs="Sylfaen"/>
                <w:lang w:val="fr-FR"/>
              </w:rPr>
              <w:t>մասնագիտական</w:t>
            </w:r>
            <w:proofErr w:type="spellEnd"/>
            <w:r w:rsidRPr="007225F6">
              <w:rPr>
                <w:rFonts w:ascii="GHEA Grapalat" w:hAnsi="GHEA Grapalat" w:cs="Sylfaen"/>
                <w:lang w:val="fr-FR"/>
              </w:rPr>
              <w:t xml:space="preserve"> </w:t>
            </w:r>
            <w:proofErr w:type="spellStart"/>
            <w:r w:rsidRPr="007225F6">
              <w:rPr>
                <w:rFonts w:ascii="GHEA Grapalat" w:hAnsi="GHEA Grapalat" w:cs="Sylfaen"/>
                <w:lang w:val="fr-FR"/>
              </w:rPr>
              <w:t>կրթություն</w:t>
            </w:r>
            <w:proofErr w:type="spellEnd"/>
            <w:r w:rsidRPr="007225F6">
              <w:rPr>
                <w:rFonts w:ascii="GHEA Grapalat" w:hAnsi="GHEA Grapalat" w:cs="Sylfaen"/>
                <w:lang w:val="fr-FR"/>
              </w:rPr>
              <w:t xml:space="preserve"> և </w:t>
            </w:r>
            <w:proofErr w:type="spellStart"/>
            <w:r w:rsidRPr="007225F6">
              <w:rPr>
                <w:rFonts w:ascii="GHEA Grapalat" w:hAnsi="GHEA Grapalat" w:cs="Sylfaen"/>
                <w:lang w:val="fr-FR"/>
              </w:rPr>
              <w:t>որակավորում</w:t>
            </w:r>
            <w:proofErr w:type="spellEnd"/>
            <w:r w:rsidRPr="007225F6">
              <w:rPr>
                <w:rFonts w:ascii="GHEA Grapalat" w:hAnsi="GHEA Grapalat" w:cs="Sylfaen"/>
                <w:lang w:val="fr-FR"/>
              </w:rPr>
              <w:t xml:space="preserve"> </w:t>
            </w:r>
            <w:proofErr w:type="spellStart"/>
            <w:r w:rsidRPr="007225F6">
              <w:rPr>
                <w:rFonts w:ascii="GHEA Grapalat" w:hAnsi="GHEA Grapalat" w:cs="Sylfaen"/>
                <w:lang w:val="fr-FR"/>
              </w:rPr>
              <w:t>ունեցող</w:t>
            </w:r>
            <w:proofErr w:type="spellEnd"/>
            <w:r w:rsidRPr="007225F6">
              <w:rPr>
                <w:rFonts w:ascii="GHEA Grapalat" w:hAnsi="GHEA Grapalat" w:cs="Sylfaen"/>
                <w:lang w:val="fr-FR"/>
              </w:rPr>
              <w:t xml:space="preserve"> </w:t>
            </w:r>
            <w:proofErr w:type="spellStart"/>
            <w:r w:rsidRPr="007225F6">
              <w:rPr>
                <w:rFonts w:ascii="GHEA Grapalat" w:hAnsi="GHEA Grapalat" w:cs="Sylfaen"/>
                <w:lang w:val="fr-FR"/>
              </w:rPr>
              <w:t>մարզիչ-մանկավարժներ</w:t>
            </w:r>
            <w:proofErr w:type="spellEnd"/>
            <w:r w:rsidRPr="007225F6">
              <w:rPr>
                <w:rFonts w:ascii="GHEA Grapalat" w:hAnsi="GHEA Grapalat" w:cs="Sylfaen"/>
                <w:lang w:val="fr-FR"/>
              </w:rPr>
              <w:t xml:space="preserve">) </w:t>
            </w:r>
            <w:r>
              <w:rPr>
                <w:rFonts w:ascii="GHEA Grapalat" w:hAnsi="GHEA Grapalat" w:cs="Sylfaen"/>
                <w:lang w:val="hy-AM"/>
              </w:rPr>
              <w:t>ավելացնել՝</w:t>
            </w:r>
            <w:r w:rsidRPr="008867EF">
              <w:rPr>
                <w:rFonts w:ascii="GHEA Grapalat" w:hAnsi="GHEA Grapalat"/>
                <w:bCs/>
                <w:color w:val="000000"/>
                <w:lang w:val="hy-AM"/>
              </w:rPr>
              <w:t xml:space="preserve"> «կամ բարձրագույն կրթություն, լող մարզաձևի առնվազն 3 տարվա մարզչական ստաժ ունեցող և Լողի հայկական դաշնության ու Հայաստանի ֆիզիկական կուլտուրայի և սպորտի պետական ինստիտուտի համատեղ վերապատրաստման դասընթացները անցած անձանց»</w:t>
            </w:r>
            <w:r>
              <w:rPr>
                <w:rFonts w:ascii="GHEA Grapalat" w:hAnsi="GHEA Grapalat"/>
                <w:bCs/>
                <w:color w:val="000000"/>
                <w:lang w:val="hy-AM"/>
              </w:rPr>
              <w:t xml:space="preserve"> պահանջները</w:t>
            </w:r>
            <w:r w:rsidRPr="008867EF">
              <w:rPr>
                <w:rFonts w:ascii="GHEA Grapalat" w:hAnsi="GHEA Grapalat"/>
                <w:bCs/>
                <w:color w:val="000000"/>
                <w:lang w:val="hy-AM"/>
              </w:rPr>
              <w:t>:</w:t>
            </w:r>
          </w:p>
          <w:p w:rsidR="00F4161B" w:rsidRDefault="00F4161B" w:rsidP="00F4161B">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lang w:val="hy-AM"/>
              </w:rPr>
            </w:pPr>
            <w:r>
              <w:rPr>
                <w:rFonts w:ascii="GHEA Grapalat" w:hAnsi="GHEA Grapalat"/>
                <w:lang w:val="hy-AM"/>
              </w:rPr>
              <w:t>-</w:t>
            </w:r>
            <w:r w:rsidRPr="00346E7D">
              <w:rPr>
                <w:rFonts w:ascii="GHEA Grapalat" w:hAnsi="GHEA Grapalat"/>
                <w:lang w:val="hy-AM"/>
              </w:rPr>
              <w:t xml:space="preserve"> </w:t>
            </w:r>
            <w:r>
              <w:rPr>
                <w:rFonts w:ascii="GHEA Grapalat" w:hAnsi="GHEA Grapalat"/>
                <w:lang w:val="hy-AM"/>
              </w:rPr>
              <w:t xml:space="preserve">Որոշման </w:t>
            </w:r>
            <w:r w:rsidRPr="002E62C5">
              <w:rPr>
                <w:rFonts w:ascii="GHEA Grapalat" w:hAnsi="GHEA Grapalat"/>
                <w:bCs/>
                <w:color w:val="000000"/>
                <w:lang w:val="hy-AM"/>
              </w:rPr>
              <w:t>6-րդ կետ</w:t>
            </w:r>
            <w:r>
              <w:rPr>
                <w:rFonts w:ascii="GHEA Grapalat" w:hAnsi="GHEA Grapalat"/>
                <w:bCs/>
                <w:color w:val="000000"/>
                <w:lang w:val="hy-AM"/>
              </w:rPr>
              <w:t xml:space="preserve">ով նախատեսված՝ լողավազաններում դպրոցահասակ երեխաների լողի ուսուցման 2 տարիքային խմբերի համար </w:t>
            </w:r>
            <w:r w:rsidRPr="00A70700">
              <w:rPr>
                <w:rFonts w:ascii="GHEA Grapalat" w:hAnsi="GHEA Grapalat"/>
                <w:lang w:val="hy-AM"/>
              </w:rPr>
              <w:t>(</w:t>
            </w:r>
            <w:r>
              <w:rPr>
                <w:rFonts w:ascii="GHEA Grapalat" w:hAnsi="GHEA Grapalat"/>
                <w:lang w:val="hy-AM"/>
              </w:rPr>
              <w:t>8-12 և 13-17 տարեկաններ</w:t>
            </w:r>
            <w:r w:rsidRPr="00A70700">
              <w:rPr>
                <w:rFonts w:ascii="GHEA Grapalat" w:hAnsi="GHEA Grapalat"/>
                <w:lang w:val="hy-AM"/>
              </w:rPr>
              <w:t>)</w:t>
            </w:r>
            <w:r>
              <w:rPr>
                <w:rFonts w:ascii="GHEA Grapalat" w:hAnsi="GHEA Grapalat"/>
                <w:lang w:val="hy-AM"/>
              </w:rPr>
              <w:t xml:space="preserve"> նախատեսել 3-ական խմբեր՝ Որոշմամբ սահմանված 1-ական խմբերի փոխարեն:</w:t>
            </w:r>
          </w:p>
          <w:p w:rsidR="00F4161B" w:rsidRDefault="00F4161B" w:rsidP="00F4161B">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lang w:val="hy-AM"/>
              </w:rPr>
            </w:pPr>
            <w:r>
              <w:rPr>
                <w:rFonts w:ascii="GHEA Grapalat" w:hAnsi="GHEA Grapalat"/>
                <w:lang w:val="hy-AM"/>
              </w:rPr>
              <w:t>Համաձայն տեղեկանք-հիմնավորման՝ Նախագծով առաջարկվող փոփոխությունների արդյունքում ծախսերը կկազմեն 2025թ</w:t>
            </w:r>
            <w:r w:rsidRPr="00035EF5">
              <w:rPr>
                <w:rFonts w:ascii="GHEA Grapalat" w:hAnsi="GHEA Grapalat"/>
                <w:lang w:val="hy-AM"/>
              </w:rPr>
              <w:t>.</w:t>
            </w:r>
            <w:r>
              <w:rPr>
                <w:rFonts w:ascii="GHEA Grapalat" w:hAnsi="GHEA Grapalat"/>
                <w:lang w:val="hy-AM"/>
              </w:rPr>
              <w:t>՝ 64,152</w:t>
            </w:r>
            <w:r w:rsidRPr="00035EF5">
              <w:rPr>
                <w:rFonts w:ascii="GHEA Grapalat" w:hAnsi="GHEA Grapalat"/>
                <w:lang w:val="hy-AM"/>
              </w:rPr>
              <w:t>.</w:t>
            </w:r>
            <w:r>
              <w:rPr>
                <w:rFonts w:ascii="GHEA Grapalat" w:hAnsi="GHEA Grapalat"/>
                <w:lang w:val="hy-AM"/>
              </w:rPr>
              <w:t>0 հազ</w:t>
            </w:r>
            <w:r w:rsidRPr="00035EF5">
              <w:rPr>
                <w:rFonts w:ascii="GHEA Grapalat" w:hAnsi="GHEA Grapalat"/>
                <w:lang w:val="hy-AM"/>
              </w:rPr>
              <w:t>.</w:t>
            </w:r>
            <w:r>
              <w:rPr>
                <w:rFonts w:ascii="GHEA Grapalat" w:hAnsi="GHEA Grapalat"/>
                <w:lang w:val="hy-AM"/>
              </w:rPr>
              <w:t xml:space="preserve"> դրամ, 2026թ</w:t>
            </w:r>
            <w:r w:rsidRPr="00035EF5">
              <w:rPr>
                <w:rFonts w:ascii="GHEA Grapalat" w:hAnsi="GHEA Grapalat"/>
                <w:lang w:val="hy-AM"/>
              </w:rPr>
              <w:t>.`</w:t>
            </w:r>
            <w:r>
              <w:rPr>
                <w:rFonts w:ascii="GHEA Grapalat" w:hAnsi="GHEA Grapalat"/>
                <w:lang w:val="hy-AM"/>
              </w:rPr>
              <w:t xml:space="preserve"> 128,304</w:t>
            </w:r>
            <w:r w:rsidRPr="00035EF5">
              <w:rPr>
                <w:rFonts w:ascii="GHEA Grapalat" w:hAnsi="GHEA Grapalat"/>
                <w:lang w:val="hy-AM"/>
              </w:rPr>
              <w:t>.</w:t>
            </w:r>
            <w:r>
              <w:rPr>
                <w:rFonts w:ascii="GHEA Grapalat" w:hAnsi="GHEA Grapalat"/>
                <w:lang w:val="hy-AM"/>
              </w:rPr>
              <w:t>0 հազ</w:t>
            </w:r>
            <w:r w:rsidRPr="00035EF5">
              <w:rPr>
                <w:rFonts w:ascii="GHEA Grapalat" w:hAnsi="GHEA Grapalat"/>
                <w:lang w:val="hy-AM"/>
              </w:rPr>
              <w:t>.</w:t>
            </w:r>
            <w:r>
              <w:rPr>
                <w:rFonts w:ascii="GHEA Grapalat" w:hAnsi="GHEA Grapalat"/>
                <w:lang w:val="hy-AM"/>
              </w:rPr>
              <w:t xml:space="preserve"> դրամ, 2027թ</w:t>
            </w:r>
            <w:r w:rsidRPr="00035EF5">
              <w:rPr>
                <w:rFonts w:ascii="GHEA Grapalat" w:hAnsi="GHEA Grapalat"/>
                <w:lang w:val="hy-AM"/>
              </w:rPr>
              <w:t>.`</w:t>
            </w:r>
            <w:r>
              <w:rPr>
                <w:rFonts w:ascii="GHEA Grapalat" w:hAnsi="GHEA Grapalat"/>
                <w:lang w:val="hy-AM"/>
              </w:rPr>
              <w:t xml:space="preserve"> 192,456</w:t>
            </w:r>
            <w:r w:rsidRPr="00035EF5">
              <w:rPr>
                <w:rFonts w:ascii="GHEA Grapalat" w:hAnsi="GHEA Grapalat"/>
                <w:lang w:val="hy-AM"/>
              </w:rPr>
              <w:t>.</w:t>
            </w:r>
            <w:r>
              <w:rPr>
                <w:rFonts w:ascii="GHEA Grapalat" w:hAnsi="GHEA Grapalat"/>
                <w:lang w:val="hy-AM"/>
              </w:rPr>
              <w:t>0 հազ</w:t>
            </w:r>
            <w:r w:rsidRPr="00035EF5">
              <w:rPr>
                <w:rFonts w:ascii="GHEA Grapalat" w:hAnsi="GHEA Grapalat"/>
                <w:lang w:val="hy-AM"/>
              </w:rPr>
              <w:t>.</w:t>
            </w:r>
            <w:r>
              <w:rPr>
                <w:rFonts w:ascii="GHEA Grapalat" w:hAnsi="GHEA Grapalat"/>
                <w:lang w:val="hy-AM"/>
              </w:rPr>
              <w:t>դրամ:</w:t>
            </w:r>
          </w:p>
          <w:p w:rsidR="00F4161B" w:rsidRDefault="00F4161B" w:rsidP="00F4161B">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lang w:val="hy-AM"/>
              </w:rPr>
            </w:pPr>
            <w:r>
              <w:rPr>
                <w:rFonts w:ascii="GHEA Grapalat" w:hAnsi="GHEA Grapalat"/>
                <w:lang w:val="hy-AM"/>
              </w:rPr>
              <w:lastRenderedPageBreak/>
              <w:t xml:space="preserve">Այդ </w:t>
            </w:r>
            <w:r w:rsidRPr="00A70700">
              <w:rPr>
                <w:rFonts w:ascii="GHEA Grapalat" w:hAnsi="GHEA Grapalat"/>
                <w:lang w:val="hy-AM"/>
              </w:rPr>
              <w:t>կապակցությամբ հարկ է նշել, որ</w:t>
            </w:r>
            <w:r>
              <w:rPr>
                <w:rFonts w:ascii="GHEA Grapalat" w:hAnsi="GHEA Grapalat"/>
                <w:lang w:val="hy-AM"/>
              </w:rPr>
              <w:t xml:space="preserve"> ՀՀ 2025թ</w:t>
            </w:r>
            <w:r w:rsidRPr="00CB286E">
              <w:rPr>
                <w:rFonts w:ascii="GHEA Grapalat" w:hAnsi="GHEA Grapalat"/>
                <w:lang w:val="hy-AM"/>
              </w:rPr>
              <w:t>.</w:t>
            </w:r>
            <w:r>
              <w:rPr>
                <w:rFonts w:ascii="GHEA Grapalat" w:hAnsi="GHEA Grapalat"/>
                <w:lang w:val="hy-AM"/>
              </w:rPr>
              <w:t xml:space="preserve"> պետական բյուջեի նախագծով վերը նշված նպատակով 1163 ծրագրի </w:t>
            </w:r>
            <w:r w:rsidRPr="00CB286E">
              <w:rPr>
                <w:rFonts w:ascii="GHEA Grapalat" w:hAnsi="GHEA Grapalat"/>
                <w:lang w:val="hy-AM"/>
              </w:rPr>
              <w:t>«</w:t>
            </w:r>
            <w:r>
              <w:rPr>
                <w:rFonts w:ascii="GHEA Grapalat" w:hAnsi="GHEA Grapalat"/>
                <w:lang w:val="hy-AM"/>
              </w:rPr>
              <w:t xml:space="preserve">11025 </w:t>
            </w:r>
            <w:r w:rsidRPr="00CB286E">
              <w:rPr>
                <w:rFonts w:ascii="GHEA Grapalat" w:hAnsi="GHEA Grapalat"/>
                <w:lang w:val="hy-AM"/>
              </w:rPr>
              <w:t xml:space="preserve">Հայաստանի Հանրապետության մարզերում դպրոցահասակ երեխաների առողջ ապրելակերպի խրախուսում»  </w:t>
            </w:r>
            <w:r>
              <w:rPr>
                <w:rFonts w:ascii="GHEA Grapalat" w:hAnsi="GHEA Grapalat"/>
                <w:lang w:val="hy-AM"/>
              </w:rPr>
              <w:t xml:space="preserve">միջոցառման գծով նախատեսված է </w:t>
            </w:r>
            <w:r w:rsidRPr="00CB286E">
              <w:rPr>
                <w:rFonts w:ascii="GHEA Grapalat" w:hAnsi="GHEA Grapalat"/>
                <w:lang w:val="hy-AM"/>
              </w:rPr>
              <w:t xml:space="preserve">21,384.0 </w:t>
            </w:r>
            <w:r>
              <w:rPr>
                <w:rFonts w:ascii="GHEA Grapalat" w:hAnsi="GHEA Grapalat"/>
                <w:lang w:val="hy-AM"/>
              </w:rPr>
              <w:t>հազ</w:t>
            </w:r>
            <w:r w:rsidRPr="00CB286E">
              <w:rPr>
                <w:rFonts w:ascii="GHEA Grapalat" w:hAnsi="GHEA Grapalat"/>
                <w:lang w:val="hy-AM"/>
              </w:rPr>
              <w:t>.</w:t>
            </w:r>
            <w:r>
              <w:rPr>
                <w:rFonts w:ascii="GHEA Grapalat" w:hAnsi="GHEA Grapalat"/>
                <w:lang w:val="hy-AM"/>
              </w:rPr>
              <w:t xml:space="preserve"> դրամ՝ համաձայն ներկայացված բյուջետային հայտի</w:t>
            </w:r>
            <w:r w:rsidRPr="005C76B2">
              <w:rPr>
                <w:rFonts w:ascii="GHEA Grapalat" w:hAnsi="GHEA Grapalat"/>
                <w:lang w:val="hy-AM"/>
              </w:rPr>
              <w:t xml:space="preserve">, </w:t>
            </w:r>
            <w:r>
              <w:rPr>
                <w:rFonts w:ascii="GHEA Grapalat" w:hAnsi="GHEA Grapalat"/>
                <w:lang w:val="hy-AM"/>
              </w:rPr>
              <w:t>կամ Նախագծի ընդունման դեպքում լրացուցիչ ծախսերը 2025-2027թթ</w:t>
            </w:r>
            <w:r w:rsidRPr="00CB286E">
              <w:rPr>
                <w:rFonts w:ascii="GHEA Grapalat" w:hAnsi="GHEA Grapalat"/>
                <w:lang w:val="hy-AM"/>
              </w:rPr>
              <w:t>.</w:t>
            </w:r>
            <w:r>
              <w:rPr>
                <w:rFonts w:ascii="GHEA Grapalat" w:hAnsi="GHEA Grapalat"/>
                <w:lang w:val="hy-AM"/>
              </w:rPr>
              <w:t xml:space="preserve"> կկազմեն համապատասխանաբար՝ 42</w:t>
            </w:r>
            <w:r w:rsidRPr="00CB286E">
              <w:rPr>
                <w:rFonts w:ascii="GHEA Grapalat" w:hAnsi="GHEA Grapalat"/>
                <w:lang w:val="hy-AM"/>
              </w:rPr>
              <w:t>.</w:t>
            </w:r>
            <w:r>
              <w:rPr>
                <w:rFonts w:ascii="GHEA Grapalat" w:hAnsi="GHEA Grapalat"/>
                <w:lang w:val="hy-AM"/>
              </w:rPr>
              <w:t>8, 106</w:t>
            </w:r>
            <w:r w:rsidRPr="00CB286E">
              <w:rPr>
                <w:rFonts w:ascii="GHEA Grapalat" w:hAnsi="GHEA Grapalat"/>
                <w:lang w:val="hy-AM"/>
              </w:rPr>
              <w:t>.</w:t>
            </w:r>
            <w:r>
              <w:rPr>
                <w:rFonts w:ascii="GHEA Grapalat" w:hAnsi="GHEA Grapalat"/>
                <w:lang w:val="hy-AM"/>
              </w:rPr>
              <w:t>9 և 171</w:t>
            </w:r>
            <w:r w:rsidRPr="00CB286E">
              <w:rPr>
                <w:rFonts w:ascii="GHEA Grapalat" w:hAnsi="GHEA Grapalat"/>
                <w:lang w:val="hy-AM"/>
              </w:rPr>
              <w:t>.</w:t>
            </w:r>
            <w:r>
              <w:rPr>
                <w:rFonts w:ascii="GHEA Grapalat" w:hAnsi="GHEA Grapalat"/>
                <w:lang w:val="hy-AM"/>
              </w:rPr>
              <w:t>1 մլն դրամ:</w:t>
            </w:r>
          </w:p>
          <w:p w:rsidR="00DF4255" w:rsidRPr="0052177E" w:rsidRDefault="00F4161B" w:rsidP="00496CE4">
            <w:pPr>
              <w:pStyle w:val="BodyText"/>
              <w:shd w:val="clear" w:color="auto" w:fill="FFFFFF"/>
              <w:overflowPunct w:val="0"/>
              <w:autoSpaceDE w:val="0"/>
              <w:autoSpaceDN w:val="0"/>
              <w:adjustRightInd w:val="0"/>
              <w:spacing w:after="0" w:line="360" w:lineRule="auto"/>
              <w:ind w:firstLine="562"/>
              <w:jc w:val="both"/>
              <w:textAlignment w:val="baseline"/>
              <w:rPr>
                <w:rFonts w:ascii="GHEA Grapalat" w:hAnsi="GHEA Grapalat"/>
                <w:i/>
                <w:lang w:val="hy-AM"/>
              </w:rPr>
            </w:pPr>
            <w:r>
              <w:rPr>
                <w:rFonts w:ascii="GHEA Grapalat" w:hAnsi="GHEA Grapalat" w:cs="Arial"/>
                <w:bCs/>
                <w:color w:val="000000"/>
                <w:lang w:val="hy-AM"/>
              </w:rPr>
              <w:t>Նկատի ունենալով վերոգրյալը, ինչպես նաև հաշվի առնելով 2024-2025թթ. և առաջիկա միջնաժամկետ հատվածի հարկաբյուջետային սահմանափակ հնարավորությունները</w:t>
            </w:r>
            <w:r>
              <w:rPr>
                <w:rFonts w:ascii="GHEA Grapalat" w:hAnsi="GHEA Grapalat"/>
                <w:lang w:val="hy-AM"/>
              </w:rPr>
              <w:t>, առաջարկում ենք զերծ մնալ բյուջետային քննարկումներից դուրս լրացուցիչ ծախսեր առաջացնող նոր նախաձեռնություններից, շահառուների շրջանակի ընդլայնում նախատեսող նախագծերի շրջանառումից, կամ ներկայացնել առաջարկություն՝ նախարարության 2025թ բյուջեից այլ՝ ոչ առաջնահերթ ուղղությամբ ծախսերից համապատասխան չափով նվազեցում կատարելու վերաբերյալ</w:t>
            </w:r>
            <w:r w:rsidRPr="00A70700">
              <w:rPr>
                <w:rFonts w:ascii="GHEA Grapalat" w:hAnsi="GHEA Grapalat"/>
                <w:lang w:val="hy-AM"/>
              </w:rPr>
              <w:t>:</w:t>
            </w:r>
            <w:r>
              <w:rPr>
                <w:rFonts w:ascii="GHEA Grapalat" w:hAnsi="GHEA Grapalat"/>
                <w:lang w:val="hy-AM"/>
              </w:rPr>
              <w:t xml:space="preserve">  </w:t>
            </w:r>
            <w:r w:rsidR="00CD240C" w:rsidRPr="0052177E">
              <w:rPr>
                <w:rFonts w:ascii="GHEA Grapalat" w:hAnsi="GHEA Grapalat"/>
                <w:lang w:val="hy-AM"/>
              </w:rPr>
              <w:t xml:space="preserve"> </w:t>
            </w:r>
          </w:p>
        </w:tc>
        <w:tc>
          <w:tcPr>
            <w:tcW w:w="4950" w:type="dxa"/>
            <w:tcBorders>
              <w:top w:val="single" w:sz="4" w:space="0" w:color="auto"/>
              <w:left w:val="single" w:sz="4" w:space="0" w:color="auto"/>
              <w:bottom w:val="single" w:sz="4" w:space="0" w:color="auto"/>
              <w:right w:val="single" w:sz="4" w:space="0" w:color="auto"/>
            </w:tcBorders>
          </w:tcPr>
          <w:p w:rsidR="00183A69" w:rsidRPr="0052177E" w:rsidRDefault="00183A69" w:rsidP="00A7753F">
            <w:pPr>
              <w:spacing w:line="360" w:lineRule="auto"/>
              <w:ind w:left="180" w:firstLine="567"/>
              <w:jc w:val="both"/>
              <w:textAlignment w:val="baseline"/>
              <w:rPr>
                <w:rFonts w:ascii="GHEA Grapalat" w:hAnsi="GHEA Grapalat"/>
                <w:sz w:val="24"/>
                <w:szCs w:val="24"/>
                <w:lang w:val="hy-AM"/>
              </w:rPr>
            </w:pPr>
          </w:p>
          <w:p w:rsidR="00183A69" w:rsidRPr="0052177E" w:rsidRDefault="00183A69" w:rsidP="00183A69">
            <w:pPr>
              <w:rPr>
                <w:rFonts w:ascii="GHEA Grapalat" w:hAnsi="GHEA Grapalat"/>
                <w:sz w:val="24"/>
                <w:szCs w:val="24"/>
                <w:lang w:val="hy-AM"/>
              </w:rPr>
            </w:pPr>
          </w:p>
          <w:p w:rsidR="00DF4255" w:rsidRPr="0052177E" w:rsidRDefault="00577C79" w:rsidP="00496CE4">
            <w:pPr>
              <w:shd w:val="clear" w:color="auto" w:fill="FFFFFF"/>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w:t>
            </w:r>
            <w:r w:rsidR="001A1566">
              <w:rPr>
                <w:rFonts w:ascii="GHEA Grapalat" w:hAnsi="GHEA Grapalat"/>
                <w:sz w:val="24"/>
                <w:szCs w:val="24"/>
                <w:lang w:val="hy-AM"/>
              </w:rPr>
              <w:t>:</w:t>
            </w:r>
          </w:p>
        </w:tc>
      </w:tr>
      <w:tr w:rsidR="004C6ECC" w:rsidRPr="00C55245" w:rsidTr="00496CE4">
        <w:trPr>
          <w:trHeight w:hRule="exact" w:val="90"/>
        </w:trPr>
        <w:tc>
          <w:tcPr>
            <w:tcW w:w="9540" w:type="dxa"/>
            <w:tcBorders>
              <w:top w:val="single" w:sz="4" w:space="0" w:color="auto"/>
              <w:left w:val="single" w:sz="4" w:space="0" w:color="auto"/>
              <w:bottom w:val="single" w:sz="4" w:space="0" w:color="auto"/>
              <w:right w:val="single" w:sz="4" w:space="0" w:color="auto"/>
            </w:tcBorders>
          </w:tcPr>
          <w:p w:rsidR="004C6ECC" w:rsidRPr="0052177E" w:rsidRDefault="004C6ECC" w:rsidP="000C799F">
            <w:pPr>
              <w:rPr>
                <w:rFonts w:ascii="GHEA Grapalat" w:hAnsi="GHEA Grapalat" w:cs="Sylfaen"/>
                <w:sz w:val="24"/>
                <w:szCs w:val="24"/>
                <w:lang w:val="hy-AM"/>
              </w:rPr>
            </w:pPr>
          </w:p>
        </w:tc>
        <w:tc>
          <w:tcPr>
            <w:tcW w:w="4950" w:type="dxa"/>
            <w:tcBorders>
              <w:left w:val="single" w:sz="4" w:space="0" w:color="auto"/>
              <w:bottom w:val="single" w:sz="4" w:space="0" w:color="auto"/>
              <w:right w:val="single" w:sz="4" w:space="0" w:color="auto"/>
            </w:tcBorders>
          </w:tcPr>
          <w:p w:rsidR="004C6ECC" w:rsidRPr="0052177E" w:rsidRDefault="004C6ECC" w:rsidP="00D369D6">
            <w:pPr>
              <w:rPr>
                <w:rFonts w:ascii="GHEA Grapalat" w:hAnsi="GHEA Grapalat"/>
                <w:sz w:val="24"/>
                <w:szCs w:val="24"/>
                <w:lang w:val="hy-AM"/>
              </w:rPr>
            </w:pPr>
          </w:p>
        </w:tc>
      </w:tr>
    </w:tbl>
    <w:tbl>
      <w:tblPr>
        <w:tblW w:w="144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6"/>
        <w:gridCol w:w="1174"/>
        <w:gridCol w:w="4230"/>
      </w:tblGrid>
      <w:tr w:rsidR="00146BF7" w:rsidRPr="00496CE4" w:rsidTr="008D49B3">
        <w:trPr>
          <w:trHeight w:val="443"/>
        </w:trPr>
        <w:tc>
          <w:tcPr>
            <w:tcW w:w="9086" w:type="dxa"/>
            <w:vMerge w:val="restart"/>
            <w:tcBorders>
              <w:top w:val="single" w:sz="4" w:space="0" w:color="auto"/>
              <w:left w:val="single" w:sz="4" w:space="0" w:color="auto"/>
              <w:bottom w:val="single" w:sz="4" w:space="0" w:color="auto"/>
              <w:right w:val="nil"/>
            </w:tcBorders>
            <w:shd w:val="clear" w:color="auto" w:fill="BFBFBF"/>
            <w:vAlign w:val="center"/>
          </w:tcPr>
          <w:p w:rsidR="00146BF7" w:rsidRPr="00146BF7" w:rsidRDefault="00C55245" w:rsidP="00146BF7">
            <w:pPr>
              <w:spacing w:line="360" w:lineRule="auto"/>
              <w:ind w:left="180" w:right="-16"/>
              <w:jc w:val="center"/>
              <w:rPr>
                <w:rFonts w:ascii="GHEA Grapalat" w:hAnsi="GHEA Grapalat"/>
                <w:sz w:val="24"/>
                <w:szCs w:val="24"/>
                <w:lang w:val="hy-AM"/>
              </w:rPr>
            </w:pPr>
            <w:r>
              <w:rPr>
                <w:rFonts w:ascii="GHEA Grapalat" w:hAnsi="GHEA Grapalat"/>
                <w:sz w:val="24"/>
                <w:szCs w:val="24"/>
                <w:lang w:val="hy-AM"/>
              </w:rPr>
              <w:t>2</w:t>
            </w:r>
            <w:r w:rsidR="00146BF7" w:rsidRPr="00146BF7">
              <w:rPr>
                <w:rFonts w:ascii="GHEA Grapalat" w:hAnsi="GHEA Grapalat"/>
                <w:sz w:val="24"/>
                <w:szCs w:val="24"/>
                <w:lang w:val="hy-AM"/>
              </w:rPr>
              <w:t>. ՀՀ տարածքային կառավարման և ենթակառուցվածքների  նախարարություն</w:t>
            </w:r>
          </w:p>
        </w:tc>
        <w:tc>
          <w:tcPr>
            <w:tcW w:w="1174" w:type="dxa"/>
            <w:vMerge w:val="restart"/>
            <w:tcBorders>
              <w:top w:val="single" w:sz="4" w:space="0" w:color="auto"/>
              <w:left w:val="nil"/>
              <w:right w:val="single" w:sz="4" w:space="0" w:color="auto"/>
            </w:tcBorders>
            <w:shd w:val="clear" w:color="auto" w:fill="BFBFBF"/>
            <w:hideMark/>
          </w:tcPr>
          <w:p w:rsidR="00146BF7" w:rsidRPr="00146BF7" w:rsidRDefault="00146BF7" w:rsidP="00146BF7">
            <w:pPr>
              <w:spacing w:line="360" w:lineRule="auto"/>
              <w:ind w:left="180" w:right="-16"/>
              <w:jc w:val="center"/>
              <w:rPr>
                <w:rFonts w:ascii="GHEA Grapalat" w:hAnsi="GHEA Grapalat"/>
                <w:sz w:val="24"/>
                <w:szCs w:val="24"/>
                <w:lang w:val="hy-AM"/>
              </w:rPr>
            </w:pPr>
          </w:p>
        </w:tc>
        <w:tc>
          <w:tcPr>
            <w:tcW w:w="4230" w:type="dxa"/>
            <w:tcBorders>
              <w:top w:val="single" w:sz="4" w:space="0" w:color="auto"/>
              <w:left w:val="nil"/>
              <w:bottom w:val="single" w:sz="4" w:space="0" w:color="auto"/>
              <w:right w:val="single" w:sz="4" w:space="0" w:color="auto"/>
            </w:tcBorders>
            <w:shd w:val="clear" w:color="auto" w:fill="BFBFBF"/>
          </w:tcPr>
          <w:p w:rsidR="00146BF7" w:rsidRPr="00496CE4" w:rsidRDefault="00496CE4" w:rsidP="00146BF7">
            <w:pPr>
              <w:jc w:val="center"/>
              <w:rPr>
                <w:rFonts w:ascii="GHEA Grapalat" w:hAnsi="GHEA Grapalat"/>
                <w:sz w:val="24"/>
                <w:szCs w:val="24"/>
                <w:lang w:val="hy-AM"/>
              </w:rPr>
            </w:pPr>
            <w:r w:rsidRPr="00496CE4">
              <w:rPr>
                <w:rFonts w:ascii="GHEA Grapalat" w:hAnsi="GHEA Grapalat"/>
                <w:sz w:val="24"/>
                <w:szCs w:val="24"/>
                <w:lang w:val="hy-AM"/>
              </w:rPr>
              <w:t>18.</w:t>
            </w:r>
            <w:r>
              <w:rPr>
                <w:rFonts w:ascii="GHEA Grapalat" w:hAnsi="GHEA Grapalat"/>
                <w:sz w:val="24"/>
                <w:szCs w:val="24"/>
                <w:lang w:val="hy-AM"/>
              </w:rPr>
              <w:t>11</w:t>
            </w:r>
            <w:r w:rsidR="00604C52" w:rsidRPr="00496CE4">
              <w:rPr>
                <w:rFonts w:ascii="GHEA Grapalat" w:hAnsi="GHEA Grapalat"/>
                <w:sz w:val="24"/>
                <w:szCs w:val="24"/>
                <w:lang w:val="hy-AM"/>
              </w:rPr>
              <w:t>.2024</w:t>
            </w:r>
            <w:r w:rsidR="00146BF7" w:rsidRPr="00496CE4">
              <w:rPr>
                <w:rFonts w:ascii="GHEA Grapalat" w:hAnsi="GHEA Grapalat"/>
                <w:sz w:val="24"/>
                <w:szCs w:val="24"/>
                <w:lang w:val="hy-AM"/>
              </w:rPr>
              <w:t xml:space="preserve"> թ.</w:t>
            </w:r>
          </w:p>
        </w:tc>
      </w:tr>
      <w:tr w:rsidR="00146BF7" w:rsidRPr="00496CE4" w:rsidTr="008D49B3">
        <w:trPr>
          <w:trHeight w:val="548"/>
        </w:trPr>
        <w:tc>
          <w:tcPr>
            <w:tcW w:w="9086" w:type="dxa"/>
            <w:vMerge/>
            <w:tcBorders>
              <w:top w:val="single" w:sz="4" w:space="0" w:color="auto"/>
              <w:left w:val="single" w:sz="4" w:space="0" w:color="auto"/>
              <w:bottom w:val="single" w:sz="4" w:space="0" w:color="auto"/>
              <w:right w:val="nil"/>
            </w:tcBorders>
            <w:shd w:val="clear" w:color="auto" w:fill="BFBFBF"/>
            <w:vAlign w:val="center"/>
            <w:hideMark/>
          </w:tcPr>
          <w:p w:rsidR="00146BF7" w:rsidRPr="00146BF7" w:rsidRDefault="00146BF7" w:rsidP="00146BF7">
            <w:pPr>
              <w:spacing w:line="360" w:lineRule="auto"/>
              <w:ind w:left="180" w:right="-16"/>
              <w:jc w:val="center"/>
              <w:rPr>
                <w:rFonts w:ascii="GHEA Grapalat" w:hAnsi="GHEA Grapalat"/>
                <w:sz w:val="24"/>
                <w:szCs w:val="24"/>
                <w:lang w:val="hy-AM"/>
              </w:rPr>
            </w:pPr>
          </w:p>
        </w:tc>
        <w:tc>
          <w:tcPr>
            <w:tcW w:w="1174" w:type="dxa"/>
            <w:vMerge/>
            <w:tcBorders>
              <w:left w:val="nil"/>
              <w:bottom w:val="single" w:sz="4" w:space="0" w:color="auto"/>
              <w:right w:val="single" w:sz="4" w:space="0" w:color="auto"/>
            </w:tcBorders>
            <w:shd w:val="clear" w:color="auto" w:fill="BFBFBF"/>
            <w:hideMark/>
          </w:tcPr>
          <w:p w:rsidR="00146BF7" w:rsidRPr="00146BF7" w:rsidRDefault="00146BF7" w:rsidP="00146BF7">
            <w:pPr>
              <w:spacing w:line="360" w:lineRule="auto"/>
              <w:ind w:left="180" w:right="-16"/>
              <w:jc w:val="center"/>
              <w:rPr>
                <w:rFonts w:ascii="GHEA Grapalat" w:hAnsi="GHEA Grapalat"/>
                <w:sz w:val="24"/>
                <w:szCs w:val="24"/>
                <w:lang w:val="hy-AM"/>
              </w:rPr>
            </w:pPr>
          </w:p>
        </w:tc>
        <w:tc>
          <w:tcPr>
            <w:tcW w:w="4230" w:type="dxa"/>
            <w:tcBorders>
              <w:top w:val="single" w:sz="4" w:space="0" w:color="auto"/>
              <w:left w:val="nil"/>
              <w:bottom w:val="single" w:sz="4" w:space="0" w:color="auto"/>
              <w:right w:val="single" w:sz="4" w:space="0" w:color="auto"/>
            </w:tcBorders>
            <w:shd w:val="clear" w:color="auto" w:fill="BFBFBF"/>
          </w:tcPr>
          <w:p w:rsidR="00146BF7" w:rsidRPr="00496CE4" w:rsidRDefault="00146BF7" w:rsidP="00146BF7">
            <w:pPr>
              <w:jc w:val="center"/>
              <w:rPr>
                <w:rFonts w:ascii="GHEA Grapalat" w:hAnsi="GHEA Grapalat"/>
                <w:sz w:val="24"/>
                <w:szCs w:val="24"/>
                <w:lang w:val="hy-AM"/>
              </w:rPr>
            </w:pPr>
            <w:r w:rsidRPr="00496CE4">
              <w:rPr>
                <w:rFonts w:ascii="GHEA Grapalat" w:hAnsi="GHEA Grapalat"/>
                <w:sz w:val="24"/>
                <w:szCs w:val="24"/>
                <w:lang w:val="hy-AM"/>
              </w:rPr>
              <w:t xml:space="preserve">№ </w:t>
            </w:r>
            <w:r w:rsidR="00496CE4" w:rsidRPr="00496CE4">
              <w:rPr>
                <w:rFonts w:ascii="GHEA Grapalat" w:hAnsi="GHEA Grapalat"/>
                <w:color w:val="000000"/>
                <w:sz w:val="24"/>
                <w:szCs w:val="24"/>
                <w:highlight w:val="lightGray"/>
                <w:shd w:val="clear" w:color="auto" w:fill="FFFFFF"/>
              </w:rPr>
              <w:t>ԳՍ/15</w:t>
            </w:r>
            <w:r w:rsidR="00496CE4" w:rsidRPr="00496CE4">
              <w:rPr>
                <w:rFonts w:ascii="Cambria Math" w:hAnsi="Cambria Math" w:cs="Cambria Math"/>
                <w:color w:val="000000"/>
                <w:sz w:val="24"/>
                <w:szCs w:val="24"/>
                <w:highlight w:val="lightGray"/>
                <w:shd w:val="clear" w:color="auto" w:fill="FFFFFF"/>
              </w:rPr>
              <w:t>․</w:t>
            </w:r>
            <w:r w:rsidR="00496CE4" w:rsidRPr="00496CE4">
              <w:rPr>
                <w:rFonts w:ascii="GHEA Grapalat" w:hAnsi="GHEA Grapalat"/>
                <w:color w:val="000000"/>
                <w:sz w:val="24"/>
                <w:szCs w:val="24"/>
                <w:highlight w:val="lightGray"/>
                <w:shd w:val="clear" w:color="auto" w:fill="FFFFFF"/>
              </w:rPr>
              <w:t>3/37408-2024</w:t>
            </w:r>
          </w:p>
        </w:tc>
      </w:tr>
    </w:tbl>
    <w:tbl>
      <w:tblPr>
        <w:tblStyle w:val="TableGrid1"/>
        <w:tblW w:w="14490" w:type="dxa"/>
        <w:tblInd w:w="-455" w:type="dxa"/>
        <w:tblLayout w:type="fixed"/>
        <w:tblLook w:val="04A0" w:firstRow="1" w:lastRow="0" w:firstColumn="1" w:lastColumn="0" w:noHBand="0" w:noVBand="1"/>
      </w:tblPr>
      <w:tblGrid>
        <w:gridCol w:w="9540"/>
        <w:gridCol w:w="4950"/>
      </w:tblGrid>
      <w:tr w:rsidR="00146BF7" w:rsidRPr="00A60CCB" w:rsidTr="00496CE4">
        <w:trPr>
          <w:trHeight w:val="699"/>
        </w:trPr>
        <w:tc>
          <w:tcPr>
            <w:tcW w:w="9540" w:type="dxa"/>
            <w:tcBorders>
              <w:top w:val="single" w:sz="4" w:space="0" w:color="auto"/>
              <w:left w:val="single" w:sz="4" w:space="0" w:color="auto"/>
              <w:bottom w:val="single" w:sz="4" w:space="0" w:color="auto"/>
              <w:right w:val="single" w:sz="4" w:space="0" w:color="auto"/>
            </w:tcBorders>
          </w:tcPr>
          <w:p w:rsidR="008D49B3" w:rsidRDefault="00496CE4" w:rsidP="000C799F">
            <w:pPr>
              <w:shd w:val="clear" w:color="auto" w:fill="FFFFFF"/>
              <w:spacing w:line="360" w:lineRule="auto"/>
              <w:ind w:firstLine="540"/>
              <w:jc w:val="both"/>
              <w:rPr>
                <w:rFonts w:ascii="GHEA Grapalat" w:hAnsi="GHEA Grapalat"/>
                <w:sz w:val="24"/>
                <w:szCs w:val="24"/>
                <w:lang w:val="hy-AM"/>
              </w:rPr>
            </w:pPr>
            <w:r w:rsidRPr="00496CE4">
              <w:rPr>
                <w:rFonts w:ascii="GHEA Grapalat" w:hAnsi="GHEA Grapalat"/>
                <w:sz w:val="24"/>
                <w:szCs w:val="24"/>
                <w:lang w:val="hy-AM"/>
              </w:rPr>
              <w:t>Նախագծի վերաբերյալ առարկություններ չունենք</w:t>
            </w:r>
            <w:r>
              <w:rPr>
                <w:rFonts w:ascii="GHEA Grapalat" w:hAnsi="GHEA Grapalat"/>
                <w:sz w:val="24"/>
                <w:szCs w:val="24"/>
                <w:lang w:val="hy-AM"/>
              </w:rPr>
              <w:t>:</w:t>
            </w:r>
            <w:r w:rsidRPr="00496CE4">
              <w:rPr>
                <w:rFonts w:ascii="GHEA Grapalat" w:hAnsi="GHEA Grapalat"/>
                <w:sz w:val="24"/>
                <w:szCs w:val="24"/>
                <w:lang w:val="hy-AM"/>
              </w:rPr>
              <w:t xml:space="preserve"> </w:t>
            </w:r>
          </w:p>
          <w:p w:rsidR="00146BF7" w:rsidRPr="00496CE4" w:rsidRDefault="00496CE4" w:rsidP="000C799F">
            <w:pPr>
              <w:shd w:val="clear" w:color="auto" w:fill="FFFFFF"/>
              <w:spacing w:line="360" w:lineRule="auto"/>
              <w:ind w:firstLine="540"/>
              <w:jc w:val="both"/>
              <w:rPr>
                <w:rFonts w:ascii="GHEA Grapalat" w:hAnsi="GHEA Grapalat"/>
                <w:sz w:val="24"/>
                <w:szCs w:val="24"/>
                <w:lang w:val="hy-AM"/>
              </w:rPr>
            </w:pPr>
            <w:r w:rsidRPr="00496CE4">
              <w:rPr>
                <w:rFonts w:ascii="GHEA Grapalat" w:hAnsi="GHEA Grapalat"/>
                <w:sz w:val="24"/>
                <w:szCs w:val="24"/>
                <w:lang w:val="hy-AM"/>
              </w:rPr>
              <w:t>Միաժամանակ առաջարկում ենք դիտարկել նաև Գյումրի համայնքի ջրային մարզաձևերի մարզադպրոցի լողավազանի հնարավոր ընդգրկումը լողի անվճար ուսուցման 2025 թվականի փորձնական ծրագրում</w:t>
            </w:r>
            <w:r>
              <w:rPr>
                <w:rFonts w:ascii="GHEA Grapalat" w:hAnsi="GHEA Grapalat"/>
                <w:sz w:val="24"/>
                <w:szCs w:val="24"/>
                <w:lang w:val="hy-AM"/>
              </w:rPr>
              <w:t>:</w:t>
            </w:r>
          </w:p>
        </w:tc>
        <w:tc>
          <w:tcPr>
            <w:tcW w:w="4950" w:type="dxa"/>
            <w:tcBorders>
              <w:top w:val="single" w:sz="4" w:space="0" w:color="auto"/>
              <w:left w:val="single" w:sz="4" w:space="0" w:color="auto"/>
              <w:bottom w:val="single" w:sz="4" w:space="0" w:color="auto"/>
              <w:right w:val="single" w:sz="4" w:space="0" w:color="auto"/>
            </w:tcBorders>
          </w:tcPr>
          <w:p w:rsidR="00146BF7" w:rsidRDefault="00CF2C29" w:rsidP="00D87EF0">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Ընդունվել է ի գիտություն:</w:t>
            </w:r>
          </w:p>
          <w:p w:rsidR="00CF2C29" w:rsidRDefault="00CF2C29" w:rsidP="00D87EF0">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 xml:space="preserve">Ծրագիրն իրականացվում է դրամաշնորհային մրցույթով, որին կարող են մասնակցել մարզերում գործող </w:t>
            </w:r>
            <w:r w:rsidR="00007655">
              <w:rPr>
                <w:rFonts w:ascii="GHEA Grapalat" w:hAnsi="GHEA Grapalat"/>
                <w:sz w:val="24"/>
                <w:szCs w:val="24"/>
                <w:lang w:val="hy-AM"/>
              </w:rPr>
              <w:t>լո</w:t>
            </w:r>
            <w:r>
              <w:rPr>
                <w:rFonts w:ascii="GHEA Grapalat" w:hAnsi="GHEA Grapalat"/>
                <w:sz w:val="24"/>
                <w:szCs w:val="24"/>
                <w:lang w:val="hy-AM"/>
              </w:rPr>
              <w:t>ղավազանները</w:t>
            </w:r>
            <w:r w:rsidR="00E5342E">
              <w:rPr>
                <w:rFonts w:ascii="GHEA Grapalat" w:hAnsi="GHEA Grapalat"/>
                <w:sz w:val="24"/>
                <w:szCs w:val="24"/>
                <w:lang w:val="hy-AM"/>
              </w:rPr>
              <w:t>:</w:t>
            </w:r>
          </w:p>
          <w:p w:rsidR="00E5342E" w:rsidRDefault="00E5342E" w:rsidP="00D87EF0">
            <w:pPr>
              <w:spacing w:line="360" w:lineRule="auto"/>
              <w:jc w:val="both"/>
              <w:textAlignment w:val="baseline"/>
              <w:rPr>
                <w:rFonts w:ascii="GHEA Grapalat" w:hAnsi="GHEA Grapalat"/>
                <w:sz w:val="24"/>
                <w:szCs w:val="24"/>
                <w:lang w:val="hy-AM"/>
              </w:rPr>
            </w:pPr>
          </w:p>
          <w:p w:rsidR="00E5342E" w:rsidRPr="00146BF7" w:rsidRDefault="00E5342E" w:rsidP="00D87EF0">
            <w:pPr>
              <w:spacing w:line="360" w:lineRule="auto"/>
              <w:jc w:val="both"/>
              <w:textAlignment w:val="baseline"/>
              <w:rPr>
                <w:rFonts w:ascii="GHEA Grapalat" w:hAnsi="GHEA Grapalat"/>
                <w:sz w:val="24"/>
                <w:szCs w:val="24"/>
                <w:lang w:val="hy-AM"/>
              </w:rPr>
            </w:pPr>
          </w:p>
        </w:tc>
      </w:tr>
    </w:tbl>
    <w:tbl>
      <w:tblPr>
        <w:tblW w:w="1449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6"/>
        <w:gridCol w:w="1174"/>
        <w:gridCol w:w="4230"/>
      </w:tblGrid>
      <w:tr w:rsidR="00E5342E" w:rsidRPr="00496CE4" w:rsidTr="00EC24CA">
        <w:trPr>
          <w:trHeight w:val="443"/>
        </w:trPr>
        <w:tc>
          <w:tcPr>
            <w:tcW w:w="9086" w:type="dxa"/>
            <w:vMerge w:val="restart"/>
            <w:tcBorders>
              <w:top w:val="single" w:sz="4" w:space="0" w:color="auto"/>
              <w:left w:val="single" w:sz="4" w:space="0" w:color="auto"/>
              <w:bottom w:val="single" w:sz="4" w:space="0" w:color="auto"/>
              <w:right w:val="nil"/>
            </w:tcBorders>
            <w:shd w:val="clear" w:color="auto" w:fill="BFBFBF"/>
            <w:vAlign w:val="center"/>
          </w:tcPr>
          <w:p w:rsidR="00E5342E" w:rsidRPr="00146BF7" w:rsidRDefault="009D2005" w:rsidP="00E5342E">
            <w:pPr>
              <w:spacing w:line="360" w:lineRule="auto"/>
              <w:ind w:left="180" w:right="-16"/>
              <w:jc w:val="center"/>
              <w:rPr>
                <w:rFonts w:ascii="GHEA Grapalat" w:hAnsi="GHEA Grapalat"/>
                <w:sz w:val="24"/>
                <w:szCs w:val="24"/>
                <w:lang w:val="hy-AM"/>
              </w:rPr>
            </w:pPr>
            <w:r>
              <w:rPr>
                <w:rFonts w:ascii="GHEA Grapalat" w:hAnsi="GHEA Grapalat"/>
                <w:sz w:val="24"/>
                <w:szCs w:val="24"/>
                <w:lang w:val="hy-AM"/>
              </w:rPr>
              <w:lastRenderedPageBreak/>
              <w:t>3</w:t>
            </w:r>
            <w:r w:rsidR="00E5342E" w:rsidRPr="00146BF7">
              <w:rPr>
                <w:rFonts w:ascii="GHEA Grapalat" w:hAnsi="GHEA Grapalat"/>
                <w:sz w:val="24"/>
                <w:szCs w:val="24"/>
                <w:lang w:val="hy-AM"/>
              </w:rPr>
              <w:t xml:space="preserve">. </w:t>
            </w:r>
            <w:r w:rsidR="00E5342E">
              <w:rPr>
                <w:rFonts w:ascii="GHEA Grapalat" w:hAnsi="GHEA Grapalat"/>
                <w:sz w:val="24"/>
                <w:szCs w:val="24"/>
                <w:lang w:val="hy-AM"/>
              </w:rPr>
              <w:t>ՀՀ արդարադատության</w:t>
            </w:r>
            <w:r w:rsidR="00E5342E" w:rsidRPr="00146BF7">
              <w:rPr>
                <w:rFonts w:ascii="GHEA Grapalat" w:hAnsi="GHEA Grapalat"/>
                <w:sz w:val="24"/>
                <w:szCs w:val="24"/>
                <w:lang w:val="hy-AM"/>
              </w:rPr>
              <w:t xml:space="preserve">  նախարարություն</w:t>
            </w:r>
          </w:p>
        </w:tc>
        <w:tc>
          <w:tcPr>
            <w:tcW w:w="1174" w:type="dxa"/>
            <w:vMerge w:val="restart"/>
            <w:tcBorders>
              <w:top w:val="single" w:sz="4" w:space="0" w:color="auto"/>
              <w:left w:val="nil"/>
              <w:right w:val="single" w:sz="4" w:space="0" w:color="auto"/>
            </w:tcBorders>
            <w:shd w:val="clear" w:color="auto" w:fill="BFBFBF"/>
            <w:hideMark/>
          </w:tcPr>
          <w:p w:rsidR="00E5342E" w:rsidRPr="00146BF7" w:rsidRDefault="00E5342E" w:rsidP="00EC24CA">
            <w:pPr>
              <w:spacing w:line="360" w:lineRule="auto"/>
              <w:ind w:left="180" w:right="-16"/>
              <w:jc w:val="center"/>
              <w:rPr>
                <w:rFonts w:ascii="GHEA Grapalat" w:hAnsi="GHEA Grapalat"/>
                <w:sz w:val="24"/>
                <w:szCs w:val="24"/>
                <w:lang w:val="hy-AM"/>
              </w:rPr>
            </w:pPr>
          </w:p>
        </w:tc>
        <w:tc>
          <w:tcPr>
            <w:tcW w:w="4230" w:type="dxa"/>
            <w:tcBorders>
              <w:top w:val="single" w:sz="4" w:space="0" w:color="auto"/>
              <w:left w:val="nil"/>
              <w:bottom w:val="single" w:sz="4" w:space="0" w:color="auto"/>
              <w:right w:val="single" w:sz="4" w:space="0" w:color="auto"/>
            </w:tcBorders>
            <w:shd w:val="clear" w:color="auto" w:fill="BFBFBF"/>
          </w:tcPr>
          <w:p w:rsidR="00E5342E" w:rsidRPr="00496CE4" w:rsidRDefault="009D2005" w:rsidP="00EC24CA">
            <w:pPr>
              <w:jc w:val="center"/>
              <w:rPr>
                <w:rFonts w:ascii="GHEA Grapalat" w:hAnsi="GHEA Grapalat"/>
                <w:sz w:val="24"/>
                <w:szCs w:val="24"/>
                <w:lang w:val="hy-AM"/>
              </w:rPr>
            </w:pPr>
            <w:r>
              <w:rPr>
                <w:rFonts w:ascii="GHEA Grapalat" w:hAnsi="GHEA Grapalat"/>
                <w:sz w:val="24"/>
                <w:szCs w:val="24"/>
                <w:lang w:val="hy-AM"/>
              </w:rPr>
              <w:t>06</w:t>
            </w:r>
            <w:r w:rsidR="00E5342E" w:rsidRPr="00496CE4">
              <w:rPr>
                <w:rFonts w:ascii="GHEA Grapalat" w:hAnsi="GHEA Grapalat"/>
                <w:sz w:val="24"/>
                <w:szCs w:val="24"/>
                <w:lang w:val="hy-AM"/>
              </w:rPr>
              <w:t>.</w:t>
            </w:r>
            <w:r>
              <w:rPr>
                <w:rFonts w:ascii="GHEA Grapalat" w:hAnsi="GHEA Grapalat"/>
                <w:sz w:val="24"/>
                <w:szCs w:val="24"/>
                <w:lang w:val="hy-AM"/>
              </w:rPr>
              <w:t>12</w:t>
            </w:r>
            <w:r w:rsidR="00E5342E" w:rsidRPr="00496CE4">
              <w:rPr>
                <w:rFonts w:ascii="GHEA Grapalat" w:hAnsi="GHEA Grapalat"/>
                <w:sz w:val="24"/>
                <w:szCs w:val="24"/>
                <w:lang w:val="hy-AM"/>
              </w:rPr>
              <w:t>.2024 թ.</w:t>
            </w:r>
          </w:p>
        </w:tc>
      </w:tr>
      <w:tr w:rsidR="00E5342E" w:rsidRPr="00496CE4" w:rsidTr="00EC24CA">
        <w:trPr>
          <w:trHeight w:val="548"/>
        </w:trPr>
        <w:tc>
          <w:tcPr>
            <w:tcW w:w="9086" w:type="dxa"/>
            <w:vMerge/>
            <w:tcBorders>
              <w:top w:val="single" w:sz="4" w:space="0" w:color="auto"/>
              <w:left w:val="single" w:sz="4" w:space="0" w:color="auto"/>
              <w:bottom w:val="single" w:sz="4" w:space="0" w:color="auto"/>
              <w:right w:val="nil"/>
            </w:tcBorders>
            <w:shd w:val="clear" w:color="auto" w:fill="BFBFBF"/>
            <w:vAlign w:val="center"/>
            <w:hideMark/>
          </w:tcPr>
          <w:p w:rsidR="00E5342E" w:rsidRPr="00146BF7" w:rsidRDefault="00E5342E" w:rsidP="00EC24CA">
            <w:pPr>
              <w:spacing w:line="360" w:lineRule="auto"/>
              <w:ind w:left="180" w:right="-16"/>
              <w:jc w:val="center"/>
              <w:rPr>
                <w:rFonts w:ascii="GHEA Grapalat" w:hAnsi="GHEA Grapalat"/>
                <w:sz w:val="24"/>
                <w:szCs w:val="24"/>
                <w:lang w:val="hy-AM"/>
              </w:rPr>
            </w:pPr>
          </w:p>
        </w:tc>
        <w:tc>
          <w:tcPr>
            <w:tcW w:w="1174" w:type="dxa"/>
            <w:vMerge/>
            <w:tcBorders>
              <w:left w:val="nil"/>
              <w:bottom w:val="single" w:sz="4" w:space="0" w:color="auto"/>
              <w:right w:val="single" w:sz="4" w:space="0" w:color="auto"/>
            </w:tcBorders>
            <w:shd w:val="clear" w:color="auto" w:fill="BFBFBF"/>
            <w:hideMark/>
          </w:tcPr>
          <w:p w:rsidR="00E5342E" w:rsidRPr="00146BF7" w:rsidRDefault="00E5342E" w:rsidP="00EC24CA">
            <w:pPr>
              <w:spacing w:line="360" w:lineRule="auto"/>
              <w:ind w:left="180" w:right="-16"/>
              <w:jc w:val="center"/>
              <w:rPr>
                <w:rFonts w:ascii="GHEA Grapalat" w:hAnsi="GHEA Grapalat"/>
                <w:sz w:val="24"/>
                <w:szCs w:val="24"/>
                <w:lang w:val="hy-AM"/>
              </w:rPr>
            </w:pPr>
          </w:p>
        </w:tc>
        <w:tc>
          <w:tcPr>
            <w:tcW w:w="4230" w:type="dxa"/>
            <w:tcBorders>
              <w:top w:val="single" w:sz="4" w:space="0" w:color="auto"/>
              <w:left w:val="nil"/>
              <w:bottom w:val="single" w:sz="4" w:space="0" w:color="auto"/>
              <w:right w:val="single" w:sz="4" w:space="0" w:color="auto"/>
            </w:tcBorders>
            <w:shd w:val="clear" w:color="auto" w:fill="BFBFBF"/>
          </w:tcPr>
          <w:p w:rsidR="00E5342E" w:rsidRPr="00496CE4" w:rsidRDefault="00E5342E" w:rsidP="009D2005">
            <w:pPr>
              <w:jc w:val="center"/>
              <w:rPr>
                <w:rFonts w:ascii="GHEA Grapalat" w:hAnsi="GHEA Grapalat"/>
                <w:sz w:val="24"/>
                <w:szCs w:val="24"/>
                <w:lang w:val="hy-AM"/>
              </w:rPr>
            </w:pPr>
            <w:r w:rsidRPr="00496CE4">
              <w:rPr>
                <w:rFonts w:ascii="GHEA Grapalat" w:hAnsi="GHEA Grapalat"/>
                <w:sz w:val="24"/>
                <w:szCs w:val="24"/>
                <w:lang w:val="hy-AM"/>
              </w:rPr>
              <w:t xml:space="preserve">№ </w:t>
            </w:r>
            <w:r w:rsidR="009D2005" w:rsidRPr="009D2005">
              <w:rPr>
                <w:rFonts w:ascii="GHEA Grapalat" w:hAnsi="GHEA Grapalat"/>
                <w:color w:val="000000"/>
                <w:sz w:val="24"/>
                <w:szCs w:val="24"/>
                <w:highlight w:val="lightGray"/>
                <w:shd w:val="clear" w:color="auto" w:fill="FFFFFF"/>
              </w:rPr>
              <w:t>/27.1/49440-2024</w:t>
            </w:r>
          </w:p>
        </w:tc>
      </w:tr>
    </w:tbl>
    <w:tbl>
      <w:tblPr>
        <w:tblStyle w:val="TableGrid1"/>
        <w:tblW w:w="14490" w:type="dxa"/>
        <w:tblInd w:w="-455" w:type="dxa"/>
        <w:tblLayout w:type="fixed"/>
        <w:tblLook w:val="04A0" w:firstRow="1" w:lastRow="0" w:firstColumn="1" w:lastColumn="0" w:noHBand="0" w:noVBand="1"/>
      </w:tblPr>
      <w:tblGrid>
        <w:gridCol w:w="9540"/>
        <w:gridCol w:w="4950"/>
      </w:tblGrid>
      <w:tr w:rsidR="00E5342E" w:rsidRPr="00A60CCB" w:rsidTr="00EC24CA">
        <w:trPr>
          <w:trHeight w:val="699"/>
        </w:trPr>
        <w:tc>
          <w:tcPr>
            <w:tcW w:w="9540" w:type="dxa"/>
            <w:tcBorders>
              <w:top w:val="single" w:sz="4" w:space="0" w:color="auto"/>
              <w:left w:val="single" w:sz="4" w:space="0" w:color="auto"/>
              <w:bottom w:val="single" w:sz="4" w:space="0" w:color="auto"/>
              <w:right w:val="single" w:sz="4" w:space="0" w:color="auto"/>
            </w:tcBorders>
          </w:tcPr>
          <w:p w:rsidR="00E5342E" w:rsidRPr="00E5342E" w:rsidRDefault="00E5342E" w:rsidP="00E5342E">
            <w:pPr>
              <w:shd w:val="clear" w:color="auto" w:fill="FFFFFF"/>
              <w:tabs>
                <w:tab w:val="left" w:pos="540"/>
              </w:tabs>
              <w:spacing w:line="360" w:lineRule="auto"/>
              <w:jc w:val="both"/>
              <w:rPr>
                <w:rFonts w:ascii="GHEA Grapalat" w:hAnsi="GHEA Grapalat"/>
                <w:lang w:val="hy-AM"/>
              </w:rPr>
            </w:pPr>
            <w:r w:rsidRPr="006E3938">
              <w:rPr>
                <w:rFonts w:ascii="GHEA Grapalat" w:hAnsi="GHEA Grapalat"/>
                <w:sz w:val="24"/>
                <w:szCs w:val="24"/>
                <w:lang w:val="hy-AM"/>
              </w:rPr>
              <w:t xml:space="preserve">        «Հայաստանի Հանրապետության կառավարության 2024 թվականի հուլիսի 4-ի N 1027-Լ որոշման մեջ լրացումներ կատարելու մասին» Հայաստանի Հանրապետության կառավարության որոշման նախագծի 1-ին կետի 1-ին ենթակետում խոսք է գնում </w:t>
            </w:r>
            <w:r w:rsidRPr="001279F1">
              <w:rPr>
                <w:rFonts w:ascii="GHEA Grapalat" w:hAnsi="GHEA Grapalat"/>
                <w:sz w:val="24"/>
                <w:szCs w:val="24"/>
                <w:lang w:val="hy-AM"/>
              </w:rPr>
              <w:t xml:space="preserve">Լողի հայկական դաշնության ու Հայաստանի ֆիզիկական կուլտուրայի և սպորտի պետական ինստիտուտի համատեղ </w:t>
            </w:r>
            <w:r w:rsidRPr="006E3938">
              <w:rPr>
                <w:rFonts w:ascii="GHEA Grapalat" w:hAnsi="GHEA Grapalat"/>
                <w:sz w:val="24"/>
                <w:szCs w:val="24"/>
                <w:lang w:val="hy-AM"/>
              </w:rPr>
              <w:t>վերապատրաստման դասընթացներ</w:t>
            </w:r>
            <w:r w:rsidRPr="001279F1">
              <w:rPr>
                <w:rFonts w:ascii="GHEA Grapalat" w:hAnsi="GHEA Grapalat"/>
                <w:sz w:val="24"/>
                <w:szCs w:val="24"/>
                <w:lang w:val="hy-AM"/>
              </w:rPr>
              <w:t>ը անցած անձանց մասին</w:t>
            </w:r>
            <w:r>
              <w:rPr>
                <w:rFonts w:ascii="GHEA Grapalat" w:hAnsi="GHEA Grapalat"/>
                <w:sz w:val="24"/>
                <w:szCs w:val="24"/>
                <w:lang w:val="hy-AM"/>
              </w:rPr>
              <w:t xml:space="preserve">: Տվյալ դեպքում պարզաբանման կարիք ունի, թե ինչ </w:t>
            </w:r>
            <w:r w:rsidRPr="00452BB1">
              <w:rPr>
                <w:rFonts w:ascii="GHEA Grapalat" w:hAnsi="GHEA Grapalat"/>
                <w:sz w:val="24"/>
                <w:szCs w:val="24"/>
                <w:lang w:val="hy-AM"/>
              </w:rPr>
              <w:t xml:space="preserve">վերապատրաստման </w:t>
            </w:r>
            <w:r>
              <w:rPr>
                <w:rFonts w:ascii="GHEA Grapalat" w:hAnsi="GHEA Grapalat"/>
                <w:sz w:val="24"/>
                <w:szCs w:val="24"/>
                <w:lang w:val="hy-AM"/>
              </w:rPr>
              <w:t>դասընթացների</w:t>
            </w:r>
            <w:r w:rsidRPr="00452BB1">
              <w:rPr>
                <w:rFonts w:ascii="GHEA Grapalat" w:hAnsi="GHEA Grapalat"/>
                <w:sz w:val="24"/>
                <w:szCs w:val="24"/>
                <w:lang w:val="hy-AM"/>
              </w:rPr>
              <w:t xml:space="preserve"> մասին է խոսքը, որ իրավական ակտով է սահմանված և ով է կազմակերպում:</w:t>
            </w:r>
            <w:r w:rsidRPr="001279F1">
              <w:rPr>
                <w:rFonts w:ascii="GHEA Grapalat" w:hAnsi="GHEA Grapalat"/>
                <w:sz w:val="24"/>
                <w:szCs w:val="24"/>
                <w:lang w:val="hy-AM"/>
              </w:rPr>
              <w:t xml:space="preserve"> </w:t>
            </w:r>
            <w:r w:rsidRPr="00452BB1">
              <w:rPr>
                <w:rFonts w:ascii="GHEA Grapalat" w:hAnsi="GHEA Grapalat"/>
                <w:sz w:val="24"/>
                <w:szCs w:val="24"/>
                <w:lang w:val="hy-AM"/>
              </w:rPr>
              <w:t>Ն</w:t>
            </w:r>
            <w:r w:rsidRPr="001279F1">
              <w:rPr>
                <w:rFonts w:ascii="GHEA Grapalat" w:hAnsi="GHEA Grapalat"/>
                <w:sz w:val="24"/>
                <w:szCs w:val="24"/>
                <w:lang w:val="hy-AM"/>
              </w:rPr>
              <w:t>ախագծին</w:t>
            </w:r>
            <w:r w:rsidRPr="006E3938">
              <w:rPr>
                <w:rFonts w:ascii="GHEA Grapalat" w:hAnsi="GHEA Grapalat"/>
                <w:sz w:val="24"/>
                <w:szCs w:val="24"/>
                <w:lang w:val="hy-AM"/>
              </w:rPr>
              <w:t xml:space="preserve"> կից ներկայացված հիմնավորման մեջ </w:t>
            </w:r>
            <w:r w:rsidRPr="001279F1">
              <w:rPr>
                <w:rFonts w:ascii="GHEA Grapalat" w:hAnsi="GHEA Grapalat"/>
                <w:sz w:val="24"/>
                <w:szCs w:val="24"/>
                <w:lang w:val="hy-AM"/>
              </w:rPr>
              <w:t xml:space="preserve">ևս </w:t>
            </w:r>
            <w:r w:rsidRPr="006E3938">
              <w:rPr>
                <w:rFonts w:ascii="GHEA Grapalat" w:hAnsi="GHEA Grapalat"/>
                <w:sz w:val="24"/>
                <w:szCs w:val="24"/>
                <w:lang w:val="hy-AM"/>
              </w:rPr>
              <w:t xml:space="preserve">բացակայում է </w:t>
            </w:r>
            <w:r w:rsidRPr="001279F1">
              <w:rPr>
                <w:rFonts w:ascii="GHEA Grapalat" w:hAnsi="GHEA Grapalat"/>
                <w:sz w:val="24"/>
                <w:szCs w:val="24"/>
                <w:lang w:val="hy-AM"/>
              </w:rPr>
              <w:t>նշված կարգավորման</w:t>
            </w:r>
            <w:r w:rsidRPr="00452BB1">
              <w:rPr>
                <w:rFonts w:ascii="GHEA Grapalat" w:hAnsi="GHEA Grapalat"/>
                <w:sz w:val="24"/>
                <w:szCs w:val="24"/>
                <w:lang w:val="hy-AM"/>
              </w:rPr>
              <w:t xml:space="preserve"> վերաբերյալ հիմնավորում:</w:t>
            </w:r>
          </w:p>
        </w:tc>
        <w:tc>
          <w:tcPr>
            <w:tcW w:w="4950" w:type="dxa"/>
            <w:tcBorders>
              <w:top w:val="single" w:sz="4" w:space="0" w:color="auto"/>
              <w:left w:val="single" w:sz="4" w:space="0" w:color="auto"/>
              <w:bottom w:val="single" w:sz="4" w:space="0" w:color="auto"/>
              <w:right w:val="single" w:sz="4" w:space="0" w:color="auto"/>
            </w:tcBorders>
          </w:tcPr>
          <w:p w:rsidR="00E5342E" w:rsidRDefault="0012258A" w:rsidP="0012258A">
            <w:pPr>
              <w:spacing w:line="360" w:lineRule="auto"/>
              <w:jc w:val="both"/>
              <w:textAlignment w:val="baseline"/>
              <w:rPr>
                <w:rFonts w:ascii="GHEA Grapalat" w:hAnsi="GHEA Grapalat"/>
                <w:sz w:val="24"/>
                <w:szCs w:val="24"/>
                <w:lang w:val="hy-AM"/>
              </w:rPr>
            </w:pPr>
            <w:r>
              <w:rPr>
                <w:rFonts w:ascii="GHEA Grapalat" w:hAnsi="GHEA Grapalat"/>
                <w:sz w:val="24"/>
                <w:szCs w:val="24"/>
                <w:lang w:val="hy-AM"/>
              </w:rPr>
              <w:t xml:space="preserve">     </w:t>
            </w:r>
            <w:r w:rsidR="00E5342E">
              <w:rPr>
                <w:rFonts w:ascii="GHEA Grapalat" w:hAnsi="GHEA Grapalat"/>
                <w:sz w:val="24"/>
                <w:szCs w:val="24"/>
                <w:lang w:val="hy-AM"/>
              </w:rPr>
              <w:t>Ընդունվել է մասամբ:</w:t>
            </w:r>
          </w:p>
          <w:p w:rsidR="0012258A" w:rsidRPr="0012258A" w:rsidRDefault="0012258A" w:rsidP="0012258A">
            <w:pPr>
              <w:pStyle w:val="NormalWeb"/>
              <w:shd w:val="clear" w:color="auto" w:fill="FFFFFF"/>
              <w:spacing w:before="0" w:beforeAutospacing="0" w:after="0" w:afterAutospacing="0" w:line="360" w:lineRule="auto"/>
              <w:jc w:val="both"/>
              <w:rPr>
                <w:rFonts w:ascii="GHEA Grapalat" w:hAnsi="GHEA Grapalat"/>
                <w:color w:val="000000"/>
                <w:lang w:val="hy-AM"/>
              </w:rPr>
            </w:pPr>
            <w:r w:rsidRPr="0012258A">
              <w:rPr>
                <w:rFonts w:ascii="GHEA Grapalat" w:hAnsi="GHEA Grapalat"/>
                <w:lang w:val="hy-AM"/>
              </w:rPr>
              <w:t xml:space="preserve">     </w:t>
            </w:r>
            <w:r w:rsidR="00E5342E" w:rsidRPr="0012258A">
              <w:rPr>
                <w:rFonts w:ascii="GHEA Grapalat" w:hAnsi="GHEA Grapalat"/>
                <w:lang w:val="hy-AM"/>
              </w:rPr>
              <w:t xml:space="preserve">Տարբեր մարզաձևերի, այդ թվում նաև լող մարզաձևի մարզիչ-մանկավարժների համար </w:t>
            </w:r>
            <w:r w:rsidRPr="0012258A">
              <w:rPr>
                <w:rFonts w:ascii="GHEA Grapalat" w:hAnsi="GHEA Grapalat"/>
                <w:lang w:val="hy-AM"/>
              </w:rPr>
              <w:t>վ</w:t>
            </w:r>
            <w:r w:rsidR="00E5342E" w:rsidRPr="0012258A">
              <w:rPr>
                <w:rFonts w:ascii="GHEA Grapalat" w:hAnsi="GHEA Grapalat"/>
                <w:lang w:val="hy-AM"/>
              </w:rPr>
              <w:t xml:space="preserve">երապատրաստման դասընթացներ իրականացվում են </w:t>
            </w:r>
            <w:r w:rsidRPr="0012258A">
              <w:rPr>
                <w:rFonts w:ascii="GHEA Grapalat" w:hAnsi="GHEA Grapalat"/>
                <w:lang w:val="hy-AM"/>
              </w:rPr>
              <w:t xml:space="preserve">ՀՀ կառավարության 2009 թվականի հունիսի 11-ի </w:t>
            </w:r>
            <w:r w:rsidRPr="0012258A">
              <w:rPr>
                <w:rFonts w:ascii="GHEA Grapalat" w:hAnsi="GHEA Grapalat"/>
                <w:b/>
                <w:lang w:val="hy-AM"/>
              </w:rPr>
              <w:t>«</w:t>
            </w:r>
            <w:r w:rsidRPr="0012258A">
              <w:rPr>
                <w:rFonts w:ascii="Calibri" w:hAnsi="Calibri" w:cs="Calibri"/>
                <w:b/>
                <w:color w:val="000000"/>
                <w:lang w:val="hy-AM"/>
              </w:rPr>
              <w:t> </w:t>
            </w:r>
            <w:r w:rsidRPr="0012258A">
              <w:rPr>
                <w:rStyle w:val="Strong"/>
                <w:rFonts w:ascii="GHEA Grapalat" w:hAnsi="GHEA Grapalat"/>
                <w:b w:val="0"/>
                <w:color w:val="000000"/>
                <w:lang w:val="hy-AM"/>
              </w:rPr>
              <w:t xml:space="preserve">Մանկապատանեկան մարզադպրոցներում աշխատող մարզիչ-մանկավարժների վերապատրաստման հարցերի կազմակերպման ծրագիրը հաստատելու մասին» </w:t>
            </w:r>
            <w:r w:rsidRPr="0012258A">
              <w:rPr>
                <w:rFonts w:ascii="GHEA Grapalat" w:hAnsi="GHEA Grapalat"/>
                <w:b/>
                <w:color w:val="000000"/>
                <w:lang w:val="hy-AM"/>
              </w:rPr>
              <w:t xml:space="preserve"> </w:t>
            </w:r>
            <w:r w:rsidRPr="0012258A">
              <w:rPr>
                <w:rFonts w:ascii="GHEA Grapalat" w:hAnsi="GHEA Grapalat"/>
                <w:color w:val="000000"/>
                <w:lang w:val="hy-AM"/>
              </w:rPr>
              <w:t>N 657-Ն որոշման համաձայն:</w:t>
            </w:r>
            <w:r w:rsidR="001A1566">
              <w:rPr>
                <w:rFonts w:ascii="GHEA Grapalat" w:hAnsi="GHEA Grapalat"/>
                <w:color w:val="000000"/>
                <w:lang w:val="hy-AM"/>
              </w:rPr>
              <w:t xml:space="preserve"> Վերապատրաստման գործընթացում կներգրավվեն նաև </w:t>
            </w:r>
            <w:r w:rsidR="001A1566" w:rsidRPr="001279F1">
              <w:rPr>
                <w:rFonts w:ascii="GHEA Grapalat" w:hAnsi="GHEA Grapalat"/>
                <w:lang w:val="hy-AM"/>
              </w:rPr>
              <w:t>Լողի հայկական դաշնության</w:t>
            </w:r>
            <w:r w:rsidR="001A1566">
              <w:rPr>
                <w:rFonts w:ascii="GHEA Grapalat" w:hAnsi="GHEA Grapalat"/>
                <w:lang w:val="hy-AM"/>
              </w:rPr>
              <w:t xml:space="preserve"> կողմից </w:t>
            </w:r>
            <w:r w:rsidR="00E7190E">
              <w:rPr>
                <w:rFonts w:ascii="GHEA Grapalat" w:hAnsi="GHEA Grapalat"/>
                <w:lang w:val="hy-AM"/>
              </w:rPr>
              <w:t xml:space="preserve">ընտրված </w:t>
            </w:r>
            <w:r w:rsidR="001A1566">
              <w:rPr>
                <w:rFonts w:ascii="GHEA Grapalat" w:hAnsi="GHEA Grapalat"/>
                <w:lang w:val="hy-AM"/>
              </w:rPr>
              <w:t>համապատասխան մասնագետներ</w:t>
            </w:r>
            <w:r w:rsidR="00552CD7">
              <w:rPr>
                <w:rFonts w:ascii="GHEA Grapalat" w:hAnsi="GHEA Grapalat"/>
                <w:lang w:val="hy-AM"/>
              </w:rPr>
              <w:t>ը</w:t>
            </w:r>
            <w:r w:rsidR="001A1566">
              <w:rPr>
                <w:rFonts w:ascii="GHEA Grapalat" w:hAnsi="GHEA Grapalat"/>
                <w:lang w:val="hy-AM"/>
              </w:rPr>
              <w:t>:</w:t>
            </w:r>
          </w:p>
          <w:p w:rsidR="0012258A" w:rsidRPr="0012258A" w:rsidRDefault="0012258A" w:rsidP="0012258A">
            <w:pPr>
              <w:pStyle w:val="NormalWeb"/>
              <w:shd w:val="clear" w:color="auto" w:fill="FFFFFF"/>
              <w:spacing w:before="0" w:beforeAutospacing="0" w:after="0" w:afterAutospacing="0"/>
              <w:ind w:firstLine="375"/>
              <w:jc w:val="center"/>
              <w:rPr>
                <w:rFonts w:ascii="GHEA Grapalat" w:hAnsi="GHEA Grapalat"/>
                <w:color w:val="000000"/>
                <w:lang w:val="hy-AM"/>
              </w:rPr>
            </w:pPr>
            <w:r w:rsidRPr="0012258A">
              <w:rPr>
                <w:rFonts w:ascii="Calibri" w:hAnsi="Calibri" w:cs="Calibri"/>
                <w:color w:val="000000"/>
                <w:lang w:val="hy-AM"/>
              </w:rPr>
              <w:t> </w:t>
            </w:r>
          </w:p>
          <w:p w:rsidR="00E5342E" w:rsidRPr="00146BF7" w:rsidRDefault="00E5342E" w:rsidP="0012258A">
            <w:pPr>
              <w:pStyle w:val="NormalWeb"/>
              <w:shd w:val="clear" w:color="auto" w:fill="FFFFFF"/>
              <w:spacing w:before="0" w:beforeAutospacing="0" w:after="0" w:afterAutospacing="0"/>
              <w:jc w:val="center"/>
              <w:rPr>
                <w:rFonts w:ascii="GHEA Grapalat" w:hAnsi="GHEA Grapalat"/>
                <w:lang w:val="hy-AM"/>
              </w:rPr>
            </w:pPr>
          </w:p>
        </w:tc>
      </w:tr>
    </w:tbl>
    <w:p w:rsidR="000A3350" w:rsidRPr="0052177E" w:rsidRDefault="000A3350" w:rsidP="00A7753F">
      <w:pPr>
        <w:ind w:left="180"/>
        <w:rPr>
          <w:rFonts w:ascii="GHEA Grapalat" w:hAnsi="GHEA Grapalat"/>
          <w:sz w:val="24"/>
          <w:szCs w:val="24"/>
          <w:lang w:val="hy-AM"/>
        </w:rPr>
      </w:pPr>
    </w:p>
    <w:sectPr w:rsidR="000A3350" w:rsidRPr="0052177E" w:rsidSect="00496CE4">
      <w:pgSz w:w="15840" w:h="12240" w:orient="landscape"/>
      <w:pgMar w:top="709" w:right="1440" w:bottom="1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67413"/>
    <w:multiLevelType w:val="hybridMultilevel"/>
    <w:tmpl w:val="A8DE0080"/>
    <w:lvl w:ilvl="0" w:tplc="0610FC88">
      <w:start w:val="122"/>
      <w:numFmt w:val="decimal"/>
      <w:lvlText w:val="%1."/>
      <w:lvlJc w:val="left"/>
      <w:pPr>
        <w:ind w:left="765" w:hanging="40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E80C48"/>
    <w:multiLevelType w:val="hybridMultilevel"/>
    <w:tmpl w:val="F4D8A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A85FFB"/>
    <w:multiLevelType w:val="hybridMultilevel"/>
    <w:tmpl w:val="EF96D4DE"/>
    <w:lvl w:ilvl="0" w:tplc="04090001">
      <w:start w:val="1"/>
      <w:numFmt w:val="bullet"/>
      <w:lvlText w:val=""/>
      <w:lvlJc w:val="left"/>
      <w:pPr>
        <w:ind w:left="1168" w:hanging="360"/>
      </w:pPr>
      <w:rPr>
        <w:rFonts w:ascii="Symbol" w:hAnsi="Symbol" w:hint="default"/>
      </w:rPr>
    </w:lvl>
    <w:lvl w:ilvl="1" w:tplc="04090003">
      <w:start w:val="1"/>
      <w:numFmt w:val="bullet"/>
      <w:lvlText w:val="o"/>
      <w:lvlJc w:val="left"/>
      <w:pPr>
        <w:ind w:left="1888" w:hanging="360"/>
      </w:pPr>
      <w:rPr>
        <w:rFonts w:ascii="Courier New" w:hAnsi="Courier New" w:cs="Courier New" w:hint="default"/>
      </w:rPr>
    </w:lvl>
    <w:lvl w:ilvl="2" w:tplc="04090005">
      <w:start w:val="1"/>
      <w:numFmt w:val="bullet"/>
      <w:lvlText w:val=""/>
      <w:lvlJc w:val="left"/>
      <w:pPr>
        <w:ind w:left="2608" w:hanging="360"/>
      </w:pPr>
      <w:rPr>
        <w:rFonts w:ascii="Wingdings" w:hAnsi="Wingdings" w:hint="default"/>
      </w:rPr>
    </w:lvl>
    <w:lvl w:ilvl="3" w:tplc="04090001">
      <w:start w:val="1"/>
      <w:numFmt w:val="bullet"/>
      <w:lvlText w:val=""/>
      <w:lvlJc w:val="left"/>
      <w:pPr>
        <w:ind w:left="3328" w:hanging="360"/>
      </w:pPr>
      <w:rPr>
        <w:rFonts w:ascii="Symbol" w:hAnsi="Symbol" w:hint="default"/>
      </w:rPr>
    </w:lvl>
    <w:lvl w:ilvl="4" w:tplc="04090003">
      <w:start w:val="1"/>
      <w:numFmt w:val="bullet"/>
      <w:lvlText w:val="o"/>
      <w:lvlJc w:val="left"/>
      <w:pPr>
        <w:ind w:left="4048" w:hanging="360"/>
      </w:pPr>
      <w:rPr>
        <w:rFonts w:ascii="Courier New" w:hAnsi="Courier New" w:cs="Courier New" w:hint="default"/>
      </w:rPr>
    </w:lvl>
    <w:lvl w:ilvl="5" w:tplc="04090005">
      <w:start w:val="1"/>
      <w:numFmt w:val="bullet"/>
      <w:lvlText w:val=""/>
      <w:lvlJc w:val="left"/>
      <w:pPr>
        <w:ind w:left="4768" w:hanging="360"/>
      </w:pPr>
      <w:rPr>
        <w:rFonts w:ascii="Wingdings" w:hAnsi="Wingdings" w:hint="default"/>
      </w:rPr>
    </w:lvl>
    <w:lvl w:ilvl="6" w:tplc="04090001">
      <w:start w:val="1"/>
      <w:numFmt w:val="bullet"/>
      <w:lvlText w:val=""/>
      <w:lvlJc w:val="left"/>
      <w:pPr>
        <w:ind w:left="5488" w:hanging="360"/>
      </w:pPr>
      <w:rPr>
        <w:rFonts w:ascii="Symbol" w:hAnsi="Symbol" w:hint="default"/>
      </w:rPr>
    </w:lvl>
    <w:lvl w:ilvl="7" w:tplc="04090003">
      <w:start w:val="1"/>
      <w:numFmt w:val="bullet"/>
      <w:lvlText w:val="o"/>
      <w:lvlJc w:val="left"/>
      <w:pPr>
        <w:ind w:left="6208" w:hanging="360"/>
      </w:pPr>
      <w:rPr>
        <w:rFonts w:ascii="Courier New" w:hAnsi="Courier New" w:cs="Courier New" w:hint="default"/>
      </w:rPr>
    </w:lvl>
    <w:lvl w:ilvl="8" w:tplc="04090005">
      <w:start w:val="1"/>
      <w:numFmt w:val="bullet"/>
      <w:lvlText w:val=""/>
      <w:lvlJc w:val="left"/>
      <w:pPr>
        <w:ind w:left="6928" w:hanging="360"/>
      </w:pPr>
      <w:rPr>
        <w:rFonts w:ascii="Wingdings" w:hAnsi="Wingdings" w:hint="default"/>
      </w:rPr>
    </w:lvl>
  </w:abstractNum>
  <w:abstractNum w:abstractNumId="4"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5D095BEC"/>
    <w:multiLevelType w:val="hybridMultilevel"/>
    <w:tmpl w:val="87B4763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C915B5"/>
    <w:multiLevelType w:val="hybridMultilevel"/>
    <w:tmpl w:val="50541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9"/>
  </w:num>
  <w:num w:numId="2">
    <w:abstractNumId w:val="5"/>
  </w:num>
  <w:num w:numId="3">
    <w:abstractNumId w:val="6"/>
  </w:num>
  <w:num w:numId="4">
    <w:abstractNumId w:val="4"/>
  </w:num>
  <w:num w:numId="5">
    <w:abstractNumId w:val="3"/>
  </w:num>
  <w:num w:numId="6">
    <w:abstractNumId w:val="7"/>
  </w:num>
  <w:num w:numId="7">
    <w:abstractNumId w:val="0"/>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00C11"/>
    <w:rsid w:val="00007655"/>
    <w:rsid w:val="00031A39"/>
    <w:rsid w:val="000A3350"/>
    <w:rsid w:val="000A39A0"/>
    <w:rsid w:val="000C799F"/>
    <w:rsid w:val="000F5EAB"/>
    <w:rsid w:val="001071EC"/>
    <w:rsid w:val="0012258A"/>
    <w:rsid w:val="00146BF7"/>
    <w:rsid w:val="001555D0"/>
    <w:rsid w:val="0017083B"/>
    <w:rsid w:val="001759BC"/>
    <w:rsid w:val="00181C5A"/>
    <w:rsid w:val="001826B2"/>
    <w:rsid w:val="00183A69"/>
    <w:rsid w:val="001A1566"/>
    <w:rsid w:val="00243273"/>
    <w:rsid w:val="002528A4"/>
    <w:rsid w:val="00296EBF"/>
    <w:rsid w:val="002B29FA"/>
    <w:rsid w:val="002D0706"/>
    <w:rsid w:val="003445F8"/>
    <w:rsid w:val="00370C13"/>
    <w:rsid w:val="003A0BD0"/>
    <w:rsid w:val="003C7197"/>
    <w:rsid w:val="00414DCF"/>
    <w:rsid w:val="00414FA1"/>
    <w:rsid w:val="00496CE4"/>
    <w:rsid w:val="004B0B87"/>
    <w:rsid w:val="004C6ECC"/>
    <w:rsid w:val="004F32A5"/>
    <w:rsid w:val="0052177E"/>
    <w:rsid w:val="005242BB"/>
    <w:rsid w:val="00552CD7"/>
    <w:rsid w:val="00577C79"/>
    <w:rsid w:val="00583306"/>
    <w:rsid w:val="005A4862"/>
    <w:rsid w:val="005B4DE0"/>
    <w:rsid w:val="005F4547"/>
    <w:rsid w:val="00604C52"/>
    <w:rsid w:val="00613559"/>
    <w:rsid w:val="00614FC5"/>
    <w:rsid w:val="00617F48"/>
    <w:rsid w:val="00645918"/>
    <w:rsid w:val="006D79B3"/>
    <w:rsid w:val="006E3340"/>
    <w:rsid w:val="0071278C"/>
    <w:rsid w:val="0073525E"/>
    <w:rsid w:val="0073668B"/>
    <w:rsid w:val="00760692"/>
    <w:rsid w:val="007726F0"/>
    <w:rsid w:val="007A78C9"/>
    <w:rsid w:val="007C6975"/>
    <w:rsid w:val="007F1FFE"/>
    <w:rsid w:val="00842E7E"/>
    <w:rsid w:val="00855286"/>
    <w:rsid w:val="00883EA8"/>
    <w:rsid w:val="008D45F8"/>
    <w:rsid w:val="008D49B3"/>
    <w:rsid w:val="008E1610"/>
    <w:rsid w:val="008F7408"/>
    <w:rsid w:val="009100B5"/>
    <w:rsid w:val="00950F69"/>
    <w:rsid w:val="00984CDC"/>
    <w:rsid w:val="009D2005"/>
    <w:rsid w:val="00A1715D"/>
    <w:rsid w:val="00A60CCB"/>
    <w:rsid w:val="00A7753F"/>
    <w:rsid w:val="00A85510"/>
    <w:rsid w:val="00AA0773"/>
    <w:rsid w:val="00B37FB2"/>
    <w:rsid w:val="00B43317"/>
    <w:rsid w:val="00B43DCE"/>
    <w:rsid w:val="00B608F9"/>
    <w:rsid w:val="00B77FB5"/>
    <w:rsid w:val="00B957DF"/>
    <w:rsid w:val="00BB6661"/>
    <w:rsid w:val="00BB7ACA"/>
    <w:rsid w:val="00C03A49"/>
    <w:rsid w:val="00C12C16"/>
    <w:rsid w:val="00C20C27"/>
    <w:rsid w:val="00C55245"/>
    <w:rsid w:val="00C80812"/>
    <w:rsid w:val="00C861EE"/>
    <w:rsid w:val="00C920E3"/>
    <w:rsid w:val="00CC2C7D"/>
    <w:rsid w:val="00CD240C"/>
    <w:rsid w:val="00CF2C29"/>
    <w:rsid w:val="00D268A3"/>
    <w:rsid w:val="00D36981"/>
    <w:rsid w:val="00D87EF0"/>
    <w:rsid w:val="00DB3793"/>
    <w:rsid w:val="00DF4255"/>
    <w:rsid w:val="00E419F0"/>
    <w:rsid w:val="00E5342E"/>
    <w:rsid w:val="00E6633B"/>
    <w:rsid w:val="00E7190E"/>
    <w:rsid w:val="00EA170B"/>
    <w:rsid w:val="00EC4829"/>
    <w:rsid w:val="00ED4A72"/>
    <w:rsid w:val="00EE69A0"/>
    <w:rsid w:val="00F25011"/>
    <w:rsid w:val="00F4161B"/>
    <w:rsid w:val="00FC51E1"/>
    <w:rsid w:val="00FF6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rsid w:val="00DF4255"/>
  </w:style>
  <w:style w:type="paragraph" w:styleId="NoSpacing">
    <w:name w:val="No Spacing"/>
    <w:link w:val="NoSpacingChar"/>
    <w:uiPriority w:val="1"/>
    <w:qFormat/>
    <w:rsid w:val="00DF4255"/>
    <w:pPr>
      <w:spacing w:after="0" w:line="240" w:lineRule="auto"/>
    </w:pPr>
    <w:rPr>
      <w:lang w:val="ru-RU"/>
    </w:rPr>
  </w:style>
  <w:style w:type="character" w:styleId="Strong">
    <w:name w:val="Strong"/>
    <w:basedOn w:val="DefaultParagraphFont"/>
    <w:uiPriority w:val="22"/>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A3"/>
    <w:rPr>
      <w:rFonts w:ascii="Segoe UI" w:hAnsi="Segoe UI" w:cs="Segoe UI"/>
      <w:sz w:val="18"/>
      <w:szCs w:val="18"/>
    </w:rPr>
  </w:style>
  <w:style w:type="character" w:customStyle="1" w:styleId="NoSpacingChar">
    <w:name w:val="No Spacing Char"/>
    <w:basedOn w:val="DefaultParagraphFont"/>
    <w:link w:val="NoSpacing"/>
    <w:uiPriority w:val="1"/>
    <w:rsid w:val="00BB6661"/>
    <w:rPr>
      <w:lang w:val="ru-RU"/>
    </w:rPr>
  </w:style>
  <w:style w:type="paragraph" w:customStyle="1" w:styleId="Heading">
    <w:name w:val="Heading"/>
    <w:basedOn w:val="Normal"/>
    <w:next w:val="BodyText"/>
    <w:qFormat/>
    <w:rsid w:val="00CD240C"/>
    <w:pPr>
      <w:keepNext/>
      <w:suppressAutoHyphens/>
      <w:spacing w:before="240" w:after="120"/>
    </w:pPr>
    <w:rPr>
      <w:rFonts w:ascii="Liberation Sans" w:eastAsia="Microsoft YaHei" w:hAnsi="Liberation Sans" w:cs="Lucida Sans"/>
      <w:color w:val="00000A"/>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4C6ECC"/>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146BF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90706">
      <w:bodyDiv w:val="1"/>
      <w:marLeft w:val="0"/>
      <w:marRight w:val="0"/>
      <w:marTop w:val="0"/>
      <w:marBottom w:val="0"/>
      <w:divBdr>
        <w:top w:val="none" w:sz="0" w:space="0" w:color="auto"/>
        <w:left w:val="none" w:sz="0" w:space="0" w:color="auto"/>
        <w:bottom w:val="none" w:sz="0" w:space="0" w:color="auto"/>
        <w:right w:val="none" w:sz="0" w:space="0" w:color="auto"/>
      </w:divBdr>
    </w:div>
    <w:div w:id="245892511">
      <w:bodyDiv w:val="1"/>
      <w:marLeft w:val="0"/>
      <w:marRight w:val="0"/>
      <w:marTop w:val="0"/>
      <w:marBottom w:val="0"/>
      <w:divBdr>
        <w:top w:val="none" w:sz="0" w:space="0" w:color="auto"/>
        <w:left w:val="none" w:sz="0" w:space="0" w:color="auto"/>
        <w:bottom w:val="none" w:sz="0" w:space="0" w:color="auto"/>
        <w:right w:val="none" w:sz="0" w:space="0" w:color="auto"/>
      </w:divBdr>
    </w:div>
    <w:div w:id="371619383">
      <w:bodyDiv w:val="1"/>
      <w:marLeft w:val="0"/>
      <w:marRight w:val="0"/>
      <w:marTop w:val="0"/>
      <w:marBottom w:val="0"/>
      <w:divBdr>
        <w:top w:val="none" w:sz="0" w:space="0" w:color="auto"/>
        <w:left w:val="none" w:sz="0" w:space="0" w:color="auto"/>
        <w:bottom w:val="none" w:sz="0" w:space="0" w:color="auto"/>
        <w:right w:val="none" w:sz="0" w:space="0" w:color="auto"/>
      </w:divBdr>
    </w:div>
    <w:div w:id="724765981">
      <w:bodyDiv w:val="1"/>
      <w:marLeft w:val="0"/>
      <w:marRight w:val="0"/>
      <w:marTop w:val="0"/>
      <w:marBottom w:val="0"/>
      <w:divBdr>
        <w:top w:val="none" w:sz="0" w:space="0" w:color="auto"/>
        <w:left w:val="none" w:sz="0" w:space="0" w:color="auto"/>
        <w:bottom w:val="none" w:sz="0" w:space="0" w:color="auto"/>
        <w:right w:val="none" w:sz="0" w:space="0" w:color="auto"/>
      </w:divBdr>
      <w:divsChild>
        <w:div w:id="114494316">
          <w:marLeft w:val="0"/>
          <w:marRight w:val="0"/>
          <w:marTop w:val="0"/>
          <w:marBottom w:val="0"/>
          <w:divBdr>
            <w:top w:val="none" w:sz="0" w:space="0" w:color="auto"/>
            <w:left w:val="none" w:sz="0" w:space="0" w:color="auto"/>
            <w:bottom w:val="none" w:sz="0" w:space="0" w:color="auto"/>
            <w:right w:val="none" w:sz="0" w:space="0" w:color="auto"/>
          </w:divBdr>
          <w:divsChild>
            <w:div w:id="19131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1216">
      <w:bodyDiv w:val="1"/>
      <w:marLeft w:val="0"/>
      <w:marRight w:val="0"/>
      <w:marTop w:val="0"/>
      <w:marBottom w:val="0"/>
      <w:divBdr>
        <w:top w:val="none" w:sz="0" w:space="0" w:color="auto"/>
        <w:left w:val="none" w:sz="0" w:space="0" w:color="auto"/>
        <w:bottom w:val="none" w:sz="0" w:space="0" w:color="auto"/>
        <w:right w:val="none" w:sz="0" w:space="0" w:color="auto"/>
      </w:divBdr>
    </w:div>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6EB55-776C-4DC1-8664-139B3F7A5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3</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https://mul2-edu.gov.am/tasks/1532058/oneclick/43a16c4f01b0e320a5d1504e3902fcd42f52f423832d9a37c44d3a1beda54fbc.docx?token=9388e48a7636514339541e2ddba5719e</cp:keywords>
  <dc:description/>
  <cp:lastModifiedBy>User</cp:lastModifiedBy>
  <cp:revision>106</cp:revision>
  <cp:lastPrinted>2024-05-16T05:33:00Z</cp:lastPrinted>
  <dcterms:created xsi:type="dcterms:W3CDTF">2023-03-13T06:06:00Z</dcterms:created>
  <dcterms:modified xsi:type="dcterms:W3CDTF">2025-01-22T12:53:00Z</dcterms:modified>
</cp:coreProperties>
</file>