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D00E5" w14:textId="77777777" w:rsidR="00BD5201" w:rsidRPr="000D71F9" w:rsidRDefault="00BD5201" w:rsidP="000D71F9">
      <w:pPr>
        <w:spacing w:after="0" w:line="276" w:lineRule="auto"/>
        <w:ind w:hanging="90"/>
        <w:jc w:val="center"/>
        <w:rPr>
          <w:rFonts w:ascii="GHEA Grapalat" w:eastAsia="Times New Roman" w:hAnsi="GHEA Grapalat" w:cs="Times New Roman"/>
          <w:b/>
          <w:bCs/>
          <w:color w:val="000000"/>
          <w:sz w:val="24"/>
          <w:szCs w:val="24"/>
        </w:rPr>
      </w:pPr>
      <w:r w:rsidRPr="000D71F9">
        <w:rPr>
          <w:rFonts w:ascii="GHEA Grapalat" w:eastAsia="Times New Roman" w:hAnsi="GHEA Grapalat" w:cs="Times New Roman"/>
          <w:b/>
          <w:bCs/>
          <w:color w:val="000000"/>
          <w:sz w:val="24"/>
          <w:szCs w:val="24"/>
        </w:rPr>
        <w:t>ԱՄՓՈՓԱԹԵՐԹ</w:t>
      </w:r>
    </w:p>
    <w:p w14:paraId="03E84CC1" w14:textId="77777777" w:rsidR="00F55116" w:rsidRPr="000D71F9" w:rsidRDefault="00F55116" w:rsidP="000D71F9">
      <w:pPr>
        <w:spacing w:after="0" w:line="276" w:lineRule="auto"/>
        <w:ind w:hanging="90"/>
        <w:jc w:val="center"/>
        <w:rPr>
          <w:rFonts w:ascii="GHEA Grapalat" w:eastAsia="Times New Roman" w:hAnsi="GHEA Grapalat" w:cs="Times New Roman"/>
          <w:b/>
          <w:bCs/>
          <w:color w:val="000000"/>
          <w:sz w:val="24"/>
          <w:szCs w:val="24"/>
        </w:rPr>
      </w:pPr>
      <w:r w:rsidRPr="000D71F9">
        <w:rPr>
          <w:rFonts w:ascii="GHEA Grapalat" w:eastAsia="Times New Roman" w:hAnsi="GHEA Grapalat" w:cs="Times New Roman"/>
          <w:b/>
          <w:bCs/>
          <w:color w:val="000000"/>
          <w:sz w:val="24"/>
          <w:szCs w:val="24"/>
        </w:rPr>
        <w:br/>
      </w:r>
      <w:r w:rsidRPr="000D71F9">
        <w:rPr>
          <w:rFonts w:ascii="GHEA Grapalat" w:eastAsia="Times New Roman" w:hAnsi="GHEA Grapalat" w:cs="Times New Roman"/>
          <w:b/>
          <w:bCs/>
          <w:color w:val="000000"/>
          <w:sz w:val="24"/>
          <w:szCs w:val="24"/>
          <w:lang w:val="hy-AM" w:eastAsia="ru-RU"/>
        </w:rPr>
        <w:t xml:space="preserve">«Ընտանեկան և կենցաղային բռնության ենթարկվածներին սոցիալական ծառայություններ տրամադրող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 կարգը հաստատելու մասին» ՀՀ կառավարության որոշման նախագծի </w:t>
      </w:r>
    </w:p>
    <w:p w14:paraId="01D52976" w14:textId="77777777" w:rsidR="00F55116" w:rsidRPr="000D71F9" w:rsidRDefault="00F55116" w:rsidP="000D71F9">
      <w:pPr>
        <w:spacing w:after="0" w:line="276" w:lineRule="auto"/>
        <w:ind w:hanging="90"/>
        <w:jc w:val="center"/>
        <w:rPr>
          <w:rFonts w:ascii="GHEA Grapalat" w:eastAsia="Times New Roman" w:hAnsi="GHEA Grapalat" w:cs="Times New Roman"/>
          <w:b/>
          <w:bCs/>
          <w:color w:val="000000"/>
          <w:sz w:val="24"/>
          <w:szCs w:val="24"/>
        </w:rPr>
      </w:pPr>
    </w:p>
    <w:p w14:paraId="69A440D2" w14:textId="77777777" w:rsidR="00F55116" w:rsidRPr="000D71F9" w:rsidRDefault="00F55116" w:rsidP="000D71F9">
      <w:pPr>
        <w:spacing w:after="0" w:line="276" w:lineRule="auto"/>
        <w:ind w:firstLine="375"/>
        <w:jc w:val="center"/>
        <w:rPr>
          <w:rFonts w:ascii="GHEA Grapalat" w:eastAsia="Times New Roman" w:hAnsi="GHEA Grapalat" w:cs="Times New Roman"/>
          <w:b/>
          <w:bCs/>
          <w:color w:val="000000"/>
          <w:sz w:val="24"/>
          <w:szCs w:val="24"/>
        </w:rPr>
      </w:pPr>
    </w:p>
    <w:tbl>
      <w:tblPr>
        <w:tblW w:w="132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85"/>
        <w:gridCol w:w="7"/>
        <w:gridCol w:w="6030"/>
      </w:tblGrid>
      <w:tr w:rsidR="00F55116" w:rsidRPr="000D71F9" w14:paraId="4CEEC0DF" w14:textId="77777777" w:rsidTr="005310C9">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D57B7E5" w14:textId="5E2DCA6F" w:rsidR="00F55116" w:rsidRPr="000D71F9" w:rsidRDefault="00F55116" w:rsidP="005310C9">
            <w:pPr>
              <w:numPr>
                <w:ilvl w:val="0"/>
                <w:numId w:val="1"/>
              </w:numPr>
              <w:spacing w:after="0" w:line="276" w:lineRule="auto"/>
              <w:contextualSpacing/>
              <w:jc w:val="center"/>
              <w:rPr>
                <w:rFonts w:ascii="GHEA Grapalat" w:hAnsi="GHEA Grapalat"/>
                <w:b/>
                <w:sz w:val="24"/>
                <w:szCs w:val="24"/>
                <w:lang w:val="hy-AM"/>
              </w:rPr>
            </w:pPr>
            <w:r w:rsidRPr="000D71F9">
              <w:rPr>
                <w:rFonts w:ascii="GHEA Grapalat" w:eastAsia="Times New Roman" w:hAnsi="GHEA Grapalat" w:cs="Times New Roman"/>
                <w:b/>
                <w:sz w:val="24"/>
                <w:szCs w:val="24"/>
              </w:rPr>
              <w:t xml:space="preserve">ՀՀ </w:t>
            </w:r>
            <w:r w:rsidR="00170A82" w:rsidRPr="000D71F9">
              <w:rPr>
                <w:rFonts w:ascii="GHEA Grapalat" w:eastAsia="Times New Roman" w:hAnsi="GHEA Grapalat" w:cs="Times New Roman"/>
                <w:b/>
                <w:sz w:val="24"/>
                <w:szCs w:val="24"/>
                <w:lang w:val="hy-AM"/>
              </w:rPr>
              <w:t>ք</w:t>
            </w:r>
            <w:r w:rsidRPr="000D71F9">
              <w:rPr>
                <w:rFonts w:ascii="GHEA Grapalat" w:eastAsia="Times New Roman" w:hAnsi="GHEA Grapalat" w:cs="Times New Roman"/>
                <w:b/>
                <w:sz w:val="24"/>
                <w:szCs w:val="24"/>
                <w:lang w:val="hy-AM"/>
              </w:rPr>
              <w:t>ննչական կոմիտե</w:t>
            </w:r>
          </w:p>
          <w:p w14:paraId="0936A37D"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102A96FA"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13.09.2024թ</w:t>
            </w:r>
            <w:r w:rsidRPr="000D71F9">
              <w:rPr>
                <w:rFonts w:ascii="GHEA Grapalat" w:eastAsia="Times New Roman" w:hAnsi="GHEA Grapalat" w:cs="Cambria Math"/>
                <w:b/>
                <w:sz w:val="24"/>
                <w:szCs w:val="24"/>
                <w:lang w:val="hy-AM"/>
              </w:rPr>
              <w:t>.</w:t>
            </w:r>
          </w:p>
        </w:tc>
      </w:tr>
      <w:tr w:rsidR="00F55116" w:rsidRPr="000D71F9" w14:paraId="4ABCA7AB" w14:textId="77777777" w:rsidTr="005310C9">
        <w:trPr>
          <w:trHeight w:val="327"/>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6A12DC" w14:textId="77777777" w:rsidR="00F55116" w:rsidRPr="000D71F9" w:rsidRDefault="00F55116" w:rsidP="005310C9">
            <w:pPr>
              <w:spacing w:after="0" w:line="276" w:lineRule="auto"/>
              <w:rPr>
                <w:rFonts w:ascii="GHEA Grapalat" w:eastAsia="Times New Roman" w:hAnsi="GHEA Grapalat" w:cs="Times New Roman"/>
                <w:b/>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466278AF" w14:textId="77777777" w:rsidR="00F55116" w:rsidRPr="000D71F9" w:rsidRDefault="00F55116" w:rsidP="005310C9">
            <w:pPr>
              <w:spacing w:after="0" w:line="276" w:lineRule="auto"/>
              <w:jc w:val="center"/>
              <w:rPr>
                <w:rFonts w:ascii="GHEA Grapalat" w:eastAsia="Times New Roman" w:hAnsi="GHEA Grapalat" w:cs="Times New Roman"/>
                <w:b/>
                <w:sz w:val="24"/>
                <w:szCs w:val="24"/>
              </w:rPr>
            </w:pPr>
            <w:r w:rsidRPr="000D71F9">
              <w:rPr>
                <w:rFonts w:ascii="GHEA Grapalat" w:eastAsia="Times New Roman" w:hAnsi="GHEA Grapalat" w:cs="Times New Roman"/>
                <w:b/>
                <w:sz w:val="24"/>
                <w:szCs w:val="24"/>
                <w:lang w:val="hy-AM"/>
              </w:rPr>
              <w:t xml:space="preserve">N  </w:t>
            </w:r>
            <w:r w:rsidRPr="000D71F9">
              <w:rPr>
                <w:rFonts w:ascii="GHEA Grapalat" w:eastAsia="Times New Roman" w:hAnsi="GHEA Grapalat" w:cs="Times New Roman"/>
                <w:b/>
                <w:sz w:val="24"/>
                <w:szCs w:val="24"/>
              </w:rPr>
              <w:t>01/22/285312-2024</w:t>
            </w:r>
          </w:p>
        </w:tc>
      </w:tr>
      <w:tr w:rsidR="009A1302" w:rsidRPr="000D71F9" w14:paraId="63FB6CD0" w14:textId="77777777" w:rsidTr="005310C9">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27919A5" w14:textId="08F691A5" w:rsidR="009A1302" w:rsidRPr="000D71F9" w:rsidRDefault="009A1302" w:rsidP="005310C9">
            <w:pPr>
              <w:spacing w:after="0" w:line="276" w:lineRule="auto"/>
              <w:ind w:left="60" w:firstLine="900"/>
              <w:rPr>
                <w:rFonts w:ascii="GHEA Grapalat" w:eastAsia="Times New Roman" w:hAnsi="GHEA Grapalat"/>
                <w:sz w:val="24"/>
                <w:szCs w:val="24"/>
                <w:lang w:val="hy-AM"/>
              </w:rPr>
            </w:pPr>
            <w:r w:rsidRPr="000D71F9">
              <w:rPr>
                <w:rFonts w:ascii="GHEA Grapalat" w:hAnsi="GHEA Grapalat"/>
                <w:sz w:val="24"/>
                <w:szCs w:val="24"/>
                <w:lang w:val="hy-AM"/>
              </w:rPr>
              <w:t>Դիտողություններ և առաջարկություններ չկան։</w:t>
            </w:r>
          </w:p>
          <w:p w14:paraId="3AD9B691" w14:textId="77777777" w:rsidR="009A1302" w:rsidRPr="000D71F9" w:rsidRDefault="009A1302" w:rsidP="005310C9">
            <w:pPr>
              <w:spacing w:after="0" w:line="276" w:lineRule="auto"/>
              <w:ind w:firstLine="900"/>
              <w:jc w:val="center"/>
              <w:rPr>
                <w:rFonts w:ascii="GHEA Grapalat" w:hAnsi="GHEA Grapalat"/>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FFFFFF"/>
            <w:hideMark/>
          </w:tcPr>
          <w:p w14:paraId="5429D5C9" w14:textId="038B4A53" w:rsidR="009A1302" w:rsidRPr="000D71F9" w:rsidRDefault="009A1302" w:rsidP="005310C9">
            <w:pPr>
              <w:spacing w:after="0" w:line="276" w:lineRule="auto"/>
              <w:ind w:left="75"/>
              <w:rPr>
                <w:rFonts w:ascii="GHEA Grapalat" w:eastAsia="Times New Roman" w:hAnsi="GHEA Grapalat" w:cs="Times New Roman"/>
                <w:b/>
                <w:bCs/>
                <w:sz w:val="24"/>
                <w:szCs w:val="24"/>
                <w:lang w:val="hy-AM"/>
              </w:rPr>
            </w:pPr>
            <w:r w:rsidRPr="000D71F9">
              <w:rPr>
                <w:rFonts w:ascii="GHEA Grapalat" w:eastAsia="Times New Roman" w:hAnsi="GHEA Grapalat" w:cs="Times New Roman"/>
                <w:b/>
                <w:bCs/>
                <w:sz w:val="24"/>
                <w:szCs w:val="24"/>
                <w:lang w:val="hy-AM"/>
              </w:rPr>
              <w:t>Ընդունվել է ի գիտություն</w:t>
            </w:r>
          </w:p>
        </w:tc>
      </w:tr>
      <w:tr w:rsidR="00F55116" w:rsidRPr="000D71F9" w14:paraId="382507AA" w14:textId="77777777" w:rsidTr="005310C9">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F8A5DE0" w14:textId="77777777" w:rsidR="00F55116" w:rsidRPr="000D71F9" w:rsidRDefault="00F55116" w:rsidP="005310C9">
            <w:pPr>
              <w:numPr>
                <w:ilvl w:val="0"/>
                <w:numId w:val="1"/>
              </w:numPr>
              <w:spacing w:after="0" w:line="276" w:lineRule="auto"/>
              <w:ind w:firstLine="900"/>
              <w:contextualSpacing/>
              <w:jc w:val="center"/>
              <w:rPr>
                <w:rFonts w:ascii="GHEA Grapalat" w:eastAsia="Times New Roman" w:hAnsi="GHEA Grapalat" w:cs="Times New Roman"/>
                <w:b/>
                <w:color w:val="FF0000"/>
                <w:sz w:val="24"/>
                <w:szCs w:val="24"/>
                <w:lang w:val="hy-AM"/>
              </w:rPr>
            </w:pPr>
            <w:r w:rsidRPr="000D71F9">
              <w:rPr>
                <w:rFonts w:ascii="GHEA Grapalat" w:eastAsia="Times New Roman" w:hAnsi="GHEA Grapalat" w:cs="Times New Roman"/>
                <w:b/>
                <w:sz w:val="24"/>
                <w:szCs w:val="24"/>
                <w:lang w:val="hy-AM"/>
              </w:rPr>
              <w:t>ՀՀ կրթության, գիտության, մշակույթի և սպորտի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3A402CF2"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11.09.2024թ</w:t>
            </w:r>
            <w:r w:rsidRPr="000D71F9">
              <w:rPr>
                <w:rFonts w:ascii="GHEA Grapalat" w:eastAsia="Times New Roman" w:hAnsi="GHEA Grapalat" w:cs="Cambria Math"/>
                <w:b/>
                <w:sz w:val="24"/>
                <w:szCs w:val="24"/>
                <w:lang w:val="hy-AM"/>
              </w:rPr>
              <w:t>.</w:t>
            </w:r>
          </w:p>
          <w:p w14:paraId="4B092032"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p>
        </w:tc>
      </w:tr>
      <w:tr w:rsidR="00F55116" w:rsidRPr="000D71F9" w14:paraId="76C75625" w14:textId="77777777" w:rsidTr="005310C9">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A3D501" w14:textId="77777777" w:rsidR="00F55116" w:rsidRPr="000D71F9" w:rsidRDefault="00F55116" w:rsidP="005310C9">
            <w:pPr>
              <w:spacing w:after="0" w:line="276" w:lineRule="auto"/>
              <w:ind w:firstLine="900"/>
              <w:rPr>
                <w:rFonts w:ascii="GHEA Grapalat" w:eastAsia="Times New Roman" w:hAnsi="GHEA Grapalat" w:cs="Times New Roman"/>
                <w:b/>
                <w:color w:val="FF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4B2F75CF"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 xml:space="preserve">N </w:t>
            </w:r>
            <w:r w:rsidRPr="000D71F9">
              <w:rPr>
                <w:rFonts w:ascii="GHEA Grapalat" w:eastAsia="Times New Roman" w:hAnsi="GHEA Grapalat" w:cs="Times New Roman"/>
                <w:b/>
                <w:sz w:val="24"/>
                <w:szCs w:val="24"/>
              </w:rPr>
              <w:t>01/21/27729-2024</w:t>
            </w:r>
          </w:p>
        </w:tc>
      </w:tr>
      <w:tr w:rsidR="009A1302" w:rsidRPr="000D71F9" w14:paraId="37142393" w14:textId="77777777" w:rsidTr="005310C9">
        <w:trPr>
          <w:trHeight w:val="462"/>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840C260" w14:textId="7C0939AD" w:rsidR="009A1302" w:rsidRPr="000D71F9" w:rsidRDefault="009A1302" w:rsidP="005310C9">
            <w:pPr>
              <w:spacing w:after="0" w:line="276" w:lineRule="auto"/>
              <w:ind w:left="60" w:firstLine="900"/>
              <w:rPr>
                <w:rFonts w:ascii="GHEA Grapalat" w:eastAsia="Times New Roman" w:hAnsi="GHEA Grapalat"/>
                <w:sz w:val="24"/>
                <w:szCs w:val="24"/>
                <w:lang w:val="hy-AM"/>
              </w:rPr>
            </w:pPr>
            <w:r w:rsidRPr="000D71F9">
              <w:rPr>
                <w:rFonts w:ascii="GHEA Grapalat" w:hAnsi="GHEA Grapalat"/>
                <w:sz w:val="24"/>
                <w:szCs w:val="24"/>
                <w:lang w:val="hy-AM"/>
              </w:rPr>
              <w:t>Դիտողություններ և առաջարկություններ չկան։</w:t>
            </w:r>
          </w:p>
          <w:p w14:paraId="476DBD4F" w14:textId="77777777" w:rsidR="009A1302" w:rsidRPr="000D71F9" w:rsidRDefault="009A1302" w:rsidP="005310C9">
            <w:pPr>
              <w:spacing w:after="0" w:line="276" w:lineRule="auto"/>
              <w:ind w:firstLine="900"/>
              <w:jc w:val="center"/>
              <w:rPr>
                <w:rFonts w:ascii="GHEA Grapalat" w:hAnsi="GHEA Grapalat"/>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FFFFFF"/>
            <w:hideMark/>
          </w:tcPr>
          <w:p w14:paraId="41215705" w14:textId="54C93E3C" w:rsidR="009A1302" w:rsidRPr="000D71F9" w:rsidRDefault="009A1302" w:rsidP="005310C9">
            <w:pPr>
              <w:spacing w:after="0" w:line="276" w:lineRule="auto"/>
              <w:ind w:left="75"/>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 ի գիտություն</w:t>
            </w:r>
          </w:p>
        </w:tc>
      </w:tr>
      <w:tr w:rsidR="00F55116" w:rsidRPr="000D71F9" w14:paraId="28D87DDF" w14:textId="77777777" w:rsidTr="005310C9">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AA58031" w14:textId="3E7CD4AD" w:rsidR="00F55116" w:rsidRPr="000D71F9" w:rsidRDefault="00F55116" w:rsidP="005310C9">
            <w:pPr>
              <w:numPr>
                <w:ilvl w:val="0"/>
                <w:numId w:val="1"/>
              </w:numPr>
              <w:spacing w:after="0" w:line="276" w:lineRule="auto"/>
              <w:ind w:firstLine="900"/>
              <w:contextualSpacing/>
              <w:jc w:val="center"/>
              <w:rPr>
                <w:rFonts w:ascii="GHEA Grapalat" w:hAnsi="GHEA Grapalat"/>
                <w:b/>
                <w:sz w:val="24"/>
                <w:szCs w:val="24"/>
                <w:lang w:val="hy-AM"/>
              </w:rPr>
            </w:pPr>
            <w:r w:rsidRPr="000D71F9">
              <w:rPr>
                <w:rFonts w:ascii="GHEA Grapalat" w:hAnsi="GHEA Grapalat"/>
                <w:b/>
                <w:sz w:val="24"/>
                <w:szCs w:val="24"/>
                <w:lang w:val="hy-AM"/>
              </w:rPr>
              <w:t xml:space="preserve">ՀՀ </w:t>
            </w:r>
            <w:r w:rsidR="00170A82" w:rsidRPr="000D71F9">
              <w:rPr>
                <w:rFonts w:ascii="GHEA Grapalat" w:hAnsi="GHEA Grapalat"/>
                <w:b/>
                <w:sz w:val="24"/>
                <w:szCs w:val="24"/>
                <w:lang w:val="hy-AM"/>
              </w:rPr>
              <w:t>ա</w:t>
            </w:r>
            <w:r w:rsidRPr="000D71F9">
              <w:rPr>
                <w:rFonts w:ascii="GHEA Grapalat" w:hAnsi="GHEA Grapalat"/>
                <w:b/>
                <w:sz w:val="24"/>
                <w:szCs w:val="24"/>
                <w:lang w:val="hy-AM"/>
              </w:rPr>
              <w:t>ռողջապահության նախարարություն</w:t>
            </w:r>
          </w:p>
          <w:p w14:paraId="5A339DB5" w14:textId="77777777" w:rsidR="00F55116" w:rsidRPr="000D71F9" w:rsidRDefault="00F55116" w:rsidP="005310C9">
            <w:pPr>
              <w:spacing w:after="0" w:line="276" w:lineRule="auto"/>
              <w:ind w:firstLine="900"/>
              <w:jc w:val="center"/>
              <w:rPr>
                <w:rFonts w:ascii="GHEA Grapalat" w:eastAsia="Times New Roman" w:hAnsi="GHEA Grapalat" w:cs="Times New Roman"/>
                <w:b/>
                <w:color w:val="00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093614A8"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hy-AM"/>
              </w:rPr>
            </w:pPr>
            <w:r w:rsidRPr="000D71F9">
              <w:rPr>
                <w:rFonts w:ascii="GHEA Grapalat" w:eastAsia="Times New Roman" w:hAnsi="GHEA Grapalat" w:cs="Times New Roman"/>
                <w:b/>
                <w:color w:val="000000"/>
                <w:sz w:val="24"/>
                <w:szCs w:val="24"/>
                <w:lang w:val="hy-AM"/>
              </w:rPr>
              <w:t>16.09.2024թ.</w:t>
            </w:r>
          </w:p>
          <w:p w14:paraId="7AC313B8"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hy-AM"/>
              </w:rPr>
            </w:pPr>
          </w:p>
        </w:tc>
      </w:tr>
      <w:tr w:rsidR="00F55116" w:rsidRPr="000D71F9" w14:paraId="6E65CBF4" w14:textId="77777777" w:rsidTr="005310C9">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618997" w14:textId="77777777" w:rsidR="00F55116" w:rsidRPr="000D71F9" w:rsidRDefault="00F55116" w:rsidP="005310C9">
            <w:pPr>
              <w:spacing w:after="0" w:line="276" w:lineRule="auto"/>
              <w:ind w:firstLine="900"/>
              <w:rPr>
                <w:rFonts w:ascii="GHEA Grapalat" w:eastAsia="Times New Roman" w:hAnsi="GHEA Grapalat" w:cs="Times New Roman"/>
                <w:b/>
                <w:color w:val="00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7CE81475"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hy-AM"/>
              </w:rPr>
            </w:pPr>
            <w:r w:rsidRPr="000D71F9">
              <w:rPr>
                <w:rFonts w:ascii="GHEA Grapalat" w:eastAsia="Times New Roman" w:hAnsi="GHEA Grapalat" w:cs="Times New Roman"/>
                <w:b/>
                <w:sz w:val="24"/>
                <w:szCs w:val="24"/>
                <w:lang w:val="hy-AM"/>
              </w:rPr>
              <w:t xml:space="preserve">N </w:t>
            </w:r>
            <w:r w:rsidRPr="000D71F9">
              <w:rPr>
                <w:rFonts w:ascii="GHEA Grapalat" w:eastAsia="Times New Roman" w:hAnsi="GHEA Grapalat" w:cs="Times New Roman"/>
                <w:b/>
                <w:sz w:val="24"/>
                <w:szCs w:val="24"/>
              </w:rPr>
              <w:t>ԱԱ/11/27498-2024</w:t>
            </w:r>
          </w:p>
        </w:tc>
      </w:tr>
      <w:tr w:rsidR="009A1302" w:rsidRPr="000D71F9" w14:paraId="21E3EF15" w14:textId="77777777" w:rsidTr="005310C9">
        <w:trPr>
          <w:trHeight w:val="417"/>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24E4ECB" w14:textId="0535CD14" w:rsidR="009A1302" w:rsidRPr="000D71F9" w:rsidRDefault="009A1302" w:rsidP="005310C9">
            <w:pPr>
              <w:spacing w:after="0" w:line="276" w:lineRule="auto"/>
              <w:ind w:left="60" w:firstLine="900"/>
              <w:rPr>
                <w:rFonts w:ascii="GHEA Grapalat" w:eastAsia="Times New Roman" w:hAnsi="GHEA Grapalat"/>
                <w:sz w:val="24"/>
                <w:szCs w:val="24"/>
                <w:lang w:val="hy-AM"/>
              </w:rPr>
            </w:pPr>
            <w:r w:rsidRPr="000D71F9">
              <w:rPr>
                <w:rFonts w:ascii="GHEA Grapalat" w:hAnsi="GHEA Grapalat"/>
                <w:sz w:val="24"/>
                <w:szCs w:val="24"/>
                <w:lang w:val="hy-AM"/>
              </w:rPr>
              <w:t>Դիտողություններ և առաջարկություններ չկան։</w:t>
            </w:r>
          </w:p>
          <w:p w14:paraId="2131A507" w14:textId="77777777" w:rsidR="009A1302" w:rsidRPr="000D71F9" w:rsidRDefault="009A1302" w:rsidP="005310C9">
            <w:pPr>
              <w:spacing w:after="0" w:line="276" w:lineRule="auto"/>
              <w:ind w:firstLine="900"/>
              <w:jc w:val="both"/>
              <w:rPr>
                <w:rFonts w:ascii="GHEA Grapalat" w:hAnsi="GHEA Grapalat"/>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FFFFFF"/>
            <w:hideMark/>
          </w:tcPr>
          <w:p w14:paraId="4F3791DF" w14:textId="77777777" w:rsidR="009A1302" w:rsidRPr="000D71F9" w:rsidRDefault="009A1302" w:rsidP="005310C9">
            <w:pPr>
              <w:spacing w:after="0" w:line="276" w:lineRule="auto"/>
              <w:ind w:left="75"/>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 ի գիտություն</w:t>
            </w:r>
          </w:p>
        </w:tc>
      </w:tr>
      <w:tr w:rsidR="00F55116" w:rsidRPr="000D71F9" w14:paraId="68662828" w14:textId="77777777" w:rsidTr="005310C9">
        <w:trPr>
          <w:trHeight w:val="417"/>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ED41514" w14:textId="19E072F6" w:rsidR="00F55116" w:rsidRPr="000D71F9" w:rsidRDefault="00F55116" w:rsidP="005310C9">
            <w:pPr>
              <w:numPr>
                <w:ilvl w:val="0"/>
                <w:numId w:val="1"/>
              </w:numPr>
              <w:spacing w:after="0" w:line="276" w:lineRule="auto"/>
              <w:contextualSpacing/>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 xml:space="preserve">ՀՀ </w:t>
            </w:r>
            <w:r w:rsidR="00170A82" w:rsidRPr="000D71F9">
              <w:rPr>
                <w:rFonts w:ascii="GHEA Grapalat" w:eastAsia="Times New Roman" w:hAnsi="GHEA Grapalat" w:cs="Times New Roman"/>
                <w:b/>
                <w:sz w:val="24"/>
                <w:szCs w:val="24"/>
                <w:lang w:val="hy-AM"/>
              </w:rPr>
              <w:t>ն</w:t>
            </w:r>
            <w:r w:rsidRPr="000D71F9">
              <w:rPr>
                <w:rFonts w:ascii="GHEA Grapalat" w:eastAsia="Times New Roman" w:hAnsi="GHEA Grapalat" w:cs="Times New Roman"/>
                <w:b/>
                <w:sz w:val="24"/>
                <w:szCs w:val="24"/>
                <w:lang w:val="hy-AM"/>
              </w:rPr>
              <w:t>երքին գործերի նախարարություն</w:t>
            </w:r>
          </w:p>
          <w:p w14:paraId="2939AD5B"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24BC5719"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en-GB"/>
              </w:rPr>
            </w:pPr>
            <w:r w:rsidRPr="000D71F9">
              <w:rPr>
                <w:rFonts w:ascii="GHEA Grapalat" w:eastAsia="Times New Roman" w:hAnsi="GHEA Grapalat" w:cs="Times New Roman"/>
                <w:b/>
                <w:color w:val="000000"/>
                <w:sz w:val="24"/>
                <w:szCs w:val="24"/>
                <w:lang w:val="hy-AM"/>
              </w:rPr>
              <w:lastRenderedPageBreak/>
              <w:t>24.09.2024թ.</w:t>
            </w:r>
          </w:p>
        </w:tc>
      </w:tr>
      <w:tr w:rsidR="00F55116" w:rsidRPr="006A7A35" w14:paraId="0E736F61" w14:textId="77777777" w:rsidTr="005310C9">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1F6AB6" w14:textId="77777777" w:rsidR="00F55116" w:rsidRPr="000D71F9" w:rsidRDefault="00F55116" w:rsidP="005310C9">
            <w:pPr>
              <w:spacing w:after="0" w:line="276" w:lineRule="auto"/>
              <w:rPr>
                <w:rFonts w:ascii="GHEA Grapalat" w:eastAsia="Times New Roman" w:hAnsi="GHEA Grapalat" w:cs="Times New Roman"/>
                <w:b/>
                <w:color w:val="00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7A4D9C55" w14:textId="77777777" w:rsidR="00F55116" w:rsidRPr="000D71F9" w:rsidRDefault="00F55116" w:rsidP="005310C9">
            <w:pPr>
              <w:spacing w:after="0" w:line="276" w:lineRule="auto"/>
              <w:jc w:val="center"/>
              <w:rPr>
                <w:rFonts w:ascii="GHEA Grapalat" w:eastAsia="Times New Roman" w:hAnsi="GHEA Grapalat" w:cs="Times New Roman"/>
                <w:b/>
                <w:color w:val="000000"/>
                <w:sz w:val="24"/>
                <w:szCs w:val="24"/>
                <w:lang w:val="hy-AM"/>
              </w:rPr>
            </w:pPr>
            <w:r w:rsidRPr="000D71F9">
              <w:rPr>
                <w:rFonts w:ascii="GHEA Grapalat" w:eastAsia="Times New Roman" w:hAnsi="GHEA Grapalat" w:cs="Times New Roman"/>
                <w:b/>
                <w:sz w:val="24"/>
                <w:szCs w:val="24"/>
                <w:lang w:val="hy-AM"/>
              </w:rPr>
              <w:t xml:space="preserve">N  </w:t>
            </w:r>
            <w:r w:rsidRPr="000D71F9">
              <w:rPr>
                <w:rFonts w:ascii="GHEA Grapalat" w:eastAsia="Times New Roman" w:hAnsi="GHEA Grapalat" w:cs="Times New Roman"/>
                <w:b/>
                <w:sz w:val="24"/>
                <w:szCs w:val="24"/>
              </w:rPr>
              <w:t>43/6/170153-24</w:t>
            </w:r>
          </w:p>
        </w:tc>
      </w:tr>
      <w:tr w:rsidR="00F55116" w:rsidRPr="000D71F9" w14:paraId="64266C15" w14:textId="77777777" w:rsidTr="005310C9">
        <w:trPr>
          <w:trHeight w:val="777"/>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D849182" w14:textId="69C6C233" w:rsidR="00F55116" w:rsidRPr="000D71F9" w:rsidRDefault="00F55116" w:rsidP="005310C9">
            <w:pPr>
              <w:pBdr>
                <w:top w:val="nil"/>
                <w:left w:val="nil"/>
                <w:bottom w:val="nil"/>
                <w:right w:val="nil"/>
                <w:between w:val="nil"/>
              </w:pBdr>
              <w:tabs>
                <w:tab w:val="left" w:pos="1080"/>
              </w:tabs>
              <w:spacing w:after="0" w:line="276" w:lineRule="auto"/>
              <w:ind w:left="150" w:right="135" w:firstLine="720"/>
              <w:jc w:val="both"/>
              <w:rPr>
                <w:rFonts w:ascii="GHEA Grapalat" w:hAnsi="GHEA Grapalat"/>
                <w:sz w:val="24"/>
                <w:szCs w:val="24"/>
                <w:lang w:val="hy-AM"/>
              </w:rPr>
            </w:pPr>
            <w:r w:rsidRPr="000D71F9">
              <w:rPr>
                <w:rFonts w:ascii="GHEA Grapalat" w:hAnsi="GHEA Grapalat"/>
                <w:sz w:val="24"/>
                <w:szCs w:val="24"/>
                <w:lang w:val="hy-AM"/>
              </w:rPr>
              <w:lastRenderedPageBreak/>
              <w:t xml:space="preserve">Նախագծով հաստատվող N 2 հավելվածի </w:t>
            </w:r>
            <w:r w:rsidR="00793CA8" w:rsidRPr="000D71F9">
              <w:rPr>
                <w:rFonts w:ascii="GHEA Grapalat" w:hAnsi="GHEA Grapalat"/>
                <w:sz w:val="24"/>
                <w:szCs w:val="24"/>
                <w:lang w:val="hy-AM"/>
              </w:rPr>
              <w:t xml:space="preserve">22-րդ կետի </w:t>
            </w:r>
            <w:r w:rsidRPr="000D71F9">
              <w:rPr>
                <w:rFonts w:ascii="GHEA Grapalat" w:hAnsi="GHEA Grapalat"/>
                <w:sz w:val="24"/>
                <w:szCs w:val="24"/>
                <w:lang w:val="hy-AM"/>
              </w:rPr>
              <w:t>համաձայն՝ աջակցության կենտրոնի կողմից ծառայությունների մատուցման կարգի 18-րդ կետի 1-ին և 2-րդ կետերի համաձայն սոցիալական դեպքի վարումը դադարեցնելու դեպքում աջակցության կենտրոնի սոցիալական աշխատողն իրականացնում է մշտադիտարկում՝ սոցիալական հարցերի ոլորտի լիազոր մարմնի սահմանած կարգով։ Միաժամանակ, 18-րդ կետով սահմանված չեն</w:t>
            </w:r>
            <w:r w:rsidR="00A636C4" w:rsidRPr="000D71F9">
              <w:rPr>
                <w:rFonts w:ascii="GHEA Grapalat" w:hAnsi="GHEA Grapalat"/>
                <w:sz w:val="24"/>
                <w:szCs w:val="24"/>
                <w:lang w:val="hy-AM"/>
              </w:rPr>
              <w:t xml:space="preserve"> (</w:t>
            </w:r>
            <w:r w:rsidR="00A636C4" w:rsidRPr="000D71F9">
              <w:rPr>
                <w:rFonts w:ascii="GHEA Grapalat" w:eastAsia="Times New Roman" w:hAnsi="GHEA Grapalat" w:cs="Times New Roman"/>
                <w:color w:val="000000"/>
                <w:sz w:val="24"/>
                <w:szCs w:val="24"/>
                <w:lang w:val="hy-AM"/>
              </w:rPr>
              <w:t>18-րդ կետը համապատասխան</w:t>
            </w:r>
            <w:r w:rsidR="0021480B" w:rsidRPr="000D71F9">
              <w:rPr>
                <w:rFonts w:ascii="GHEA Grapalat" w:eastAsia="Times New Roman" w:hAnsi="GHEA Grapalat" w:cs="Times New Roman"/>
                <w:color w:val="000000"/>
                <w:sz w:val="24"/>
                <w:szCs w:val="24"/>
                <w:lang w:val="hy-AM"/>
              </w:rPr>
              <w:t>ում է</w:t>
            </w:r>
            <w:r w:rsidR="00A636C4" w:rsidRPr="000D71F9">
              <w:rPr>
                <w:rFonts w:ascii="GHEA Grapalat" w:eastAsia="Times New Roman" w:hAnsi="GHEA Grapalat" w:cs="Times New Roman"/>
                <w:color w:val="000000"/>
                <w:sz w:val="24"/>
                <w:szCs w:val="24"/>
                <w:lang w:val="hy-AM"/>
              </w:rPr>
              <w:t xml:space="preserve"> </w:t>
            </w:r>
            <w:r w:rsidR="0021480B" w:rsidRPr="000D71F9">
              <w:rPr>
                <w:rFonts w:ascii="GHEA Grapalat" w:eastAsia="Times New Roman" w:hAnsi="GHEA Grapalat" w:cs="Times New Roman"/>
                <w:color w:val="000000"/>
                <w:sz w:val="24"/>
                <w:szCs w:val="24"/>
                <w:lang w:val="hy-AM"/>
              </w:rPr>
              <w:t>սույն նախագծի 21-րդ կետին</w:t>
            </w:r>
            <w:r w:rsidR="00A636C4" w:rsidRPr="000D71F9">
              <w:rPr>
                <w:rFonts w:ascii="GHEA Grapalat" w:eastAsia="Times New Roman" w:hAnsi="GHEA Grapalat" w:cs="Times New Roman"/>
                <w:color w:val="000000"/>
                <w:sz w:val="24"/>
                <w:szCs w:val="24"/>
                <w:lang w:val="hy-AM"/>
              </w:rPr>
              <w:t>։</w:t>
            </w:r>
            <w:r w:rsidR="00A636C4" w:rsidRPr="000D71F9">
              <w:rPr>
                <w:rFonts w:ascii="GHEA Grapalat" w:hAnsi="GHEA Grapalat"/>
                <w:sz w:val="24"/>
                <w:szCs w:val="24"/>
                <w:lang w:val="hy-AM"/>
              </w:rPr>
              <w:t>)</w:t>
            </w:r>
            <w:r w:rsidRPr="000D71F9">
              <w:rPr>
                <w:rFonts w:ascii="GHEA Grapalat" w:hAnsi="GHEA Grapalat"/>
                <w:sz w:val="24"/>
                <w:szCs w:val="24"/>
                <w:lang w:val="hy-AM"/>
              </w:rPr>
              <w:t xml:space="preserve"> սոցիալական դեպքի վարումը դադարեցնելու հիմքերը։ Հաշվի առնելով վերոգրյալը՝ առաջարկվում է վերանայել նախագծով հաստատվող N</w:t>
            </w:r>
            <w:r w:rsidR="00B80E59" w:rsidRPr="000D71F9">
              <w:rPr>
                <w:rFonts w:ascii="GHEA Grapalat" w:hAnsi="GHEA Grapalat"/>
                <w:sz w:val="24"/>
                <w:szCs w:val="24"/>
                <w:lang w:val="hy-AM"/>
              </w:rPr>
              <w:t xml:space="preserve"> </w:t>
            </w:r>
            <w:r w:rsidRPr="000D71F9">
              <w:rPr>
                <w:rFonts w:ascii="GHEA Grapalat" w:hAnsi="GHEA Grapalat"/>
                <w:sz w:val="24"/>
                <w:szCs w:val="24"/>
                <w:lang w:val="hy-AM"/>
              </w:rPr>
              <w:t>2 հավելվածի 22-րդ կետում վկայակոչված կետը և դրա մասերը։</w:t>
            </w:r>
          </w:p>
        </w:tc>
        <w:tc>
          <w:tcPr>
            <w:tcW w:w="6030" w:type="dxa"/>
            <w:tcBorders>
              <w:top w:val="outset" w:sz="6" w:space="0" w:color="auto"/>
              <w:left w:val="outset" w:sz="6" w:space="0" w:color="auto"/>
              <w:bottom w:val="outset" w:sz="6" w:space="0" w:color="auto"/>
              <w:right w:val="outset" w:sz="6" w:space="0" w:color="auto"/>
            </w:tcBorders>
            <w:shd w:val="clear" w:color="auto" w:fill="FFFFFF"/>
            <w:hideMark/>
          </w:tcPr>
          <w:p w14:paraId="413D7A34" w14:textId="4367AEC9" w:rsidR="00F55116" w:rsidRPr="000D71F9" w:rsidRDefault="00170A82" w:rsidP="005310C9">
            <w:pPr>
              <w:spacing w:after="0" w:line="276" w:lineRule="auto"/>
              <w:ind w:left="75"/>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214958C9" w14:textId="77777777" w:rsidR="00170A82" w:rsidRPr="000D71F9" w:rsidRDefault="00170A82" w:rsidP="005310C9">
            <w:pPr>
              <w:spacing w:after="0" w:line="276" w:lineRule="auto"/>
              <w:ind w:left="75"/>
              <w:rPr>
                <w:rFonts w:ascii="GHEA Grapalat" w:eastAsia="Times New Roman" w:hAnsi="GHEA Grapalat" w:cs="Times New Roman"/>
                <w:color w:val="000000"/>
                <w:sz w:val="24"/>
                <w:szCs w:val="24"/>
                <w:lang w:val="hy-AM"/>
              </w:rPr>
            </w:pPr>
          </w:p>
          <w:p w14:paraId="533B9A8F" w14:textId="32CDD0D5" w:rsidR="0021480B" w:rsidRPr="000D71F9" w:rsidRDefault="00170A82" w:rsidP="005310C9">
            <w:pPr>
              <w:pStyle w:val="ListParagraph"/>
              <w:numPr>
                <w:ilvl w:val="0"/>
                <w:numId w:val="10"/>
              </w:numPr>
              <w:spacing w:after="0" w:line="276" w:lineRule="auto"/>
              <w:ind w:left="0" w:firstLine="567"/>
              <w:jc w:val="both"/>
              <w:rPr>
                <w:rFonts w:ascii="GHEA Grapalat" w:hAnsi="GHEA Grapalat"/>
                <w:sz w:val="24"/>
                <w:szCs w:val="24"/>
              </w:rPr>
            </w:pPr>
            <w:r w:rsidRPr="000D71F9">
              <w:rPr>
                <w:rFonts w:ascii="GHEA Grapalat" w:eastAsia="Times New Roman" w:hAnsi="GHEA Grapalat" w:cs="Times New Roman"/>
                <w:color w:val="000000"/>
                <w:sz w:val="24"/>
                <w:szCs w:val="24"/>
                <w:lang w:val="hy-AM"/>
              </w:rPr>
              <w:t>Նախագծում կատար</w:t>
            </w:r>
            <w:r w:rsidR="0021480B" w:rsidRPr="000D71F9">
              <w:rPr>
                <w:rFonts w:ascii="GHEA Grapalat" w:eastAsia="Times New Roman" w:hAnsi="GHEA Grapalat" w:cs="Times New Roman"/>
                <w:color w:val="000000"/>
                <w:sz w:val="24"/>
                <w:szCs w:val="24"/>
                <w:lang w:val="hy-AM"/>
              </w:rPr>
              <w:t>վել է համապատասխան փոփոխությունը, որը ներկայացված է սույն նախագծի 21-րդ կետով հետևյալ ձևակերպմամբ՝ «21.</w:t>
            </w:r>
            <w:r w:rsidR="0021480B" w:rsidRPr="000D71F9">
              <w:rPr>
                <w:rFonts w:ascii="GHEA Grapalat" w:hAnsi="GHEA Grapalat"/>
                <w:sz w:val="24"/>
                <w:szCs w:val="24"/>
                <w:lang w:val="hy-AM"/>
              </w:rPr>
              <w:t xml:space="preserve"> </w:t>
            </w:r>
            <w:r w:rsidR="0021480B" w:rsidRPr="000D71F9">
              <w:rPr>
                <w:rFonts w:ascii="GHEA Grapalat" w:hAnsi="GHEA Grapalat"/>
                <w:sz w:val="24"/>
                <w:szCs w:val="24"/>
              </w:rPr>
              <w:t>Սոցիալական աջակցության տրամադրումը դադարեցվում է, եթե՝</w:t>
            </w:r>
          </w:p>
          <w:p w14:paraId="30A53B96" w14:textId="77777777" w:rsidR="0021480B" w:rsidRPr="000D71F9" w:rsidRDefault="0021480B" w:rsidP="005310C9">
            <w:pPr>
              <w:pStyle w:val="ListParagraph"/>
              <w:numPr>
                <w:ilvl w:val="0"/>
                <w:numId w:val="12"/>
              </w:numPr>
              <w:spacing w:after="0" w:line="276" w:lineRule="auto"/>
              <w:ind w:left="0" w:firstLine="540"/>
              <w:jc w:val="both"/>
              <w:rPr>
                <w:rFonts w:ascii="GHEA Grapalat" w:hAnsi="GHEA Grapalat"/>
                <w:sz w:val="24"/>
                <w:szCs w:val="24"/>
              </w:rPr>
            </w:pPr>
            <w:r w:rsidRPr="000D71F9">
              <w:rPr>
                <w:rFonts w:ascii="GHEA Grapalat" w:hAnsi="GHEA Grapalat"/>
                <w:sz w:val="24"/>
                <w:szCs w:val="24"/>
              </w:rPr>
              <w:t xml:space="preserve"> առկա </w:t>
            </w:r>
            <w:r w:rsidRPr="000D71F9">
              <w:rPr>
                <w:rFonts w:ascii="GHEA Grapalat" w:hAnsi="GHEA Grapalat"/>
                <w:sz w:val="24"/>
                <w:szCs w:val="24"/>
                <w:lang w:val="hy-AM"/>
              </w:rPr>
              <w:t>է</w:t>
            </w:r>
            <w:r w:rsidRPr="000D71F9">
              <w:rPr>
                <w:rFonts w:ascii="GHEA Grapalat" w:hAnsi="GHEA Grapalat"/>
                <w:sz w:val="24"/>
                <w:szCs w:val="24"/>
              </w:rPr>
              <w:t xml:space="preserve"> մշտադիտարկումը դադարեցնելու հիմք</w:t>
            </w:r>
            <w:r w:rsidRPr="000D71F9">
              <w:rPr>
                <w:rFonts w:ascii="GHEA Grapalat" w:hAnsi="GHEA Grapalat"/>
                <w:sz w:val="24"/>
                <w:szCs w:val="24"/>
                <w:lang w:val="hy-AM"/>
              </w:rPr>
              <w:t>.</w:t>
            </w:r>
          </w:p>
          <w:p w14:paraId="4DEBC8F3" w14:textId="77777777" w:rsidR="0021480B" w:rsidRPr="000D71F9" w:rsidRDefault="0021480B" w:rsidP="005310C9">
            <w:pPr>
              <w:pStyle w:val="ListParagraph"/>
              <w:numPr>
                <w:ilvl w:val="0"/>
                <w:numId w:val="12"/>
              </w:numPr>
              <w:spacing w:after="0" w:line="276" w:lineRule="auto"/>
              <w:ind w:left="0" w:firstLine="540"/>
              <w:jc w:val="both"/>
              <w:rPr>
                <w:rFonts w:ascii="GHEA Grapalat" w:hAnsi="GHEA Grapalat"/>
                <w:sz w:val="24"/>
                <w:szCs w:val="24"/>
              </w:rPr>
            </w:pPr>
            <w:r w:rsidRPr="000D71F9">
              <w:rPr>
                <w:rFonts w:ascii="GHEA Grapalat" w:hAnsi="GHEA Grapalat"/>
                <w:sz w:val="24"/>
                <w:szCs w:val="24"/>
              </w:rPr>
              <w:t>ընտանեկան և կենցաղային բռնության ենթարկված անձը հրաժարվել է սոցիալական աջակցություն ստանալուց.</w:t>
            </w:r>
          </w:p>
          <w:p w14:paraId="6988FBD9" w14:textId="77777777" w:rsidR="0021480B" w:rsidRPr="000D71F9" w:rsidRDefault="0021480B" w:rsidP="005310C9">
            <w:pPr>
              <w:pStyle w:val="ListParagraph"/>
              <w:numPr>
                <w:ilvl w:val="0"/>
                <w:numId w:val="12"/>
              </w:numPr>
              <w:spacing w:after="0" w:line="276" w:lineRule="auto"/>
              <w:ind w:left="0" w:firstLine="540"/>
              <w:jc w:val="both"/>
              <w:rPr>
                <w:rFonts w:ascii="GHEA Grapalat" w:hAnsi="GHEA Grapalat"/>
                <w:sz w:val="24"/>
                <w:szCs w:val="24"/>
              </w:rPr>
            </w:pPr>
            <w:r w:rsidRPr="000D71F9">
              <w:rPr>
                <w:rFonts w:ascii="GHEA Grapalat" w:hAnsi="GHEA Grapalat"/>
                <w:sz w:val="24"/>
                <w:szCs w:val="24"/>
              </w:rPr>
              <w:t>ընտանեկան և կենցաղային բռնության ենթարկված անձը մահացել է կամ ճանաչվել է մահացած կամ անհայտ բացակայող.</w:t>
            </w:r>
          </w:p>
          <w:p w14:paraId="4732B169" w14:textId="77777777" w:rsidR="0021480B" w:rsidRPr="000D71F9" w:rsidRDefault="0021480B" w:rsidP="005310C9">
            <w:pPr>
              <w:pStyle w:val="ListParagraph"/>
              <w:numPr>
                <w:ilvl w:val="0"/>
                <w:numId w:val="12"/>
              </w:numPr>
              <w:spacing w:after="0" w:line="276" w:lineRule="auto"/>
              <w:ind w:left="0" w:firstLine="540"/>
              <w:jc w:val="both"/>
              <w:rPr>
                <w:rFonts w:ascii="GHEA Grapalat" w:hAnsi="GHEA Grapalat"/>
                <w:sz w:val="24"/>
                <w:szCs w:val="24"/>
                <w:lang w:val="hy-AM"/>
              </w:rPr>
            </w:pPr>
            <w:r w:rsidRPr="000D71F9">
              <w:rPr>
                <w:rFonts w:ascii="GHEA Grapalat" w:hAnsi="GHEA Grapalat"/>
                <w:sz w:val="24"/>
                <w:szCs w:val="24"/>
              </w:rPr>
              <w:t>պարզվել է, որ սոցիալական աջակցություն ստացողի կողմից ներկայացված՝ սոցիալական աջակցություն տրամադրելու համար հիմք հանդիսացած տվյալները կամ փաստաթղթերը կեղծ են կամ ոչ հավաստի</w:t>
            </w:r>
            <w:r w:rsidRPr="000D71F9">
              <w:rPr>
                <w:rFonts w:ascii="GHEA Grapalat" w:hAnsi="GHEA Grapalat"/>
                <w:sz w:val="24"/>
                <w:szCs w:val="24"/>
                <w:lang w:val="hy-AM"/>
              </w:rPr>
              <w:t>.</w:t>
            </w:r>
          </w:p>
          <w:p w14:paraId="7ECCF377" w14:textId="1CD136E0" w:rsidR="0021480B" w:rsidRPr="000D71F9" w:rsidRDefault="0021480B" w:rsidP="005310C9">
            <w:pPr>
              <w:pStyle w:val="ListParagraph"/>
              <w:numPr>
                <w:ilvl w:val="0"/>
                <w:numId w:val="12"/>
              </w:numPr>
              <w:spacing w:after="0" w:line="276" w:lineRule="auto"/>
              <w:ind w:left="0" w:firstLine="540"/>
              <w:jc w:val="both"/>
              <w:rPr>
                <w:rFonts w:ascii="GHEA Grapalat" w:hAnsi="GHEA Grapalat"/>
                <w:sz w:val="24"/>
                <w:szCs w:val="24"/>
                <w:lang w:val="hy-AM"/>
              </w:rPr>
            </w:pPr>
            <w:r w:rsidRPr="000D71F9">
              <w:rPr>
                <w:rFonts w:ascii="GHEA Grapalat" w:hAnsi="GHEA Grapalat"/>
                <w:sz w:val="24"/>
                <w:szCs w:val="24"/>
                <w:lang w:val="hy-AM"/>
              </w:rPr>
              <w:t>ընտանեկան և կենցաղային բռնության ենթարկված անձը խախտել է սոցիալական աջակցություն ստանալու պայմաններն ու կարգը։ »</w:t>
            </w:r>
          </w:p>
          <w:p w14:paraId="17A512C5" w14:textId="77777777" w:rsidR="0021480B" w:rsidRPr="000D71F9" w:rsidRDefault="0021480B" w:rsidP="005310C9">
            <w:pPr>
              <w:spacing w:line="276" w:lineRule="auto"/>
              <w:rPr>
                <w:sz w:val="24"/>
                <w:szCs w:val="24"/>
                <w:lang w:val="hy-AM"/>
              </w:rPr>
            </w:pPr>
          </w:p>
          <w:p w14:paraId="61CF2E0C" w14:textId="6F9F743F" w:rsidR="00F95368" w:rsidRPr="000D71F9" w:rsidRDefault="00F95368" w:rsidP="005310C9">
            <w:pPr>
              <w:spacing w:after="0" w:line="276" w:lineRule="auto"/>
              <w:ind w:left="75"/>
              <w:rPr>
                <w:rFonts w:ascii="GHEA Grapalat" w:eastAsia="Times New Roman" w:hAnsi="GHEA Grapalat" w:cs="Times New Roman"/>
                <w:color w:val="000000"/>
                <w:sz w:val="24"/>
                <w:szCs w:val="24"/>
                <w:lang w:val="hy-AM"/>
              </w:rPr>
            </w:pPr>
          </w:p>
        </w:tc>
      </w:tr>
      <w:tr w:rsidR="00F55116" w:rsidRPr="000D71F9" w14:paraId="52EE2C62" w14:textId="77777777" w:rsidTr="005310C9">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56148BC" w14:textId="174135EF" w:rsidR="00F55116" w:rsidRPr="000D71F9" w:rsidRDefault="00F55116" w:rsidP="005310C9">
            <w:pPr>
              <w:numPr>
                <w:ilvl w:val="0"/>
                <w:numId w:val="1"/>
              </w:numPr>
              <w:spacing w:after="0" w:line="276" w:lineRule="auto"/>
              <w:contextualSpacing/>
              <w:jc w:val="center"/>
              <w:rPr>
                <w:rFonts w:ascii="GHEA Grapalat" w:eastAsia="Times New Roman" w:hAnsi="GHEA Grapalat" w:cs="Times New Roman"/>
                <w:b/>
                <w:color w:val="FF0000"/>
                <w:sz w:val="24"/>
                <w:szCs w:val="24"/>
                <w:lang w:val="hy-AM"/>
              </w:rPr>
            </w:pPr>
            <w:r w:rsidRPr="000D71F9">
              <w:rPr>
                <w:rFonts w:ascii="GHEA Grapalat" w:eastAsia="Times New Roman" w:hAnsi="GHEA Grapalat" w:cs="Times New Roman"/>
                <w:b/>
                <w:sz w:val="24"/>
                <w:szCs w:val="24"/>
                <w:lang w:val="hy-AM"/>
              </w:rPr>
              <w:lastRenderedPageBreak/>
              <w:t xml:space="preserve">ՀՀ </w:t>
            </w:r>
            <w:r w:rsidR="00170A82" w:rsidRPr="000D71F9">
              <w:rPr>
                <w:rFonts w:ascii="GHEA Grapalat" w:eastAsia="Times New Roman" w:hAnsi="GHEA Grapalat" w:cs="Times New Roman"/>
                <w:b/>
                <w:sz w:val="24"/>
                <w:szCs w:val="24"/>
                <w:lang w:val="hy-AM"/>
              </w:rPr>
              <w:t>ա</w:t>
            </w:r>
            <w:r w:rsidRPr="000D71F9">
              <w:rPr>
                <w:rFonts w:ascii="GHEA Grapalat" w:eastAsia="Times New Roman" w:hAnsi="GHEA Grapalat" w:cs="Times New Roman"/>
                <w:b/>
                <w:sz w:val="24"/>
                <w:szCs w:val="24"/>
                <w:lang w:val="hy-AM"/>
              </w:rPr>
              <w:t>րդարադատության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60304B95"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19.09.2024թ.</w:t>
            </w:r>
          </w:p>
          <w:p w14:paraId="37D07390"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p>
        </w:tc>
      </w:tr>
      <w:tr w:rsidR="00F55116" w:rsidRPr="000D71F9" w14:paraId="03B13A0F" w14:textId="77777777" w:rsidTr="005310C9">
        <w:trPr>
          <w:trHeight w:val="255"/>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2999F9" w14:textId="77777777" w:rsidR="00F55116" w:rsidRPr="000D71F9" w:rsidRDefault="00F55116" w:rsidP="005310C9">
            <w:pPr>
              <w:spacing w:after="0" w:line="276" w:lineRule="auto"/>
              <w:rPr>
                <w:rFonts w:ascii="GHEA Grapalat" w:eastAsia="Times New Roman" w:hAnsi="GHEA Grapalat" w:cs="Times New Roman"/>
                <w:b/>
                <w:color w:val="000000"/>
                <w:sz w:val="24"/>
                <w:szCs w:val="24"/>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D0D0"/>
            <w:hideMark/>
          </w:tcPr>
          <w:p w14:paraId="050DF65E" w14:textId="3BF72FE4"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N /10.1.2/37311-2024</w:t>
            </w:r>
          </w:p>
        </w:tc>
      </w:tr>
      <w:tr w:rsidR="00170A82" w:rsidRPr="00E540AA" w14:paraId="55425781"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F8A4296" w14:textId="3878653F" w:rsidR="00170A82" w:rsidRPr="000D71F9" w:rsidRDefault="00170A82" w:rsidP="005310C9">
            <w:pPr>
              <w:numPr>
                <w:ilvl w:val="0"/>
                <w:numId w:val="5"/>
              </w:numPr>
              <w:tabs>
                <w:tab w:val="left" w:pos="990"/>
              </w:tabs>
              <w:autoSpaceDE w:val="0"/>
              <w:autoSpaceDN w:val="0"/>
              <w:adjustRightInd w:val="0"/>
              <w:spacing w:after="0" w:line="276" w:lineRule="auto"/>
              <w:ind w:left="58" w:right="130" w:firstLine="634"/>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«Ընտանեկան և կենցաղային բռնության ենթարկվածներին սոցիալական ծառայություններ տրամադրող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 կարգը հաստատելու մասին» Կառավարության որոշման նախագծի (այսուհետ՝ Նախագիծ 2) վերնագրից կարելի է ենթադրել, որ Նախագիծ 2-ը վերաբերում է ընտանիքում բռնության կանխարգելումը և ընտանիքում բռնության ենթարկված անձանց պաշտպանություն իրականացնող հատուկ կառույցներից միայն ընտանեկան և կենցաղային բռնության ենթարկվածներին սոցիալական ծառայություններ տրամադրող աջակցության կենտրոնների գործունեությանը, մատուցվող ծառայություններին և անձնակազմին ներկայացվող պահանջներին, մինչդեռ որպես հատուկ կառույց դիտարկվում են նաև ապաստարանները, իսկ դրանց գործունեությանը, մատուցվող ծառայություններին և անձնակազմին ներկայացվող պահանջները բացակայում են:</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39EA7587" w14:textId="77777777" w:rsidR="00170A82" w:rsidRPr="000D71F9" w:rsidRDefault="00170A82"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Չի ընդունվել</w:t>
            </w:r>
          </w:p>
          <w:p w14:paraId="3D485DC3" w14:textId="77777777" w:rsidR="00170A82" w:rsidRPr="000D71F9" w:rsidRDefault="00170A82" w:rsidP="005310C9">
            <w:pPr>
              <w:spacing w:after="0" w:line="276" w:lineRule="auto"/>
              <w:ind w:left="105" w:right="75"/>
              <w:jc w:val="both"/>
              <w:rPr>
                <w:rFonts w:ascii="GHEA Grapalat" w:eastAsia="Times New Roman" w:hAnsi="GHEA Grapalat" w:cs="Times New Roman"/>
                <w:b/>
                <w:sz w:val="24"/>
                <w:szCs w:val="24"/>
                <w:lang w:val="hy-AM"/>
              </w:rPr>
            </w:pPr>
          </w:p>
          <w:p w14:paraId="662930CF" w14:textId="2FE2CAEF" w:rsidR="00170A82" w:rsidRPr="000D71F9" w:rsidRDefault="00170A82"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Ապաստարաններին վերաբերելի պահանջներն արդեն իսկ նախատեսված են ՀՀ կառավարության 2019 թվականի մարտի 29-ի թիվ 364-Ն որոշմամբ, ուստի Նախագծով այս առնչությամբ լրացուցիչ իրավակարգավորումների նախատեսման անհրաժեշտությունը բացակայում է։</w:t>
            </w:r>
          </w:p>
        </w:tc>
      </w:tr>
      <w:tr w:rsidR="00170A82" w:rsidRPr="00E540AA" w14:paraId="2ED91FF5" w14:textId="77777777" w:rsidTr="005310C9">
        <w:trPr>
          <w:trHeight w:val="133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E0FE044" w14:textId="2507F476" w:rsidR="00170A82" w:rsidRPr="000D71F9" w:rsidRDefault="00170A82" w:rsidP="005310C9">
            <w:pPr>
              <w:numPr>
                <w:ilvl w:val="0"/>
                <w:numId w:val="5"/>
              </w:numPr>
              <w:tabs>
                <w:tab w:val="left" w:pos="990"/>
              </w:tabs>
              <w:autoSpaceDE w:val="0"/>
              <w:autoSpaceDN w:val="0"/>
              <w:adjustRightInd w:val="0"/>
              <w:spacing w:after="0" w:line="276" w:lineRule="auto"/>
              <w:ind w:left="58" w:right="130" w:firstLine="634"/>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lastRenderedPageBreak/>
              <w:t xml:space="preserve">Նախագիծ 2-ի թիվ 1 հավելվածի 3-րդ կետի 5-րդ պարբերության համաձայն՝ աջակցության կենտրոնը պետք է ունենա՝ </w:t>
            </w:r>
            <w:r w:rsidRPr="000D71F9">
              <w:rPr>
                <w:rFonts w:ascii="GHEA Grapalat" w:eastAsia="Times New Roman" w:hAnsi="GHEA Grapalat" w:cs="Sylfaen"/>
                <w:b/>
                <w:sz w:val="24"/>
                <w:szCs w:val="24"/>
                <w:lang w:val="hy-AM" w:eastAsia="ru-RU"/>
              </w:rPr>
              <w:t>անհրաժեշտ պայմաններ՝</w:t>
            </w:r>
            <w:r w:rsidRPr="000D71F9">
              <w:rPr>
                <w:rFonts w:ascii="GHEA Grapalat" w:eastAsia="Times New Roman" w:hAnsi="GHEA Grapalat" w:cs="Sylfaen"/>
                <w:sz w:val="24"/>
                <w:szCs w:val="24"/>
                <w:lang w:val="hy-AM" w:eastAsia="ru-RU"/>
              </w:rPr>
              <w:t xml:space="preserve"> ծառայություններ մատուցելու համար նախատեսված տարածքում աջակցության կենտրոնի անձնակազմի և աջակցության կենտրոնին դիմած անձանց անվտանգությունն ապահովելու նպատակով։</w:t>
            </w:r>
          </w:p>
          <w:p w14:paraId="632A02B1" w14:textId="3D3A0CDD" w:rsidR="00170A82" w:rsidRPr="000D71F9" w:rsidRDefault="00170A82" w:rsidP="005310C9">
            <w:pPr>
              <w:tabs>
                <w:tab w:val="left" w:pos="990"/>
              </w:tabs>
              <w:autoSpaceDE w:val="0"/>
              <w:autoSpaceDN w:val="0"/>
              <w:adjustRightInd w:val="0"/>
              <w:spacing w:after="0" w:line="276" w:lineRule="auto"/>
              <w:ind w:left="58" w:right="130" w:firstLine="634"/>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Այս առումով անհրաժեշտ է հստակեցնել, թե ինչ է ենթադրում անվտանգություն ապահովելու նպատակով «անհրաժեշտ պայմաններ» ունենալու ձևակերպումը, մասնավորապես՝ խոսքը վերաբերում է շենքային պայմաններին, օրինակ՝ տարածքին, դրա հեռավորությանը այս կամ այն շինություններից (օրինակ՝ Ոստիկանության տարածքային ստորաբաժանումներից), տեսախցիկներով ապահովվածությանը և այլն, թե մարդկային ռեսուրս՝ անվտանգության աշխատակիցներ, ունենալու անհրաժեշտությանը: Հարկ է նկատել, որ նման պարագայում կարող է նաև անհրաժեշտություն առաջանալ հատուկ կառույցների համար իրավական չափանիշներ սահմանելու:</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2B513C2F" w14:textId="7BA92BB5" w:rsidR="00170A82" w:rsidRPr="000D71F9" w:rsidRDefault="00170A82"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Ընդունվել է</w:t>
            </w:r>
          </w:p>
          <w:p w14:paraId="2524F4E1" w14:textId="77777777" w:rsidR="00170A82" w:rsidRPr="000D71F9" w:rsidRDefault="00170A82" w:rsidP="005310C9">
            <w:pPr>
              <w:spacing w:after="0" w:line="276" w:lineRule="auto"/>
              <w:ind w:left="105" w:right="75"/>
              <w:jc w:val="both"/>
              <w:rPr>
                <w:rFonts w:ascii="GHEA Grapalat" w:eastAsia="Times New Roman" w:hAnsi="GHEA Grapalat" w:cs="Times New Roman"/>
                <w:b/>
                <w:sz w:val="24"/>
                <w:szCs w:val="24"/>
                <w:lang w:val="hy-AM"/>
              </w:rPr>
            </w:pPr>
          </w:p>
          <w:p w14:paraId="5DB61F3C" w14:textId="4793CC07" w:rsidR="00170A82" w:rsidRPr="000D71F9" w:rsidRDefault="00170A82"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Նախագծի քննարկվող դրույթում լրացվել է, որ խոսքը գնում է շենքային պայմանների և տեսախցիկներով ապահովության մասին։ Ինչ վերաբերում է մարդկային ռեսուրսներին, ապա աջակցության կենտրոնի անձնակազմին ներկայացվող պահանջները </w:t>
            </w:r>
            <w:r w:rsidR="00F6331D" w:rsidRPr="000D71F9">
              <w:rPr>
                <w:rFonts w:ascii="GHEA Grapalat" w:eastAsia="Times New Roman" w:hAnsi="GHEA Grapalat" w:cs="Times New Roman"/>
                <w:bCs/>
                <w:sz w:val="24"/>
                <w:szCs w:val="24"/>
                <w:lang w:val="hy-AM"/>
              </w:rPr>
              <w:t xml:space="preserve">նախատեսվում են Նախագծով հաստատվող </w:t>
            </w:r>
            <w:r w:rsidR="009A1302" w:rsidRPr="000D71F9">
              <w:rPr>
                <w:rFonts w:ascii="GHEA Grapalat" w:eastAsia="Times New Roman" w:hAnsi="GHEA Grapalat" w:cs="Times New Roman"/>
                <w:bCs/>
                <w:sz w:val="24"/>
                <w:szCs w:val="24"/>
                <w:lang w:val="hy-AM"/>
              </w:rPr>
              <w:t>հ</w:t>
            </w:r>
            <w:r w:rsidR="00F6331D" w:rsidRPr="000D71F9">
              <w:rPr>
                <w:rFonts w:ascii="GHEA Grapalat" w:eastAsia="Times New Roman" w:hAnsi="GHEA Grapalat" w:cs="Times New Roman"/>
                <w:bCs/>
                <w:sz w:val="24"/>
                <w:szCs w:val="24"/>
                <w:lang w:val="hy-AM"/>
              </w:rPr>
              <w:t xml:space="preserve">ավելված 1-ի 3-րդ գլխով, համաձայն որի՝ աջակցության կենտրոնի անձնակազմը կարող է ներառել անվտանգության աշխատակցին, սակայն դա պարտադիր պահանջ չէ։ </w:t>
            </w:r>
          </w:p>
        </w:tc>
      </w:tr>
      <w:tr w:rsidR="00F6331D" w:rsidRPr="00E540AA" w14:paraId="7E8D0AD6"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FDAE4B2" w14:textId="77777777" w:rsidR="00F6331D" w:rsidRPr="000D71F9" w:rsidRDefault="00F6331D" w:rsidP="005310C9">
            <w:pPr>
              <w:numPr>
                <w:ilvl w:val="0"/>
                <w:numId w:val="5"/>
              </w:numPr>
              <w:tabs>
                <w:tab w:val="left" w:pos="990"/>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 xml:space="preserve">Նախագիծ 2-ի թիվ 1 հավելվածի 5-րդ կետի համաձայն՝ աջակցության կենտրոնը պետք է գործի շաբաթական առնվազն 40 ժամ: </w:t>
            </w:r>
          </w:p>
          <w:p w14:paraId="209378A4" w14:textId="2B73BC4D" w:rsidR="00F6331D" w:rsidRPr="000D71F9" w:rsidRDefault="00F6331D" w:rsidP="005310C9">
            <w:pPr>
              <w:tabs>
                <w:tab w:val="left" w:pos="990"/>
              </w:tabs>
              <w:autoSpaceDE w:val="0"/>
              <w:autoSpaceDN w:val="0"/>
              <w:adjustRightInd w:val="0"/>
              <w:spacing w:after="0" w:line="276" w:lineRule="auto"/>
              <w:ind w:left="60" w:right="135" w:firstLine="630"/>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 xml:space="preserve">Նշվածի համատեքստում անհրաժեշտ է հիմնավորել աջակցության կենտրոնի շաբաթական 40 ժամ գործելու արդյունավետությունը՝ հաշվի առնելով ընտանեկան և </w:t>
            </w:r>
            <w:r w:rsidRPr="000D71F9">
              <w:rPr>
                <w:rFonts w:ascii="GHEA Grapalat" w:eastAsia="Times New Roman" w:hAnsi="GHEA Grapalat" w:cs="Sylfaen"/>
                <w:sz w:val="24"/>
                <w:szCs w:val="24"/>
                <w:lang w:val="hy-AM" w:eastAsia="ru-RU"/>
              </w:rPr>
              <w:lastRenderedPageBreak/>
              <w:t>կենցաղային բռնության ենթարկվածների կարիքներին արագ և արդյունավետ արձագանք ապահովելու անհրաժեշտությունը: Տվյալ պարագայում գտնում ենք՝ կարելի է քննարկել յոթօրյա աշխատանքային շաբաթ սահմանելու հնարավորությունը՝ հերթափոխային ռեժիմով աշխատաժամանակը, իսկ առանձին օրերի ապահովելով աջակցման կենտրոնների աշխատանքը նաև շուրջօրյա ռեժիմով:</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2604214E" w14:textId="23FEC507" w:rsidR="00F6331D" w:rsidRPr="000D71F9" w:rsidRDefault="00F6331D"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lastRenderedPageBreak/>
              <w:t>Չի ընդունվել</w:t>
            </w:r>
          </w:p>
          <w:p w14:paraId="172993AB" w14:textId="77777777" w:rsidR="00F6331D" w:rsidRPr="000D71F9" w:rsidRDefault="00F6331D" w:rsidP="005310C9">
            <w:pPr>
              <w:spacing w:after="0" w:line="276" w:lineRule="auto"/>
              <w:ind w:left="105" w:right="75"/>
              <w:jc w:val="both"/>
              <w:rPr>
                <w:rFonts w:ascii="GHEA Grapalat" w:eastAsia="Times New Roman" w:hAnsi="GHEA Grapalat" w:cs="Times New Roman"/>
                <w:b/>
                <w:sz w:val="24"/>
                <w:szCs w:val="24"/>
                <w:lang w:val="hy-AM"/>
              </w:rPr>
            </w:pPr>
          </w:p>
          <w:p w14:paraId="5487F349" w14:textId="20E96EE9" w:rsidR="00F6331D" w:rsidRPr="000D71F9" w:rsidRDefault="00F6331D"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Աջակցության կենտրոնների շաբաթական աշխատանքային ժամերին վերաբերելի պահանջը սահմանվել է՝ հիմք ընդունելով ՀՀ-ում արդեն իսկ գործող և պետության համաֆինանսավորմամբ </w:t>
            </w:r>
            <w:r w:rsidRPr="000D71F9">
              <w:rPr>
                <w:rFonts w:ascii="GHEA Grapalat" w:eastAsia="Times New Roman" w:hAnsi="GHEA Grapalat" w:cs="Times New Roman"/>
                <w:bCs/>
                <w:sz w:val="24"/>
                <w:szCs w:val="24"/>
                <w:lang w:val="hy-AM"/>
              </w:rPr>
              <w:lastRenderedPageBreak/>
              <w:t xml:space="preserve">ընտանեկան և կենցաղային բռնության ենթարկված անձանց ծառայություններ տրամադրող աջակցության կենտրոնների փորձը։ Աջակցության կենտրոնի ծառայություններն առնչվում են առավելապես սոցիալ-հոգեբանական, սոցիալ-իրավական, սոցիալ-տնտեսական աջակցության տրամադրմանը, որոնց բնականոն և արդյունավետ իրականացումը հնարավոր է նաև առանց շուրջօրյա գործունեության։ </w:t>
            </w:r>
            <w:r w:rsidR="00A7052B" w:rsidRPr="000D71F9">
              <w:rPr>
                <w:rFonts w:ascii="GHEA Grapalat" w:eastAsia="Times New Roman" w:hAnsi="GHEA Grapalat" w:cs="Times New Roman"/>
                <w:bCs/>
                <w:sz w:val="24"/>
                <w:szCs w:val="24"/>
                <w:lang w:val="hy-AM"/>
              </w:rPr>
              <w:t xml:space="preserve">Ընտանեկան և կենցաղային բռնության ենթարկված անձանց կարիքներին արագ արձագանք ապահովելու տեսանկյունից </w:t>
            </w:r>
            <w:r w:rsidRPr="000D71F9">
              <w:rPr>
                <w:rFonts w:ascii="GHEA Grapalat" w:eastAsia="Times New Roman" w:hAnsi="GHEA Grapalat" w:cs="Times New Roman"/>
                <w:bCs/>
                <w:sz w:val="24"/>
                <w:szCs w:val="24"/>
                <w:lang w:val="hy-AM"/>
              </w:rPr>
              <w:t xml:space="preserve">աջակցության կենտրոնների ծառայություններից շուրջօրյա գործունեության կարիք ունի միայն «Թեժ գիծ» ծառայությունը, որի միջոցով աջակցության կենտրոնի աշխատակիցները կկարողանան ապահովել ընտանեկան և կենցաղային բռնության ենթարկված անձի պատշաճ ուղղորդումը կամ խորհրդատվության տրամադրումը, այդ թվում՝ վերջիններիս անվտանգությանը սպառնացող </w:t>
            </w:r>
            <w:r w:rsidR="00020EB3" w:rsidRPr="000D71F9">
              <w:rPr>
                <w:rFonts w:ascii="GHEA Grapalat" w:eastAsia="Times New Roman" w:hAnsi="GHEA Grapalat" w:cs="Times New Roman"/>
                <w:bCs/>
                <w:sz w:val="24"/>
                <w:szCs w:val="24"/>
                <w:lang w:val="hy-AM"/>
              </w:rPr>
              <w:t>վտանգների</w:t>
            </w:r>
            <w:r w:rsidRPr="000D71F9">
              <w:rPr>
                <w:rFonts w:ascii="GHEA Grapalat" w:eastAsia="Times New Roman" w:hAnsi="GHEA Grapalat" w:cs="Times New Roman"/>
                <w:bCs/>
                <w:sz w:val="24"/>
                <w:szCs w:val="24"/>
                <w:lang w:val="hy-AM"/>
              </w:rPr>
              <w:t xml:space="preserve"> պարագայում։ Ըստ այդմ, Նախագծով հաստատվող </w:t>
            </w:r>
            <w:r w:rsidR="00020EB3" w:rsidRPr="000D71F9">
              <w:rPr>
                <w:rFonts w:ascii="GHEA Grapalat" w:eastAsia="Times New Roman" w:hAnsi="GHEA Grapalat" w:cs="Times New Roman"/>
                <w:bCs/>
                <w:sz w:val="24"/>
                <w:szCs w:val="24"/>
                <w:lang w:val="hy-AM"/>
              </w:rPr>
              <w:t>թիվ 1 հ</w:t>
            </w:r>
            <w:r w:rsidRPr="000D71F9">
              <w:rPr>
                <w:rFonts w:ascii="GHEA Grapalat" w:eastAsia="Times New Roman" w:hAnsi="GHEA Grapalat" w:cs="Times New Roman"/>
                <w:bCs/>
                <w:sz w:val="24"/>
                <w:szCs w:val="24"/>
                <w:lang w:val="hy-AM"/>
              </w:rPr>
              <w:t>ավելվա</w:t>
            </w:r>
            <w:r w:rsidR="00020EB3" w:rsidRPr="000D71F9">
              <w:rPr>
                <w:rFonts w:ascii="GHEA Grapalat" w:eastAsia="Times New Roman" w:hAnsi="GHEA Grapalat" w:cs="Times New Roman"/>
                <w:bCs/>
                <w:sz w:val="24"/>
                <w:szCs w:val="24"/>
                <w:lang w:val="hy-AM"/>
              </w:rPr>
              <w:t>ծ</w:t>
            </w:r>
            <w:r w:rsidRPr="000D71F9">
              <w:rPr>
                <w:rFonts w:ascii="GHEA Grapalat" w:eastAsia="Times New Roman" w:hAnsi="GHEA Grapalat" w:cs="Times New Roman"/>
                <w:bCs/>
                <w:sz w:val="24"/>
                <w:szCs w:val="24"/>
                <w:lang w:val="hy-AM"/>
              </w:rPr>
              <w:t>ի 3-րդ կետով նախատեսվել է, որ աջակցության կենտրոնը պետք է ունենա շուրջօրյա հասանելի «Թեժ գիծ» ծառայության հեռախոսահամար։</w:t>
            </w:r>
          </w:p>
        </w:tc>
      </w:tr>
      <w:tr w:rsidR="00A7052B" w:rsidRPr="00E540AA" w14:paraId="0B7110F1"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8016D9C" w14:textId="153EC503" w:rsidR="00A7052B" w:rsidRPr="000D71F9" w:rsidRDefault="00A7052B" w:rsidP="005310C9">
            <w:pPr>
              <w:numPr>
                <w:ilvl w:val="0"/>
                <w:numId w:val="5"/>
              </w:numPr>
              <w:tabs>
                <w:tab w:val="left" w:pos="990"/>
              </w:tabs>
              <w:autoSpaceDE w:val="0"/>
              <w:autoSpaceDN w:val="0"/>
              <w:adjustRightInd w:val="0"/>
              <w:spacing w:after="0" w:line="276" w:lineRule="auto"/>
              <w:ind w:left="60" w:right="135" w:firstLine="630"/>
              <w:contextualSpacing/>
              <w:jc w:val="both"/>
              <w:rPr>
                <w:rFonts w:ascii="GHEA Grapalat" w:eastAsia="Times New Roman" w:hAnsi="GHEA Grapalat" w:cs="Times Armenian"/>
                <w:sz w:val="24"/>
                <w:szCs w:val="24"/>
                <w:lang w:val="hy-AM" w:eastAsia="ru-RU"/>
              </w:rPr>
            </w:pPr>
            <w:r w:rsidRPr="000D71F9">
              <w:rPr>
                <w:rFonts w:ascii="GHEA Grapalat" w:eastAsia="Times New Roman" w:hAnsi="GHEA Grapalat" w:cs="Sylfaen"/>
                <w:sz w:val="24"/>
                <w:szCs w:val="24"/>
                <w:lang w:val="hy-AM" w:eastAsia="ru-RU"/>
              </w:rPr>
              <w:lastRenderedPageBreak/>
              <w:t>Նախագիծ 2-ի թիվ 1 հավելվածի 1</w:t>
            </w:r>
            <w:r w:rsidR="00A30369" w:rsidRPr="000D71F9">
              <w:rPr>
                <w:rFonts w:ascii="GHEA Grapalat" w:eastAsia="Times New Roman" w:hAnsi="GHEA Grapalat" w:cs="Sylfaen"/>
                <w:sz w:val="24"/>
                <w:szCs w:val="24"/>
                <w:lang w:val="hy-AM" w:eastAsia="ru-RU"/>
              </w:rPr>
              <w:t>1</w:t>
            </w:r>
            <w:r w:rsidRPr="000D71F9">
              <w:rPr>
                <w:rFonts w:ascii="GHEA Grapalat" w:eastAsia="Times New Roman" w:hAnsi="GHEA Grapalat" w:cs="Sylfaen"/>
                <w:sz w:val="24"/>
                <w:szCs w:val="24"/>
                <w:lang w:val="hy-AM" w:eastAsia="ru-RU"/>
              </w:rPr>
              <w:t>-րդ</w:t>
            </w:r>
            <w:r w:rsidR="00A30369" w:rsidRPr="000D71F9">
              <w:rPr>
                <w:rFonts w:ascii="GHEA Grapalat" w:eastAsia="Times New Roman" w:hAnsi="GHEA Grapalat" w:cs="Sylfaen"/>
                <w:sz w:val="24"/>
                <w:szCs w:val="24"/>
                <w:lang w:val="hy-AM" w:eastAsia="ru-RU"/>
              </w:rPr>
              <w:t xml:space="preserve"> </w:t>
            </w:r>
            <w:r w:rsidR="00A30369" w:rsidRPr="000D71F9">
              <w:rPr>
                <w:rFonts w:ascii="GHEA Grapalat" w:hAnsi="GHEA Grapalat"/>
                <w:sz w:val="24"/>
                <w:szCs w:val="24"/>
                <w:lang w:val="hy-AM"/>
              </w:rPr>
              <w:t xml:space="preserve">(սույն նախագծում համապատասխանում է 10-րդ </w:t>
            </w:r>
            <w:r w:rsidR="00574C04" w:rsidRPr="000D71F9">
              <w:rPr>
                <w:rFonts w:ascii="GHEA Grapalat" w:hAnsi="GHEA Grapalat"/>
                <w:sz w:val="24"/>
                <w:szCs w:val="24"/>
                <w:lang w:val="hy-AM"/>
              </w:rPr>
              <w:t>կետին</w:t>
            </w:r>
            <w:r w:rsidR="00A30369" w:rsidRPr="000D71F9">
              <w:rPr>
                <w:rFonts w:ascii="GHEA Grapalat" w:hAnsi="GHEA Grapalat"/>
                <w:sz w:val="24"/>
                <w:szCs w:val="24"/>
                <w:lang w:val="hy-AM"/>
              </w:rPr>
              <w:t xml:space="preserve">) </w:t>
            </w:r>
            <w:r w:rsidRPr="000D71F9">
              <w:rPr>
                <w:rFonts w:ascii="GHEA Grapalat" w:eastAsia="Times New Roman" w:hAnsi="GHEA Grapalat" w:cs="Sylfaen"/>
                <w:sz w:val="24"/>
                <w:szCs w:val="24"/>
                <w:lang w:val="hy-AM" w:eastAsia="ru-RU"/>
              </w:rPr>
              <w:t xml:space="preserve"> կետի 2-րդ պարբերության համաձայն՝ սոցիալական աշխատողը՝ «սոցիալական աշխատանք» մասնագիտությամբ բարձրագույն կրթություն ունեցող անձ կամ այլ մասնագիտությամբ բարձրագույն կրթություն ունեցող, «սոցիալական աշխատանք» մասնագիտության </w:t>
            </w:r>
            <w:r w:rsidRPr="000D71F9">
              <w:rPr>
                <w:rFonts w:ascii="GHEA Grapalat" w:eastAsia="Times New Roman" w:hAnsi="GHEA Grapalat" w:cs="Sylfaen"/>
                <w:b/>
                <w:sz w:val="24"/>
                <w:szCs w:val="24"/>
                <w:lang w:val="hy-AM" w:eastAsia="ru-RU"/>
              </w:rPr>
              <w:t>հատուկ ուսուցման դասընթացներ ավարտած և համապատասխան վկայական ստացած անձ է</w:t>
            </w:r>
            <w:r w:rsidRPr="000D71F9">
              <w:rPr>
                <w:rFonts w:ascii="GHEA Grapalat" w:eastAsia="Times New Roman" w:hAnsi="GHEA Grapalat" w:cs="Sylfaen"/>
                <w:sz w:val="24"/>
                <w:szCs w:val="24"/>
                <w:lang w:val="hy-AM" w:eastAsia="ru-RU"/>
              </w:rPr>
              <w:t>, որն ունի սոցիալական ոլորտի աշխատանքի առնվազն մեկ տարվա փորձ:</w:t>
            </w:r>
          </w:p>
          <w:p w14:paraId="13BC5939" w14:textId="6280D64C" w:rsidR="00A7052B" w:rsidRPr="000D71F9" w:rsidRDefault="00A7052B" w:rsidP="005310C9">
            <w:p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Times Armenian"/>
                <w:sz w:val="24"/>
                <w:szCs w:val="24"/>
                <w:lang w:val="hy-AM" w:eastAsia="ru-RU"/>
              </w:rPr>
            </w:pPr>
            <w:r w:rsidRPr="000D71F9">
              <w:rPr>
                <w:rFonts w:ascii="GHEA Grapalat" w:eastAsia="Times New Roman" w:hAnsi="GHEA Grapalat" w:cs="Sylfaen"/>
                <w:sz w:val="24"/>
                <w:szCs w:val="24"/>
                <w:lang w:val="hy-AM" w:eastAsia="ru-RU"/>
              </w:rPr>
              <w:t xml:space="preserve">Նշվածի կապակցությամբ անհրաժեշտ է հստակեցնել, թե որոնք են դիտարկվելու հատուկ ուսուցման դասընթացներ, օրինակ՝ «սոցիալական աշխատանք» մասնագիտության մեկժամյա դասընթաց անցնելը և համապատասխան վկայական ստանալը կարող է արդյոք համարվել այդպիսին: Հաշվի առնելով սցիալական աշխատողների մասնագիտական պատրաստվածության կարևորությունը հատկապես </w:t>
            </w:r>
            <w:r w:rsidRPr="000D71F9">
              <w:rPr>
                <w:rFonts w:ascii="GHEA Grapalat" w:eastAsia="Times New Roman" w:hAnsi="GHEA Grapalat" w:cs="Times Armenian"/>
                <w:sz w:val="24"/>
                <w:szCs w:val="24"/>
                <w:lang w:val="hy-AM" w:eastAsia="ru-RU"/>
              </w:rPr>
              <w:t>ընտանեկան և կենցաղային բռնության ենթարկված անձանց հետ աշխատանքի առանձնահատակությունների համատեքստում, գտնում ենք, որ սոցիալական աշխատողների դեպքում նույնպես անհրաժեշտ է սահմանել հնարավորինս բարձր չափանիշների բավարարման պահանջներ:</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77E6B52C" w14:textId="6EFA67E5" w:rsidR="00A7052B" w:rsidRPr="000D71F9" w:rsidRDefault="005F030D"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Ընդունվել է ի գիտություն</w:t>
            </w:r>
          </w:p>
          <w:p w14:paraId="5D2E10AF" w14:textId="77777777" w:rsidR="00A7052B" w:rsidRPr="000D71F9" w:rsidRDefault="00A7052B" w:rsidP="005310C9">
            <w:pPr>
              <w:spacing w:after="0" w:line="276" w:lineRule="auto"/>
              <w:ind w:left="105" w:right="75"/>
              <w:jc w:val="both"/>
              <w:rPr>
                <w:rFonts w:ascii="GHEA Grapalat" w:eastAsia="Times New Roman" w:hAnsi="GHEA Grapalat" w:cs="Times New Roman"/>
                <w:b/>
                <w:sz w:val="24"/>
                <w:szCs w:val="24"/>
                <w:lang w:val="hy-AM"/>
              </w:rPr>
            </w:pPr>
          </w:p>
          <w:p w14:paraId="3BB78B8A" w14:textId="4D020D88" w:rsidR="00A7052B" w:rsidRPr="000D71F9" w:rsidRDefault="00AE17F7"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Հարկ է նկատել, որ «Սոցիալական աջակցության մասին» նոր օրենքի ընդունումից հետո, քննարկվող դրույթը խմբագրվել է համապատասխանեցնելով «Սոցիալական աջակցության մասին»  օրենքի</w:t>
            </w:r>
            <w:r w:rsidR="005F030D" w:rsidRPr="000D71F9">
              <w:rPr>
                <w:rFonts w:ascii="GHEA Grapalat" w:eastAsia="Times New Roman" w:hAnsi="GHEA Grapalat" w:cs="Times New Roman"/>
                <w:bCs/>
                <w:sz w:val="24"/>
                <w:szCs w:val="24"/>
                <w:lang w:val="hy-AM"/>
              </w:rPr>
              <w:t xml:space="preserve"> 45-րդ հոդվածի պահանջներին։</w:t>
            </w:r>
          </w:p>
        </w:tc>
      </w:tr>
      <w:tr w:rsidR="00DF623A" w:rsidRPr="00E540AA" w14:paraId="162D22AE"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FACC7A6" w14:textId="072F3E0A" w:rsidR="00DF623A" w:rsidRPr="000D71F9" w:rsidRDefault="00DF623A"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Times Armenian"/>
                <w:sz w:val="24"/>
                <w:szCs w:val="24"/>
                <w:lang w:eastAsia="ru-RU"/>
              </w:rPr>
            </w:pPr>
            <w:r w:rsidRPr="000D71F9">
              <w:rPr>
                <w:rFonts w:ascii="GHEA Grapalat" w:eastAsia="Times New Roman" w:hAnsi="GHEA Grapalat" w:cs="Sylfaen"/>
                <w:sz w:val="24"/>
                <w:szCs w:val="24"/>
                <w:lang w:val="hy-AM" w:eastAsia="ru-RU"/>
              </w:rPr>
              <w:lastRenderedPageBreak/>
              <w:t xml:space="preserve">Նախագիծ 2-ի թիվ 1 հավելվածի 12-րդ կետի համաձայն՝ աջակցության կենտրոնի անձնակազմը կարող է ներառել նաև անվտանգության աշխատակցի, սպասարկող անձնակազմի և </w:t>
            </w:r>
            <w:r w:rsidRPr="000D71F9">
              <w:rPr>
                <w:rFonts w:ascii="GHEA Grapalat" w:eastAsia="Times New Roman" w:hAnsi="GHEA Grapalat" w:cs="Sylfaen"/>
                <w:b/>
                <w:sz w:val="24"/>
                <w:szCs w:val="24"/>
                <w:lang w:val="hy-AM" w:eastAsia="ru-RU"/>
              </w:rPr>
              <w:t>այլ աշխատողների</w:t>
            </w:r>
            <w:r w:rsidRPr="000D71F9">
              <w:rPr>
                <w:rFonts w:ascii="GHEA Grapalat" w:eastAsia="Times New Roman" w:hAnsi="GHEA Grapalat" w:cs="Sylfaen"/>
                <w:sz w:val="24"/>
                <w:szCs w:val="24"/>
                <w:lang w:val="hy-AM" w:eastAsia="ru-RU"/>
              </w:rPr>
              <w:t xml:space="preserve">։ </w:t>
            </w:r>
            <w:r w:rsidRPr="000D71F9">
              <w:rPr>
                <w:rFonts w:ascii="GHEA Grapalat" w:eastAsia="Times New Roman" w:hAnsi="GHEA Grapalat" w:cs="Sylfaen"/>
                <w:sz w:val="24"/>
                <w:szCs w:val="24"/>
                <w:lang w:eastAsia="ru-RU"/>
              </w:rPr>
              <w:t>Անհրաժեշտ է բացահայտել «այլ աշխատողներ» անորոշ ձևակերպումը:</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76F21247" w14:textId="51E5DD61" w:rsidR="00841711" w:rsidRPr="000D71F9" w:rsidRDefault="00927FD7"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Ը</w:t>
            </w:r>
            <w:r w:rsidR="00841711" w:rsidRPr="000D71F9">
              <w:rPr>
                <w:rFonts w:ascii="GHEA Grapalat" w:eastAsia="Times New Roman" w:hAnsi="GHEA Grapalat" w:cs="Times New Roman"/>
                <w:b/>
                <w:sz w:val="24"/>
                <w:szCs w:val="24"/>
                <w:lang w:val="hy-AM"/>
              </w:rPr>
              <w:t>նդունվել</w:t>
            </w:r>
            <w:r w:rsidRPr="000D71F9">
              <w:rPr>
                <w:rFonts w:ascii="GHEA Grapalat" w:eastAsia="Times New Roman" w:hAnsi="GHEA Grapalat" w:cs="Times New Roman"/>
                <w:b/>
                <w:sz w:val="24"/>
                <w:szCs w:val="24"/>
                <w:lang w:val="hy-AM"/>
              </w:rPr>
              <w:t xml:space="preserve"> է մասամբ</w:t>
            </w:r>
          </w:p>
          <w:p w14:paraId="40D52003" w14:textId="77777777" w:rsidR="00927FD7" w:rsidRPr="000D71F9" w:rsidRDefault="00927FD7" w:rsidP="005310C9">
            <w:pPr>
              <w:spacing w:after="0" w:line="276" w:lineRule="auto"/>
              <w:ind w:left="105" w:right="75"/>
              <w:jc w:val="both"/>
              <w:rPr>
                <w:rFonts w:ascii="GHEA Grapalat" w:eastAsia="Times New Roman" w:hAnsi="GHEA Grapalat" w:cs="Times New Roman"/>
                <w:bCs/>
                <w:sz w:val="24"/>
                <w:szCs w:val="24"/>
                <w:lang w:val="hy-AM"/>
              </w:rPr>
            </w:pPr>
          </w:p>
          <w:p w14:paraId="6273F93A" w14:textId="5D3AF08A" w:rsidR="00DF623A" w:rsidRPr="000D71F9" w:rsidRDefault="00927FD7"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Քննարկվող կետում լրացվել է նաև աջակցության կենտրոնի տնօրենի պաշտոնը և հստակեցվել են սպասարկող անձնակազմի մեջ ներառվող աշխատակիցները։ Միաժամանակ, «այլ աշխատողներ» բառերը չեն հանվել քննարկվող կետից, քանի որ այս ձևակերպումը նախատեսվել է՝ նպատակով ունենալով հնարավորություն ընձեռել աջակցության կենտրոններին</w:t>
            </w:r>
            <w:r w:rsidR="00020EB3" w:rsidRPr="000D71F9">
              <w:rPr>
                <w:rFonts w:ascii="GHEA Grapalat" w:eastAsia="Times New Roman" w:hAnsi="GHEA Grapalat" w:cs="Times New Roman"/>
                <w:bCs/>
                <w:sz w:val="24"/>
                <w:szCs w:val="24"/>
                <w:lang w:val="hy-AM"/>
              </w:rPr>
              <w:t>՝</w:t>
            </w:r>
            <w:r w:rsidRPr="000D71F9">
              <w:rPr>
                <w:rFonts w:ascii="GHEA Grapalat" w:eastAsia="Times New Roman" w:hAnsi="GHEA Grapalat" w:cs="Times New Roman"/>
                <w:bCs/>
                <w:sz w:val="24"/>
                <w:szCs w:val="24"/>
                <w:lang w:val="hy-AM"/>
              </w:rPr>
              <w:t xml:space="preserve"> ունենալու այլ աշխատակիցներ ևս, որոնք կիրականացնեն աջակցության կենտրոնի առաքելությունից բխող գործառույթներ։ Խոսքը կարող է գնալ, օրինակ, քաղաքականություններ կամ դրանց վերաբերյալ առաջարկություններ, իրազեկման նյութեր մշակող կամ այլ կերպ ադվոկացիոն գործունեություն իրականացնող աշխատակիցների</w:t>
            </w:r>
            <w:r w:rsidR="009B3B82" w:rsidRPr="000D71F9">
              <w:rPr>
                <w:rFonts w:ascii="GHEA Grapalat" w:eastAsia="Times New Roman" w:hAnsi="GHEA Grapalat" w:cs="Times New Roman"/>
                <w:bCs/>
                <w:sz w:val="24"/>
                <w:szCs w:val="24"/>
                <w:lang w:val="hy-AM"/>
              </w:rPr>
              <w:t>, ընտանեկան և կենցաղային բռնության ենթարկված անձանց վերապատրաստողների</w:t>
            </w:r>
            <w:r w:rsidRPr="000D71F9">
              <w:rPr>
                <w:rFonts w:ascii="GHEA Grapalat" w:eastAsia="Times New Roman" w:hAnsi="GHEA Grapalat" w:cs="Times New Roman"/>
                <w:bCs/>
                <w:sz w:val="24"/>
                <w:szCs w:val="24"/>
                <w:lang w:val="hy-AM"/>
              </w:rPr>
              <w:t xml:space="preserve"> մասին, որոնց հստակ և սպառիչ թվարկումը նախագծում նպատակահարմար չէ, քանի որ նման պաշտոնները կարող են բազմաթիվ ու բազմաբնույթ լինել</w:t>
            </w:r>
            <w:r w:rsidR="00020EB3" w:rsidRPr="000D71F9">
              <w:rPr>
                <w:rFonts w:ascii="GHEA Grapalat" w:eastAsia="Times New Roman" w:hAnsi="GHEA Grapalat" w:cs="Times New Roman"/>
                <w:bCs/>
                <w:sz w:val="24"/>
                <w:szCs w:val="24"/>
                <w:lang w:val="hy-AM"/>
              </w:rPr>
              <w:t>,</w:t>
            </w:r>
            <w:r w:rsidRPr="000D71F9">
              <w:rPr>
                <w:rFonts w:ascii="GHEA Grapalat" w:eastAsia="Times New Roman" w:hAnsi="GHEA Grapalat" w:cs="Times New Roman"/>
                <w:bCs/>
                <w:sz w:val="24"/>
                <w:szCs w:val="24"/>
                <w:lang w:val="hy-AM"/>
              </w:rPr>
              <w:t xml:space="preserve"> ինչից ելնելով</w:t>
            </w:r>
            <w:r w:rsidR="00020EB3" w:rsidRPr="000D71F9">
              <w:rPr>
                <w:rFonts w:ascii="GHEA Grapalat" w:eastAsia="Times New Roman" w:hAnsi="GHEA Grapalat" w:cs="Times New Roman"/>
                <w:bCs/>
                <w:sz w:val="24"/>
                <w:szCs w:val="24"/>
                <w:lang w:val="hy-AM"/>
              </w:rPr>
              <w:t>՝</w:t>
            </w:r>
            <w:r w:rsidRPr="000D71F9">
              <w:rPr>
                <w:rFonts w:ascii="GHEA Grapalat" w:eastAsia="Times New Roman" w:hAnsi="GHEA Grapalat" w:cs="Times New Roman"/>
                <w:bCs/>
                <w:sz w:val="24"/>
                <w:szCs w:val="24"/>
                <w:lang w:val="hy-AM"/>
              </w:rPr>
              <w:t xml:space="preserve"> հնարավոր է, որ նախագծման փուլում դրանք սպառիչ կերպով կանխատեսելի չլինեն։ </w:t>
            </w:r>
          </w:p>
        </w:tc>
      </w:tr>
      <w:tr w:rsidR="00927FD7" w:rsidRPr="00E540AA" w14:paraId="7304FCEA"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0065AAD" w14:textId="13CD6698" w:rsidR="00927FD7" w:rsidRPr="000D71F9" w:rsidRDefault="00927FD7"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lastRenderedPageBreak/>
              <w:t>Նախագիծ 2-ի թիվ 2 հավելվածի 4-րդ կետով սահմանվում է, որ եթե աջակցության կենտրոն դիմած անձն անգործունակ է, ապա սույն կարգի 2-րդ կետով սահմանված համաձայնությունը տրվում է նրա խնամակալի կողմից, բացառությամբ այն դեպքի, երբ ենթադրյալ ընտանեկան և կենցաղային բռնություն գործադրած անձն անգործունակ անձի խնամակալն է։ Այս դեպքում անգործունակ անձը կարող է ներկայացնել իր հետ համատեղ բնակվող այլ չափահաս, գործունակ անձի համաձայնությունը։</w:t>
            </w:r>
          </w:p>
          <w:p w14:paraId="7AB1872B" w14:textId="49E589AB" w:rsidR="00927FD7" w:rsidRPr="000D71F9" w:rsidRDefault="00927FD7" w:rsidP="005310C9">
            <w:p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 xml:space="preserve">Նշվածի կապակցությամբ հստակեցման և նաև կարգավորման կարիք ունի այն, թե ինչպես է գործնականում ապահովվելու անգործունակ անձից տվյալների փոխանցման վերաբերյալ գրավոր համաձայնության ստացումը, երբ ենթադրյալ ընտանեկան և կենցաղային բռնություն գործադրած անձն անգործունակ անձի խնամակալն է, իսկ անգործունակ անձի հետ համատեղ բնակվող այլ չափահաս, գործունակ անձ չկա: </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74546153" w14:textId="7A6ABEF5" w:rsidR="00927FD7" w:rsidRPr="000D71F9" w:rsidRDefault="00927FD7"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Ընդունվել է</w:t>
            </w:r>
          </w:p>
          <w:p w14:paraId="378B13C6" w14:textId="77777777" w:rsidR="00927FD7" w:rsidRPr="000D71F9" w:rsidRDefault="00927FD7" w:rsidP="005310C9">
            <w:pPr>
              <w:spacing w:after="0" w:line="276" w:lineRule="auto"/>
              <w:ind w:left="105" w:right="75"/>
              <w:jc w:val="both"/>
              <w:rPr>
                <w:rFonts w:ascii="GHEA Grapalat" w:eastAsia="Times New Roman" w:hAnsi="GHEA Grapalat" w:cs="Times New Roman"/>
                <w:b/>
                <w:sz w:val="24"/>
                <w:szCs w:val="24"/>
                <w:lang w:val="hy-AM"/>
              </w:rPr>
            </w:pPr>
          </w:p>
          <w:p w14:paraId="079B7C87" w14:textId="392AB3A0" w:rsidR="00927FD7" w:rsidRPr="000D71F9" w:rsidRDefault="00927FD7"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Նախագծում կատարվել են համապատասխան փոփոխություններ</w:t>
            </w:r>
            <w:r w:rsidR="00020EB3" w:rsidRPr="000D71F9">
              <w:rPr>
                <w:rFonts w:ascii="GHEA Grapalat" w:eastAsia="Times New Roman" w:hAnsi="GHEA Grapalat" w:cs="Times New Roman"/>
                <w:bCs/>
                <w:sz w:val="24"/>
                <w:szCs w:val="24"/>
                <w:lang w:val="hy-AM"/>
              </w:rPr>
              <w:t>,</w:t>
            </w:r>
            <w:r w:rsidRPr="000D71F9">
              <w:rPr>
                <w:rFonts w:ascii="GHEA Grapalat" w:eastAsia="Times New Roman" w:hAnsi="GHEA Grapalat" w:cs="Times New Roman"/>
                <w:bCs/>
                <w:sz w:val="24"/>
                <w:szCs w:val="24"/>
                <w:lang w:val="hy-AM"/>
              </w:rPr>
              <w:t xml:space="preserve"> և լրացվել է, որ համաձայնությունը կարող է ներկայացնել անգործունակ անձի հետ համատեղ բնակվող </w:t>
            </w:r>
            <w:r w:rsidR="009B3B82" w:rsidRPr="000D71F9">
              <w:rPr>
                <w:rFonts w:ascii="GHEA Grapalat" w:eastAsia="Times New Roman" w:hAnsi="GHEA Grapalat" w:cs="Times New Roman"/>
                <w:bCs/>
                <w:sz w:val="24"/>
                <w:szCs w:val="24"/>
                <w:lang w:val="hy-AM"/>
              </w:rPr>
              <w:t xml:space="preserve">անձի կամ նրա ընտանիքի անդամի կողմից։ </w:t>
            </w:r>
          </w:p>
        </w:tc>
      </w:tr>
      <w:tr w:rsidR="009B3B82" w:rsidRPr="00E540AA" w14:paraId="056D2C6B"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9C903E3" w14:textId="524D91EE" w:rsidR="009B3B82" w:rsidRPr="000D71F9" w:rsidRDefault="009B3B82"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Նախագիծ 2-ի թիվ 2 հավելվածի 1</w:t>
            </w:r>
            <w:r w:rsidR="00A30369" w:rsidRPr="000D71F9">
              <w:rPr>
                <w:rFonts w:ascii="GHEA Grapalat" w:eastAsia="Times New Roman" w:hAnsi="GHEA Grapalat" w:cs="Sylfaen"/>
                <w:sz w:val="24"/>
                <w:szCs w:val="24"/>
                <w:lang w:val="hy-AM" w:eastAsia="ru-RU"/>
              </w:rPr>
              <w:t>6</w:t>
            </w:r>
            <w:r w:rsidRPr="000D71F9">
              <w:rPr>
                <w:rFonts w:ascii="GHEA Grapalat" w:eastAsia="Times New Roman" w:hAnsi="GHEA Grapalat" w:cs="Sylfaen"/>
                <w:sz w:val="24"/>
                <w:szCs w:val="24"/>
                <w:lang w:val="hy-AM" w:eastAsia="ru-RU"/>
              </w:rPr>
              <w:t>-րդ կետի</w:t>
            </w:r>
            <w:r w:rsidR="00A30369" w:rsidRPr="000D71F9">
              <w:rPr>
                <w:rFonts w:ascii="GHEA Grapalat" w:eastAsia="Times New Roman" w:hAnsi="GHEA Grapalat" w:cs="Sylfaen"/>
                <w:sz w:val="24"/>
                <w:szCs w:val="24"/>
                <w:lang w:val="hy-AM" w:eastAsia="ru-RU"/>
              </w:rPr>
              <w:t xml:space="preserve"> </w:t>
            </w:r>
            <w:r w:rsidRPr="000D71F9">
              <w:rPr>
                <w:rFonts w:ascii="GHEA Grapalat" w:eastAsia="Times New Roman" w:hAnsi="GHEA Grapalat" w:cs="Sylfaen"/>
                <w:sz w:val="24"/>
                <w:szCs w:val="24"/>
                <w:lang w:val="hy-AM" w:eastAsia="ru-RU"/>
              </w:rPr>
              <w:t xml:space="preserve"> </w:t>
            </w:r>
            <w:r w:rsidR="00A30369" w:rsidRPr="000D71F9">
              <w:rPr>
                <w:rFonts w:ascii="GHEA Grapalat" w:hAnsi="GHEA Grapalat"/>
                <w:sz w:val="24"/>
                <w:szCs w:val="24"/>
                <w:lang w:val="hy-AM"/>
              </w:rPr>
              <w:t xml:space="preserve">(սույն նախագծում համապատասխանում է 18-րդ կետի 1-ին ենթակետին) </w:t>
            </w:r>
            <w:r w:rsidRPr="000D71F9">
              <w:rPr>
                <w:rFonts w:ascii="GHEA Grapalat" w:eastAsia="Times New Roman" w:hAnsi="GHEA Grapalat" w:cs="Sylfaen"/>
                <w:sz w:val="24"/>
                <w:szCs w:val="24"/>
                <w:lang w:val="hy-AM" w:eastAsia="ru-RU"/>
              </w:rPr>
              <w:t>1-ին պարբերության համաձայն՝ աջակցության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կենտրոնը՝ կազմակերպում</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է</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ընտանեկան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և</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կենցաղային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բռնության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ենթարկված</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անձի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մասնագիտական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ուսուցումը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որակավորման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բարձրացումը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վերամասնագիտացումը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նախանական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մասնագիտական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պատրաստումը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կամ</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lastRenderedPageBreak/>
              <w:t>արհեստագործական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ուսուցումը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աշխատանք</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փնտրելու</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հմտությունների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ուսուցումը:</w:t>
            </w:r>
          </w:p>
          <w:p w14:paraId="6A730A1F" w14:textId="72C4B85D" w:rsidR="009B3B82" w:rsidRPr="000D71F9" w:rsidRDefault="009B3B82" w:rsidP="005310C9">
            <w:p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Այս առումով պարզ չէ, թե աջակցության կենտրոնն ինչպես է կազմակերպելու ընտանեկան և կենցաղային բռնության ենթարկված անձի մասնագիտական ուսուցումը, օրինակ՝ կազմակերպվելու է աջակցության կենտրոնում, թե ոչ, կամ ինչ մասնագետների ներգրավմամբ և այլն:</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3FF69E5B" w14:textId="6C2CAC58" w:rsidR="009B3B82" w:rsidRPr="000D71F9" w:rsidRDefault="009B3B82"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lastRenderedPageBreak/>
              <w:t>Չի ընդունվել</w:t>
            </w:r>
          </w:p>
          <w:p w14:paraId="0CB8632C" w14:textId="77777777" w:rsidR="009B3B82" w:rsidRPr="000D71F9" w:rsidRDefault="009B3B82" w:rsidP="005310C9">
            <w:pPr>
              <w:spacing w:after="0" w:line="276" w:lineRule="auto"/>
              <w:ind w:left="105" w:right="75"/>
              <w:jc w:val="both"/>
              <w:rPr>
                <w:rFonts w:ascii="GHEA Grapalat" w:eastAsia="Times New Roman" w:hAnsi="GHEA Grapalat" w:cs="Times New Roman"/>
                <w:b/>
                <w:sz w:val="24"/>
                <w:szCs w:val="24"/>
                <w:lang w:val="hy-AM"/>
              </w:rPr>
            </w:pPr>
          </w:p>
          <w:p w14:paraId="5A58381A" w14:textId="6AD5B732" w:rsidR="009B3B82" w:rsidRPr="000D71F9" w:rsidRDefault="009B3B82"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Մասնագիտական ուսուցման կազմակերպման մանրամասները չեն կարգավորվում, քանի որ դրանք կարող են իրականացվել աջակցության կենտրոնին հասանելի միջոցներով։ Խոսքը գնում է այն դեպքերի մասին, երբ աջակցության կենտրոնը կկարողանա իր </w:t>
            </w:r>
            <w:r w:rsidRPr="000D71F9">
              <w:rPr>
                <w:rFonts w:ascii="GHEA Grapalat" w:eastAsia="Times New Roman" w:hAnsi="GHEA Grapalat" w:cs="Times New Roman"/>
                <w:bCs/>
                <w:sz w:val="24"/>
                <w:szCs w:val="24"/>
                <w:lang w:val="hy-AM"/>
              </w:rPr>
              <w:lastRenderedPageBreak/>
              <w:t>անձնակազմի կամ աջակցության կենտրոնի հետ քաղաքացիաիրավական հարաբերությունների մեջ գտնվող այլ անձանց կողմից (ծառայությունների մատուցման միջոց</w:t>
            </w:r>
            <w:r w:rsidR="00020EB3" w:rsidRPr="000D71F9">
              <w:rPr>
                <w:rFonts w:ascii="GHEA Grapalat" w:eastAsia="Times New Roman" w:hAnsi="GHEA Grapalat" w:cs="Times New Roman"/>
                <w:bCs/>
                <w:sz w:val="24"/>
                <w:szCs w:val="24"/>
                <w:lang w:val="hy-AM"/>
              </w:rPr>
              <w:t>ո</w:t>
            </w:r>
            <w:r w:rsidRPr="000D71F9">
              <w:rPr>
                <w:rFonts w:ascii="GHEA Grapalat" w:eastAsia="Times New Roman" w:hAnsi="GHEA Grapalat" w:cs="Times New Roman"/>
                <w:bCs/>
                <w:sz w:val="24"/>
                <w:szCs w:val="24"/>
                <w:lang w:val="hy-AM"/>
              </w:rPr>
              <w:t xml:space="preserve">վ) իրականացնելու վերապատարաստումներ։ Նման հնարավորության բացակայության դեպքում աջակցության կենտրոնը պետք է ընտանեկան և կենցաղային բռնության ենթարկված անձին ուղղորդի նման ուսուցում իրականացնող համապատասխան կազմակերպություններ, ինչպես և նախատեսվել է Նախագծով հաստատվող </w:t>
            </w:r>
            <w:r w:rsidR="00020EB3" w:rsidRPr="000D71F9">
              <w:rPr>
                <w:rFonts w:ascii="GHEA Grapalat" w:eastAsia="Times New Roman" w:hAnsi="GHEA Grapalat" w:cs="Times New Roman"/>
                <w:bCs/>
                <w:sz w:val="24"/>
                <w:szCs w:val="24"/>
                <w:lang w:val="hy-AM"/>
              </w:rPr>
              <w:t>թիվ 2 հ</w:t>
            </w:r>
            <w:r w:rsidRPr="000D71F9">
              <w:rPr>
                <w:rFonts w:ascii="GHEA Grapalat" w:eastAsia="Times New Roman" w:hAnsi="GHEA Grapalat" w:cs="Times New Roman"/>
                <w:bCs/>
                <w:sz w:val="24"/>
                <w:szCs w:val="24"/>
                <w:lang w:val="hy-AM"/>
              </w:rPr>
              <w:t>ավելվածի 16-րդ կետով</w:t>
            </w:r>
            <w:r w:rsidR="00536C0D" w:rsidRPr="000D71F9">
              <w:rPr>
                <w:rFonts w:ascii="GHEA Grapalat" w:hAnsi="GHEA Grapalat"/>
                <w:sz w:val="24"/>
                <w:szCs w:val="24"/>
                <w:lang w:val="hy-AM"/>
              </w:rPr>
              <w:t>(սույն նախագծում համապատասխանում է 18-րդ կետի 1-ին ենթակետին)</w:t>
            </w:r>
            <w:r w:rsidRPr="000D71F9">
              <w:rPr>
                <w:rFonts w:ascii="GHEA Grapalat" w:eastAsia="Times New Roman" w:hAnsi="GHEA Grapalat" w:cs="Times New Roman"/>
                <w:bCs/>
                <w:sz w:val="24"/>
                <w:szCs w:val="24"/>
                <w:lang w:val="hy-AM"/>
              </w:rPr>
              <w:t xml:space="preserve">։ Միաժամանակ, կարծում ենք, որ </w:t>
            </w:r>
            <w:r w:rsidR="00F83E0A" w:rsidRPr="000D71F9">
              <w:rPr>
                <w:rFonts w:ascii="GHEA Grapalat" w:eastAsia="Times New Roman" w:hAnsi="GHEA Grapalat" w:cs="Times New Roman"/>
                <w:bCs/>
                <w:sz w:val="24"/>
                <w:szCs w:val="24"/>
                <w:lang w:val="hy-AM"/>
              </w:rPr>
              <w:t xml:space="preserve">ուսուցումը կարող է իրականացվել ինչպես </w:t>
            </w:r>
            <w:r w:rsidRPr="000D71F9">
              <w:rPr>
                <w:rFonts w:ascii="GHEA Grapalat" w:eastAsia="Times New Roman" w:hAnsi="GHEA Grapalat" w:cs="Times New Roman"/>
                <w:bCs/>
                <w:sz w:val="24"/>
                <w:szCs w:val="24"/>
                <w:lang w:val="hy-AM"/>
              </w:rPr>
              <w:t xml:space="preserve">աջակցության կենտրոնի տարածքում, </w:t>
            </w:r>
            <w:r w:rsidR="00F83E0A" w:rsidRPr="000D71F9">
              <w:rPr>
                <w:rFonts w:ascii="GHEA Grapalat" w:eastAsia="Times New Roman" w:hAnsi="GHEA Grapalat" w:cs="Times New Roman"/>
                <w:bCs/>
                <w:sz w:val="24"/>
                <w:szCs w:val="24"/>
                <w:lang w:val="hy-AM"/>
              </w:rPr>
              <w:t xml:space="preserve">այնպես էլ վարձակալված կամ անհատույց օգտագործման տրամադրված այլ տարածքում։ </w:t>
            </w:r>
            <w:r w:rsidRPr="000D71F9">
              <w:rPr>
                <w:rFonts w:ascii="GHEA Grapalat" w:eastAsia="Times New Roman" w:hAnsi="GHEA Grapalat" w:cs="Times New Roman"/>
                <w:bCs/>
                <w:sz w:val="24"/>
                <w:szCs w:val="24"/>
                <w:lang w:val="hy-AM"/>
              </w:rPr>
              <w:t xml:space="preserve">Ինչ վերաբերում է այն հարցին, թե ինչ մասնագետների ներգրավմամբ պետք է իրականացվի ուսուցումը, ապա հարկ է նկատել, որ որոշակի մասնագիտությամբ վերապատրաստողի ներգրավումը կախված է այն հանգամանքից, թե ինչ մասնագիտություններով ուսուցման կարիք կունենան տվյալ աջակցության կենտրոնի շահառուները։ Ընդ որում, ուսուցման </w:t>
            </w:r>
            <w:r w:rsidRPr="000D71F9">
              <w:rPr>
                <w:rFonts w:ascii="GHEA Grapalat" w:eastAsia="Times New Roman" w:hAnsi="GHEA Grapalat" w:cs="Times New Roman"/>
                <w:bCs/>
                <w:sz w:val="24"/>
                <w:szCs w:val="24"/>
                <w:lang w:val="hy-AM"/>
              </w:rPr>
              <w:lastRenderedPageBreak/>
              <w:t xml:space="preserve">թեմաները կարող են տարաբնույթ լինել և ներառել ինչպես արհեստի տարբեր տեսակների ուսուցում (վարսահարդարում, </w:t>
            </w:r>
            <w:r w:rsidR="00F83E0A" w:rsidRPr="000D71F9">
              <w:rPr>
                <w:rFonts w:ascii="GHEA Grapalat" w:eastAsia="Times New Roman" w:hAnsi="GHEA Grapalat" w:cs="Times New Roman"/>
                <w:bCs/>
                <w:sz w:val="24"/>
                <w:szCs w:val="24"/>
                <w:lang w:val="hy-AM"/>
              </w:rPr>
              <w:t>փայտագործություն</w:t>
            </w:r>
            <w:r w:rsidR="00020EB3" w:rsidRPr="000D71F9">
              <w:rPr>
                <w:rFonts w:ascii="GHEA Grapalat" w:eastAsia="Times New Roman" w:hAnsi="GHEA Grapalat" w:cs="Times New Roman"/>
                <w:bCs/>
                <w:sz w:val="24"/>
                <w:szCs w:val="24"/>
                <w:lang w:val="hy-AM"/>
              </w:rPr>
              <w:t>, կարուձև</w:t>
            </w:r>
            <w:r w:rsidR="00F83E0A" w:rsidRPr="000D71F9">
              <w:rPr>
                <w:rFonts w:ascii="GHEA Grapalat" w:eastAsia="Times New Roman" w:hAnsi="GHEA Grapalat" w:cs="Times New Roman"/>
                <w:bCs/>
                <w:sz w:val="24"/>
                <w:szCs w:val="24"/>
                <w:lang w:val="hy-AM"/>
              </w:rPr>
              <w:t xml:space="preserve"> և այլն), այնպես էլ բարձրագույն ուսումնական որակավորում ունեցող շահառուների վերապատարաստումներ։ Ըստ այդմ, կարծում ենք, որ ուսուցման անցկացման տարածքի և ներգրավվող մասնագետների վերաբերյալ հարաբերությունների իրավական կարգավորումը նպատակահարմար չէ։ </w:t>
            </w:r>
          </w:p>
        </w:tc>
      </w:tr>
      <w:tr w:rsidR="00F83E0A" w:rsidRPr="00E540AA" w14:paraId="0703D087"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DD52D48" w14:textId="704BA068" w:rsidR="00F83E0A" w:rsidRPr="000D71F9" w:rsidRDefault="00F83E0A"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lastRenderedPageBreak/>
              <w:t>Նախագիծ 2-ի թիվ 2 հավելվածի 2</w:t>
            </w:r>
            <w:r w:rsidR="00E451A9" w:rsidRPr="000D71F9">
              <w:rPr>
                <w:rFonts w:ascii="GHEA Grapalat" w:eastAsia="Times New Roman" w:hAnsi="GHEA Grapalat" w:cs="Sylfaen"/>
                <w:sz w:val="24"/>
                <w:szCs w:val="24"/>
                <w:lang w:val="hy-AM" w:eastAsia="ru-RU"/>
              </w:rPr>
              <w:t>1</w:t>
            </w:r>
            <w:r w:rsidRPr="000D71F9">
              <w:rPr>
                <w:rFonts w:ascii="GHEA Grapalat" w:eastAsia="Times New Roman" w:hAnsi="GHEA Grapalat" w:cs="Sylfaen"/>
                <w:sz w:val="24"/>
                <w:szCs w:val="24"/>
                <w:lang w:val="hy-AM" w:eastAsia="ru-RU"/>
              </w:rPr>
              <w:t xml:space="preserve">-րդ կետի 2-րդ պարբերության համաձայն՝ սոցիալական դեպքի վարումը կամ սոցիալական աջակցության տրամադրումը դադարեցվում է, եթե՝ </w:t>
            </w:r>
            <w:r w:rsidRPr="000D71F9">
              <w:rPr>
                <w:rFonts w:ascii="GHEA Grapalat" w:eastAsia="Times New Roman" w:hAnsi="GHEA Grapalat" w:cs="Times Armenian"/>
                <w:sz w:val="24"/>
                <w:szCs w:val="24"/>
                <w:lang w:val="hy-AM" w:eastAsia="ru-RU"/>
              </w:rPr>
              <w:t xml:space="preserve">անհատական սոցիալական ծրագրի հիման վրա </w:t>
            </w:r>
            <w:r w:rsidRPr="000D71F9">
              <w:rPr>
                <w:rFonts w:ascii="GHEA Grapalat" w:eastAsia="Times New Roman" w:hAnsi="GHEA Grapalat" w:cs="Times Armenian"/>
                <w:b/>
                <w:sz w:val="24"/>
                <w:szCs w:val="24"/>
                <w:lang w:val="hy-AM" w:eastAsia="ru-RU"/>
              </w:rPr>
              <w:t xml:space="preserve">գրանցվել են զգալի ձեռքբերումներ, </w:t>
            </w:r>
            <w:r w:rsidRPr="000D71F9">
              <w:rPr>
                <w:rFonts w:ascii="GHEA Grapalat" w:eastAsia="Times New Roman" w:hAnsi="GHEA Grapalat" w:cs="Times Armenian"/>
                <w:sz w:val="24"/>
                <w:szCs w:val="24"/>
                <w:lang w:val="hy-AM" w:eastAsia="ru-RU"/>
              </w:rPr>
              <w:t>անվտանգության ծրագիրը գործում է և հետագա միջոցների ձեռնարկումն անհրաժեշտ չէ:</w:t>
            </w:r>
          </w:p>
          <w:p w14:paraId="5881FB84" w14:textId="3884E51C" w:rsidR="00F83E0A" w:rsidRPr="000D71F9" w:rsidRDefault="00F83E0A" w:rsidP="005310C9">
            <w:pPr>
              <w:tabs>
                <w:tab w:val="left" w:pos="1080"/>
              </w:tabs>
              <w:spacing w:after="0" w:line="276" w:lineRule="auto"/>
              <w:ind w:left="60" w:right="135" w:firstLine="630"/>
              <w:contextualSpacing/>
              <w:jc w:val="both"/>
              <w:rPr>
                <w:rFonts w:ascii="GHEA Grapalat" w:eastAsia="Times New Roman" w:hAnsi="GHEA Grapalat" w:cs="Times Armenian"/>
                <w:sz w:val="24"/>
                <w:szCs w:val="24"/>
                <w:lang w:val="hy-AM" w:eastAsia="ru-RU"/>
              </w:rPr>
            </w:pPr>
            <w:r w:rsidRPr="000D71F9">
              <w:rPr>
                <w:rFonts w:ascii="GHEA Grapalat" w:eastAsia="Times New Roman" w:hAnsi="GHEA Grapalat" w:cs="Times Armenian"/>
                <w:sz w:val="24"/>
                <w:szCs w:val="24"/>
                <w:lang w:val="hy-AM" w:eastAsia="ru-RU"/>
              </w:rPr>
              <w:t xml:space="preserve">Հարկ է նշել, որ </w:t>
            </w:r>
            <w:r w:rsidRPr="000D71F9">
              <w:rPr>
                <w:rFonts w:ascii="GHEA Grapalat" w:eastAsia="Times New Roman" w:hAnsi="GHEA Grapalat" w:cs="Times Armenian"/>
                <w:b/>
                <w:sz w:val="24"/>
                <w:szCs w:val="24"/>
                <w:lang w:val="hy-AM" w:eastAsia="ru-RU"/>
              </w:rPr>
              <w:t>«զգալի ձեռքբերումներ</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ձևակերպումը գնահատողական է, պարզ չէ ինչպես, ինչ չափանիշով և ում կողմից է դա գնահատվելու:</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3DFFBD2C" w14:textId="1887BCC1" w:rsidR="00F83E0A" w:rsidRPr="000D71F9" w:rsidRDefault="00A90AA9"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 xml:space="preserve">Ընդունվել է։ </w:t>
            </w:r>
          </w:p>
          <w:p w14:paraId="551D0DE4" w14:textId="77777777" w:rsidR="00F83E0A" w:rsidRPr="000D71F9" w:rsidRDefault="00F83E0A" w:rsidP="005310C9">
            <w:pPr>
              <w:spacing w:after="0" w:line="276" w:lineRule="auto"/>
              <w:ind w:left="105" w:right="75"/>
              <w:jc w:val="both"/>
              <w:rPr>
                <w:rFonts w:ascii="GHEA Grapalat" w:eastAsia="Times New Roman" w:hAnsi="GHEA Grapalat" w:cs="Times New Roman"/>
                <w:b/>
                <w:sz w:val="24"/>
                <w:szCs w:val="24"/>
                <w:lang w:val="hy-AM"/>
              </w:rPr>
            </w:pPr>
          </w:p>
          <w:p w14:paraId="0D9ACEFF" w14:textId="0D370CDA" w:rsidR="00F83E0A" w:rsidRPr="000D71F9" w:rsidRDefault="00A90AA9"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Նախագծում կատարվել է համապատասխան փոփոխություն և սոցիալական աջակցության տրամադրումը դադարեցնելու նշված հիմքը հանվել է։ </w:t>
            </w:r>
          </w:p>
        </w:tc>
      </w:tr>
      <w:tr w:rsidR="00F83E0A" w:rsidRPr="00E540AA" w14:paraId="46E41DC9"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F4B421F" w14:textId="519C4B27" w:rsidR="00F83E0A" w:rsidRPr="000D71F9" w:rsidRDefault="00F83E0A"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 xml:space="preserve">Նախագիծ 2-ի թիվ 2 հավելվածի </w:t>
            </w:r>
            <w:r w:rsidR="00A30369" w:rsidRPr="000D71F9">
              <w:rPr>
                <w:rFonts w:ascii="GHEA Grapalat" w:eastAsia="Times New Roman" w:hAnsi="GHEA Grapalat" w:cs="Sylfaen"/>
                <w:sz w:val="24"/>
                <w:szCs w:val="24"/>
                <w:lang w:val="hy-AM" w:eastAsia="ru-RU"/>
              </w:rPr>
              <w:t>20-րդ կետի 6-րդ պարբերությամբ</w:t>
            </w:r>
            <w:r w:rsidR="00A30369" w:rsidRPr="000D71F9">
              <w:rPr>
                <w:rFonts w:ascii="GHEA Grapalat" w:hAnsi="GHEA Grapalat"/>
                <w:sz w:val="24"/>
                <w:szCs w:val="24"/>
                <w:lang w:val="hy-AM"/>
              </w:rPr>
              <w:t xml:space="preserve"> (սույն նախագծում համապատասխանում է 24-րդ կետին)</w:t>
            </w:r>
            <w:r w:rsidRPr="000D71F9">
              <w:rPr>
                <w:rFonts w:ascii="GHEA Grapalat" w:eastAsia="Times New Roman" w:hAnsi="GHEA Grapalat" w:cs="Sylfaen"/>
                <w:sz w:val="24"/>
                <w:szCs w:val="24"/>
                <w:lang w:val="hy-AM" w:eastAsia="ru-RU"/>
              </w:rPr>
              <w:t xml:space="preserve"> սահմանվում է, որ սոցիալական դեպքի վարումը կամ սոցիալական աջակցության տրամադրումը դադարեցվում է, եթե՝ սոցիալական գործն ընտանեկան և կենցաղային </w:t>
            </w:r>
            <w:r w:rsidRPr="000D71F9">
              <w:rPr>
                <w:rFonts w:ascii="GHEA Grapalat" w:eastAsia="Times New Roman" w:hAnsi="GHEA Grapalat" w:cs="Sylfaen"/>
                <w:sz w:val="24"/>
                <w:szCs w:val="24"/>
                <w:lang w:val="hy-AM" w:eastAsia="ru-RU"/>
              </w:rPr>
              <w:lastRenderedPageBreak/>
              <w:t xml:space="preserve">բռնության ենթարկված </w:t>
            </w:r>
            <w:r w:rsidRPr="000D71F9">
              <w:rPr>
                <w:rFonts w:ascii="GHEA Grapalat" w:eastAsia="Times New Roman" w:hAnsi="GHEA Grapalat" w:cs="Sylfaen"/>
                <w:b/>
                <w:sz w:val="24"/>
                <w:szCs w:val="24"/>
                <w:lang w:val="hy-AM" w:eastAsia="ru-RU"/>
              </w:rPr>
              <w:t>անձի ցանկությամբ կամ համաձայնությամբ</w:t>
            </w:r>
            <w:r w:rsidRPr="000D71F9">
              <w:rPr>
                <w:rFonts w:ascii="GHEA Grapalat" w:eastAsia="Times New Roman" w:hAnsi="GHEA Grapalat" w:cs="Sylfaen"/>
                <w:sz w:val="24"/>
                <w:szCs w:val="24"/>
                <w:lang w:val="hy-AM" w:eastAsia="ru-RU"/>
              </w:rPr>
              <w:t xml:space="preserve"> փոխանցվել է այլ աջակցության կենտրոնի:</w:t>
            </w:r>
          </w:p>
          <w:p w14:paraId="74D5D0CF" w14:textId="17D6EF02" w:rsidR="00F83E0A" w:rsidRPr="000D71F9" w:rsidRDefault="00F83E0A" w:rsidP="005310C9">
            <w:p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t xml:space="preserve">Հարկ է նկատել, որ Նախագծի ինչպես վերը նշված, այնպես էլ մի շարք այլ հոդվածներում օգտագործվում է </w:t>
            </w:r>
            <w:r w:rsidRPr="000D71F9">
              <w:rPr>
                <w:rFonts w:ascii="GHEA Grapalat" w:eastAsia="Times New Roman" w:hAnsi="GHEA Grapalat" w:cs="Sylfaen"/>
                <w:b/>
                <w:sz w:val="24"/>
                <w:szCs w:val="24"/>
                <w:lang w:val="hy-AM" w:eastAsia="ru-RU"/>
              </w:rPr>
              <w:t xml:space="preserve">«անձի ցանկությամբ կամ համաձայնությամբ» ձևակերպումը, </w:t>
            </w:r>
            <w:r w:rsidRPr="000D71F9">
              <w:rPr>
                <w:rFonts w:ascii="GHEA Grapalat" w:eastAsia="Times New Roman" w:hAnsi="GHEA Grapalat" w:cs="Sylfaen"/>
                <w:sz w:val="24"/>
                <w:szCs w:val="24"/>
                <w:lang w:val="hy-AM" w:eastAsia="ru-RU"/>
              </w:rPr>
              <w:t>որի կապակցությամբ առաջարկում ենք ավելացնել</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 xml:space="preserve">համաձայնության </w:t>
            </w:r>
            <w:r w:rsidRPr="000D71F9">
              <w:rPr>
                <w:rFonts w:ascii="GHEA Grapalat" w:eastAsia="Times New Roman" w:hAnsi="GHEA Grapalat" w:cs="Sylfaen"/>
                <w:b/>
                <w:sz w:val="24"/>
                <w:szCs w:val="24"/>
                <w:lang w:val="hy-AM" w:eastAsia="ru-RU"/>
              </w:rPr>
              <w:t xml:space="preserve">գրավոր </w:t>
            </w:r>
            <w:r w:rsidRPr="000D71F9">
              <w:rPr>
                <w:rFonts w:ascii="GHEA Grapalat" w:eastAsia="Times New Roman" w:hAnsi="GHEA Grapalat" w:cs="Sylfaen"/>
                <w:sz w:val="24"/>
                <w:szCs w:val="24"/>
                <w:lang w:val="hy-AM" w:eastAsia="ru-RU"/>
              </w:rPr>
              <w:t>ձևի առկայությունը,</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ինչպես նաև</w:t>
            </w:r>
            <w:r w:rsidRPr="000D71F9">
              <w:rPr>
                <w:rFonts w:ascii="GHEA Grapalat" w:eastAsia="Times New Roman" w:hAnsi="GHEA Grapalat" w:cs="Sylfaen"/>
                <w:b/>
                <w:sz w:val="24"/>
                <w:szCs w:val="24"/>
                <w:lang w:val="hy-AM" w:eastAsia="ru-RU"/>
              </w:rPr>
              <w:t xml:space="preserve"> «կամ» </w:t>
            </w:r>
            <w:r w:rsidRPr="000D71F9">
              <w:rPr>
                <w:rFonts w:ascii="GHEA Grapalat" w:eastAsia="Times New Roman" w:hAnsi="GHEA Grapalat" w:cs="Sylfaen"/>
                <w:sz w:val="24"/>
                <w:szCs w:val="24"/>
                <w:lang w:val="hy-AM" w:eastAsia="ru-RU"/>
              </w:rPr>
              <w:t>շաղկապը</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փոխարինել</w:t>
            </w:r>
            <w:r w:rsidRPr="000D71F9">
              <w:rPr>
                <w:rFonts w:ascii="GHEA Grapalat" w:eastAsia="Times New Roman" w:hAnsi="GHEA Grapalat" w:cs="Sylfaen"/>
                <w:b/>
                <w:sz w:val="24"/>
                <w:szCs w:val="24"/>
                <w:lang w:val="hy-AM" w:eastAsia="ru-RU"/>
              </w:rPr>
              <w:t xml:space="preserve"> «և» </w:t>
            </w:r>
            <w:r w:rsidRPr="000D71F9">
              <w:rPr>
                <w:rFonts w:ascii="GHEA Grapalat" w:eastAsia="Times New Roman" w:hAnsi="GHEA Grapalat" w:cs="Sylfaen"/>
                <w:sz w:val="24"/>
                <w:szCs w:val="24"/>
                <w:lang w:val="hy-AM" w:eastAsia="ru-RU"/>
              </w:rPr>
              <w:t>շաղկապով,</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ձևակերպելով հետևյալ կերպ.</w:t>
            </w:r>
            <w:r w:rsidRPr="000D71F9">
              <w:rPr>
                <w:rFonts w:ascii="GHEA Grapalat" w:eastAsia="Times New Roman" w:hAnsi="GHEA Grapalat" w:cs="Sylfaen"/>
                <w:b/>
                <w:sz w:val="24"/>
                <w:szCs w:val="24"/>
                <w:lang w:val="hy-AM" w:eastAsia="ru-RU"/>
              </w:rPr>
              <w:t xml:space="preserve"> «անձի ցանկությամբ և գրավոր համաձայնությամբ»</w:t>
            </w:r>
            <w:r w:rsidRPr="000D71F9">
              <w:rPr>
                <w:rFonts w:ascii="GHEA Grapalat" w:eastAsia="Times New Roman" w:hAnsi="GHEA Grapalat" w:cs="Sylfaen"/>
                <w:sz w:val="24"/>
                <w:szCs w:val="24"/>
                <w:lang w:val="hy-AM" w:eastAsia="ru-RU"/>
              </w:rPr>
              <w:t>՝</w:t>
            </w:r>
            <w:r w:rsidRPr="000D71F9">
              <w:rPr>
                <w:rFonts w:ascii="GHEA Grapalat" w:eastAsia="Times New Roman" w:hAnsi="GHEA Grapalat" w:cs="Sylfaen"/>
                <w:b/>
                <w:sz w:val="24"/>
                <w:szCs w:val="24"/>
                <w:lang w:val="hy-AM" w:eastAsia="ru-RU"/>
              </w:rPr>
              <w:t xml:space="preserve"> </w:t>
            </w:r>
            <w:r w:rsidRPr="000D71F9">
              <w:rPr>
                <w:rFonts w:ascii="GHEA Grapalat" w:eastAsia="Times New Roman" w:hAnsi="GHEA Grapalat" w:cs="Sylfaen"/>
                <w:sz w:val="24"/>
                <w:szCs w:val="24"/>
                <w:lang w:val="hy-AM" w:eastAsia="ru-RU"/>
              </w:rPr>
              <w:t>հետագայում համաձայնության արժանահավատությունը կասկածի տակ չդնելու պատճառներով:</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3C884B0B" w14:textId="1452EAE8" w:rsidR="00F83E0A" w:rsidRPr="000D71F9" w:rsidRDefault="00F83E0A"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lastRenderedPageBreak/>
              <w:t>Ընդունվել է մասամբ</w:t>
            </w:r>
          </w:p>
          <w:p w14:paraId="32060568" w14:textId="77777777" w:rsidR="00F83E0A" w:rsidRPr="000D71F9" w:rsidRDefault="00F83E0A" w:rsidP="005310C9">
            <w:pPr>
              <w:spacing w:after="0" w:line="276" w:lineRule="auto"/>
              <w:ind w:left="105" w:right="75"/>
              <w:jc w:val="both"/>
              <w:rPr>
                <w:rFonts w:ascii="GHEA Grapalat" w:eastAsia="Times New Roman" w:hAnsi="GHEA Grapalat" w:cs="Times New Roman"/>
                <w:b/>
                <w:sz w:val="24"/>
                <w:szCs w:val="24"/>
                <w:lang w:val="hy-AM"/>
              </w:rPr>
            </w:pPr>
          </w:p>
          <w:p w14:paraId="5F132C9B" w14:textId="77777777" w:rsidR="00F83E0A" w:rsidRPr="000D71F9" w:rsidRDefault="00F83E0A"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Նախագծում «անձի ցանկությամբ կամ համաձայնությամբ» բառերը փոխարինվել են «անձի գրավոր համաձայնությամբ» բառերով, քանի որ </w:t>
            </w:r>
            <w:r w:rsidRPr="000D71F9">
              <w:rPr>
                <w:rFonts w:ascii="GHEA Grapalat" w:eastAsia="Times New Roman" w:hAnsi="GHEA Grapalat" w:cs="Times New Roman"/>
                <w:bCs/>
                <w:sz w:val="24"/>
                <w:szCs w:val="24"/>
                <w:lang w:val="hy-AM"/>
              </w:rPr>
              <w:lastRenderedPageBreak/>
              <w:t>համաձայնության տրամադրումն արդեն իսկ վկայում է ցանկության առկայության մասին։</w:t>
            </w:r>
          </w:p>
          <w:p w14:paraId="745BCBB7" w14:textId="77777777" w:rsidR="00E451A9" w:rsidRPr="000D71F9" w:rsidRDefault="00E451A9" w:rsidP="005310C9">
            <w:pPr>
              <w:spacing w:after="0" w:line="276" w:lineRule="auto"/>
              <w:ind w:left="105" w:right="75"/>
              <w:jc w:val="both"/>
              <w:rPr>
                <w:rFonts w:ascii="GHEA Grapalat" w:eastAsia="Times New Roman" w:hAnsi="GHEA Grapalat" w:cs="Times New Roman"/>
                <w:bCs/>
                <w:sz w:val="24"/>
                <w:szCs w:val="24"/>
                <w:lang w:val="hy-AM"/>
              </w:rPr>
            </w:pPr>
          </w:p>
          <w:p w14:paraId="49B88571" w14:textId="7DFEEC73" w:rsidR="00E451A9" w:rsidRPr="000D71F9" w:rsidRDefault="00E451A9" w:rsidP="005310C9">
            <w:pPr>
              <w:spacing w:after="0" w:line="276" w:lineRule="auto"/>
              <w:ind w:left="105" w:right="75"/>
              <w:jc w:val="both"/>
              <w:rPr>
                <w:rFonts w:ascii="GHEA Grapalat" w:eastAsia="Times New Roman" w:hAnsi="GHEA Grapalat" w:cs="Times New Roman"/>
                <w:bCs/>
                <w:sz w:val="24"/>
                <w:szCs w:val="24"/>
                <w:lang w:val="hy-AM"/>
              </w:rPr>
            </w:pPr>
          </w:p>
        </w:tc>
      </w:tr>
      <w:tr w:rsidR="00F83E0A" w:rsidRPr="00E540AA" w14:paraId="1B615365"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85E88B5" w14:textId="4968357B" w:rsidR="00F83E0A" w:rsidRPr="000D71F9" w:rsidRDefault="00F83E0A" w:rsidP="005310C9">
            <w:pPr>
              <w:numPr>
                <w:ilvl w:val="0"/>
                <w:numId w:val="5"/>
              </w:numPr>
              <w:tabs>
                <w:tab w:val="left" w:pos="1080"/>
                <w:tab w:val="left" w:pos="3261"/>
                <w:tab w:val="left" w:pos="5529"/>
              </w:tabs>
              <w:autoSpaceDE w:val="0"/>
              <w:autoSpaceDN w:val="0"/>
              <w:adjustRightInd w:val="0"/>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lastRenderedPageBreak/>
              <w:t>Նախագիծ 2-ի թիվ 2 հավելվածի 2</w:t>
            </w:r>
            <w:r w:rsidR="00A30369" w:rsidRPr="000D71F9">
              <w:rPr>
                <w:rFonts w:ascii="GHEA Grapalat" w:eastAsia="Times New Roman" w:hAnsi="GHEA Grapalat" w:cs="Sylfaen"/>
                <w:sz w:val="24"/>
                <w:szCs w:val="24"/>
                <w:lang w:val="hy-AM" w:eastAsia="ru-RU"/>
              </w:rPr>
              <w:t>2</w:t>
            </w:r>
            <w:r w:rsidRPr="000D71F9">
              <w:rPr>
                <w:rFonts w:ascii="GHEA Grapalat" w:eastAsia="Times New Roman" w:hAnsi="GHEA Grapalat" w:cs="Sylfaen"/>
                <w:sz w:val="24"/>
                <w:szCs w:val="24"/>
                <w:lang w:val="hy-AM" w:eastAsia="ru-RU"/>
              </w:rPr>
              <w:t>-րդ կետի</w:t>
            </w:r>
            <w:r w:rsidR="00A30369" w:rsidRPr="000D71F9">
              <w:rPr>
                <w:rFonts w:ascii="GHEA Grapalat" w:eastAsia="Times New Roman" w:hAnsi="GHEA Grapalat" w:cs="Sylfaen"/>
                <w:sz w:val="24"/>
                <w:szCs w:val="24"/>
                <w:lang w:val="hy-AM" w:eastAsia="ru-RU"/>
              </w:rPr>
              <w:t xml:space="preserve"> </w:t>
            </w:r>
            <w:r w:rsidRPr="000D71F9">
              <w:rPr>
                <w:rFonts w:ascii="GHEA Grapalat" w:eastAsia="Times New Roman" w:hAnsi="GHEA Grapalat" w:cs="Sylfaen"/>
                <w:sz w:val="24"/>
                <w:szCs w:val="24"/>
                <w:lang w:val="hy-AM" w:eastAsia="ru-RU"/>
              </w:rPr>
              <w:t>համաձայն՝ սույն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կարգի</w:t>
            </w:r>
            <w:r w:rsidRPr="000D71F9">
              <w:rPr>
                <w:rFonts w:ascii="GHEA Grapalat" w:eastAsia="Times New Roman" w:hAnsi="GHEA Grapalat" w:cs="Times Armenian"/>
                <w:sz w:val="24"/>
                <w:szCs w:val="24"/>
                <w:lang w:val="hy-AM" w:eastAsia="ru-RU"/>
              </w:rPr>
              <w:t xml:space="preserve"> 18-</w:t>
            </w:r>
            <w:r w:rsidRPr="000D71F9">
              <w:rPr>
                <w:rFonts w:ascii="GHEA Grapalat" w:eastAsia="Times New Roman" w:hAnsi="GHEA Grapalat" w:cs="Sylfaen"/>
                <w:sz w:val="24"/>
                <w:szCs w:val="24"/>
                <w:lang w:val="hy-AM" w:eastAsia="ru-RU"/>
              </w:rPr>
              <w:t>րդ</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կետի</w:t>
            </w:r>
            <w:r w:rsidRPr="000D71F9">
              <w:rPr>
                <w:rFonts w:ascii="GHEA Grapalat" w:eastAsia="Times New Roman" w:hAnsi="GHEA Grapalat" w:cs="Times Armenian"/>
                <w:sz w:val="24"/>
                <w:szCs w:val="24"/>
                <w:lang w:val="hy-AM" w:eastAsia="ru-RU"/>
              </w:rPr>
              <w:t xml:space="preserve"> 1-</w:t>
            </w:r>
            <w:r w:rsidRPr="000D71F9">
              <w:rPr>
                <w:rFonts w:ascii="GHEA Grapalat" w:eastAsia="Times New Roman" w:hAnsi="GHEA Grapalat" w:cs="Sylfaen"/>
                <w:sz w:val="24"/>
                <w:szCs w:val="24"/>
                <w:lang w:val="hy-AM" w:eastAsia="ru-RU"/>
              </w:rPr>
              <w:t>ին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և</w:t>
            </w:r>
            <w:r w:rsidRPr="000D71F9">
              <w:rPr>
                <w:rFonts w:ascii="GHEA Grapalat" w:eastAsia="Times New Roman" w:hAnsi="GHEA Grapalat" w:cs="Times Armenian"/>
                <w:sz w:val="24"/>
                <w:szCs w:val="24"/>
                <w:lang w:val="hy-AM" w:eastAsia="ru-RU"/>
              </w:rPr>
              <w:t xml:space="preserve"> 2-</w:t>
            </w:r>
            <w:r w:rsidRPr="000D71F9">
              <w:rPr>
                <w:rFonts w:ascii="GHEA Grapalat" w:eastAsia="Times New Roman" w:hAnsi="GHEA Grapalat" w:cs="Sylfaen"/>
                <w:sz w:val="24"/>
                <w:szCs w:val="24"/>
                <w:lang w:val="hy-AM" w:eastAsia="ru-RU"/>
              </w:rPr>
              <w:t>րդ</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կետերի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համաձայն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սոցիալական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դեպքի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վարումը</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դադարեցնելու</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դեպքում</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աջակցության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կենտրոնի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սոցիալական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աշխատողն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իրականացնում</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է</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մշտադիտարկում՝</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սոցիալական</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հարցերի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ոլորտի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լիազոր</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մարմնի</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սահմանած</w:t>
            </w:r>
            <w:r w:rsidRPr="000D71F9">
              <w:rPr>
                <w:rFonts w:ascii="GHEA Grapalat" w:eastAsia="Times New Roman" w:hAnsi="GHEA Grapalat" w:cs="Times Armenian"/>
                <w:sz w:val="24"/>
                <w:szCs w:val="24"/>
                <w:lang w:val="hy-AM" w:eastAsia="ru-RU"/>
              </w:rPr>
              <w:t xml:space="preserve"> </w:t>
            </w:r>
            <w:r w:rsidRPr="000D71F9">
              <w:rPr>
                <w:rFonts w:ascii="GHEA Grapalat" w:eastAsia="Times New Roman" w:hAnsi="GHEA Grapalat" w:cs="Sylfaen"/>
                <w:sz w:val="24"/>
                <w:szCs w:val="24"/>
                <w:lang w:val="hy-AM" w:eastAsia="ru-RU"/>
              </w:rPr>
              <w:t>կարգով։</w:t>
            </w:r>
            <w:r w:rsidRPr="000D71F9">
              <w:rPr>
                <w:rFonts w:ascii="GHEA Grapalat" w:eastAsia="Times New Roman" w:hAnsi="GHEA Grapalat" w:cs="Times Armenian"/>
                <w:sz w:val="24"/>
                <w:szCs w:val="24"/>
                <w:lang w:val="hy-AM" w:eastAsia="ru-RU"/>
              </w:rPr>
              <w:t xml:space="preserve"> </w:t>
            </w:r>
            <w:r w:rsidR="00712109" w:rsidRPr="000D71F9">
              <w:rPr>
                <w:rFonts w:ascii="GHEA Grapalat" w:eastAsia="Times New Roman" w:hAnsi="GHEA Grapalat" w:cs="Times Armenian"/>
                <w:sz w:val="24"/>
                <w:szCs w:val="24"/>
                <w:lang w:val="hy-AM" w:eastAsia="ru-RU"/>
              </w:rPr>
              <w:t>/սույն նախագծով համապատասխանում է 21-րդ կետին/</w:t>
            </w:r>
          </w:p>
          <w:p w14:paraId="085592A2" w14:textId="69D16026" w:rsidR="00F83E0A" w:rsidRPr="000D71F9" w:rsidRDefault="00F83E0A" w:rsidP="005310C9">
            <w:pPr>
              <w:tabs>
                <w:tab w:val="left" w:pos="1170"/>
              </w:tabs>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Times Armenian"/>
                <w:sz w:val="24"/>
                <w:szCs w:val="24"/>
                <w:lang w:val="hy-AM" w:eastAsia="ru-RU"/>
              </w:rPr>
              <w:t xml:space="preserve">Պարզաբանման կարիք ունի այն, թե արդյոք առկա է համապատասխան կարգ աջակցության կենտրոնի սոցիալական աշխատողի կողմից մշտադիտարկում իրականացնելու վերաբերյալ, եթե առկա չէ՝ երբ է նախատեսվում ընդունել և ինչ գերատեսչական ակտի </w:t>
            </w:r>
            <w:r w:rsidRPr="000D71F9">
              <w:rPr>
                <w:rFonts w:ascii="GHEA Grapalat" w:eastAsia="Times New Roman" w:hAnsi="GHEA Grapalat" w:cs="Times Armenian"/>
                <w:sz w:val="24"/>
                <w:szCs w:val="24"/>
                <w:lang w:val="hy-AM" w:eastAsia="ru-RU"/>
              </w:rPr>
              <w:lastRenderedPageBreak/>
              <w:t xml:space="preserve">շրջանակներում: Նշված դիտարկումը վերաբերում է նաև </w:t>
            </w:r>
            <w:r w:rsidRPr="000D71F9">
              <w:rPr>
                <w:rFonts w:ascii="GHEA Grapalat" w:eastAsia="Times New Roman" w:hAnsi="GHEA Grapalat" w:cs="Sylfaen"/>
                <w:sz w:val="24"/>
                <w:szCs w:val="24"/>
                <w:lang w:val="hy-AM" w:eastAsia="ru-RU"/>
              </w:rPr>
              <w:t xml:space="preserve">Նախագծի թիվ 2 հավելվածի </w:t>
            </w:r>
            <w:r w:rsidR="00A30369" w:rsidRPr="000D71F9">
              <w:rPr>
                <w:rFonts w:ascii="GHEA Grapalat" w:eastAsia="Times New Roman" w:hAnsi="GHEA Grapalat" w:cs="Sylfaen"/>
                <w:sz w:val="24"/>
                <w:szCs w:val="24"/>
                <w:lang w:val="hy-AM" w:eastAsia="ru-RU"/>
              </w:rPr>
              <w:t xml:space="preserve">27-րդ կետին </w:t>
            </w:r>
            <w:r w:rsidR="00A30369" w:rsidRPr="000D71F9">
              <w:rPr>
                <w:rFonts w:ascii="GHEA Grapalat" w:hAnsi="GHEA Grapalat"/>
                <w:sz w:val="24"/>
                <w:szCs w:val="24"/>
                <w:lang w:val="hy-AM"/>
              </w:rPr>
              <w:t>(</w:t>
            </w:r>
            <w:r w:rsidR="004B37C9" w:rsidRPr="000D71F9">
              <w:rPr>
                <w:rFonts w:ascii="GHEA Grapalat" w:hAnsi="GHEA Grapalat"/>
                <w:sz w:val="24"/>
                <w:szCs w:val="24"/>
                <w:lang w:val="hy-AM"/>
              </w:rPr>
              <w:t>սույն նախագծում կետը հանվել է և ուղղորդմանն առնչվող կարգավորումները սահմանվել են նոր 30-րդ կետով</w:t>
            </w:r>
            <w:r w:rsidR="00A30369" w:rsidRPr="000D71F9">
              <w:rPr>
                <w:rFonts w:ascii="GHEA Grapalat" w:hAnsi="GHEA Grapalat"/>
                <w:sz w:val="24"/>
                <w:szCs w:val="24"/>
                <w:lang w:val="hy-AM"/>
              </w:rPr>
              <w:t>)</w:t>
            </w:r>
            <w:r w:rsidR="00A30369" w:rsidRPr="000D71F9">
              <w:rPr>
                <w:rFonts w:ascii="GHEA Grapalat" w:eastAsia="Times New Roman" w:hAnsi="GHEA Grapalat" w:cs="Sylfaen"/>
                <w:sz w:val="24"/>
                <w:szCs w:val="24"/>
                <w:lang w:val="hy-AM" w:eastAsia="ru-RU"/>
              </w:rPr>
              <w:t>:</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07DAA8EB" w14:textId="7570A835" w:rsidR="00F83E0A" w:rsidRPr="000D71F9" w:rsidRDefault="00F83E0A" w:rsidP="005310C9">
            <w:pPr>
              <w:spacing w:after="0" w:line="276" w:lineRule="auto"/>
              <w:ind w:left="105" w:right="75"/>
              <w:jc w:val="both"/>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lastRenderedPageBreak/>
              <w:t>Ընդունվել է ի գիտություն</w:t>
            </w:r>
          </w:p>
          <w:p w14:paraId="7DF1F841" w14:textId="46CDD152" w:rsidR="004B37C9" w:rsidRPr="000D71F9" w:rsidRDefault="004B37C9" w:rsidP="005310C9">
            <w:pPr>
              <w:spacing w:after="0" w:line="276" w:lineRule="auto"/>
              <w:ind w:left="105" w:right="75"/>
              <w:jc w:val="both"/>
              <w:rPr>
                <w:rFonts w:ascii="GHEA Grapalat" w:eastAsia="Times New Roman" w:hAnsi="GHEA Grapalat" w:cs="Times New Roman"/>
                <w:b/>
                <w:sz w:val="24"/>
                <w:szCs w:val="24"/>
                <w:lang w:val="hy-AM"/>
              </w:rPr>
            </w:pPr>
          </w:p>
          <w:p w14:paraId="60E40C6E" w14:textId="435BB838" w:rsidR="004B37C9" w:rsidRPr="000D71F9" w:rsidRDefault="004B37C9"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Կատարվել են համապատասխան փոփոխությունները</w:t>
            </w:r>
          </w:p>
          <w:p w14:paraId="0A9C8E46" w14:textId="77777777" w:rsidR="00F83E0A" w:rsidRPr="000D71F9" w:rsidRDefault="00F83E0A" w:rsidP="005310C9">
            <w:pPr>
              <w:spacing w:after="0" w:line="276" w:lineRule="auto"/>
              <w:ind w:left="105" w:right="75"/>
              <w:jc w:val="both"/>
              <w:rPr>
                <w:rFonts w:ascii="GHEA Grapalat" w:eastAsia="Times New Roman" w:hAnsi="GHEA Grapalat" w:cs="Times New Roman"/>
                <w:b/>
                <w:sz w:val="24"/>
                <w:szCs w:val="24"/>
                <w:lang w:val="hy-AM"/>
              </w:rPr>
            </w:pPr>
          </w:p>
          <w:p w14:paraId="483E99D1" w14:textId="20627563" w:rsidR="00F83E0A" w:rsidRPr="000D71F9" w:rsidRDefault="00F83E0A"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 xml:space="preserve">Մշտադիտարկման կարգը սահմանող՝ ՀՀ աշխատանքի և սոցիալական հարցերի նախարարի հրամանը մշակվել է և նախատեսվում է այն հաստատել սույն Նախագծի ընդունումից հետո։ Ինչ վերաբերում է ուղղորդման կարգին, այն ևս մշակվել է և գտնվում է շրջանառության փուլում։ </w:t>
            </w:r>
          </w:p>
          <w:p w14:paraId="7C3E19CC" w14:textId="77777777" w:rsidR="004B37C9" w:rsidRPr="000D71F9" w:rsidRDefault="004B37C9" w:rsidP="005310C9">
            <w:pPr>
              <w:spacing w:after="0" w:line="276" w:lineRule="auto"/>
              <w:ind w:left="105" w:right="75"/>
              <w:jc w:val="both"/>
              <w:rPr>
                <w:rFonts w:ascii="GHEA Grapalat" w:eastAsia="Times New Roman" w:hAnsi="GHEA Grapalat" w:cs="Times New Roman"/>
                <w:bCs/>
                <w:sz w:val="24"/>
                <w:szCs w:val="24"/>
                <w:lang w:val="hy-AM"/>
              </w:rPr>
            </w:pPr>
          </w:p>
          <w:p w14:paraId="1F66C317" w14:textId="20FB2334" w:rsidR="004B37C9" w:rsidRPr="000D71F9" w:rsidRDefault="004B37C9"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lastRenderedPageBreak/>
              <w:t>Վերոգրյալ կարգերի ունենալու պահանջը սահմանված է նաև «Ընտանեկան և կենցաղային բռնության կանխարգելման ու ընտանեկան և կենցաղային բռնության ենթարկված անձանց պաշտպանության մասին» օրենքի 14-րդ հոդվածով։</w:t>
            </w:r>
          </w:p>
          <w:p w14:paraId="1D4B6379" w14:textId="77777777" w:rsidR="00F95368" w:rsidRPr="000D71F9" w:rsidRDefault="00F95368" w:rsidP="005310C9">
            <w:pPr>
              <w:spacing w:after="0" w:line="276" w:lineRule="auto"/>
              <w:ind w:left="105" w:right="75"/>
              <w:jc w:val="both"/>
              <w:rPr>
                <w:rFonts w:ascii="GHEA Grapalat" w:eastAsia="Times New Roman" w:hAnsi="GHEA Grapalat" w:cs="Times New Roman"/>
                <w:bCs/>
                <w:sz w:val="24"/>
                <w:szCs w:val="24"/>
                <w:lang w:val="hy-AM"/>
              </w:rPr>
            </w:pPr>
          </w:p>
          <w:p w14:paraId="0DFA32B7" w14:textId="77777777" w:rsidR="00F95368" w:rsidRPr="000D71F9" w:rsidRDefault="00F95368" w:rsidP="005310C9">
            <w:pPr>
              <w:spacing w:after="0" w:line="276" w:lineRule="auto"/>
              <w:ind w:left="105" w:right="75"/>
              <w:jc w:val="both"/>
              <w:rPr>
                <w:rFonts w:ascii="GHEA Grapalat" w:eastAsia="Times New Roman" w:hAnsi="GHEA Grapalat" w:cs="Times New Roman"/>
                <w:bCs/>
                <w:sz w:val="24"/>
                <w:szCs w:val="24"/>
                <w:lang w:val="hy-AM"/>
              </w:rPr>
            </w:pPr>
          </w:p>
          <w:p w14:paraId="55E7096C" w14:textId="15A6D311" w:rsidR="00F95368" w:rsidRPr="000D71F9" w:rsidRDefault="00F95368" w:rsidP="005310C9">
            <w:pPr>
              <w:spacing w:after="0" w:line="276" w:lineRule="auto"/>
              <w:ind w:left="105" w:right="75"/>
              <w:jc w:val="both"/>
              <w:rPr>
                <w:rFonts w:ascii="GHEA Grapalat" w:eastAsia="Times New Roman" w:hAnsi="GHEA Grapalat" w:cs="Times New Roman"/>
                <w:bCs/>
                <w:sz w:val="24"/>
                <w:szCs w:val="24"/>
                <w:lang w:val="hy-AM"/>
              </w:rPr>
            </w:pPr>
          </w:p>
        </w:tc>
      </w:tr>
      <w:tr w:rsidR="00F55116" w:rsidRPr="00E540AA" w14:paraId="61AC4B05" w14:textId="77777777" w:rsidTr="005310C9">
        <w:trPr>
          <w:trHeight w:val="1005"/>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C93EA3E" w14:textId="19861FDF" w:rsidR="00F55116" w:rsidRPr="000D71F9" w:rsidRDefault="004918BA" w:rsidP="005310C9">
            <w:pPr>
              <w:tabs>
                <w:tab w:val="left" w:pos="1170"/>
              </w:tabs>
              <w:spacing w:after="0" w:line="276" w:lineRule="auto"/>
              <w:ind w:left="60" w:right="135" w:firstLine="630"/>
              <w:contextualSpacing/>
              <w:jc w:val="both"/>
              <w:rPr>
                <w:rFonts w:ascii="GHEA Grapalat" w:eastAsia="Times New Roman" w:hAnsi="GHEA Grapalat" w:cs="Sylfaen"/>
                <w:sz w:val="24"/>
                <w:szCs w:val="24"/>
                <w:lang w:val="hy-AM" w:eastAsia="ru-RU"/>
              </w:rPr>
            </w:pPr>
            <w:r w:rsidRPr="000D71F9">
              <w:rPr>
                <w:rFonts w:ascii="GHEA Grapalat" w:eastAsia="Times New Roman" w:hAnsi="GHEA Grapalat" w:cs="Sylfaen"/>
                <w:sz w:val="24"/>
                <w:szCs w:val="24"/>
                <w:lang w:val="hy-AM" w:eastAsia="ru-RU"/>
              </w:rPr>
              <w:lastRenderedPageBreak/>
              <w:t>16. Հստակեցման կարիք ունի նաև, թե ինչ հանգամանքներով պայմանավորված է Նախագիծ 1-ի ուժի մեջ մտնելու ժամկետը սահմանվել 01.01.2025 թվականը՝ հաշվի առնելով այն հանգամանքը, որ մյուս նախագծերի մասով (չհաշված մեկ բացառություն) նախատեսված է պաշտոնական հրապարակմանը հաջորդող տասներորդ օրն ուժի մեջ մտնելու ժամկետ: Նշված դիտարկումն արվում է այն հաշվառմամբ, որ քննարկվող նախագծերը միմյանց հետ փոխկապակցված են, որպիսի հանգամանքից ելնելով՝ նախընտրելի կլիներ նախագծերի համաժամանակյա ուժի մեջ մտնելը՝ արդյունավետ կիրառություն ապահովելու անհրաժեշտությամբ և նպատակահարմարությամբ պայմանավորված:</w:t>
            </w:r>
          </w:p>
        </w:tc>
        <w:tc>
          <w:tcPr>
            <w:tcW w:w="6030" w:type="dxa"/>
            <w:tcBorders>
              <w:top w:val="outset" w:sz="6" w:space="0" w:color="auto"/>
              <w:left w:val="outset" w:sz="6" w:space="0" w:color="auto"/>
              <w:bottom w:val="single" w:sz="4" w:space="0" w:color="auto"/>
              <w:right w:val="outset" w:sz="6" w:space="0" w:color="auto"/>
            </w:tcBorders>
            <w:shd w:val="clear" w:color="auto" w:fill="FFFFFF" w:themeFill="background1"/>
          </w:tcPr>
          <w:p w14:paraId="59B10ACC" w14:textId="77777777" w:rsidR="00B30C05" w:rsidRPr="000D71F9" w:rsidRDefault="00B30C05" w:rsidP="005310C9">
            <w:pPr>
              <w:spacing w:after="0" w:line="276" w:lineRule="auto"/>
              <w:ind w:left="105" w:right="75"/>
              <w:jc w:val="both"/>
              <w:rPr>
                <w:rFonts w:ascii="GHEA Grapalat" w:eastAsia="Times New Roman" w:hAnsi="GHEA Grapalat" w:cs="Times New Roman"/>
                <w:bCs/>
                <w:sz w:val="24"/>
                <w:szCs w:val="24"/>
                <w:lang w:val="hy-AM"/>
              </w:rPr>
            </w:pPr>
            <w:r w:rsidRPr="000D71F9">
              <w:rPr>
                <w:rFonts w:ascii="GHEA Grapalat" w:eastAsia="Times New Roman" w:hAnsi="GHEA Grapalat" w:cs="Times New Roman"/>
                <w:bCs/>
                <w:sz w:val="24"/>
                <w:szCs w:val="24"/>
                <w:lang w:val="hy-AM"/>
              </w:rPr>
              <w:t>Ներկայացված դիտարկումից պարզ չէ թե կատարողն նշելով «</w:t>
            </w:r>
            <w:r w:rsidR="00582315" w:rsidRPr="000D71F9">
              <w:rPr>
                <w:rFonts w:ascii="GHEA Grapalat" w:eastAsia="Times New Roman" w:hAnsi="GHEA Grapalat" w:cs="Times New Roman"/>
                <w:bCs/>
                <w:sz w:val="24"/>
                <w:szCs w:val="24"/>
                <w:lang w:val="hy-AM"/>
              </w:rPr>
              <w:t>Նախագիծ 1-ը</w:t>
            </w:r>
            <w:r w:rsidRPr="000D71F9">
              <w:rPr>
                <w:rFonts w:ascii="GHEA Grapalat" w:eastAsia="Times New Roman" w:hAnsi="GHEA Grapalat" w:cs="Times New Roman"/>
                <w:bCs/>
                <w:sz w:val="24"/>
                <w:szCs w:val="24"/>
                <w:lang w:val="hy-AM"/>
              </w:rPr>
              <w:t>» ձևակերպումը ինչ նկատի ունի, ուստի դիտարկումը լրացուցիչ հստակեցման կարիք ունի։</w:t>
            </w:r>
          </w:p>
          <w:p w14:paraId="03D9E255" w14:textId="77777777" w:rsidR="00B30C05" w:rsidRPr="000D71F9" w:rsidRDefault="00B30C05" w:rsidP="005310C9">
            <w:pPr>
              <w:spacing w:after="0" w:line="276" w:lineRule="auto"/>
              <w:ind w:left="105" w:right="75"/>
              <w:jc w:val="both"/>
              <w:rPr>
                <w:rFonts w:ascii="GHEA Grapalat" w:eastAsia="Times New Roman" w:hAnsi="GHEA Grapalat" w:cs="Times New Roman"/>
                <w:bCs/>
                <w:sz w:val="24"/>
                <w:szCs w:val="24"/>
                <w:lang w:val="hy-AM"/>
              </w:rPr>
            </w:pPr>
          </w:p>
          <w:p w14:paraId="751C9742" w14:textId="2F713854" w:rsidR="00B30C05" w:rsidRPr="000D71F9" w:rsidRDefault="00B30C05" w:rsidP="005310C9">
            <w:pPr>
              <w:spacing w:after="0" w:line="276" w:lineRule="auto"/>
              <w:ind w:left="105" w:right="75"/>
              <w:jc w:val="both"/>
              <w:rPr>
                <w:rFonts w:ascii="GHEA Grapalat" w:hAnsi="GHEA Grapalat"/>
                <w:lang w:val="hy-AM"/>
              </w:rPr>
            </w:pPr>
            <w:r w:rsidRPr="000D71F9">
              <w:rPr>
                <w:rFonts w:ascii="GHEA Grapalat" w:eastAsia="Times New Roman" w:hAnsi="GHEA Grapalat" w:cs="Times New Roman"/>
                <w:bCs/>
                <w:sz w:val="24"/>
                <w:szCs w:val="24"/>
                <w:lang w:val="hy-AM"/>
              </w:rPr>
              <w:t>Միևնույն ժամանակ կարևոր է նշել, որ սույն նախագծի ուժի մեջ մտնելու ժամկետը սահմանվել է պաշտոնական հրապարակման օրվանից վեց ամիս հետ։ Նշված պահանջը պայմանավորված է այն հանգամանքով, որ Նախագծով սահմանվում են աջակցության կենտրոնների գործունեությանը և անձնակազմին վերաբերող մի շարք պահանջներ, այդ թվում՝ վերապատրաստման հետ կապված, որոնց ապահովումը կարող է ժամանակատար լինել։</w:t>
            </w:r>
            <w:r w:rsidRPr="000D71F9">
              <w:rPr>
                <w:rFonts w:ascii="GHEA Grapalat" w:hAnsi="GHEA Grapalat"/>
                <w:lang w:val="hy-AM"/>
              </w:rPr>
              <w:t xml:space="preserve"> </w:t>
            </w:r>
          </w:p>
          <w:p w14:paraId="64E3ABB2" w14:textId="77777777" w:rsidR="00B30C05" w:rsidRPr="000D71F9" w:rsidRDefault="00B30C05" w:rsidP="005310C9">
            <w:pPr>
              <w:spacing w:line="360" w:lineRule="auto"/>
              <w:ind w:firstLine="720"/>
              <w:jc w:val="both"/>
              <w:rPr>
                <w:rFonts w:ascii="GHEA Grapalat" w:hAnsi="GHEA Grapalat"/>
                <w:lang w:val="hy-AM"/>
              </w:rPr>
            </w:pPr>
          </w:p>
          <w:p w14:paraId="53B1A8F9" w14:textId="09C56767" w:rsidR="00F55116" w:rsidRPr="000D71F9" w:rsidRDefault="00F55116" w:rsidP="005310C9">
            <w:pPr>
              <w:spacing w:after="0" w:line="276" w:lineRule="auto"/>
              <w:ind w:left="105" w:right="75"/>
              <w:jc w:val="both"/>
              <w:rPr>
                <w:rFonts w:ascii="GHEA Grapalat" w:eastAsia="Times New Roman" w:hAnsi="GHEA Grapalat" w:cs="Times New Roman"/>
                <w:bCs/>
                <w:color w:val="FF0000"/>
                <w:sz w:val="24"/>
                <w:szCs w:val="24"/>
                <w:lang w:val="hy-AM"/>
              </w:rPr>
            </w:pPr>
          </w:p>
        </w:tc>
      </w:tr>
      <w:tr w:rsidR="00F55116" w:rsidRPr="000D71F9" w14:paraId="0AD8FA00"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00"/>
          <w:jc w:val="center"/>
        </w:trPr>
        <w:tc>
          <w:tcPr>
            <w:tcW w:w="7192" w:type="dxa"/>
            <w:gridSpan w:val="2"/>
            <w:vMerge w:val="restart"/>
            <w:shd w:val="clear" w:color="auto" w:fill="D9D9D9" w:themeFill="background1" w:themeFillShade="D9"/>
          </w:tcPr>
          <w:p w14:paraId="29C6F49B" w14:textId="77777777" w:rsidR="00F55116" w:rsidRPr="000D71F9" w:rsidRDefault="00F55116" w:rsidP="005310C9">
            <w:pPr>
              <w:numPr>
                <w:ilvl w:val="0"/>
                <w:numId w:val="1"/>
              </w:numPr>
              <w:spacing w:after="0" w:line="276" w:lineRule="auto"/>
              <w:contextualSpacing/>
              <w:jc w:val="center"/>
              <w:rPr>
                <w:rFonts w:ascii="GHEA Grapalat" w:hAnsi="GHEA Grapalat" w:cs="Times New Roman"/>
                <w:b/>
                <w:sz w:val="24"/>
                <w:lang w:val="hy-AM"/>
              </w:rPr>
            </w:pPr>
            <w:r w:rsidRPr="000D71F9">
              <w:rPr>
                <w:rFonts w:ascii="GHEA Grapalat" w:hAnsi="GHEA Grapalat" w:cs="Times New Roman"/>
                <w:b/>
                <w:sz w:val="24"/>
                <w:lang w:val="hy-AM"/>
              </w:rPr>
              <w:lastRenderedPageBreak/>
              <w:t xml:space="preserve">ՀՀ տարածքային կառավարման և ենթակառուցվածքների նախարարություն </w:t>
            </w:r>
          </w:p>
        </w:tc>
        <w:tc>
          <w:tcPr>
            <w:tcW w:w="6030" w:type="dxa"/>
            <w:shd w:val="clear" w:color="auto" w:fill="D9D9D9" w:themeFill="background1" w:themeFillShade="D9"/>
          </w:tcPr>
          <w:p w14:paraId="50A2A677" w14:textId="77777777" w:rsidR="00F55116" w:rsidRPr="000D71F9" w:rsidRDefault="00F55116" w:rsidP="005310C9">
            <w:pPr>
              <w:spacing w:after="0" w:line="276" w:lineRule="auto"/>
              <w:jc w:val="center"/>
              <w:rPr>
                <w:rFonts w:ascii="GHEA Grapalat" w:hAnsi="GHEA Grapalat" w:cs="Times New Roman"/>
                <w:b/>
                <w:sz w:val="24"/>
                <w:lang w:val="hy-AM"/>
              </w:rPr>
            </w:pPr>
            <w:r w:rsidRPr="000D71F9">
              <w:rPr>
                <w:rFonts w:ascii="GHEA Grapalat" w:hAnsi="GHEA Grapalat" w:cs="Times New Roman"/>
                <w:b/>
                <w:sz w:val="24"/>
                <w:lang w:val="hy-AM"/>
              </w:rPr>
              <w:t>16.09.2024թ.</w:t>
            </w:r>
          </w:p>
        </w:tc>
      </w:tr>
      <w:tr w:rsidR="00F55116" w:rsidRPr="000D71F9" w14:paraId="78BD64A3"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0"/>
          <w:jc w:val="center"/>
        </w:trPr>
        <w:tc>
          <w:tcPr>
            <w:tcW w:w="7192" w:type="dxa"/>
            <w:gridSpan w:val="2"/>
            <w:vMerge/>
            <w:shd w:val="clear" w:color="auto" w:fill="D9D9D9" w:themeFill="background1" w:themeFillShade="D9"/>
          </w:tcPr>
          <w:p w14:paraId="40FB9283" w14:textId="77777777" w:rsidR="00F55116" w:rsidRPr="000D71F9" w:rsidRDefault="00F55116" w:rsidP="005310C9">
            <w:pPr>
              <w:spacing w:after="0" w:line="276" w:lineRule="auto"/>
              <w:jc w:val="both"/>
              <w:rPr>
                <w:rFonts w:ascii="GHEA Grapalat" w:hAnsi="GHEA Grapalat" w:cs="Times New Roman"/>
                <w:sz w:val="24"/>
              </w:rPr>
            </w:pPr>
          </w:p>
        </w:tc>
        <w:tc>
          <w:tcPr>
            <w:tcW w:w="6030" w:type="dxa"/>
            <w:shd w:val="clear" w:color="auto" w:fill="D9D9D9" w:themeFill="background1" w:themeFillShade="D9"/>
          </w:tcPr>
          <w:p w14:paraId="0E30947E" w14:textId="77777777" w:rsidR="00F55116" w:rsidRPr="000D71F9" w:rsidRDefault="00F55116" w:rsidP="005310C9">
            <w:pPr>
              <w:spacing w:after="0" w:line="276" w:lineRule="auto"/>
              <w:jc w:val="center"/>
              <w:rPr>
                <w:rFonts w:ascii="GHEA Grapalat" w:hAnsi="GHEA Grapalat" w:cs="Times New Roman"/>
                <w:b/>
                <w:sz w:val="24"/>
              </w:rPr>
            </w:pPr>
            <w:r w:rsidRPr="000D71F9">
              <w:rPr>
                <w:rFonts w:ascii="GHEA Grapalat" w:eastAsia="Times New Roman" w:hAnsi="GHEA Grapalat" w:cs="Times New Roman"/>
                <w:b/>
                <w:sz w:val="24"/>
                <w:szCs w:val="24"/>
                <w:lang w:val="hy-AM"/>
              </w:rPr>
              <w:t>N</w:t>
            </w:r>
            <w:r w:rsidRPr="000D71F9">
              <w:rPr>
                <w:rFonts w:ascii="GHEA Grapalat" w:hAnsi="GHEA Grapalat" w:cs="Times New Roman"/>
                <w:b/>
                <w:sz w:val="24"/>
              </w:rPr>
              <w:t xml:space="preserve"> ԳՍ/15.2/29789-2024</w:t>
            </w:r>
          </w:p>
        </w:tc>
      </w:tr>
      <w:tr w:rsidR="00F55116" w:rsidRPr="000D71F9" w14:paraId="24AF586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7192" w:type="dxa"/>
            <w:gridSpan w:val="2"/>
          </w:tcPr>
          <w:p w14:paraId="14CAAA44" w14:textId="77777777" w:rsidR="00F55116" w:rsidRPr="000D71F9" w:rsidRDefault="00F55116" w:rsidP="005310C9">
            <w:pPr>
              <w:spacing w:after="0" w:line="276" w:lineRule="auto"/>
              <w:ind w:left="60"/>
              <w:rPr>
                <w:rFonts w:ascii="GHEA Grapalat" w:hAnsi="GHEA Grapalat"/>
                <w:sz w:val="24"/>
                <w:szCs w:val="24"/>
                <w:lang w:val="hy-AM"/>
              </w:rPr>
            </w:pPr>
            <w:r w:rsidRPr="000D71F9">
              <w:rPr>
                <w:rFonts w:ascii="GHEA Grapalat" w:hAnsi="GHEA Grapalat"/>
                <w:sz w:val="24"/>
                <w:szCs w:val="24"/>
                <w:lang w:val="hy-AM"/>
              </w:rPr>
              <w:t>Դիտողություններ և առաջարկություններ չկան</w:t>
            </w:r>
          </w:p>
        </w:tc>
        <w:tc>
          <w:tcPr>
            <w:tcW w:w="6030" w:type="dxa"/>
          </w:tcPr>
          <w:p w14:paraId="3DF2BFA8" w14:textId="77777777" w:rsidR="00F55116" w:rsidRPr="000D71F9" w:rsidRDefault="00F55116" w:rsidP="005310C9">
            <w:pPr>
              <w:spacing w:after="0" w:line="276" w:lineRule="auto"/>
              <w:rPr>
                <w:rFonts w:ascii="GHEA Grapalat" w:hAnsi="GHEA Grapalat" w:cs="Times New Roman"/>
                <w:b/>
                <w:bCs/>
                <w:sz w:val="24"/>
              </w:rPr>
            </w:pPr>
            <w:r w:rsidRPr="000D71F9">
              <w:rPr>
                <w:rFonts w:ascii="GHEA Grapalat" w:eastAsia="Times New Roman" w:hAnsi="GHEA Grapalat" w:cs="Times New Roman"/>
                <w:b/>
                <w:bCs/>
                <w:sz w:val="24"/>
                <w:szCs w:val="24"/>
                <w:lang w:val="hy-AM"/>
              </w:rPr>
              <w:t>Ընդունվել է ի գիտություն</w:t>
            </w:r>
          </w:p>
        </w:tc>
      </w:tr>
      <w:tr w:rsidR="00F55116" w:rsidRPr="000D71F9" w14:paraId="4EA885B6"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45"/>
          <w:jc w:val="center"/>
        </w:trPr>
        <w:tc>
          <w:tcPr>
            <w:tcW w:w="7192" w:type="dxa"/>
            <w:gridSpan w:val="2"/>
            <w:vMerge w:val="restart"/>
            <w:shd w:val="clear" w:color="auto" w:fill="E7E6E6" w:themeFill="background2"/>
          </w:tcPr>
          <w:p w14:paraId="75DF9FD0" w14:textId="0A588E2D" w:rsidR="00F55116" w:rsidRPr="000D71F9" w:rsidRDefault="00F55116" w:rsidP="005310C9">
            <w:pPr>
              <w:numPr>
                <w:ilvl w:val="0"/>
                <w:numId w:val="1"/>
              </w:numPr>
              <w:spacing w:after="0" w:line="276" w:lineRule="auto"/>
              <w:contextualSpacing/>
              <w:jc w:val="center"/>
              <w:rPr>
                <w:rFonts w:ascii="GHEA Grapalat" w:hAnsi="GHEA Grapalat"/>
                <w:b/>
                <w:color w:val="000000"/>
                <w:sz w:val="24"/>
                <w:szCs w:val="24"/>
                <w:shd w:val="clear" w:color="auto" w:fill="FFFFFF"/>
                <w:lang w:val="hy-AM"/>
              </w:rPr>
            </w:pPr>
            <w:r w:rsidRPr="000D71F9">
              <w:rPr>
                <w:rFonts w:ascii="GHEA Grapalat" w:hAnsi="GHEA Grapalat"/>
                <w:b/>
                <w:color w:val="000000"/>
                <w:sz w:val="24"/>
                <w:szCs w:val="24"/>
                <w:shd w:val="clear" w:color="auto" w:fill="E7E6E6" w:themeFill="background2"/>
                <w:lang w:val="hy-AM"/>
              </w:rPr>
              <w:t xml:space="preserve">ՀՀ </w:t>
            </w:r>
            <w:r w:rsidR="00672AB8" w:rsidRPr="000D71F9">
              <w:rPr>
                <w:rFonts w:ascii="GHEA Grapalat" w:hAnsi="GHEA Grapalat"/>
                <w:b/>
                <w:color w:val="000000"/>
                <w:sz w:val="24"/>
                <w:szCs w:val="24"/>
                <w:shd w:val="clear" w:color="auto" w:fill="E7E6E6" w:themeFill="background2"/>
                <w:lang w:val="hy-AM"/>
              </w:rPr>
              <w:t>գ</w:t>
            </w:r>
            <w:r w:rsidRPr="000D71F9">
              <w:rPr>
                <w:rFonts w:ascii="GHEA Grapalat" w:hAnsi="GHEA Grapalat"/>
                <w:b/>
                <w:color w:val="000000"/>
                <w:sz w:val="24"/>
                <w:szCs w:val="24"/>
                <w:shd w:val="clear" w:color="auto" w:fill="E7E6E6" w:themeFill="background2"/>
                <w:lang w:val="hy-AM"/>
              </w:rPr>
              <w:t>լխավոր դատախազություն</w:t>
            </w:r>
          </w:p>
        </w:tc>
        <w:tc>
          <w:tcPr>
            <w:tcW w:w="6030" w:type="dxa"/>
            <w:shd w:val="clear" w:color="auto" w:fill="D9D9D9" w:themeFill="background1" w:themeFillShade="D9"/>
          </w:tcPr>
          <w:p w14:paraId="1F02EF71" w14:textId="77777777" w:rsidR="00F55116" w:rsidRPr="000D71F9" w:rsidRDefault="004918BA"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30</w:t>
            </w:r>
            <w:r w:rsidR="00F55116" w:rsidRPr="000D71F9">
              <w:rPr>
                <w:rFonts w:ascii="GHEA Grapalat" w:eastAsia="Times New Roman" w:hAnsi="GHEA Grapalat" w:cs="Times New Roman"/>
                <w:b/>
                <w:sz w:val="24"/>
                <w:szCs w:val="24"/>
                <w:lang w:val="hy-AM"/>
              </w:rPr>
              <w:t xml:space="preserve">.09.2024թ. </w:t>
            </w:r>
          </w:p>
        </w:tc>
      </w:tr>
      <w:tr w:rsidR="00F55116" w:rsidRPr="000D71F9" w14:paraId="75F1AB08"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55"/>
          <w:jc w:val="center"/>
        </w:trPr>
        <w:tc>
          <w:tcPr>
            <w:tcW w:w="7192" w:type="dxa"/>
            <w:gridSpan w:val="2"/>
            <w:vMerge/>
            <w:shd w:val="clear" w:color="auto" w:fill="E7E6E6" w:themeFill="background2"/>
          </w:tcPr>
          <w:p w14:paraId="321E71C8" w14:textId="77777777" w:rsidR="00F55116" w:rsidRPr="000D71F9" w:rsidRDefault="00F55116" w:rsidP="005310C9">
            <w:pPr>
              <w:spacing w:after="0" w:line="276" w:lineRule="auto"/>
              <w:jc w:val="both"/>
              <w:rPr>
                <w:rFonts w:ascii="GHEA Grapalat" w:hAnsi="GHEA Grapalat"/>
                <w:color w:val="000000"/>
                <w:sz w:val="24"/>
                <w:szCs w:val="24"/>
                <w:shd w:val="clear" w:color="auto" w:fill="FFFFFF"/>
                <w:lang w:val="hy-AM"/>
              </w:rPr>
            </w:pPr>
          </w:p>
        </w:tc>
        <w:tc>
          <w:tcPr>
            <w:tcW w:w="6030" w:type="dxa"/>
            <w:shd w:val="clear" w:color="auto" w:fill="D9D9D9" w:themeFill="background1" w:themeFillShade="D9"/>
          </w:tcPr>
          <w:p w14:paraId="54FFD741" w14:textId="77777777" w:rsidR="00F55116" w:rsidRPr="000D71F9" w:rsidRDefault="00F55116" w:rsidP="005310C9">
            <w:pPr>
              <w:spacing w:after="0" w:line="276" w:lineRule="auto"/>
              <w:jc w:val="center"/>
              <w:rPr>
                <w:rFonts w:ascii="GHEA Grapalat" w:eastAsia="Times New Roman" w:hAnsi="GHEA Grapalat" w:cs="Times New Roman"/>
                <w:b/>
                <w:sz w:val="24"/>
                <w:szCs w:val="24"/>
                <w:lang w:val="hy-AM"/>
              </w:rPr>
            </w:pPr>
            <w:r w:rsidRPr="000D71F9">
              <w:rPr>
                <w:rFonts w:ascii="GHEA Grapalat" w:eastAsia="Times New Roman" w:hAnsi="GHEA Grapalat" w:cs="Times New Roman"/>
                <w:b/>
                <w:sz w:val="24"/>
                <w:szCs w:val="24"/>
                <w:lang w:val="hy-AM"/>
              </w:rPr>
              <w:t>N</w:t>
            </w:r>
            <w:r w:rsidRPr="000D71F9">
              <w:rPr>
                <w:rFonts w:ascii="GHEA Grapalat" w:eastAsia="Times New Roman" w:hAnsi="GHEA Grapalat" w:cs="Times New Roman"/>
                <w:b/>
                <w:sz w:val="24"/>
                <w:szCs w:val="24"/>
              </w:rPr>
              <w:t xml:space="preserve"> </w:t>
            </w:r>
            <w:r w:rsidR="004918BA" w:rsidRPr="000D71F9">
              <w:rPr>
                <w:rFonts w:ascii="GHEA Grapalat" w:eastAsia="Times New Roman" w:hAnsi="GHEA Grapalat" w:cs="Times New Roman"/>
                <w:b/>
                <w:sz w:val="24"/>
                <w:szCs w:val="24"/>
              </w:rPr>
              <w:t>02/20.4/18182-2024</w:t>
            </w:r>
          </w:p>
        </w:tc>
      </w:tr>
      <w:tr w:rsidR="00F55116" w:rsidRPr="00E540AA" w14:paraId="757995D3"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7192" w:type="dxa"/>
            <w:gridSpan w:val="2"/>
          </w:tcPr>
          <w:p w14:paraId="533B4A9D" w14:textId="09BCD602" w:rsidR="004918BA" w:rsidRPr="000D71F9" w:rsidRDefault="004918BA" w:rsidP="005310C9">
            <w:pPr>
              <w:numPr>
                <w:ilvl w:val="0"/>
                <w:numId w:val="3"/>
              </w:numPr>
              <w:spacing w:after="0" w:line="276" w:lineRule="auto"/>
              <w:ind w:left="0" w:firstLine="720"/>
              <w:contextualSpacing/>
              <w:jc w:val="both"/>
              <w:rPr>
                <w:rFonts w:ascii="GHEA Grapalat" w:eastAsia="Calibri" w:hAnsi="GHEA Grapalat" w:cs="Sylfaen"/>
                <w:bCs/>
                <w:sz w:val="24"/>
                <w:szCs w:val="24"/>
                <w:lang w:val="hy-AM"/>
              </w:rPr>
            </w:pPr>
            <w:r w:rsidRPr="000D71F9">
              <w:rPr>
                <w:rFonts w:ascii="GHEA Grapalat" w:eastAsia="Calibri" w:hAnsi="GHEA Grapalat" w:cs="Times New Roman"/>
                <w:bCs/>
                <w:color w:val="000000"/>
                <w:sz w:val="24"/>
                <w:szCs w:val="24"/>
                <w:lang w:val="hy-AM"/>
              </w:rPr>
              <w:t>«Ընտանեկան և կենցաղային բռնության ենթարկվածներին սոցիալական ծառայություններ տրամադրող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 կարգը հաստատելու մասին» ՀՀ կառավարության որոշման նախ</w:t>
            </w:r>
            <w:r w:rsidRPr="000D71F9">
              <w:rPr>
                <w:rFonts w:ascii="GHEA Grapalat" w:eastAsia="GHEA Grapalat" w:hAnsi="GHEA Grapalat" w:cs="GHEA Grapalat"/>
                <w:sz w:val="24"/>
                <w:szCs w:val="24"/>
              </w:rPr>
              <w:t>ագծով (այսուհետ՝ Նախագիծ) հաստատվելիք թիվ 1 հավելվածի 1</w:t>
            </w:r>
            <w:r w:rsidR="00603CC7" w:rsidRPr="000D71F9">
              <w:rPr>
                <w:rFonts w:ascii="GHEA Grapalat" w:eastAsia="GHEA Grapalat" w:hAnsi="GHEA Grapalat" w:cs="GHEA Grapalat"/>
                <w:sz w:val="24"/>
                <w:szCs w:val="24"/>
                <w:lang w:val="en-GB"/>
              </w:rPr>
              <w:t>1</w:t>
            </w:r>
            <w:r w:rsidRPr="000D71F9">
              <w:rPr>
                <w:rFonts w:ascii="GHEA Grapalat" w:eastAsia="GHEA Grapalat" w:hAnsi="GHEA Grapalat" w:cs="GHEA Grapalat"/>
                <w:sz w:val="24"/>
                <w:szCs w:val="24"/>
              </w:rPr>
              <w:t>-րդ</w:t>
            </w:r>
            <w:r w:rsidR="00603CC7" w:rsidRPr="000D71F9">
              <w:rPr>
                <w:rFonts w:ascii="GHEA Grapalat" w:eastAsia="GHEA Grapalat" w:hAnsi="GHEA Grapalat" w:cs="GHEA Grapalat"/>
                <w:sz w:val="24"/>
                <w:szCs w:val="24"/>
              </w:rPr>
              <w:t xml:space="preserve"> </w:t>
            </w:r>
            <w:r w:rsidR="00603CC7" w:rsidRPr="000D71F9">
              <w:rPr>
                <w:rFonts w:ascii="GHEA Grapalat" w:hAnsi="GHEA Grapalat"/>
                <w:sz w:val="24"/>
                <w:szCs w:val="24"/>
                <w:lang w:val="hy-AM"/>
              </w:rPr>
              <w:t xml:space="preserve">(սույն նախագծում համապատասխանում է </w:t>
            </w:r>
            <w:r w:rsidR="00603CC7" w:rsidRPr="000D71F9">
              <w:rPr>
                <w:rFonts w:ascii="GHEA Grapalat" w:hAnsi="GHEA Grapalat"/>
                <w:sz w:val="24"/>
                <w:szCs w:val="24"/>
                <w:lang w:val="en-GB"/>
              </w:rPr>
              <w:t>10</w:t>
            </w:r>
            <w:r w:rsidR="00603CC7" w:rsidRPr="000D71F9">
              <w:rPr>
                <w:rFonts w:ascii="GHEA Grapalat" w:hAnsi="GHEA Grapalat"/>
                <w:sz w:val="24"/>
                <w:szCs w:val="24"/>
                <w:lang w:val="hy-AM"/>
              </w:rPr>
              <w:t>-րդ կետին)</w:t>
            </w:r>
            <w:r w:rsidR="00603CC7" w:rsidRPr="000D71F9">
              <w:rPr>
                <w:rFonts w:ascii="GHEA Grapalat" w:eastAsia="Times New Roman" w:hAnsi="GHEA Grapalat" w:cs="Sylfaen"/>
                <w:sz w:val="24"/>
                <w:szCs w:val="24"/>
                <w:lang w:val="hy-AM" w:eastAsia="ru-RU"/>
              </w:rPr>
              <w:t xml:space="preserve">  </w:t>
            </w:r>
            <w:r w:rsidRPr="000D71F9">
              <w:rPr>
                <w:rFonts w:ascii="GHEA Grapalat" w:eastAsia="GHEA Grapalat" w:hAnsi="GHEA Grapalat" w:cs="GHEA Grapalat"/>
                <w:sz w:val="24"/>
                <w:szCs w:val="24"/>
              </w:rPr>
              <w:t xml:space="preserve"> կետի համաձայն՝ </w:t>
            </w:r>
            <w:r w:rsidRPr="000D71F9">
              <w:rPr>
                <w:rFonts w:ascii="GHEA Grapalat" w:eastAsia="Calibri" w:hAnsi="GHEA Grapalat" w:cs="Sylfaen"/>
                <w:bCs/>
                <w:sz w:val="24"/>
                <w:szCs w:val="24"/>
                <w:lang w:val="hy-AM"/>
              </w:rPr>
              <w:t xml:space="preserve">Աջակցության կենտրոնի անձնակազմը ներառում է հետևյալ աշխատողներին՝ հոգեբան, սոցիալական աշխատող, իրավաբան, իսկ 13-րդ կետի համաձայն՝ «1. </w:t>
            </w:r>
            <w:r w:rsidRPr="000D71F9">
              <w:rPr>
                <w:rFonts w:ascii="GHEA Grapalat" w:eastAsia="Calibri" w:hAnsi="GHEA Grapalat" w:cs="Sylfaen"/>
                <w:bCs/>
                <w:i/>
                <w:iCs/>
                <w:sz w:val="24"/>
                <w:szCs w:val="24"/>
                <w:lang w:val="hy-AM"/>
              </w:rPr>
              <w:t xml:space="preserve">Աջակցության կենտրոնի </w:t>
            </w:r>
            <w:r w:rsidRPr="000D71F9">
              <w:rPr>
                <w:rFonts w:ascii="GHEA Grapalat" w:eastAsia="Calibri" w:hAnsi="GHEA Grapalat" w:cs="Sylfaen"/>
                <w:b/>
                <w:i/>
                <w:iCs/>
                <w:sz w:val="24"/>
                <w:szCs w:val="24"/>
                <w:lang w:val="hy-AM"/>
              </w:rPr>
              <w:t>հոգեբանը</w:t>
            </w:r>
            <w:r w:rsidRPr="000D71F9">
              <w:rPr>
                <w:rFonts w:ascii="GHEA Grapalat" w:eastAsia="Calibri" w:hAnsi="GHEA Grapalat" w:cs="Sylfaen"/>
                <w:bCs/>
                <w:i/>
                <w:iCs/>
                <w:sz w:val="24"/>
                <w:szCs w:val="24"/>
                <w:lang w:val="hy-AM"/>
              </w:rPr>
              <w:t xml:space="preserve"> և </w:t>
            </w:r>
            <w:r w:rsidRPr="000D71F9">
              <w:rPr>
                <w:rFonts w:ascii="GHEA Grapalat" w:eastAsia="Calibri" w:hAnsi="GHEA Grapalat" w:cs="Sylfaen"/>
                <w:b/>
                <w:i/>
                <w:iCs/>
                <w:sz w:val="24"/>
                <w:szCs w:val="24"/>
                <w:lang w:val="hy-AM"/>
              </w:rPr>
              <w:t>իրավաբանը</w:t>
            </w:r>
            <w:r w:rsidRPr="000D71F9">
              <w:rPr>
                <w:rFonts w:ascii="GHEA Grapalat" w:eastAsia="Calibri" w:hAnsi="GHEA Grapalat" w:cs="Sylfaen"/>
                <w:bCs/>
                <w:i/>
                <w:iCs/>
                <w:sz w:val="24"/>
                <w:szCs w:val="24"/>
                <w:lang w:val="hy-AM"/>
              </w:rPr>
              <w:t xml:space="preserve"> պետք է վերապատրաստված լինեն ընտանեկան և կենցաղային բռնության ենթարկված անձանց, այդ թվում՝ </w:t>
            </w:r>
            <w:r w:rsidRPr="000D71F9">
              <w:rPr>
                <w:rFonts w:ascii="GHEA Grapalat" w:eastAsia="Calibri" w:hAnsi="GHEA Grapalat" w:cs="Sylfaen"/>
                <w:bCs/>
                <w:i/>
                <w:iCs/>
                <w:sz w:val="24"/>
                <w:szCs w:val="24"/>
                <w:u w:val="single"/>
                <w:lang w:val="hy-AM"/>
              </w:rPr>
              <w:t xml:space="preserve">հաշմանդամություն ունեցող անձանց հետ աշխատանքի </w:t>
            </w:r>
            <w:r w:rsidRPr="000D71F9">
              <w:rPr>
                <w:rFonts w:ascii="GHEA Grapalat" w:eastAsia="Calibri" w:hAnsi="GHEA Grapalat" w:cs="Sylfaen"/>
                <w:bCs/>
                <w:i/>
                <w:iCs/>
                <w:sz w:val="24"/>
                <w:szCs w:val="24"/>
                <w:u w:val="single"/>
                <w:lang w:val="hy-AM"/>
              </w:rPr>
              <w:lastRenderedPageBreak/>
              <w:t>թեմայով</w:t>
            </w:r>
            <w:r w:rsidRPr="000D71F9">
              <w:rPr>
                <w:rFonts w:ascii="GHEA Grapalat" w:eastAsia="Calibri" w:hAnsi="GHEA Grapalat" w:cs="Sylfaen"/>
                <w:bCs/>
                <w:i/>
                <w:iCs/>
                <w:sz w:val="24"/>
                <w:szCs w:val="24"/>
                <w:lang w:val="hy-AM"/>
              </w:rPr>
              <w:t xml:space="preserve">։ </w:t>
            </w:r>
            <w:r w:rsidRPr="000D71F9">
              <w:rPr>
                <w:rFonts w:ascii="GHEA Grapalat" w:eastAsia="Calibri" w:hAnsi="GHEA Grapalat" w:cs="Sylfaen"/>
                <w:b/>
                <w:i/>
                <w:iCs/>
                <w:sz w:val="24"/>
                <w:szCs w:val="24"/>
                <w:lang w:val="hy-AM"/>
              </w:rPr>
              <w:t>Սոցիալական աշխատողը</w:t>
            </w:r>
            <w:r w:rsidRPr="000D71F9">
              <w:rPr>
                <w:rFonts w:ascii="GHEA Grapalat" w:eastAsia="Calibri" w:hAnsi="GHEA Grapalat" w:cs="Sylfaen"/>
                <w:bCs/>
                <w:i/>
                <w:iCs/>
                <w:sz w:val="24"/>
                <w:szCs w:val="24"/>
                <w:lang w:val="hy-AM"/>
              </w:rPr>
              <w:t xml:space="preserve"> պետք է վերապատրաստված լինի սոցիալական ոլորտի լիազոր մարմնի սահմանած՝ </w:t>
            </w:r>
            <w:r w:rsidRPr="000D71F9">
              <w:rPr>
                <w:rFonts w:ascii="GHEA Grapalat" w:eastAsia="Calibri" w:hAnsi="GHEA Grapalat" w:cs="Sylfaen"/>
                <w:i/>
                <w:iCs/>
                <w:sz w:val="24"/>
                <w:szCs w:val="24"/>
                <w:lang w:val="hy-AM"/>
              </w:rPr>
              <w:t xml:space="preserve">ընտանեկան և կենցաղային բռնության կանխարգելման, ինչպես նաև ընտանեկան և կենցաղային բռնության ենթարկված անձանց աջակցության բնագավառներում աշխատող սոցիալական ոլորտի մասնագետների վերապատրաստման կարգին համապատասխան՝ </w:t>
            </w:r>
            <w:r w:rsidRPr="000D71F9">
              <w:rPr>
                <w:rFonts w:ascii="GHEA Grapalat" w:eastAsia="Calibri" w:hAnsi="GHEA Grapalat" w:cs="Sylfaen"/>
                <w:bCs/>
                <w:i/>
                <w:iCs/>
                <w:sz w:val="24"/>
                <w:szCs w:val="24"/>
                <w:lang w:val="hy-AM"/>
              </w:rPr>
              <w:t xml:space="preserve">ընտանեկան և կենցաղային բռնության ենթարկված անձանց, այդ թվում՝ </w:t>
            </w:r>
            <w:r w:rsidRPr="000D71F9">
              <w:rPr>
                <w:rFonts w:ascii="GHEA Grapalat" w:eastAsia="Calibri" w:hAnsi="GHEA Grapalat" w:cs="Sylfaen"/>
                <w:bCs/>
                <w:i/>
                <w:iCs/>
                <w:sz w:val="24"/>
                <w:szCs w:val="24"/>
                <w:u w:val="single"/>
                <w:lang w:val="hy-AM"/>
              </w:rPr>
              <w:t>հաշմանդամություն ունեցող անձանց և երեխաների հետ աշխատանքի թեմայով։»</w:t>
            </w:r>
            <w:r w:rsidR="00603CC7" w:rsidRPr="000D71F9">
              <w:rPr>
                <w:rFonts w:ascii="GHEA Grapalat" w:eastAsia="Calibri" w:hAnsi="GHEA Grapalat" w:cs="Sylfaen"/>
                <w:bCs/>
                <w:i/>
                <w:iCs/>
                <w:sz w:val="24"/>
                <w:szCs w:val="24"/>
                <w:u w:val="single"/>
                <w:lang w:val="hy-AM"/>
              </w:rPr>
              <w:t xml:space="preserve"> </w:t>
            </w:r>
            <w:r w:rsidR="00603CC7" w:rsidRPr="000D71F9">
              <w:rPr>
                <w:rFonts w:ascii="GHEA Grapalat" w:hAnsi="GHEA Grapalat"/>
                <w:sz w:val="24"/>
                <w:szCs w:val="24"/>
                <w:lang w:val="hy-AM"/>
              </w:rPr>
              <w:t>(սույն նախագծում վերջին պարբերությունը համապատասխանում է 14-րդ կետին)</w:t>
            </w:r>
            <w:r w:rsidR="00603CC7" w:rsidRPr="000D71F9">
              <w:rPr>
                <w:rFonts w:ascii="GHEA Grapalat" w:eastAsia="Times New Roman" w:hAnsi="GHEA Grapalat" w:cs="Sylfaen"/>
                <w:sz w:val="24"/>
                <w:szCs w:val="24"/>
                <w:lang w:val="hy-AM" w:eastAsia="ru-RU"/>
              </w:rPr>
              <w:t>։</w:t>
            </w:r>
          </w:p>
          <w:p w14:paraId="24AA5ADA" w14:textId="77777777" w:rsidR="004918BA" w:rsidRPr="000D71F9" w:rsidRDefault="004918BA" w:rsidP="005310C9">
            <w:pPr>
              <w:spacing w:after="0" w:line="276" w:lineRule="auto"/>
              <w:ind w:right="75" w:firstLine="540"/>
              <w:contextualSpacing/>
              <w:jc w:val="both"/>
              <w:rPr>
                <w:rFonts w:ascii="GHEA Grapalat" w:eastAsia="Calibri" w:hAnsi="GHEA Grapalat" w:cs="Sylfaen"/>
                <w:i/>
                <w:iCs/>
                <w:sz w:val="24"/>
                <w:szCs w:val="24"/>
                <w:lang w:val="hy-AM"/>
              </w:rPr>
            </w:pPr>
            <w:r w:rsidRPr="000D71F9">
              <w:rPr>
                <w:rFonts w:ascii="GHEA Grapalat" w:eastAsia="Calibri" w:hAnsi="GHEA Grapalat" w:cs="Sylfaen"/>
                <w:bCs/>
                <w:sz w:val="24"/>
                <w:szCs w:val="24"/>
                <w:lang w:val="hy-AM"/>
              </w:rPr>
              <w:t>Ըստ Նախագծին կից ներկայացված հիմնավորման՝ «(...)</w:t>
            </w:r>
            <w:r w:rsidRPr="000D71F9">
              <w:rPr>
                <w:rFonts w:ascii="GHEA Grapalat" w:eastAsia="Calibri" w:hAnsi="GHEA Grapalat" w:cs="Sylfaen"/>
                <w:sz w:val="24"/>
                <w:szCs w:val="24"/>
                <w:lang w:val="hy-AM"/>
              </w:rPr>
              <w:t xml:space="preserve"> </w:t>
            </w:r>
            <w:r w:rsidRPr="000D71F9">
              <w:rPr>
                <w:rFonts w:ascii="GHEA Grapalat" w:eastAsia="Calibri" w:hAnsi="GHEA Grapalat" w:cs="Sylfaen"/>
                <w:i/>
                <w:iCs/>
                <w:sz w:val="24"/>
                <w:szCs w:val="24"/>
                <w:lang w:val="hy-AM"/>
              </w:rPr>
              <w:t>ներկայումս գործող աջակցության կենտրոններն առավելապես ծառայություններ են տրամադրում չափահաս անձանց, քանի որ երեխաների հետ աշխատանքն առանձնահատուկ մոտեցման և մեթոդաբանության կարիք ունի</w:t>
            </w:r>
            <w:r w:rsidRPr="000D71F9">
              <w:rPr>
                <w:rFonts w:ascii="GHEA Grapalat" w:eastAsia="Calibri" w:hAnsi="GHEA Grapalat" w:cs="Sylfaen"/>
                <w:i/>
                <w:iCs/>
                <w:sz w:val="24"/>
                <w:szCs w:val="24"/>
                <w:vertAlign w:val="superscript"/>
                <w:lang w:val="hy-AM"/>
              </w:rPr>
              <w:footnoteReference w:id="1"/>
            </w:r>
            <w:r w:rsidRPr="000D71F9">
              <w:rPr>
                <w:rFonts w:ascii="GHEA Grapalat" w:eastAsia="Calibri" w:hAnsi="GHEA Grapalat" w:cs="Sylfaen"/>
                <w:i/>
                <w:iCs/>
                <w:sz w:val="24"/>
                <w:szCs w:val="24"/>
                <w:lang w:val="hy-AM"/>
              </w:rPr>
              <w:t>»:</w:t>
            </w:r>
          </w:p>
          <w:p w14:paraId="366C33AA" w14:textId="77777777" w:rsidR="004918BA" w:rsidRPr="000D71F9" w:rsidRDefault="004918BA" w:rsidP="005310C9">
            <w:pPr>
              <w:spacing w:after="0" w:line="276" w:lineRule="auto"/>
              <w:ind w:firstLine="540"/>
              <w:contextualSpacing/>
              <w:jc w:val="both"/>
              <w:rPr>
                <w:rFonts w:ascii="GHEA Grapalat" w:eastAsia="Calibri" w:hAnsi="GHEA Grapalat" w:cs="Sylfaen"/>
                <w:sz w:val="24"/>
                <w:szCs w:val="24"/>
                <w:lang w:val="hy-AM"/>
              </w:rPr>
            </w:pPr>
            <w:r w:rsidRPr="000D71F9">
              <w:rPr>
                <w:rFonts w:ascii="GHEA Grapalat" w:eastAsia="Calibri" w:hAnsi="GHEA Grapalat" w:cs="Sylfaen"/>
                <w:iCs/>
                <w:sz w:val="24"/>
                <w:szCs w:val="24"/>
                <w:lang w:val="hy-AM"/>
              </w:rPr>
              <w:t xml:space="preserve">Ըստ այդմ, Նախագծով սահմանվել է, որ աջակցության կենտրոնի սոցիալական աշխատողը պետք է նաև </w:t>
            </w:r>
            <w:r w:rsidRPr="000D71F9">
              <w:rPr>
                <w:rFonts w:ascii="GHEA Grapalat" w:eastAsia="Calibri" w:hAnsi="GHEA Grapalat" w:cs="Sylfaen"/>
                <w:iCs/>
                <w:sz w:val="24"/>
                <w:szCs w:val="24"/>
                <w:lang w:val="hy-AM"/>
              </w:rPr>
              <w:lastRenderedPageBreak/>
              <w:t>վերապատրաստված լինի ընտանեկան և կենցաղային բռնության ենթարկված երեխաների հետ աշխատանքի թեմայով՝ նման խորհրդատվության տրամադրումն ու պատշաճ ուղղորդումն ապահովելու նպատակով</w:t>
            </w:r>
            <w:r w:rsidRPr="000D71F9">
              <w:rPr>
                <w:rFonts w:ascii="GHEA Grapalat" w:eastAsia="Calibri" w:hAnsi="GHEA Grapalat" w:cs="Sylfaen"/>
                <w:sz w:val="24"/>
                <w:szCs w:val="24"/>
                <w:lang w:val="hy-AM"/>
              </w:rPr>
              <w:t xml:space="preserve">։ </w:t>
            </w:r>
          </w:p>
          <w:p w14:paraId="7006CBC2" w14:textId="77777777" w:rsidR="004918BA" w:rsidRPr="000D71F9" w:rsidRDefault="004918BA" w:rsidP="005310C9">
            <w:pPr>
              <w:spacing w:after="0" w:line="276" w:lineRule="auto"/>
              <w:ind w:firstLine="540"/>
              <w:contextualSpacing/>
              <w:jc w:val="both"/>
              <w:rPr>
                <w:rFonts w:ascii="GHEA Grapalat" w:eastAsia="Calibri" w:hAnsi="GHEA Grapalat" w:cs="Sylfaen"/>
                <w:bCs/>
                <w:sz w:val="24"/>
                <w:szCs w:val="24"/>
                <w:lang w:val="hy-AM"/>
              </w:rPr>
            </w:pPr>
            <w:r w:rsidRPr="000D71F9">
              <w:rPr>
                <w:rFonts w:ascii="GHEA Grapalat" w:eastAsia="Calibri" w:hAnsi="GHEA Grapalat" w:cs="Sylfaen"/>
                <w:bCs/>
                <w:sz w:val="24"/>
                <w:szCs w:val="24"/>
                <w:lang w:val="hy-AM"/>
              </w:rPr>
              <w:t xml:space="preserve">Նախագծի տրամաբանությունից ենթադրվում է, որ աջակցության կենտրոնները հաղորդակցվելու են նաև ընտանեկան կամ կենցաղային բռնության ենթարկված, ինչպես նաև այն երեխաների հետ, ովքեր գտնվում են այդպիսի բռնության ենթարկված անձանց խնամքի տակ, իսկ առաջնային խորհրդատվություն տրամադրելուց հետո ընտանեկան և կենցաղային բռնության ենթարկված երեխային պետք է ուղղորդել համապատասխան մասնագիտացված ծառայություններ մատուցող կազմակերպություններ: </w:t>
            </w:r>
          </w:p>
          <w:p w14:paraId="4FC3CADC" w14:textId="77777777" w:rsidR="004918BA" w:rsidRPr="000D71F9" w:rsidRDefault="004918BA" w:rsidP="005310C9">
            <w:pPr>
              <w:tabs>
                <w:tab w:val="right" w:pos="-2520"/>
              </w:tabs>
              <w:spacing w:after="0" w:line="276" w:lineRule="auto"/>
              <w:ind w:right="165" w:firstLine="547"/>
              <w:contextualSpacing/>
              <w:jc w:val="both"/>
              <w:rPr>
                <w:rFonts w:ascii="GHEA Grapalat" w:eastAsia="Calibri" w:hAnsi="GHEA Grapalat" w:cs="Times New Roman"/>
                <w:sz w:val="24"/>
                <w:szCs w:val="24"/>
                <w:lang w:val="hy-AM"/>
              </w:rPr>
            </w:pPr>
            <w:r w:rsidRPr="000D71F9">
              <w:rPr>
                <w:rFonts w:ascii="GHEA Grapalat" w:eastAsia="Calibri" w:hAnsi="GHEA Grapalat" w:cs="Times New Roman"/>
                <w:sz w:val="24"/>
                <w:szCs w:val="24"/>
                <w:lang w:val="hy-AM"/>
              </w:rPr>
              <w:t>Նախագծի Կարիքների նախնական գնահատման հարցաթերթիկում «Գնահատում» բաժնում առկա է լրացման ենթակա հետևյալ ենթաբաժինը՝</w:t>
            </w:r>
          </w:p>
          <w:p w14:paraId="254A3DA7" w14:textId="77777777" w:rsidR="004918BA" w:rsidRPr="000D71F9" w:rsidRDefault="004918BA" w:rsidP="005310C9">
            <w:pPr>
              <w:spacing w:after="0" w:line="276" w:lineRule="auto"/>
              <w:ind w:right="165" w:firstLine="547"/>
              <w:jc w:val="both"/>
              <w:rPr>
                <w:rFonts w:ascii="GHEA Grapalat" w:eastAsia="Calibri" w:hAnsi="GHEA Grapalat" w:cs="Times New Roman"/>
                <w:sz w:val="24"/>
                <w:szCs w:val="24"/>
                <w:lang w:val="hy-AM"/>
              </w:rPr>
            </w:pPr>
            <w:r w:rsidRPr="000D71F9">
              <w:rPr>
                <w:rFonts w:ascii="GHEA Grapalat" w:eastAsia="Calibri" w:hAnsi="GHEA Grapalat" w:cs="Times New Roman"/>
                <w:b/>
                <w:bCs/>
                <w:sz w:val="24"/>
                <w:szCs w:val="24"/>
                <w:lang w:val="hy-AM"/>
              </w:rPr>
              <w:t xml:space="preserve"> «</w:t>
            </w:r>
            <w:r w:rsidRPr="000D71F9">
              <w:rPr>
                <w:rFonts w:ascii="GHEA Grapalat" w:eastAsia="Calibri" w:hAnsi="GHEA Grapalat" w:cs="Times New Roman"/>
                <w:sz w:val="24"/>
                <w:szCs w:val="24"/>
                <w:lang w:val="hy-AM"/>
              </w:rPr>
              <w:t xml:space="preserve">Սեռական բռնության դեպքում՝ արդյոք դուք բացատրել եք սեռական բռնության ենթարկված անձին (եթե նա 14 տարեկանից մեծ է) դրա հնարավոր հետևանքները։ </w:t>
            </w:r>
          </w:p>
          <w:p w14:paraId="2C2C0071" w14:textId="77777777" w:rsidR="004918BA" w:rsidRPr="000D71F9" w:rsidRDefault="004918BA" w:rsidP="005310C9">
            <w:pPr>
              <w:spacing w:after="0" w:line="276" w:lineRule="auto"/>
              <w:ind w:left="-450" w:firstLine="547"/>
              <w:jc w:val="both"/>
              <w:rPr>
                <w:rFonts w:ascii="GHEA Grapalat" w:eastAsia="Calibri" w:hAnsi="GHEA Grapalat" w:cs="Times New Roman"/>
                <w:sz w:val="24"/>
                <w:szCs w:val="24"/>
                <w:lang w:val="hy-AM"/>
              </w:rPr>
            </w:pPr>
            <w:r w:rsidRPr="000D71F9">
              <w:rPr>
                <w:rFonts w:ascii="GHEA Grapalat" w:eastAsia="Calibri" w:hAnsi="GHEA Grapalat" w:cs="Times New Roman"/>
                <w:sz w:val="24"/>
                <w:szCs w:val="24"/>
                <w:lang w:val="hy-AM"/>
              </w:rPr>
              <w:t xml:space="preserve"> </w:t>
            </w:r>
            <w:sdt>
              <w:sdtPr>
                <w:rPr>
                  <w:rFonts w:ascii="GHEA Grapalat" w:eastAsia="Calibri" w:hAnsi="GHEA Grapalat" w:cs="Times New Roman"/>
                  <w:sz w:val="24"/>
                  <w:szCs w:val="24"/>
                  <w:lang w:val="hy-AM"/>
                </w:rPr>
                <w:id w:val="2017885228"/>
                <w14:checkbox>
                  <w14:checked w14:val="0"/>
                  <w14:checkedState w14:val="2612" w14:font="MS Gothic"/>
                  <w14:uncheckedState w14:val="2610" w14:font="MS Gothic"/>
                </w14:checkbox>
              </w:sdtPr>
              <w:sdtEndPr/>
              <w:sdtContent>
                <w:r w:rsidRPr="000D71F9">
                  <w:rPr>
                    <w:rFonts w:ascii="Segoe UI Symbol" w:eastAsia="Calibri" w:hAnsi="Segoe UI Symbol" w:cs="Segoe UI Symbol"/>
                    <w:sz w:val="24"/>
                    <w:szCs w:val="24"/>
                    <w:lang w:val="hy-AM"/>
                  </w:rPr>
                  <w:t>☐</w:t>
                </w:r>
              </w:sdtContent>
            </w:sdt>
            <w:r w:rsidRPr="000D71F9">
              <w:rPr>
                <w:rFonts w:ascii="GHEA Grapalat" w:eastAsia="Calibri" w:hAnsi="GHEA Grapalat" w:cs="Times New Roman"/>
                <w:sz w:val="24"/>
                <w:szCs w:val="24"/>
                <w:lang w:val="hy-AM"/>
              </w:rPr>
              <w:t xml:space="preserve"> Այո </w:t>
            </w:r>
            <w:sdt>
              <w:sdtPr>
                <w:rPr>
                  <w:rFonts w:ascii="GHEA Grapalat" w:eastAsia="Calibri" w:hAnsi="GHEA Grapalat" w:cs="Times New Roman"/>
                  <w:sz w:val="24"/>
                  <w:szCs w:val="24"/>
                  <w:lang w:val="hy-AM"/>
                </w:rPr>
                <w:id w:val="-1649743168"/>
                <w14:checkbox>
                  <w14:checked w14:val="0"/>
                  <w14:checkedState w14:val="2612" w14:font="MS Gothic"/>
                  <w14:uncheckedState w14:val="2610" w14:font="MS Gothic"/>
                </w14:checkbox>
              </w:sdtPr>
              <w:sdtEndPr/>
              <w:sdtContent>
                <w:r w:rsidRPr="000D71F9">
                  <w:rPr>
                    <w:rFonts w:ascii="Segoe UI Symbol" w:eastAsia="Calibri" w:hAnsi="Segoe UI Symbol" w:cs="Segoe UI Symbol"/>
                    <w:sz w:val="24"/>
                    <w:szCs w:val="24"/>
                    <w:lang w:val="hy-AM"/>
                  </w:rPr>
                  <w:t>☐</w:t>
                </w:r>
              </w:sdtContent>
            </w:sdt>
            <w:r w:rsidRPr="000D71F9">
              <w:rPr>
                <w:rFonts w:ascii="GHEA Grapalat" w:eastAsia="Calibri" w:hAnsi="GHEA Grapalat" w:cs="Times New Roman"/>
                <w:sz w:val="24"/>
                <w:szCs w:val="24"/>
                <w:lang w:val="hy-AM"/>
              </w:rPr>
              <w:t xml:space="preserve"> Ոչ</w:t>
            </w:r>
          </w:p>
          <w:p w14:paraId="2F19C18C" w14:textId="77777777" w:rsidR="004918BA" w:rsidRPr="000D71F9" w:rsidRDefault="004918BA" w:rsidP="005310C9">
            <w:pPr>
              <w:spacing w:after="0" w:line="276" w:lineRule="auto"/>
              <w:ind w:right="75" w:firstLine="547"/>
              <w:jc w:val="both"/>
              <w:rPr>
                <w:rFonts w:ascii="GHEA Grapalat" w:eastAsia="Calibri" w:hAnsi="GHEA Grapalat" w:cs="Times New Roman"/>
                <w:sz w:val="24"/>
                <w:szCs w:val="24"/>
                <w:lang w:val="hy-AM"/>
              </w:rPr>
            </w:pPr>
            <w:r w:rsidRPr="000D71F9">
              <w:rPr>
                <w:rFonts w:ascii="GHEA Grapalat" w:eastAsia="Calibri" w:hAnsi="GHEA Grapalat" w:cs="Times New Roman"/>
                <w:sz w:val="24"/>
                <w:szCs w:val="24"/>
                <w:lang w:val="hy-AM"/>
              </w:rPr>
              <w:t xml:space="preserve">Արդյոք դուք բացատրել եք 14 տարեկանից փոքր սեռական բռնության ենթարկված անձի օրինական ներկայացուցչին սեռական բռնության հնարավոր հետևանքները։ </w:t>
            </w:r>
          </w:p>
          <w:p w14:paraId="0A22F12D" w14:textId="77777777" w:rsidR="004918BA" w:rsidRPr="000D71F9" w:rsidRDefault="00225395" w:rsidP="005310C9">
            <w:pPr>
              <w:spacing w:after="0" w:line="276" w:lineRule="auto"/>
              <w:ind w:left="-450" w:firstLine="547"/>
              <w:jc w:val="both"/>
              <w:rPr>
                <w:rFonts w:ascii="GHEA Grapalat" w:eastAsia="Calibri" w:hAnsi="GHEA Grapalat" w:cs="Times New Roman"/>
                <w:b/>
                <w:bCs/>
                <w:sz w:val="24"/>
                <w:szCs w:val="24"/>
                <w:lang w:val="hy-AM"/>
              </w:rPr>
            </w:pPr>
            <w:sdt>
              <w:sdtPr>
                <w:rPr>
                  <w:rFonts w:ascii="GHEA Grapalat" w:eastAsia="Calibri" w:hAnsi="GHEA Grapalat" w:cs="Times New Roman"/>
                  <w:sz w:val="24"/>
                  <w:szCs w:val="24"/>
                  <w:lang w:val="hy-AM"/>
                </w:rPr>
                <w:id w:val="760878564"/>
                <w14:checkbox>
                  <w14:checked w14:val="0"/>
                  <w14:checkedState w14:val="2612" w14:font="MS Gothic"/>
                  <w14:uncheckedState w14:val="2610" w14:font="MS Gothic"/>
                </w14:checkbox>
              </w:sdtPr>
              <w:sdtEndPr/>
              <w:sdtContent>
                <w:r w:rsidR="004918BA" w:rsidRPr="000D71F9">
                  <w:rPr>
                    <w:rFonts w:ascii="Segoe UI Symbol" w:eastAsia="Calibri" w:hAnsi="Segoe UI Symbol" w:cs="Segoe UI Symbol"/>
                    <w:sz w:val="24"/>
                    <w:szCs w:val="24"/>
                    <w:lang w:val="hy-AM"/>
                  </w:rPr>
                  <w:t>☐</w:t>
                </w:r>
              </w:sdtContent>
            </w:sdt>
            <w:r w:rsidR="004918BA" w:rsidRPr="000D71F9">
              <w:rPr>
                <w:rFonts w:ascii="GHEA Grapalat" w:eastAsia="Calibri" w:hAnsi="GHEA Grapalat" w:cs="Times New Roman"/>
                <w:sz w:val="24"/>
                <w:szCs w:val="24"/>
                <w:lang w:val="hy-AM"/>
              </w:rPr>
              <w:t xml:space="preserve"> Այո </w:t>
            </w:r>
            <w:sdt>
              <w:sdtPr>
                <w:rPr>
                  <w:rFonts w:ascii="GHEA Grapalat" w:eastAsia="Calibri" w:hAnsi="GHEA Grapalat" w:cs="Times New Roman"/>
                  <w:sz w:val="24"/>
                  <w:szCs w:val="24"/>
                  <w:lang w:val="hy-AM"/>
                </w:rPr>
                <w:id w:val="-229462700"/>
                <w14:checkbox>
                  <w14:checked w14:val="0"/>
                  <w14:checkedState w14:val="2612" w14:font="MS Gothic"/>
                  <w14:uncheckedState w14:val="2610" w14:font="MS Gothic"/>
                </w14:checkbox>
              </w:sdtPr>
              <w:sdtEndPr/>
              <w:sdtContent>
                <w:r w:rsidR="004918BA" w:rsidRPr="000D71F9">
                  <w:rPr>
                    <w:rFonts w:ascii="Segoe UI Symbol" w:eastAsia="Calibri" w:hAnsi="Segoe UI Symbol" w:cs="Segoe UI Symbol"/>
                    <w:sz w:val="24"/>
                    <w:szCs w:val="24"/>
                    <w:lang w:val="hy-AM"/>
                  </w:rPr>
                  <w:t>☐</w:t>
                </w:r>
              </w:sdtContent>
            </w:sdt>
            <w:r w:rsidR="004918BA" w:rsidRPr="000D71F9">
              <w:rPr>
                <w:rFonts w:ascii="GHEA Grapalat" w:eastAsia="Calibri" w:hAnsi="GHEA Grapalat" w:cs="Times New Roman"/>
                <w:sz w:val="24"/>
                <w:szCs w:val="24"/>
                <w:lang w:val="hy-AM"/>
              </w:rPr>
              <w:t xml:space="preserve"> Ոչ</w:t>
            </w:r>
            <w:r w:rsidR="004918BA" w:rsidRPr="000D71F9">
              <w:rPr>
                <w:rFonts w:ascii="GHEA Grapalat" w:eastAsia="Calibri" w:hAnsi="GHEA Grapalat" w:cs="Times New Roman"/>
                <w:b/>
                <w:bCs/>
                <w:sz w:val="24"/>
                <w:szCs w:val="24"/>
                <w:lang w:val="hy-AM"/>
              </w:rPr>
              <w:t xml:space="preserve">»: </w:t>
            </w:r>
          </w:p>
          <w:p w14:paraId="798B129A" w14:textId="77777777" w:rsidR="004918BA" w:rsidRPr="000D71F9" w:rsidRDefault="004918BA" w:rsidP="005310C9">
            <w:pPr>
              <w:spacing w:after="0" w:line="276" w:lineRule="auto"/>
              <w:ind w:right="75" w:firstLine="547"/>
              <w:contextualSpacing/>
              <w:jc w:val="both"/>
              <w:rPr>
                <w:rFonts w:ascii="GHEA Grapalat" w:eastAsia="Calibri" w:hAnsi="GHEA Grapalat" w:cs="Sylfaen"/>
                <w:bCs/>
                <w:sz w:val="24"/>
                <w:szCs w:val="24"/>
                <w:lang w:val="hy-AM"/>
              </w:rPr>
            </w:pPr>
            <w:r w:rsidRPr="000D71F9">
              <w:rPr>
                <w:rFonts w:ascii="GHEA Grapalat" w:eastAsia="Calibri" w:hAnsi="GHEA Grapalat" w:cs="Sylfaen"/>
                <w:bCs/>
                <w:sz w:val="24"/>
                <w:szCs w:val="24"/>
                <w:lang w:val="hy-AM"/>
              </w:rPr>
              <w:t xml:space="preserve">Փաստորեն, աջակցության կենտրոնի աշխատակիցը 14-18 տարեկան երեխաների հետ նաև սեռական բռնության և դրա հետևանքների վերաբերյալ զրույց է վարելու, որը պահանջում է առավել բարձր մասնագիտացում և ձեռնահասություն՝ սոցիալականացման կարևորագույն փուլում գտնվող երեխաների շրջանում: </w:t>
            </w:r>
          </w:p>
          <w:p w14:paraId="04D0BD64" w14:textId="421B5A12" w:rsidR="00F55116" w:rsidRPr="000D71F9" w:rsidRDefault="004918BA" w:rsidP="005310C9">
            <w:pPr>
              <w:spacing w:after="0" w:line="276" w:lineRule="auto"/>
              <w:ind w:right="75" w:firstLine="540"/>
              <w:contextualSpacing/>
              <w:jc w:val="both"/>
              <w:rPr>
                <w:rFonts w:ascii="GHEA Grapalat" w:hAnsi="GHEA Grapalat"/>
                <w:color w:val="000000"/>
                <w:sz w:val="24"/>
                <w:szCs w:val="24"/>
                <w:shd w:val="clear" w:color="auto" w:fill="FFFFFF"/>
                <w:lang w:val="hy-AM"/>
              </w:rPr>
            </w:pPr>
            <w:r w:rsidRPr="000D71F9">
              <w:rPr>
                <w:rFonts w:ascii="GHEA Grapalat" w:eastAsia="Calibri" w:hAnsi="GHEA Grapalat" w:cs="Sylfaen"/>
                <w:b/>
                <w:sz w:val="24"/>
                <w:szCs w:val="24"/>
                <w:lang w:val="hy-AM"/>
              </w:rPr>
              <w:t>Այս կապակցությամբ առաջարկում ենք աջակցության կենտրոնի՝ երեխաների հետ հաղորդակցմանը ներգրավվող ներկայացուցչի համար Նախագծով սահմանել երեխաների հետ աշխատանքի ոլորտում մասնագիտացված և ՀՀ կառավարության կողմից սահմանված կարգով որակավորված հոգեբանի պահանջ</w:t>
            </w:r>
            <w:r w:rsidRPr="000D71F9">
              <w:rPr>
                <w:rFonts w:ascii="GHEA Grapalat" w:eastAsia="Calibri" w:hAnsi="GHEA Grapalat" w:cs="Sylfaen"/>
                <w:b/>
                <w:sz w:val="24"/>
                <w:szCs w:val="24"/>
                <w:vertAlign w:val="superscript"/>
                <w:lang w:val="hy-AM"/>
              </w:rPr>
              <w:footnoteReference w:id="2"/>
            </w:r>
            <w:r w:rsidRPr="000D71F9">
              <w:rPr>
                <w:rFonts w:ascii="GHEA Grapalat" w:eastAsia="Calibri" w:hAnsi="GHEA Grapalat" w:cs="Sylfaen"/>
                <w:b/>
                <w:sz w:val="24"/>
                <w:szCs w:val="24"/>
                <w:lang w:val="hy-AM"/>
              </w:rPr>
              <w:t xml:space="preserve">:  </w:t>
            </w:r>
          </w:p>
        </w:tc>
        <w:tc>
          <w:tcPr>
            <w:tcW w:w="6030" w:type="dxa"/>
          </w:tcPr>
          <w:p w14:paraId="09BE58E5" w14:textId="4B9CDA3D" w:rsidR="00F55116" w:rsidRPr="000D71F9" w:rsidRDefault="00057536" w:rsidP="005310C9">
            <w:pPr>
              <w:spacing w:after="0" w:line="276" w:lineRule="auto"/>
              <w:jc w:val="both"/>
              <w:rPr>
                <w:rFonts w:ascii="GHEA Grapalat" w:eastAsia="Times New Roman" w:hAnsi="GHEA Grapalat" w:cs="Times New Roman"/>
                <w:b/>
                <w:bCs/>
                <w:sz w:val="24"/>
                <w:szCs w:val="24"/>
                <w:lang w:val="hy-AM"/>
              </w:rPr>
            </w:pPr>
            <w:r w:rsidRPr="000D71F9">
              <w:rPr>
                <w:rFonts w:ascii="GHEA Grapalat" w:eastAsia="Times New Roman" w:hAnsi="GHEA Grapalat" w:cs="Times New Roman"/>
                <w:b/>
                <w:bCs/>
                <w:sz w:val="24"/>
                <w:szCs w:val="24"/>
                <w:lang w:val="hy-AM"/>
              </w:rPr>
              <w:lastRenderedPageBreak/>
              <w:t>Ընդունվել է մասամբ</w:t>
            </w:r>
          </w:p>
          <w:p w14:paraId="4A2A0A35" w14:textId="77777777" w:rsidR="00057536" w:rsidRPr="000D71F9" w:rsidRDefault="00057536" w:rsidP="005310C9">
            <w:pPr>
              <w:spacing w:after="0" w:line="276" w:lineRule="auto"/>
              <w:jc w:val="both"/>
              <w:rPr>
                <w:rFonts w:ascii="GHEA Grapalat" w:eastAsia="Times New Roman" w:hAnsi="GHEA Grapalat" w:cs="Times New Roman"/>
                <w:sz w:val="24"/>
                <w:szCs w:val="24"/>
                <w:lang w:val="hy-AM"/>
              </w:rPr>
            </w:pPr>
          </w:p>
          <w:p w14:paraId="188DC5DB" w14:textId="77777777" w:rsidR="00057536" w:rsidRPr="000D71F9" w:rsidRDefault="00057536" w:rsidP="005310C9">
            <w:pPr>
              <w:spacing w:after="0" w:line="276" w:lineRule="auto"/>
              <w:jc w:val="both"/>
              <w:rPr>
                <w:rFonts w:ascii="GHEA Grapalat" w:eastAsia="Times New Roman" w:hAnsi="GHEA Grapalat" w:cs="Times New Roman"/>
                <w:sz w:val="24"/>
                <w:szCs w:val="24"/>
                <w:lang w:val="hy-AM"/>
              </w:rPr>
            </w:pPr>
            <w:r w:rsidRPr="000D71F9">
              <w:rPr>
                <w:rFonts w:ascii="GHEA Grapalat" w:eastAsia="Times New Roman" w:hAnsi="GHEA Grapalat" w:cs="Times New Roman"/>
                <w:sz w:val="24"/>
                <w:szCs w:val="24"/>
                <w:lang w:val="hy-AM"/>
              </w:rPr>
              <w:t>Աջակցության կենտրոն</w:t>
            </w:r>
            <w:r w:rsidR="00020EB3" w:rsidRPr="000D71F9">
              <w:rPr>
                <w:rFonts w:ascii="GHEA Grapalat" w:eastAsia="Times New Roman" w:hAnsi="GHEA Grapalat" w:cs="Times New Roman"/>
                <w:sz w:val="24"/>
                <w:szCs w:val="24"/>
                <w:lang w:val="hy-AM"/>
              </w:rPr>
              <w:t>ն</w:t>
            </w:r>
            <w:r w:rsidRPr="000D71F9">
              <w:rPr>
                <w:rFonts w:ascii="GHEA Grapalat" w:eastAsia="Times New Roman" w:hAnsi="GHEA Grapalat" w:cs="Times New Roman"/>
                <w:sz w:val="24"/>
                <w:szCs w:val="24"/>
                <w:lang w:val="hy-AM"/>
              </w:rPr>
              <w:t xml:space="preserve"> անչափահասին պետք է տրամադրի միայն նախնական աջակցություն՝ խորհրդատվական օգնություն, ինչով պայմանավորված՝ նախագծով երեխաների հետ աշխատանքի թեմայով վերապատրաստվելու պահանջ նախատեսվել է միայն սոցիալական աշխատողի պարագայում։ Այլ խոսքերով, նախնական իրազեկումից և ուղղորդումից զատ՝ այլ ծառայություններ անչափասներին աջակցության կենտրոնի կողմից չպետք է մատուցվեն</w:t>
            </w:r>
            <w:r w:rsidR="00020EB3" w:rsidRPr="000D71F9">
              <w:rPr>
                <w:rFonts w:ascii="GHEA Grapalat" w:eastAsia="Times New Roman" w:hAnsi="GHEA Grapalat" w:cs="Times New Roman"/>
                <w:sz w:val="24"/>
                <w:szCs w:val="24"/>
                <w:lang w:val="hy-AM"/>
              </w:rPr>
              <w:t>,</w:t>
            </w:r>
            <w:r w:rsidRPr="000D71F9">
              <w:rPr>
                <w:rFonts w:ascii="GHEA Grapalat" w:eastAsia="Times New Roman" w:hAnsi="GHEA Grapalat" w:cs="Times New Roman"/>
                <w:sz w:val="24"/>
                <w:szCs w:val="24"/>
                <w:lang w:val="hy-AM"/>
              </w:rPr>
              <w:t xml:space="preserve"> և անչափահասը պետք է ուղղորդվի երեխաների սոցիալական ծառայություններ մատուցող կազմակերպություն։ Ըստ այդմ, կարիքների նախնական գնահատման հարցաթերթիկից հանվել </w:t>
            </w:r>
            <w:r w:rsidRPr="000D71F9">
              <w:rPr>
                <w:rFonts w:ascii="GHEA Grapalat" w:eastAsia="Times New Roman" w:hAnsi="GHEA Grapalat" w:cs="Times New Roman"/>
                <w:sz w:val="24"/>
                <w:szCs w:val="24"/>
                <w:lang w:val="hy-AM"/>
              </w:rPr>
              <w:lastRenderedPageBreak/>
              <w:t xml:space="preserve">են անչափահասներին վերաբերելի հարցերը, քանի որ կարիքների նախնական գնահատումն իրականացվում է սոցիալական դեպքի վարման </w:t>
            </w:r>
            <w:r w:rsidR="00A1087E" w:rsidRPr="000D71F9">
              <w:rPr>
                <w:rFonts w:ascii="GHEA Grapalat" w:eastAsia="Times New Roman" w:hAnsi="GHEA Grapalat" w:cs="Times New Roman"/>
                <w:sz w:val="24"/>
                <w:szCs w:val="24"/>
                <w:lang w:val="hy-AM"/>
              </w:rPr>
              <w:t xml:space="preserve">և ոչ թե խորհրդատվական օգնության տրամադրման </w:t>
            </w:r>
            <w:r w:rsidRPr="000D71F9">
              <w:rPr>
                <w:rFonts w:ascii="GHEA Grapalat" w:eastAsia="Times New Roman" w:hAnsi="GHEA Grapalat" w:cs="Times New Roman"/>
                <w:sz w:val="24"/>
                <w:szCs w:val="24"/>
                <w:lang w:val="hy-AM"/>
              </w:rPr>
              <w:t>շրջանակներում</w:t>
            </w:r>
            <w:r w:rsidR="00A1087E" w:rsidRPr="000D71F9">
              <w:rPr>
                <w:rFonts w:ascii="GHEA Grapalat" w:eastAsia="Times New Roman" w:hAnsi="GHEA Grapalat" w:cs="Times New Roman"/>
                <w:sz w:val="24"/>
                <w:szCs w:val="24"/>
                <w:lang w:val="hy-AM"/>
              </w:rPr>
              <w:t xml:space="preserve">։ </w:t>
            </w:r>
          </w:p>
          <w:p w14:paraId="29E51FA2" w14:textId="77777777" w:rsidR="00603CC7" w:rsidRPr="000D71F9" w:rsidRDefault="00603CC7" w:rsidP="005310C9">
            <w:pPr>
              <w:spacing w:after="0" w:line="276" w:lineRule="auto"/>
              <w:jc w:val="both"/>
              <w:rPr>
                <w:rFonts w:ascii="GHEA Grapalat" w:eastAsia="Times New Roman" w:hAnsi="GHEA Grapalat" w:cs="Times New Roman"/>
                <w:sz w:val="24"/>
                <w:szCs w:val="24"/>
                <w:lang w:val="hy-AM"/>
              </w:rPr>
            </w:pPr>
          </w:p>
          <w:p w14:paraId="56FE5116" w14:textId="12ECD204" w:rsidR="00603CC7" w:rsidRPr="000D71F9" w:rsidRDefault="00603CC7" w:rsidP="005310C9">
            <w:pPr>
              <w:spacing w:after="0" w:line="276" w:lineRule="auto"/>
              <w:jc w:val="both"/>
              <w:rPr>
                <w:rFonts w:ascii="Cambria Math" w:eastAsia="Times New Roman" w:hAnsi="Cambria Math" w:cs="Times New Roman"/>
                <w:sz w:val="24"/>
                <w:szCs w:val="24"/>
                <w:lang w:val="hy-AM"/>
              </w:rPr>
            </w:pPr>
          </w:p>
        </w:tc>
      </w:tr>
      <w:tr w:rsidR="007F7EC3" w:rsidRPr="00E540AA" w14:paraId="6936DCE1"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7192" w:type="dxa"/>
            <w:gridSpan w:val="2"/>
          </w:tcPr>
          <w:p w14:paraId="7BE229E8" w14:textId="456854C9" w:rsidR="007F7EC3" w:rsidRPr="000D71F9" w:rsidRDefault="007F7EC3" w:rsidP="005310C9">
            <w:pPr>
              <w:numPr>
                <w:ilvl w:val="0"/>
                <w:numId w:val="3"/>
              </w:numPr>
              <w:tabs>
                <w:tab w:val="right" w:pos="-2520"/>
              </w:tabs>
              <w:spacing w:after="0" w:line="276" w:lineRule="auto"/>
              <w:ind w:left="0" w:right="75" w:firstLine="540"/>
              <w:contextualSpacing/>
              <w:jc w:val="both"/>
              <w:rPr>
                <w:rFonts w:ascii="GHEA Grapalat" w:eastAsia="Calibri" w:hAnsi="GHEA Grapalat" w:cs="Sylfaen"/>
                <w:bCs/>
                <w:sz w:val="24"/>
                <w:szCs w:val="24"/>
                <w:lang w:val="hy-AM"/>
              </w:rPr>
            </w:pPr>
            <w:r w:rsidRPr="000D71F9">
              <w:rPr>
                <w:rFonts w:ascii="GHEA Grapalat" w:eastAsia="Calibri" w:hAnsi="GHEA Grapalat" w:cs="Sylfaen"/>
                <w:iCs/>
                <w:sz w:val="24"/>
                <w:szCs w:val="24"/>
                <w:lang w:val="hy-AM"/>
              </w:rPr>
              <w:lastRenderedPageBreak/>
              <w:t>Նախագծով հաստատվելիք թիվ 1 հավելվածի 1</w:t>
            </w:r>
            <w:r w:rsidR="00603CC7" w:rsidRPr="000D71F9">
              <w:rPr>
                <w:rFonts w:ascii="GHEA Grapalat" w:eastAsia="Calibri" w:hAnsi="GHEA Grapalat" w:cs="Sylfaen"/>
                <w:iCs/>
                <w:sz w:val="24"/>
                <w:szCs w:val="24"/>
                <w:lang w:val="hy-AM"/>
              </w:rPr>
              <w:t>4</w:t>
            </w:r>
            <w:r w:rsidRPr="000D71F9">
              <w:rPr>
                <w:rFonts w:ascii="GHEA Grapalat" w:eastAsia="Calibri" w:hAnsi="GHEA Grapalat" w:cs="Sylfaen"/>
                <w:iCs/>
                <w:sz w:val="24"/>
                <w:szCs w:val="24"/>
                <w:lang w:val="hy-AM"/>
              </w:rPr>
              <w:t xml:space="preserve">-րդ կետի </w:t>
            </w:r>
            <w:r w:rsidR="00603CC7" w:rsidRPr="000D71F9">
              <w:rPr>
                <w:rFonts w:ascii="GHEA Grapalat" w:hAnsi="GHEA Grapalat"/>
                <w:sz w:val="24"/>
                <w:szCs w:val="24"/>
                <w:lang w:val="hy-AM"/>
              </w:rPr>
              <w:t>(սույն նախագծում համապատասխանում է 15-րդ կետին)</w:t>
            </w:r>
            <w:r w:rsidR="00603CC7" w:rsidRPr="000D71F9">
              <w:rPr>
                <w:rFonts w:ascii="GHEA Grapalat" w:eastAsia="Times New Roman" w:hAnsi="GHEA Grapalat" w:cs="Sylfaen"/>
                <w:sz w:val="24"/>
                <w:szCs w:val="24"/>
                <w:lang w:val="hy-AM" w:eastAsia="ru-RU"/>
              </w:rPr>
              <w:t xml:space="preserve">  </w:t>
            </w:r>
            <w:r w:rsidRPr="000D71F9">
              <w:rPr>
                <w:rFonts w:ascii="GHEA Grapalat" w:eastAsia="Calibri" w:hAnsi="GHEA Grapalat" w:cs="Sylfaen"/>
                <w:iCs/>
                <w:sz w:val="24"/>
                <w:szCs w:val="24"/>
                <w:lang w:val="hy-AM"/>
              </w:rPr>
              <w:t>համաձայն՝</w:t>
            </w:r>
            <w:r w:rsidRPr="000D71F9">
              <w:rPr>
                <w:rFonts w:ascii="GHEA Grapalat" w:eastAsia="Calibri" w:hAnsi="GHEA Grapalat" w:cs="Sylfaen"/>
                <w:i/>
                <w:iCs/>
                <w:sz w:val="24"/>
                <w:szCs w:val="24"/>
                <w:lang w:val="hy-AM"/>
              </w:rPr>
              <w:t xml:space="preserve"> «Աջակցության կենտրոնի աշխատող չեն կարող լինել այն անձինք, որոնք դատապարտվել են հանցագործության համար, և նրանց դատվածությունը սահմանված կարգով մարված կամ վերացված չէ</w:t>
            </w:r>
            <w:r w:rsidRPr="000D71F9">
              <w:rPr>
                <w:rFonts w:ascii="GHEA Grapalat" w:eastAsia="Calibri" w:hAnsi="GHEA Grapalat" w:cs="Times New Roman"/>
                <w:i/>
                <w:iCs/>
                <w:sz w:val="24"/>
                <w:szCs w:val="24"/>
                <w:lang w:val="hy-AM"/>
              </w:rPr>
              <w:t>»:</w:t>
            </w:r>
          </w:p>
          <w:p w14:paraId="6AA78460" w14:textId="1A785ECD" w:rsidR="007F7EC3" w:rsidRPr="000D71F9" w:rsidRDefault="007F7EC3" w:rsidP="005310C9">
            <w:pPr>
              <w:spacing w:after="0" w:line="276" w:lineRule="auto"/>
              <w:ind w:firstLine="547"/>
              <w:contextualSpacing/>
              <w:jc w:val="both"/>
              <w:rPr>
                <w:rFonts w:ascii="GHEA Grapalat" w:eastAsia="Calibri" w:hAnsi="GHEA Grapalat" w:cs="Sylfaen"/>
                <w:bCs/>
                <w:sz w:val="24"/>
                <w:szCs w:val="24"/>
                <w:lang w:val="hy-AM"/>
              </w:rPr>
            </w:pPr>
            <w:r w:rsidRPr="000D71F9">
              <w:rPr>
                <w:rFonts w:ascii="GHEA Grapalat" w:eastAsia="Calibri" w:hAnsi="GHEA Grapalat" w:cs="Sylfaen"/>
                <w:iCs/>
                <w:sz w:val="24"/>
                <w:szCs w:val="24"/>
                <w:lang w:val="hy-AM"/>
              </w:rPr>
              <w:lastRenderedPageBreak/>
              <w:t xml:space="preserve">Առաջարկում ենք աջակցության կենտրոնի աշխատակից լինելու արգելքների ցանկում ավելացնել նաև ընտանեկան կամ կենցաղային բռնության համար դատապարտված անձանց՝ անկախ դատվածությունը մարված կամ վերացված լինելու հանգամանքի, ինչպես նաև այն անձանց, ում նկատմամբ երբևէ կայացվել է ընտանեկան կամ կենցաղային բռնության դեպքի առթիվ ոչ արդարացնող հիմքով քրեական հետապնդումը դադարեցնելու մասին որոշում: </w:t>
            </w:r>
          </w:p>
        </w:tc>
        <w:tc>
          <w:tcPr>
            <w:tcW w:w="6030" w:type="dxa"/>
          </w:tcPr>
          <w:p w14:paraId="6A017530" w14:textId="6ED182F7" w:rsidR="007F7EC3" w:rsidRPr="000D71F9" w:rsidRDefault="007F7EC3" w:rsidP="005310C9">
            <w:pPr>
              <w:spacing w:after="0" w:line="276" w:lineRule="auto"/>
              <w:jc w:val="both"/>
              <w:rPr>
                <w:rFonts w:ascii="GHEA Grapalat" w:eastAsia="Times New Roman" w:hAnsi="GHEA Grapalat" w:cs="Times New Roman"/>
                <w:b/>
                <w:bCs/>
                <w:sz w:val="24"/>
                <w:szCs w:val="24"/>
                <w:lang w:val="hy-AM"/>
              </w:rPr>
            </w:pPr>
            <w:r w:rsidRPr="000D71F9">
              <w:rPr>
                <w:rFonts w:ascii="GHEA Grapalat" w:eastAsia="Times New Roman" w:hAnsi="GHEA Grapalat" w:cs="Times New Roman"/>
                <w:b/>
                <w:bCs/>
                <w:sz w:val="24"/>
                <w:szCs w:val="24"/>
                <w:lang w:val="hy-AM"/>
              </w:rPr>
              <w:lastRenderedPageBreak/>
              <w:t>Ընդունվել է մասամբ</w:t>
            </w:r>
          </w:p>
          <w:p w14:paraId="069B2502" w14:textId="77777777" w:rsidR="007F7EC3" w:rsidRPr="000D71F9" w:rsidRDefault="007F7EC3" w:rsidP="005310C9">
            <w:pPr>
              <w:spacing w:after="0" w:line="276" w:lineRule="auto"/>
              <w:jc w:val="both"/>
              <w:rPr>
                <w:rFonts w:ascii="GHEA Grapalat" w:eastAsia="Times New Roman" w:hAnsi="GHEA Grapalat" w:cs="Times New Roman"/>
                <w:sz w:val="24"/>
                <w:szCs w:val="24"/>
                <w:lang w:val="hy-AM"/>
              </w:rPr>
            </w:pPr>
          </w:p>
          <w:p w14:paraId="378E4D43" w14:textId="2AEB5D55" w:rsidR="007F7EC3" w:rsidRPr="000D71F9" w:rsidRDefault="007F7EC3" w:rsidP="005310C9">
            <w:pPr>
              <w:spacing w:after="0" w:line="276" w:lineRule="auto"/>
              <w:jc w:val="both"/>
              <w:rPr>
                <w:rFonts w:ascii="GHEA Grapalat" w:eastAsia="Times New Roman" w:hAnsi="GHEA Grapalat" w:cs="Times New Roman"/>
                <w:sz w:val="24"/>
                <w:szCs w:val="24"/>
                <w:lang w:val="hy-AM"/>
              </w:rPr>
            </w:pPr>
            <w:r w:rsidRPr="000D71F9">
              <w:rPr>
                <w:rFonts w:ascii="GHEA Grapalat" w:eastAsia="Times New Roman" w:hAnsi="GHEA Grapalat" w:cs="Times New Roman"/>
                <w:sz w:val="24"/>
                <w:szCs w:val="24"/>
                <w:lang w:val="hy-AM"/>
              </w:rPr>
              <w:t>Նախագծում լրացվել է ընտանիքում բռնության հատկանիշներով հանցանք կատարած անձանց՝ աջակցության կենտրոն</w:t>
            </w:r>
            <w:r w:rsidR="00672AB8" w:rsidRPr="000D71F9">
              <w:rPr>
                <w:rFonts w:ascii="GHEA Grapalat" w:eastAsia="Times New Roman" w:hAnsi="GHEA Grapalat" w:cs="Times New Roman"/>
                <w:sz w:val="24"/>
                <w:szCs w:val="24"/>
                <w:lang w:val="hy-AM"/>
              </w:rPr>
              <w:t xml:space="preserve">ի աշխատակից լինելու արգելքը։ Միաժամանակ, կարծում ենք, որ դատական ակտով մեղավոր ճանաչված չլինելու </w:t>
            </w:r>
            <w:r w:rsidR="00672AB8" w:rsidRPr="000D71F9">
              <w:rPr>
                <w:rFonts w:ascii="GHEA Grapalat" w:eastAsia="Times New Roman" w:hAnsi="GHEA Grapalat" w:cs="Times New Roman"/>
                <w:sz w:val="24"/>
                <w:szCs w:val="24"/>
                <w:lang w:val="hy-AM"/>
              </w:rPr>
              <w:lastRenderedPageBreak/>
              <w:t xml:space="preserve">պարագայում, անգամ եթե քրեական հետապնդումը դադարեցվել է ոչ ռեաբիլիտացնող հիմքով, նպատակահարմար չէ անձի՝ աջակցության կենտրոնի աշխատակից լինելու արգելքի սահմանումը։ </w:t>
            </w:r>
          </w:p>
        </w:tc>
      </w:tr>
      <w:tr w:rsidR="007F7EC3" w:rsidRPr="00E540AA" w14:paraId="58FB58A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7192" w:type="dxa"/>
            <w:gridSpan w:val="2"/>
          </w:tcPr>
          <w:p w14:paraId="4F723B8B" w14:textId="5672FE5A" w:rsidR="007F7EC3" w:rsidRPr="000D71F9" w:rsidRDefault="007F7EC3" w:rsidP="005310C9">
            <w:pPr>
              <w:numPr>
                <w:ilvl w:val="0"/>
                <w:numId w:val="3"/>
              </w:numPr>
              <w:tabs>
                <w:tab w:val="right" w:pos="-2520"/>
              </w:tabs>
              <w:spacing w:after="0" w:line="276" w:lineRule="auto"/>
              <w:ind w:left="0" w:right="75" w:firstLine="540"/>
              <w:contextualSpacing/>
              <w:jc w:val="both"/>
              <w:rPr>
                <w:rFonts w:ascii="GHEA Grapalat" w:eastAsia="Calibri" w:hAnsi="GHEA Grapalat" w:cs="Times New Roman"/>
                <w:bCs/>
                <w:sz w:val="24"/>
                <w:szCs w:val="24"/>
                <w:lang w:val="hy-AM"/>
              </w:rPr>
            </w:pPr>
            <w:r w:rsidRPr="000D71F9">
              <w:rPr>
                <w:rFonts w:ascii="GHEA Grapalat" w:eastAsia="Calibri" w:hAnsi="GHEA Grapalat" w:cs="Sylfaen"/>
                <w:iCs/>
                <w:sz w:val="24"/>
                <w:szCs w:val="24"/>
                <w:lang w:val="hy-AM"/>
              </w:rPr>
              <w:lastRenderedPageBreak/>
              <w:t>Նախագծով</w:t>
            </w:r>
            <w:r w:rsidRPr="000D71F9">
              <w:rPr>
                <w:rFonts w:ascii="GHEA Grapalat" w:eastAsia="Calibri" w:hAnsi="GHEA Grapalat" w:cs="Sylfaen"/>
                <w:bCs/>
                <w:sz w:val="24"/>
                <w:szCs w:val="24"/>
                <w:lang w:val="hy-AM"/>
              </w:rPr>
              <w:t xml:space="preserve"> հաստատվելիք թիվ 2 հավելվածի 3</w:t>
            </w:r>
            <w:r w:rsidR="00603CC7" w:rsidRPr="000D71F9">
              <w:rPr>
                <w:rFonts w:ascii="GHEA Grapalat" w:eastAsia="Calibri" w:hAnsi="GHEA Grapalat" w:cs="Sylfaen"/>
                <w:bCs/>
                <w:sz w:val="24"/>
                <w:szCs w:val="24"/>
                <w:lang w:val="hy-AM"/>
              </w:rPr>
              <w:t>0</w:t>
            </w:r>
            <w:r w:rsidRPr="000D71F9">
              <w:rPr>
                <w:rFonts w:ascii="GHEA Grapalat" w:eastAsia="Calibri" w:hAnsi="GHEA Grapalat" w:cs="Sylfaen"/>
                <w:bCs/>
                <w:sz w:val="24"/>
                <w:szCs w:val="24"/>
                <w:lang w:val="hy-AM"/>
              </w:rPr>
              <w:t>-րդ կետի</w:t>
            </w:r>
            <w:r w:rsidR="00603CC7" w:rsidRPr="000D71F9">
              <w:rPr>
                <w:rFonts w:ascii="GHEA Grapalat" w:eastAsia="Calibri" w:hAnsi="GHEA Grapalat" w:cs="Sylfaen"/>
                <w:bCs/>
                <w:sz w:val="24"/>
                <w:szCs w:val="24"/>
                <w:lang w:val="hy-AM"/>
              </w:rPr>
              <w:t xml:space="preserve"> </w:t>
            </w:r>
            <w:r w:rsidR="00603CC7" w:rsidRPr="000D71F9">
              <w:rPr>
                <w:rFonts w:ascii="GHEA Grapalat" w:hAnsi="GHEA Grapalat"/>
                <w:sz w:val="24"/>
                <w:szCs w:val="24"/>
                <w:lang w:val="hy-AM"/>
              </w:rPr>
              <w:t>(սույն նախագծում համապատասխանում է 33-րդ կետին)</w:t>
            </w:r>
            <w:r w:rsidR="00603CC7" w:rsidRPr="000D71F9">
              <w:rPr>
                <w:rFonts w:ascii="GHEA Grapalat" w:eastAsia="Times New Roman" w:hAnsi="GHEA Grapalat" w:cs="Sylfaen"/>
                <w:sz w:val="24"/>
                <w:szCs w:val="24"/>
                <w:lang w:val="hy-AM" w:eastAsia="ru-RU"/>
              </w:rPr>
              <w:t xml:space="preserve">  </w:t>
            </w:r>
            <w:r w:rsidRPr="000D71F9">
              <w:rPr>
                <w:rFonts w:ascii="GHEA Grapalat" w:eastAsia="Calibri" w:hAnsi="GHEA Grapalat" w:cs="Sylfaen"/>
                <w:bCs/>
                <w:sz w:val="24"/>
                <w:szCs w:val="24"/>
                <w:lang w:val="hy-AM"/>
              </w:rPr>
              <w:t xml:space="preserve"> համաձայն՝</w:t>
            </w:r>
            <w:r w:rsidRPr="000D71F9">
              <w:rPr>
                <w:rFonts w:ascii="GHEA Grapalat" w:eastAsia="Calibri" w:hAnsi="GHEA Grapalat" w:cs="Sylfaen"/>
                <w:b/>
                <w:sz w:val="24"/>
                <w:szCs w:val="24"/>
                <w:lang w:val="hy-AM"/>
              </w:rPr>
              <w:t xml:space="preserve"> </w:t>
            </w:r>
            <w:r w:rsidRPr="000D71F9">
              <w:rPr>
                <w:rFonts w:ascii="GHEA Grapalat" w:eastAsia="Calibri" w:hAnsi="GHEA Grapalat" w:cs="Sylfaen"/>
                <w:sz w:val="24"/>
                <w:szCs w:val="24"/>
                <w:lang w:val="hy-AM"/>
              </w:rPr>
              <w:t>«</w:t>
            </w:r>
            <w:r w:rsidRPr="000D71F9">
              <w:rPr>
                <w:rFonts w:ascii="GHEA Grapalat" w:eastAsia="Calibri" w:hAnsi="GHEA Grapalat" w:cs="Times New Roman"/>
                <w:i/>
                <w:iCs/>
                <w:sz w:val="24"/>
                <w:szCs w:val="24"/>
                <w:lang w:val="hy-AM"/>
              </w:rPr>
              <w:t xml:space="preserve">Աջակցության կենտրոնը Հայաստանի Հանրապետության կառավարության սահմանած կարգով ընտանեկան և կենցաղային </w:t>
            </w:r>
            <w:r w:rsidRPr="000D71F9">
              <w:rPr>
                <w:rFonts w:ascii="GHEA Grapalat" w:eastAsia="Calibri" w:hAnsi="GHEA Grapalat" w:cs="Times New Roman"/>
                <w:b/>
                <w:bCs/>
                <w:i/>
                <w:iCs/>
                <w:sz w:val="24"/>
                <w:szCs w:val="24"/>
                <w:lang w:val="hy-AM"/>
              </w:rPr>
              <w:t>բռնության</w:t>
            </w:r>
            <w:r w:rsidRPr="000D71F9">
              <w:rPr>
                <w:rFonts w:ascii="GHEA Grapalat" w:eastAsia="Calibri" w:hAnsi="GHEA Grapalat" w:cs="Times New Roman"/>
                <w:b/>
                <w:bCs/>
                <w:sz w:val="24"/>
                <w:szCs w:val="24"/>
                <w:lang w:val="hy-AM"/>
              </w:rPr>
              <w:t xml:space="preserve"> </w:t>
            </w:r>
            <w:r w:rsidRPr="000D71F9">
              <w:rPr>
                <w:rFonts w:ascii="GHEA Grapalat" w:eastAsia="Calibri" w:hAnsi="GHEA Grapalat" w:cs="Times New Roman"/>
                <w:b/>
                <w:bCs/>
                <w:i/>
                <w:iCs/>
                <w:sz w:val="24"/>
                <w:szCs w:val="24"/>
                <w:lang w:val="hy-AM"/>
              </w:rPr>
              <w:t>դեպքերի կենտրոնացված հաշվառման դրանց ընթացքի վերաբերյալ վիճակագրության վարման նպատակով սոցիալական հարցերի ոլորտում լիազոր մարմնին է տրամադրում ընտանեկան և կենցաղային բռնության դեպքի վերաբերյալ տվյալներ</w:t>
            </w:r>
            <w:r w:rsidRPr="000D71F9">
              <w:rPr>
                <w:rFonts w:ascii="GHEA Grapalat" w:eastAsia="Calibri" w:hAnsi="GHEA Grapalat" w:cs="Times New Roman"/>
                <w:b/>
                <w:bCs/>
                <w:sz w:val="24"/>
                <w:szCs w:val="24"/>
                <w:lang w:val="hy-AM"/>
              </w:rPr>
              <w:t>։»:</w:t>
            </w:r>
          </w:p>
          <w:p w14:paraId="6C632799" w14:textId="3DF945F7" w:rsidR="007F7EC3" w:rsidRPr="000D71F9" w:rsidRDefault="007F7EC3" w:rsidP="005310C9">
            <w:pPr>
              <w:spacing w:after="0" w:line="276" w:lineRule="auto"/>
              <w:ind w:right="75" w:firstLine="540"/>
              <w:jc w:val="both"/>
              <w:rPr>
                <w:rFonts w:ascii="GHEA Grapalat" w:eastAsia="Calibri" w:hAnsi="GHEA Grapalat" w:cs="Sylfaen"/>
                <w:sz w:val="24"/>
                <w:szCs w:val="24"/>
                <w:lang w:val="hy-AM"/>
              </w:rPr>
            </w:pPr>
            <w:r w:rsidRPr="000D71F9">
              <w:rPr>
                <w:rFonts w:ascii="GHEA Grapalat" w:eastAsia="Calibri" w:hAnsi="GHEA Grapalat" w:cs="Sylfaen"/>
                <w:sz w:val="24"/>
                <w:szCs w:val="24"/>
                <w:lang w:val="hy-AM"/>
              </w:rPr>
              <w:t>Իսկ 2-րդ կետի համաձայն՝</w:t>
            </w:r>
            <w:r w:rsidRPr="000D71F9">
              <w:rPr>
                <w:rFonts w:ascii="GHEA Grapalat" w:eastAsia="Calibri" w:hAnsi="GHEA Grapalat" w:cs="Sylfaen"/>
                <w:b/>
                <w:sz w:val="24"/>
                <w:szCs w:val="24"/>
                <w:lang w:val="hy-AM"/>
              </w:rPr>
              <w:t xml:space="preserve"> «</w:t>
            </w:r>
            <w:r w:rsidRPr="000D71F9">
              <w:rPr>
                <w:rFonts w:ascii="GHEA Grapalat" w:eastAsia="Calibri" w:hAnsi="GHEA Grapalat" w:cs="Times New Roman"/>
                <w:i/>
                <w:iCs/>
                <w:sz w:val="24"/>
                <w:szCs w:val="24"/>
                <w:lang w:val="hy-AM"/>
              </w:rPr>
              <w:t xml:space="preserve">Աջակցության կենտրոնը դիմում ներկայացրած անձին նախապես տեղեկացնում է սույն կարգի </w:t>
            </w:r>
            <w:r w:rsidR="00603CC7" w:rsidRPr="000D71F9">
              <w:rPr>
                <w:rFonts w:ascii="GHEA Grapalat" w:eastAsia="Calibri" w:hAnsi="GHEA Grapalat" w:cs="Times New Roman"/>
                <w:i/>
                <w:iCs/>
                <w:sz w:val="24"/>
                <w:szCs w:val="24"/>
                <w:lang w:val="hy-AM"/>
              </w:rPr>
              <w:t>29</w:t>
            </w:r>
            <w:r w:rsidRPr="000D71F9">
              <w:rPr>
                <w:rFonts w:ascii="GHEA Grapalat" w:eastAsia="Calibri" w:hAnsi="GHEA Grapalat" w:cs="Times New Roman"/>
                <w:i/>
                <w:iCs/>
                <w:sz w:val="24"/>
                <w:szCs w:val="24"/>
                <w:lang w:val="hy-AM"/>
              </w:rPr>
              <w:t xml:space="preserve">-րդ և </w:t>
            </w:r>
            <w:r w:rsidRPr="000D71F9">
              <w:rPr>
                <w:rFonts w:ascii="GHEA Grapalat" w:eastAsia="Calibri" w:hAnsi="GHEA Grapalat" w:cs="Times New Roman"/>
                <w:b/>
                <w:bCs/>
                <w:i/>
                <w:iCs/>
                <w:sz w:val="24"/>
                <w:szCs w:val="24"/>
                <w:lang w:val="hy-AM"/>
              </w:rPr>
              <w:t>3</w:t>
            </w:r>
            <w:r w:rsidR="00603CC7" w:rsidRPr="000D71F9">
              <w:rPr>
                <w:rFonts w:ascii="GHEA Grapalat" w:eastAsia="Calibri" w:hAnsi="GHEA Grapalat" w:cs="Times New Roman"/>
                <w:b/>
                <w:bCs/>
                <w:i/>
                <w:iCs/>
                <w:sz w:val="24"/>
                <w:szCs w:val="24"/>
                <w:lang w:val="hy-AM"/>
              </w:rPr>
              <w:t>0</w:t>
            </w:r>
            <w:r w:rsidRPr="000D71F9">
              <w:rPr>
                <w:rFonts w:ascii="GHEA Grapalat" w:eastAsia="Calibri" w:hAnsi="GHEA Grapalat" w:cs="Times New Roman"/>
                <w:b/>
                <w:bCs/>
                <w:i/>
                <w:iCs/>
                <w:sz w:val="24"/>
                <w:szCs w:val="24"/>
                <w:lang w:val="hy-AM"/>
              </w:rPr>
              <w:t>-րդ</w:t>
            </w:r>
            <w:r w:rsidRPr="000D71F9">
              <w:rPr>
                <w:rFonts w:ascii="GHEA Grapalat" w:eastAsia="Calibri" w:hAnsi="GHEA Grapalat" w:cs="Times New Roman"/>
                <w:i/>
                <w:iCs/>
                <w:sz w:val="24"/>
                <w:szCs w:val="24"/>
                <w:lang w:val="hy-AM"/>
              </w:rPr>
              <w:t xml:space="preserve"> կետերով </w:t>
            </w:r>
            <w:r w:rsidR="00603CC7" w:rsidRPr="000D71F9">
              <w:rPr>
                <w:rFonts w:ascii="GHEA Grapalat" w:hAnsi="GHEA Grapalat"/>
                <w:sz w:val="24"/>
                <w:szCs w:val="24"/>
                <w:lang w:val="hy-AM"/>
              </w:rPr>
              <w:t>(սույն նախագծում համապատասխանում է 32-րդ և 33-րդ կետերին)</w:t>
            </w:r>
            <w:r w:rsidR="00603CC7" w:rsidRPr="000D71F9">
              <w:rPr>
                <w:rFonts w:ascii="GHEA Grapalat" w:eastAsia="Times New Roman" w:hAnsi="GHEA Grapalat" w:cs="Sylfaen"/>
                <w:sz w:val="24"/>
                <w:szCs w:val="24"/>
                <w:lang w:val="hy-AM" w:eastAsia="ru-RU"/>
              </w:rPr>
              <w:t xml:space="preserve">  </w:t>
            </w:r>
            <w:r w:rsidRPr="000D71F9">
              <w:rPr>
                <w:rFonts w:ascii="GHEA Grapalat" w:eastAsia="Calibri" w:hAnsi="GHEA Grapalat" w:cs="Times New Roman"/>
                <w:i/>
                <w:iCs/>
                <w:sz w:val="24"/>
                <w:szCs w:val="24"/>
                <w:lang w:val="hy-AM"/>
              </w:rPr>
              <w:t xml:space="preserve">նախատեսված տվյալների փոխանցման պարտականության մասին։ Աջակցության կենտրոնի կողմից սոցիալական </w:t>
            </w:r>
            <w:r w:rsidRPr="000D71F9">
              <w:rPr>
                <w:rFonts w:ascii="GHEA Grapalat" w:eastAsia="Calibri" w:hAnsi="GHEA Grapalat" w:cs="Times New Roman"/>
                <w:i/>
                <w:iCs/>
                <w:sz w:val="24"/>
                <w:szCs w:val="24"/>
                <w:lang w:val="hy-AM"/>
              </w:rPr>
              <w:lastRenderedPageBreak/>
              <w:t xml:space="preserve">ծառայությունների մատուցումն իրականացվում է տվյալների փոխանցման վերաբերյալ դիմում </w:t>
            </w:r>
            <w:r w:rsidRPr="000D71F9">
              <w:rPr>
                <w:rFonts w:ascii="GHEA Grapalat" w:eastAsia="Calibri" w:hAnsi="GHEA Grapalat" w:cs="Times New Roman"/>
                <w:b/>
                <w:bCs/>
                <w:i/>
                <w:iCs/>
                <w:sz w:val="24"/>
                <w:szCs w:val="24"/>
                <w:lang w:val="hy-AM"/>
              </w:rPr>
              <w:t>ներկայացրած անձի գրավոր համաձայնության դեպքում,</w:t>
            </w:r>
            <w:r w:rsidRPr="000D71F9">
              <w:rPr>
                <w:rFonts w:ascii="GHEA Grapalat" w:eastAsia="Calibri" w:hAnsi="GHEA Grapalat" w:cs="Times New Roman"/>
                <w:i/>
                <w:iCs/>
                <w:sz w:val="24"/>
                <w:szCs w:val="24"/>
                <w:lang w:val="hy-AM"/>
              </w:rPr>
              <w:t xml:space="preserve"> որը ներկայացվում է՝ համաձայն Ձև 1-ի</w:t>
            </w:r>
            <w:r w:rsidRPr="000D71F9">
              <w:rPr>
                <w:rFonts w:ascii="GHEA Grapalat" w:eastAsia="Calibri" w:hAnsi="GHEA Grapalat" w:cs="Times New Roman"/>
                <w:sz w:val="24"/>
                <w:szCs w:val="24"/>
                <w:lang w:val="hy-AM"/>
              </w:rPr>
              <w:t xml:space="preserve">։» </w:t>
            </w:r>
          </w:p>
          <w:p w14:paraId="32F30C33" w14:textId="77777777" w:rsidR="007F7EC3" w:rsidRPr="000D71F9" w:rsidRDefault="007F7EC3" w:rsidP="005310C9">
            <w:pPr>
              <w:tabs>
                <w:tab w:val="right" w:pos="-2520"/>
              </w:tabs>
              <w:spacing w:after="0" w:line="276" w:lineRule="auto"/>
              <w:ind w:right="75" w:firstLine="540"/>
              <w:contextualSpacing/>
              <w:jc w:val="both"/>
              <w:rPr>
                <w:rFonts w:ascii="GHEA Grapalat" w:eastAsia="Calibri" w:hAnsi="GHEA Grapalat" w:cs="Times New Roman"/>
                <w:sz w:val="24"/>
                <w:szCs w:val="24"/>
                <w:lang w:val="hy-AM"/>
              </w:rPr>
            </w:pPr>
            <w:r w:rsidRPr="000D71F9">
              <w:rPr>
                <w:rFonts w:ascii="GHEA Grapalat" w:eastAsia="Calibri" w:hAnsi="GHEA Grapalat" w:cs="Times New Roman"/>
                <w:sz w:val="24"/>
                <w:szCs w:val="24"/>
                <w:lang w:val="hy-AM"/>
              </w:rPr>
              <w:t>Այս կապակցությամբ նշենք, որ բացառապես անձի համաձայնության դեպքում համապատասխան տվյալների ուղարկումը լիազոր մարմին, չի կարող արտացոլել իրական վիճակագրությունը:</w:t>
            </w:r>
          </w:p>
          <w:p w14:paraId="3127BE7F" w14:textId="77777777" w:rsidR="007F7EC3" w:rsidRPr="000D71F9" w:rsidRDefault="007F7EC3" w:rsidP="005310C9">
            <w:pPr>
              <w:tabs>
                <w:tab w:val="right" w:pos="-2520"/>
              </w:tabs>
              <w:spacing w:after="0" w:line="276" w:lineRule="auto"/>
              <w:ind w:right="75" w:firstLine="540"/>
              <w:contextualSpacing/>
              <w:jc w:val="both"/>
              <w:rPr>
                <w:rFonts w:ascii="GHEA Grapalat" w:eastAsia="Calibri" w:hAnsi="GHEA Grapalat" w:cs="Times New Roman"/>
                <w:sz w:val="24"/>
                <w:szCs w:val="24"/>
                <w:lang w:val="hy-AM"/>
              </w:rPr>
            </w:pPr>
            <w:r w:rsidRPr="000D71F9">
              <w:rPr>
                <w:rFonts w:ascii="GHEA Grapalat" w:eastAsia="Calibri" w:hAnsi="GHEA Grapalat" w:cs="Times New Roman"/>
                <w:sz w:val="24"/>
                <w:szCs w:val="24"/>
                <w:lang w:val="hy-AM"/>
              </w:rPr>
              <w:t>Բացի այդ, նման իրավակարգավորումը խնդրահարույց է քրեադատավարական ինստիտուտների հետ հարաբերակցության առումով և չի բխում քրեական դատավարության խնդիրներից:</w:t>
            </w:r>
          </w:p>
          <w:p w14:paraId="5CC3C9EE" w14:textId="77777777" w:rsidR="007F7EC3" w:rsidRPr="000D71F9" w:rsidRDefault="007F7EC3" w:rsidP="00531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76" w:lineRule="auto"/>
              <w:ind w:right="75" w:firstLine="547"/>
              <w:jc w:val="both"/>
              <w:rPr>
                <w:rFonts w:ascii="GHEA Grapalat" w:eastAsia="Calibri" w:hAnsi="GHEA Grapalat" w:cs="Times New Roman"/>
                <w:color w:val="000000"/>
                <w:sz w:val="24"/>
                <w:szCs w:val="24"/>
                <w:lang w:val="hy-AM"/>
              </w:rPr>
            </w:pPr>
            <w:r w:rsidRPr="000D71F9">
              <w:rPr>
                <w:rFonts w:ascii="GHEA Grapalat" w:eastAsia="Calibri" w:hAnsi="GHEA Grapalat" w:cs="Times New Roman"/>
                <w:sz w:val="24"/>
                <w:szCs w:val="24"/>
                <w:lang w:val="hy-AM"/>
              </w:rPr>
              <w:t xml:space="preserve">Այսպես՝ </w:t>
            </w:r>
            <w:r w:rsidRPr="000D71F9">
              <w:rPr>
                <w:rFonts w:ascii="GHEA Grapalat" w:eastAsia="Calibri" w:hAnsi="GHEA Grapalat" w:cs="Times New Roman"/>
                <w:color w:val="000000"/>
                <w:sz w:val="24"/>
                <w:szCs w:val="24"/>
                <w:lang w:val="hy-AM"/>
              </w:rPr>
              <w:t>ՀՀ քրեական դատավարության օրենսգրքի 11-րդ հոդվածի 1-ին մասի համաձայն</w:t>
            </w:r>
            <w:r w:rsidRPr="000D71F9">
              <w:rPr>
                <w:rFonts w:ascii="GHEA Grapalat" w:eastAsia="Calibri" w:hAnsi="GHEA Grapalat" w:cs="Helvetica"/>
                <w:color w:val="000000"/>
                <w:sz w:val="24"/>
                <w:szCs w:val="24"/>
                <w:lang w:val="hy-AM"/>
              </w:rPr>
              <w:t xml:space="preserve">՝ հանցանքի բնույթից և ծանրության աստիճանից ելնելով՝ քրեական վարույթի շրջանակներում քրեական հետապնդումն իրականացվում է հանրային կամ մաuնավոր կարգով: </w:t>
            </w:r>
          </w:p>
          <w:p w14:paraId="5E26875A" w14:textId="77777777" w:rsidR="007F7EC3" w:rsidRPr="000D71F9" w:rsidRDefault="007F7EC3" w:rsidP="00531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76" w:lineRule="auto"/>
              <w:ind w:right="75" w:firstLine="547"/>
              <w:jc w:val="both"/>
              <w:rPr>
                <w:rFonts w:ascii="GHEA Grapalat" w:eastAsia="Calibri" w:hAnsi="GHEA Grapalat" w:cs="Times New Roman"/>
                <w:sz w:val="24"/>
                <w:szCs w:val="24"/>
                <w:lang w:val="hy-AM"/>
              </w:rPr>
            </w:pPr>
            <w:r w:rsidRPr="000D71F9">
              <w:rPr>
                <w:rFonts w:ascii="GHEA Grapalat" w:eastAsia="Calibri" w:hAnsi="GHEA Grapalat" w:cs="Times New Roman"/>
                <w:color w:val="000000"/>
                <w:sz w:val="24"/>
                <w:szCs w:val="24"/>
                <w:lang w:val="hy-AM"/>
              </w:rPr>
              <w:t xml:space="preserve">Ենթադրյալ հանցագործությունների այն դեպքերով, երբ քրեական վարույթն իրականացվում է հանրային կարգով, տուժողի համաձայնությունը կամ ցանկությունը (տվյալ դեպքում՝ քրեական վարույթից դուրս հայտնված) չի կարող իրավական նշանակություն ունենալ քրեական հետապնդում իրականացնելու հարցը լուծելու համար: </w:t>
            </w:r>
          </w:p>
          <w:p w14:paraId="7E17249E" w14:textId="22684E30" w:rsidR="007F7EC3" w:rsidRPr="000D71F9" w:rsidRDefault="007F7EC3" w:rsidP="005310C9">
            <w:pPr>
              <w:tabs>
                <w:tab w:val="right" w:pos="-2520"/>
              </w:tabs>
              <w:spacing w:after="0" w:line="276" w:lineRule="auto"/>
              <w:ind w:right="75" w:firstLine="540"/>
              <w:contextualSpacing/>
              <w:jc w:val="both"/>
              <w:rPr>
                <w:rFonts w:ascii="GHEA Grapalat" w:eastAsia="Calibri" w:hAnsi="GHEA Grapalat" w:cs="Times New Roman"/>
                <w:b/>
                <w:bCs/>
                <w:sz w:val="24"/>
                <w:szCs w:val="24"/>
                <w:lang w:val="hy-AM"/>
              </w:rPr>
            </w:pPr>
            <w:r w:rsidRPr="000D71F9">
              <w:rPr>
                <w:rFonts w:ascii="GHEA Grapalat" w:eastAsia="Calibri" w:hAnsi="GHEA Grapalat" w:cs="Times New Roman"/>
                <w:b/>
                <w:bCs/>
                <w:sz w:val="24"/>
                <w:szCs w:val="24"/>
                <w:lang w:val="hy-AM"/>
              </w:rPr>
              <w:lastRenderedPageBreak/>
              <w:t xml:space="preserve">Ելնելով վերոգրյալից՝ առաջարկում ենք ձեռնարկել այնպիսի միջոցներ, որոնց պարագայում վիճակագրության վարման նպատակով նշված դեպքերի հաշվառումը և դեպքի վարումը կտարբվերակվեն ու չեն նույնանա: Նման հայեցակարգային փոփոխության պարագայում Լիազոր մարմնին կտրամադրվեն վիճակագրական տվյալներ, այլ ոչ թե անձի համաձայնությունը պահանջող անձնական տվյալներ: </w:t>
            </w:r>
          </w:p>
        </w:tc>
        <w:tc>
          <w:tcPr>
            <w:tcW w:w="6030" w:type="dxa"/>
          </w:tcPr>
          <w:p w14:paraId="4C441805" w14:textId="426F035A" w:rsidR="007F7EC3" w:rsidRPr="000D71F9" w:rsidRDefault="00672AB8" w:rsidP="005310C9">
            <w:pPr>
              <w:spacing w:after="0" w:line="276" w:lineRule="auto"/>
              <w:jc w:val="both"/>
              <w:rPr>
                <w:rFonts w:ascii="GHEA Grapalat" w:eastAsia="Times New Roman" w:hAnsi="GHEA Grapalat" w:cs="Times New Roman"/>
                <w:b/>
                <w:bCs/>
                <w:sz w:val="24"/>
                <w:szCs w:val="24"/>
                <w:lang w:val="hy-AM"/>
              </w:rPr>
            </w:pPr>
            <w:r w:rsidRPr="000D71F9">
              <w:rPr>
                <w:rFonts w:ascii="GHEA Grapalat" w:eastAsia="Times New Roman" w:hAnsi="GHEA Grapalat" w:cs="Times New Roman"/>
                <w:b/>
                <w:bCs/>
                <w:sz w:val="24"/>
                <w:szCs w:val="24"/>
                <w:lang w:val="hy-AM"/>
              </w:rPr>
              <w:lastRenderedPageBreak/>
              <w:t>Չի ընդունվել</w:t>
            </w:r>
          </w:p>
          <w:p w14:paraId="03576792" w14:textId="77777777" w:rsidR="00672AB8" w:rsidRPr="000D71F9" w:rsidRDefault="00672AB8" w:rsidP="005310C9">
            <w:pPr>
              <w:spacing w:after="0" w:line="276" w:lineRule="auto"/>
              <w:jc w:val="both"/>
              <w:rPr>
                <w:rFonts w:ascii="GHEA Grapalat" w:eastAsia="Times New Roman" w:hAnsi="GHEA Grapalat" w:cs="Times New Roman"/>
                <w:sz w:val="24"/>
                <w:szCs w:val="24"/>
                <w:lang w:val="hy-AM"/>
              </w:rPr>
            </w:pPr>
          </w:p>
          <w:p w14:paraId="6649581C" w14:textId="6A85BDB3" w:rsidR="00672AB8" w:rsidRPr="000D71F9" w:rsidRDefault="00672AB8" w:rsidP="005310C9">
            <w:pPr>
              <w:spacing w:after="0" w:line="276" w:lineRule="auto"/>
              <w:jc w:val="both"/>
              <w:rPr>
                <w:rFonts w:ascii="GHEA Grapalat" w:eastAsia="Times New Roman" w:hAnsi="GHEA Grapalat" w:cs="Times New Roman"/>
                <w:sz w:val="24"/>
                <w:szCs w:val="24"/>
                <w:lang w:val="hy-AM"/>
              </w:rPr>
            </w:pPr>
            <w:r w:rsidRPr="000D71F9">
              <w:rPr>
                <w:rFonts w:ascii="GHEA Grapalat" w:eastAsia="Times New Roman" w:hAnsi="GHEA Grapalat" w:cs="Times New Roman"/>
                <w:sz w:val="24"/>
                <w:szCs w:val="24"/>
                <w:lang w:val="hy-AM"/>
              </w:rPr>
              <w:t>Աջակցության կենտրոնի կողմից սոցիալական հարցերի ոլոր</w:t>
            </w:r>
            <w:r w:rsidR="00020EB3" w:rsidRPr="000D71F9">
              <w:rPr>
                <w:rFonts w:ascii="GHEA Grapalat" w:eastAsia="Times New Roman" w:hAnsi="GHEA Grapalat" w:cs="Times New Roman"/>
                <w:sz w:val="24"/>
                <w:szCs w:val="24"/>
                <w:lang w:val="hy-AM"/>
              </w:rPr>
              <w:t>տ</w:t>
            </w:r>
            <w:r w:rsidRPr="000D71F9">
              <w:rPr>
                <w:rFonts w:ascii="GHEA Grapalat" w:eastAsia="Times New Roman" w:hAnsi="GHEA Grapalat" w:cs="Times New Roman"/>
                <w:sz w:val="24"/>
                <w:szCs w:val="24"/>
                <w:lang w:val="hy-AM"/>
              </w:rPr>
              <w:t xml:space="preserve">ում լիազոր մարմնին վիճակագրության վարման նպատակով տվյալների փոխանցումը կարգավորվում է ՀՀ կառավարության 2019 թվականի հոկտեմբերի 10-ի թիվ 1381-Ն որոշմամբ։ Նշված որոշմամբ նախատեսվում են այն տվյալները, որոնք աջակցության կենտրոնը պետք է փոխանցի Աշխատանքի և սոցիալական հարցերի նախարարությանը։ Այդ տվյալների թվում են ընտանեկան և կենցաղային բռնության ենթարկված անձի տվյալները, ներառյալ՝ վերջինիս անձը հաստատող փաստաթղթի կամ հանրային ծառայությունների համարանիշի համարը։ Նշված որոշմամբ չի սահմանվում աջակցության կենտրոնի </w:t>
            </w:r>
            <w:r w:rsidRPr="000D71F9">
              <w:rPr>
                <w:rFonts w:ascii="GHEA Grapalat" w:eastAsia="Times New Roman" w:hAnsi="GHEA Grapalat" w:cs="Times New Roman"/>
                <w:sz w:val="24"/>
                <w:szCs w:val="24"/>
                <w:lang w:val="hy-AM"/>
              </w:rPr>
              <w:lastRenderedPageBreak/>
              <w:t>իրավունքը՝ փոխանցելու միայն տվյալների մի մասը և չտրամադրելու ընտանեկան և կենցաղային բռնության ենթարկված անձին նույնականացնող տվյալներ։ Ըստ այդմ, աջակցության կենտրոնը ծառայությունների մա</w:t>
            </w:r>
            <w:r w:rsidR="00A1087E" w:rsidRPr="000D71F9">
              <w:rPr>
                <w:rFonts w:ascii="GHEA Grapalat" w:eastAsia="Times New Roman" w:hAnsi="GHEA Grapalat" w:cs="Times New Roman"/>
                <w:sz w:val="24"/>
                <w:szCs w:val="24"/>
                <w:lang w:val="hy-AM"/>
              </w:rPr>
              <w:t>տուցման դեպքում պարտավոր է նաև ամբողջական տվյալներ փոխանցել Աշխատանքի և սոցիալական հարցերի նախարարությանը։</w:t>
            </w:r>
          </w:p>
          <w:p w14:paraId="58E4B4DD" w14:textId="22419F06" w:rsidR="00672AB8" w:rsidRPr="000D71F9" w:rsidRDefault="00A1087E" w:rsidP="005310C9">
            <w:pPr>
              <w:spacing w:after="0" w:line="276" w:lineRule="auto"/>
              <w:jc w:val="both"/>
              <w:rPr>
                <w:rFonts w:ascii="GHEA Grapalat" w:eastAsia="Times New Roman" w:hAnsi="GHEA Grapalat" w:cs="Times New Roman"/>
                <w:sz w:val="24"/>
                <w:szCs w:val="24"/>
                <w:lang w:val="hy-AM"/>
              </w:rPr>
            </w:pPr>
            <w:r w:rsidRPr="000D71F9">
              <w:rPr>
                <w:rFonts w:ascii="GHEA Grapalat" w:eastAsia="Times New Roman" w:hAnsi="GHEA Grapalat" w:cs="Times New Roman"/>
                <w:sz w:val="24"/>
                <w:szCs w:val="24"/>
                <w:lang w:val="hy-AM"/>
              </w:rPr>
              <w:t xml:space="preserve">Միաժամանակ, աջակցության կենտրոնի աշխատանքի արդյունավետության տեսանկյունից առանձնահատուկ կարևորություն ունի շահառուների և աջակցության կենտրոնի աշխատակիցների միջև վստահության վրա հիմնված կապի ձևավորումը։ Ըստ այդմ, էական է, որ աջակցության կենտրոնի շահառուն առաջին իսկ հաղորդակցության շրջանակներում տեղեկացվի այն մասին, որ աջակցության կենտրոնը պարտավոր է </w:t>
            </w:r>
            <w:r w:rsidR="00020EB3" w:rsidRPr="000D71F9">
              <w:rPr>
                <w:rFonts w:ascii="GHEA Grapalat" w:eastAsia="Times New Roman" w:hAnsi="GHEA Grapalat" w:cs="Times New Roman"/>
                <w:sz w:val="24"/>
                <w:szCs w:val="24"/>
                <w:lang w:val="hy-AM"/>
              </w:rPr>
              <w:t>շահառուի և դեպքի</w:t>
            </w:r>
            <w:r w:rsidRPr="000D71F9">
              <w:rPr>
                <w:rFonts w:ascii="GHEA Grapalat" w:eastAsia="Times New Roman" w:hAnsi="GHEA Grapalat" w:cs="Times New Roman"/>
                <w:sz w:val="24"/>
                <w:szCs w:val="24"/>
                <w:lang w:val="hy-AM"/>
              </w:rPr>
              <w:t xml:space="preserve"> վերաբերյալ որոշակի տվյալներ փոխանցել Աշխատանքի և սոցիալական հարցերի նախարարությանը։ Գրավոր համաձայնության բացակայության դեպքում աջակցության կենտրոնը չի իրականացնում ծառայությունների մատուցում, ուստի վերջինս չի տիրապետի նաև Կառավարության վերոնշյալ որոշմամբ նախատեսված տվյալների։ Իսկ </w:t>
            </w:r>
            <w:r w:rsidRPr="000D71F9">
              <w:rPr>
                <w:rFonts w:ascii="GHEA Grapalat" w:eastAsia="Times New Roman" w:hAnsi="GHEA Grapalat" w:cs="Times New Roman"/>
                <w:sz w:val="24"/>
                <w:szCs w:val="24"/>
                <w:lang w:val="hy-AM"/>
              </w:rPr>
              <w:lastRenderedPageBreak/>
              <w:t xml:space="preserve">ընդհանրական տվյալների փոխանցումը հնարավոր կլինի միայն Կառավարության վերոնշյալ որոշմամբ այս առնչությամբ համապատասխան կարգավորում նախատեսելու դեպքում, քանի որ վիճակագրության վարման նպատակով փոխանցման ենթակա տվյալների շրջանակը սույն Նախագծի կարգավորման </w:t>
            </w:r>
            <w:r w:rsidR="00020EB3" w:rsidRPr="000D71F9">
              <w:rPr>
                <w:rFonts w:ascii="GHEA Grapalat" w:eastAsia="Times New Roman" w:hAnsi="GHEA Grapalat" w:cs="Times New Roman"/>
                <w:sz w:val="24"/>
                <w:szCs w:val="24"/>
                <w:lang w:val="hy-AM"/>
              </w:rPr>
              <w:t>շրջանակից</w:t>
            </w:r>
            <w:r w:rsidRPr="000D71F9">
              <w:rPr>
                <w:rFonts w:ascii="GHEA Grapalat" w:eastAsia="Times New Roman" w:hAnsi="GHEA Grapalat" w:cs="Times New Roman"/>
                <w:sz w:val="24"/>
                <w:szCs w:val="24"/>
                <w:lang w:val="hy-AM"/>
              </w:rPr>
              <w:t xml:space="preserve"> դուրս է։ </w:t>
            </w:r>
          </w:p>
        </w:tc>
      </w:tr>
      <w:tr w:rsidR="007F7EC3" w:rsidRPr="00E540AA" w14:paraId="2A04775E"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7192" w:type="dxa"/>
            <w:gridSpan w:val="2"/>
          </w:tcPr>
          <w:p w14:paraId="28484CFB" w14:textId="11EDC090" w:rsidR="007F7EC3" w:rsidRPr="000D71F9" w:rsidRDefault="007F7EC3" w:rsidP="005310C9">
            <w:pPr>
              <w:numPr>
                <w:ilvl w:val="0"/>
                <w:numId w:val="3"/>
              </w:numPr>
              <w:tabs>
                <w:tab w:val="right" w:pos="-2520"/>
              </w:tabs>
              <w:spacing w:after="0" w:line="276" w:lineRule="auto"/>
              <w:ind w:left="0" w:right="75" w:firstLine="540"/>
              <w:contextualSpacing/>
              <w:jc w:val="both"/>
              <w:rPr>
                <w:rFonts w:ascii="GHEA Grapalat" w:eastAsia="Calibri" w:hAnsi="GHEA Grapalat" w:cs="Times New Roman"/>
                <w:bCs/>
                <w:sz w:val="24"/>
                <w:szCs w:val="24"/>
                <w:lang w:val="hy-AM"/>
              </w:rPr>
            </w:pPr>
            <w:r w:rsidRPr="000D71F9">
              <w:rPr>
                <w:rFonts w:ascii="GHEA Grapalat" w:eastAsia="Calibri" w:hAnsi="GHEA Grapalat" w:cs="Sylfaen"/>
                <w:iCs/>
                <w:sz w:val="24"/>
                <w:szCs w:val="24"/>
                <w:lang w:val="hy-AM"/>
              </w:rPr>
              <w:lastRenderedPageBreak/>
              <w:t>Նախագծի</w:t>
            </w:r>
            <w:r w:rsidRPr="000D71F9">
              <w:rPr>
                <w:rFonts w:ascii="GHEA Grapalat" w:eastAsia="Calibri" w:hAnsi="GHEA Grapalat" w:cs="Times New Roman"/>
                <w:bCs/>
                <w:sz w:val="24"/>
                <w:szCs w:val="24"/>
                <w:lang w:val="hy-AM"/>
              </w:rPr>
              <w:t xml:space="preserve"> «Կարիքների նախնական գնահատման հարցաթերթիկում «Բռնություն գործադրած անձի տարիքը» տողում առաջարկում ենք վերանայել «0-11» նշումը:</w:t>
            </w:r>
          </w:p>
        </w:tc>
        <w:tc>
          <w:tcPr>
            <w:tcW w:w="6030" w:type="dxa"/>
          </w:tcPr>
          <w:p w14:paraId="07AF1F06" w14:textId="605AD13F" w:rsidR="00A1087E" w:rsidRPr="000D71F9" w:rsidRDefault="00A1087E" w:rsidP="005310C9">
            <w:pPr>
              <w:spacing w:after="0" w:line="276" w:lineRule="auto"/>
              <w:rPr>
                <w:rFonts w:ascii="GHEA Grapalat" w:eastAsia="Times New Roman" w:hAnsi="GHEA Grapalat" w:cs="Times New Roman"/>
                <w:b/>
                <w:bCs/>
                <w:sz w:val="24"/>
                <w:szCs w:val="24"/>
                <w:lang w:val="hy-AM"/>
              </w:rPr>
            </w:pPr>
            <w:r w:rsidRPr="000D71F9">
              <w:rPr>
                <w:rFonts w:ascii="GHEA Grapalat" w:eastAsia="Times New Roman" w:hAnsi="GHEA Grapalat" w:cs="Times New Roman"/>
                <w:b/>
                <w:bCs/>
                <w:sz w:val="24"/>
                <w:szCs w:val="24"/>
                <w:lang w:val="hy-AM"/>
              </w:rPr>
              <w:t>Ընդունվել է</w:t>
            </w:r>
          </w:p>
          <w:p w14:paraId="65577FE9" w14:textId="77777777" w:rsidR="00A1087E" w:rsidRPr="000D71F9" w:rsidRDefault="00A1087E" w:rsidP="005310C9">
            <w:pPr>
              <w:spacing w:after="0" w:line="276" w:lineRule="auto"/>
              <w:rPr>
                <w:rFonts w:ascii="GHEA Grapalat" w:eastAsia="Times New Roman" w:hAnsi="GHEA Grapalat" w:cs="Times New Roman"/>
                <w:sz w:val="24"/>
                <w:szCs w:val="24"/>
                <w:lang w:val="hy-AM"/>
              </w:rPr>
            </w:pPr>
          </w:p>
          <w:p w14:paraId="78BDF247" w14:textId="63EB06D1" w:rsidR="007F7EC3" w:rsidRPr="000D71F9" w:rsidRDefault="00A1087E" w:rsidP="005310C9">
            <w:pPr>
              <w:spacing w:after="0" w:line="276" w:lineRule="auto"/>
              <w:rPr>
                <w:rFonts w:ascii="GHEA Grapalat" w:eastAsia="Times New Roman" w:hAnsi="GHEA Grapalat" w:cs="Times New Roman"/>
                <w:sz w:val="24"/>
                <w:szCs w:val="24"/>
                <w:lang w:val="hy-AM"/>
              </w:rPr>
            </w:pPr>
            <w:r w:rsidRPr="000D71F9">
              <w:rPr>
                <w:rFonts w:ascii="GHEA Grapalat" w:eastAsia="Times New Roman" w:hAnsi="GHEA Grapalat" w:cs="Times New Roman"/>
                <w:sz w:val="24"/>
                <w:szCs w:val="24"/>
                <w:lang w:val="hy-AM"/>
              </w:rPr>
              <w:t xml:space="preserve">Նախագծում կատարվել է համապատասխան փոփոխություն։ </w:t>
            </w:r>
          </w:p>
        </w:tc>
      </w:tr>
      <w:tr w:rsidR="00F55116" w:rsidRPr="000D71F9" w14:paraId="21C4C99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vMerge w:val="restart"/>
            <w:shd w:val="clear" w:color="auto" w:fill="D9D9D9" w:themeFill="background1" w:themeFillShade="D9"/>
          </w:tcPr>
          <w:p w14:paraId="5475C1E0" w14:textId="6EC6D0A9" w:rsidR="00F55116" w:rsidRPr="000D71F9" w:rsidRDefault="00F55116" w:rsidP="005310C9">
            <w:pPr>
              <w:numPr>
                <w:ilvl w:val="0"/>
                <w:numId w:val="1"/>
              </w:numPr>
              <w:spacing w:after="0" w:line="276" w:lineRule="auto"/>
              <w:contextualSpacing/>
              <w:jc w:val="center"/>
              <w:rPr>
                <w:rFonts w:ascii="Cambria Math" w:hAnsi="Cambria Math" w:cs="Times New Roman"/>
                <w:b/>
                <w:sz w:val="24"/>
                <w:lang w:val="hy-AM"/>
              </w:rPr>
            </w:pPr>
            <w:r w:rsidRPr="000D71F9">
              <w:rPr>
                <w:rFonts w:ascii="GHEA Grapalat" w:hAnsi="GHEA Grapalat" w:cs="Times New Roman"/>
                <w:b/>
                <w:sz w:val="24"/>
                <w:lang w:val="hy-AM"/>
              </w:rPr>
              <w:t xml:space="preserve">ՀՀ </w:t>
            </w:r>
            <w:r w:rsidR="00A1087E" w:rsidRPr="000D71F9">
              <w:rPr>
                <w:rFonts w:ascii="GHEA Grapalat" w:hAnsi="GHEA Grapalat" w:cs="Times New Roman"/>
                <w:b/>
                <w:sz w:val="24"/>
                <w:lang w:val="hy-AM"/>
              </w:rPr>
              <w:t>ֆ</w:t>
            </w:r>
            <w:r w:rsidRPr="000D71F9">
              <w:rPr>
                <w:rFonts w:ascii="GHEA Grapalat" w:hAnsi="GHEA Grapalat" w:cs="Times New Roman"/>
                <w:b/>
                <w:sz w:val="24"/>
                <w:lang w:val="hy-AM"/>
              </w:rPr>
              <w:t xml:space="preserve">ինանսների նախարարություն </w:t>
            </w:r>
          </w:p>
        </w:tc>
        <w:tc>
          <w:tcPr>
            <w:tcW w:w="6030" w:type="dxa"/>
            <w:shd w:val="clear" w:color="auto" w:fill="D9D9D9" w:themeFill="background1" w:themeFillShade="D9"/>
          </w:tcPr>
          <w:p w14:paraId="449BA2E3" w14:textId="0FC09804" w:rsidR="00F55116" w:rsidRPr="003C7C1E" w:rsidRDefault="003C7C1E" w:rsidP="003C7C1E">
            <w:pPr>
              <w:spacing w:after="0" w:line="276" w:lineRule="auto"/>
              <w:jc w:val="center"/>
              <w:rPr>
                <w:rFonts w:ascii="GHEA Grapalat" w:hAnsi="GHEA Grapalat" w:cs="Times New Roman"/>
                <w:b/>
                <w:sz w:val="24"/>
                <w:lang w:val="hy-AM"/>
              </w:rPr>
            </w:pPr>
            <w:r w:rsidRPr="003C7C1E">
              <w:rPr>
                <w:rFonts w:ascii="GHEA Grapalat" w:hAnsi="GHEA Grapalat" w:cs="Times New Roman"/>
                <w:b/>
                <w:sz w:val="24"/>
                <w:lang w:val="hy-AM"/>
              </w:rPr>
              <w:t xml:space="preserve">13.01.2025 թ. </w:t>
            </w:r>
          </w:p>
        </w:tc>
      </w:tr>
      <w:tr w:rsidR="00F55116" w:rsidRPr="000D71F9" w14:paraId="392823F7"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7192" w:type="dxa"/>
            <w:gridSpan w:val="2"/>
            <w:vMerge/>
            <w:shd w:val="clear" w:color="auto" w:fill="D9D9D9" w:themeFill="background1" w:themeFillShade="D9"/>
          </w:tcPr>
          <w:p w14:paraId="15775C23" w14:textId="77777777" w:rsidR="00F55116" w:rsidRPr="000D71F9" w:rsidRDefault="00F55116" w:rsidP="005310C9">
            <w:pPr>
              <w:spacing w:after="0" w:line="276" w:lineRule="auto"/>
              <w:jc w:val="both"/>
              <w:rPr>
                <w:rFonts w:ascii="GHEA Grapalat" w:hAnsi="GHEA Grapalat" w:cs="Times New Roman"/>
                <w:sz w:val="24"/>
              </w:rPr>
            </w:pPr>
          </w:p>
        </w:tc>
        <w:tc>
          <w:tcPr>
            <w:tcW w:w="6030" w:type="dxa"/>
            <w:shd w:val="clear" w:color="auto" w:fill="D9D9D9" w:themeFill="background1" w:themeFillShade="D9"/>
          </w:tcPr>
          <w:p w14:paraId="1F1664DD" w14:textId="54F0B418" w:rsidR="00F55116" w:rsidRPr="003C7C1E" w:rsidRDefault="003C7C1E" w:rsidP="003C7C1E">
            <w:pPr>
              <w:spacing w:after="0" w:line="276" w:lineRule="auto"/>
              <w:jc w:val="center"/>
              <w:rPr>
                <w:rFonts w:ascii="GHEA Grapalat" w:hAnsi="GHEA Grapalat" w:cs="Times New Roman"/>
                <w:b/>
                <w:sz w:val="24"/>
              </w:rPr>
            </w:pPr>
            <w:r w:rsidRPr="003C7C1E">
              <w:rPr>
                <w:rFonts w:ascii="GHEA Grapalat" w:hAnsi="GHEA Grapalat" w:cs="Times New Roman"/>
                <w:b/>
                <w:sz w:val="24"/>
              </w:rPr>
              <w:t>N 01//28044-2024</w:t>
            </w:r>
          </w:p>
        </w:tc>
      </w:tr>
      <w:tr w:rsidR="00F55116" w:rsidRPr="00E540AA" w14:paraId="4607CB8B"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7192" w:type="dxa"/>
            <w:gridSpan w:val="2"/>
          </w:tcPr>
          <w:p w14:paraId="406C90B4"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 xml:space="preserve">Ուսումնասիրելով ՀՀ վարչապետի աշխատակազմի ղեկավարի 02.12.2024թ. N 02/11.3/41365-2024 գրությամբ ներկայացված «Ընտանեկան և կենցաղային բռնության ենթարկվածներին սոցիալական ծառայություններ տրամադրող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 կարգը հաստատելու մասին» ՀՀ կառավարության որոշման նախագիծը (այսուհետ՝ Նախագիծ)՝ հայտնում ենք հետևյալը. </w:t>
            </w:r>
          </w:p>
          <w:p w14:paraId="1FF812D3"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 xml:space="preserve">Նախագծով նախատեսվում է հաստատել ընտանեկան և կենցաղային բռնության կանխարգելման ու ընտանեկան և </w:t>
            </w:r>
            <w:r w:rsidRPr="00C025EF">
              <w:rPr>
                <w:rFonts w:ascii="GHEA Grapalat" w:hAnsi="GHEA Grapalat" w:cs="Sylfaen"/>
                <w:sz w:val="24"/>
                <w:szCs w:val="24"/>
                <w:lang w:val="hy-AM"/>
              </w:rPr>
              <w:lastRenderedPageBreak/>
              <w:t xml:space="preserve">կենցաղային բռնության ենթարկված անձանց (այսուհետ՝ Բռնության ենթարկված անձանց) աջակցության կենտրոնի (այսուհետ՝ Աջակցության կենտրոն) գործունեությանը, մատուցվող ծառայություններին և անձնակազմին ներկայացվող պահանջները` համաձայն N 1 հավելվածի, ինչպես նաև Աջակցության կենտրոնի կողմից ծառայությունների մատուցման կարգը (այսուհետ՝ Կարգ)՝ համաձայն N 2 հավելվածի: </w:t>
            </w:r>
          </w:p>
          <w:p w14:paraId="0AF6DC6E"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Նախագծի վերաբերյալ հայտնում ենք հետևյալը.</w:t>
            </w:r>
          </w:p>
          <w:p w14:paraId="3B732F25"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w:t>
            </w:r>
            <w:r w:rsidRPr="00C025EF">
              <w:rPr>
                <w:rFonts w:ascii="GHEA Grapalat" w:hAnsi="GHEA Grapalat" w:cs="Sylfaen"/>
                <w:sz w:val="24"/>
                <w:szCs w:val="24"/>
                <w:lang w:val="hy-AM"/>
              </w:rPr>
              <w:tab/>
              <w:t>Նախագծով առաջարկվում է, որ Աջակցության կենտրոնի անձնակազմն առնվազն ներառի 1 հոգեբանի, 1 սոցիալական աշխատողի և 1 իրավաբանի հաստիք՝ նախատեսելով նաև նշված մասնագետների պարտադիր վերապատրաստման պահանջ, մինչդեռ Նախագծի հիմնավորման համաձայն, որոշման ընդունմամբ ՀՀ պետական բյուջեում եկամուտների և ծախսերի ավելացում կամ նվազեցում չի նախատեսվում։ Այդ կապակցությամբ խնդրում ենք պարզաբանել, արդյոք ներկայումս գործող Աջակցության բոլոր կենտրոնները համապատասխանում են առաջարկվող չափորոշիչներին, և եթե ոչ, ապա ինչ միջոցների հաշվին են իրականացվելու վերոհիշյալ ծախսերը: Առաջարկում ենք ներկայացնել նաև Աջակցության կենտրոնի տարեկան ծախսերի միջին ֆինանսական գնահատականները՝ հիմնավորված առաջարկվող աշխատանքային գրաֆիկով և նվազագույն հաստիքներով (խնդրում ենք նշել նաև նվազագույն հաստիքները),</w:t>
            </w:r>
          </w:p>
          <w:p w14:paraId="4CE46759" w14:textId="48343CB3"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7097C2B" w14:textId="61ED28A1"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623C8C5E" w14:textId="47E1D0DC"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3D16522D" w14:textId="1C5B626A"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78DB3CB8" w14:textId="0DB5523D"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00209726" w14:textId="7D534DFD"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7FE3E429" w14:textId="64B4EDDB"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0C15D93B" w14:textId="3D3B6AC6"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B7C0C91" w14:textId="50FAD9F6"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4288908D" w14:textId="0C1E576E"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030CC126" w14:textId="66FB597E"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3A52870" w14:textId="2B08FBF7"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2B70E39" w14:textId="13A94BDE" w:rsidR="00E540AA" w:rsidRDefault="00E540AA"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60D04F19" w14:textId="32776EEA" w:rsidR="00E540AA" w:rsidRDefault="00E540AA"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AE6D203" w14:textId="7413901C" w:rsidR="00E540AA" w:rsidRDefault="00E540AA"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D8C65E7" w14:textId="7E2E1FC3" w:rsidR="00E540AA" w:rsidRDefault="00E540AA"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4A857BAB" w14:textId="77777777" w:rsidR="00E540AA" w:rsidRDefault="00E540AA"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14D0A60" w14:textId="77777777"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7BC8E45E" w14:textId="64EDEDA5"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6C2CAC1" w14:textId="49E91299" w:rsidR="00015068"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0D2F3470"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w:t>
            </w:r>
            <w:r w:rsidRPr="00C025EF">
              <w:rPr>
                <w:rFonts w:ascii="GHEA Grapalat" w:hAnsi="GHEA Grapalat" w:cs="Sylfaen"/>
                <w:sz w:val="24"/>
                <w:szCs w:val="24"/>
                <w:lang w:val="hy-AM"/>
              </w:rPr>
              <w:tab/>
              <w:t xml:space="preserve">N 1 հավելվածի 6-րդ կետի 5) ենթակետով, որպես Աջակցության կենտրոնի կողմից մատուցվող ծառայություններ, նախատեսվում է տրամադրել նաև սոցիալ-տնտեսական օգնություն, որի գծով ֆինանսական գնահատականները նույնպես բացակայում են։ </w:t>
            </w:r>
          </w:p>
          <w:p w14:paraId="21185994" w14:textId="3E3154BD"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755BA3F2" w14:textId="77777777" w:rsidR="00F55116" w:rsidRDefault="00F55116"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33DD90B8"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31672250"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6DAB4F7F"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38291F52"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454B8D26"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511128E"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5297F2D"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6CFE383"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491EB615"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D88B892"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32EBABA"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75A6418"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0B16F28"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67D0D27C"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7E2E7424"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126928F1"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D0A2F22"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0D50D950"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525892EA" w14:textId="4E9D473D" w:rsidR="00E540AA" w:rsidRDefault="00E540AA" w:rsidP="00E540AA">
            <w:pPr>
              <w:tabs>
                <w:tab w:val="left" w:pos="567"/>
                <w:tab w:val="left" w:pos="900"/>
                <w:tab w:val="left" w:pos="1170"/>
              </w:tabs>
              <w:spacing w:after="0" w:line="240" w:lineRule="auto"/>
              <w:jc w:val="both"/>
              <w:rPr>
                <w:rFonts w:ascii="GHEA Grapalat" w:hAnsi="GHEA Grapalat" w:cs="Sylfaen"/>
                <w:sz w:val="24"/>
                <w:szCs w:val="24"/>
                <w:lang w:val="hy-AM"/>
              </w:rPr>
            </w:pPr>
          </w:p>
          <w:p w14:paraId="2FDEABC8" w14:textId="77777777" w:rsidR="00015068" w:rsidRDefault="00015068" w:rsidP="00A44E66">
            <w:pPr>
              <w:tabs>
                <w:tab w:val="left" w:pos="567"/>
                <w:tab w:val="left" w:pos="900"/>
                <w:tab w:val="left" w:pos="1170"/>
              </w:tabs>
              <w:spacing w:after="0" w:line="240" w:lineRule="auto"/>
              <w:ind w:firstLine="720"/>
              <w:jc w:val="both"/>
              <w:rPr>
                <w:rFonts w:ascii="GHEA Grapalat" w:hAnsi="GHEA Grapalat" w:cs="Sylfaen"/>
                <w:sz w:val="24"/>
                <w:szCs w:val="24"/>
                <w:lang w:val="hy-AM"/>
              </w:rPr>
            </w:pPr>
          </w:p>
          <w:p w14:paraId="20807609" w14:textId="77777777" w:rsidR="00015068" w:rsidRDefault="00015068" w:rsidP="00015068">
            <w:pPr>
              <w:tabs>
                <w:tab w:val="left" w:pos="567"/>
                <w:tab w:val="left" w:pos="900"/>
                <w:tab w:val="left" w:pos="1170"/>
              </w:tabs>
              <w:spacing w:after="0" w:line="240" w:lineRule="auto"/>
              <w:jc w:val="both"/>
              <w:rPr>
                <w:rFonts w:ascii="GHEA Grapalat" w:hAnsi="GHEA Grapalat" w:cs="Sylfaen"/>
                <w:sz w:val="24"/>
                <w:szCs w:val="24"/>
                <w:lang w:val="hy-AM"/>
              </w:rPr>
            </w:pPr>
            <w:r w:rsidRPr="00C025EF">
              <w:rPr>
                <w:rFonts w:ascii="GHEA Grapalat" w:hAnsi="GHEA Grapalat" w:cs="Sylfaen"/>
                <w:sz w:val="24"/>
                <w:szCs w:val="24"/>
                <w:lang w:val="hy-AM"/>
              </w:rPr>
              <w:t xml:space="preserve">Ըստ Նախագծի հիմնավորման՝ որոշման ընդունմամբ ՀՀ պետական բյուջեում եկամուտների և ծախսերի ավելացում կամ նվազեցում չի նախատեսվում։ Մինչդեռ 2025թ.-ի պետական բյուջեի նախագծման փուլում (1145 ծրագրի «11003. Ընտանիքում բռնության ենթարկված անձանց աջակցության կենտրոնների ծառայություններ» միջոցառման շրջանակներում) ՀՀ աշխատանքի և սոցիալական հարցերի նախարարության կողմից առաջարկվել է 126.6 մլն դրամ՝ նախատեսելով Աջակցության կենտրոնների կողմից մատուցվող ծառայությունների ընդլայնում (2025թ. պետական բյուջեով հատկացվել է 96.6 մլն դրամ՝ ելնելով նախորդ տարվա </w:t>
            </w:r>
            <w:r w:rsidRPr="00C025EF">
              <w:rPr>
                <w:rFonts w:ascii="GHEA Grapalat" w:hAnsi="GHEA Grapalat" w:cs="Sylfaen"/>
                <w:sz w:val="24"/>
                <w:szCs w:val="24"/>
                <w:lang w:val="hy-AM"/>
              </w:rPr>
              <w:lastRenderedPageBreak/>
              <w:t>փաստացի ցուցանիշներից): Հաշվի առնելով վերը շարադրվածը, կարծում ենք, որ Նախագծով ներկայացված առաջարկությունների ընդունումն այնուամենայնիվ կարող է հանգեցնել լրացուցիչ ծախսերի, որի գնահատականներն ու հաշվարկ-հիմնավորումները բացակայում են:</w:t>
            </w:r>
          </w:p>
          <w:p w14:paraId="7030B791" w14:textId="77777777" w:rsidR="00015068" w:rsidRDefault="00015068"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3255E66C" w14:textId="0E4ED45E" w:rsidR="00015068" w:rsidRDefault="00015068"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0135CED4" w14:textId="77777777" w:rsidR="00015068" w:rsidRDefault="00015068"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184F3CC4" w14:textId="77777777" w:rsidR="00015068" w:rsidRPr="00C025EF" w:rsidRDefault="00015068" w:rsidP="00015068">
            <w:pPr>
              <w:tabs>
                <w:tab w:val="left" w:pos="567"/>
                <w:tab w:val="left" w:pos="900"/>
                <w:tab w:val="left" w:pos="1170"/>
              </w:tabs>
              <w:spacing w:after="0" w:line="240" w:lineRule="auto"/>
              <w:ind w:firstLine="720"/>
              <w:jc w:val="both"/>
              <w:rPr>
                <w:rFonts w:ascii="GHEA Grapalat" w:hAnsi="GHEA Grapalat" w:cs="Sylfaen"/>
                <w:sz w:val="24"/>
                <w:szCs w:val="24"/>
                <w:lang w:val="hy-AM"/>
              </w:rPr>
            </w:pPr>
            <w:r w:rsidRPr="00C025EF">
              <w:rPr>
                <w:rFonts w:ascii="GHEA Grapalat" w:hAnsi="GHEA Grapalat" w:cs="Sylfaen"/>
                <w:sz w:val="24"/>
                <w:szCs w:val="24"/>
                <w:lang w:val="hy-AM"/>
              </w:rPr>
              <w:t xml:space="preserve">Թեև Նախագծի հիմնավորմամբ նշվում է, որ Նախագիծը չի բխում ՀՀ կառավարության ռազմավարական փաստաթղթերից, սակայն կարծում ենք, որ այն կապ ունի ՀՀ կառավարության 2021-2026 թթ. գործունեության միջոցառումների ծրագիրը հաստատելու մասին 18.11.2021թ.  N 1902-Լ որոշման հետ, որի Հավելված 1-ի 16 կետի 16.1 ենթակետով առաջարկվում է աջակցության կենտրոնների կողմից տրամադրվող աջակցության տեսակների և մատուցվող ծառայությունների ընդլայնում, որի ֆինանսավորման աղբյուրը դիտարկվել է պետական բյուջեն և օրենքով չարգելված այլ միջոցները: </w:t>
            </w:r>
          </w:p>
          <w:p w14:paraId="71B631D6" w14:textId="77777777" w:rsidR="00015068" w:rsidRDefault="00015068" w:rsidP="00015068">
            <w:pPr>
              <w:tabs>
                <w:tab w:val="left" w:pos="567"/>
                <w:tab w:val="left" w:pos="900"/>
                <w:tab w:val="left" w:pos="1170"/>
              </w:tabs>
              <w:spacing w:after="0" w:line="240" w:lineRule="auto"/>
              <w:jc w:val="both"/>
              <w:rPr>
                <w:rFonts w:ascii="GHEA Grapalat" w:hAnsi="GHEA Grapalat" w:cs="Sylfaen"/>
                <w:sz w:val="24"/>
                <w:szCs w:val="24"/>
                <w:lang w:val="hy-AM"/>
              </w:rPr>
            </w:pPr>
            <w:r w:rsidRPr="00C025EF">
              <w:rPr>
                <w:rFonts w:ascii="GHEA Grapalat" w:hAnsi="GHEA Grapalat" w:cs="Sylfaen"/>
                <w:sz w:val="24"/>
                <w:szCs w:val="24"/>
                <w:lang w:val="hy-AM"/>
              </w:rPr>
              <w:t>Ելնելով վերոգրյալից, առաջարկում ենք վերանայել նախագիծը՝ ներկայացնելով համապատասխան ֆինանսական գնահատականներւ:</w:t>
            </w:r>
          </w:p>
          <w:p w14:paraId="01C8F8D7" w14:textId="77777777" w:rsidR="00454897"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707BDC5B" w14:textId="77777777" w:rsidR="00454897"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4D79BC55" w14:textId="77777777" w:rsidR="00454897"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38661B06" w14:textId="77777777" w:rsidR="00454897"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4927DEAB" w14:textId="77777777" w:rsidR="00454897"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p>
          <w:p w14:paraId="53F87E9D" w14:textId="40279264" w:rsidR="00454897" w:rsidRPr="00A44E66" w:rsidRDefault="00454897" w:rsidP="00015068">
            <w:pPr>
              <w:tabs>
                <w:tab w:val="left" w:pos="567"/>
                <w:tab w:val="left" w:pos="900"/>
                <w:tab w:val="left" w:pos="1170"/>
              </w:tabs>
              <w:spacing w:after="0" w:line="240" w:lineRule="auto"/>
              <w:jc w:val="both"/>
              <w:rPr>
                <w:rFonts w:ascii="GHEA Grapalat" w:hAnsi="GHEA Grapalat" w:cs="Sylfaen"/>
                <w:sz w:val="24"/>
                <w:szCs w:val="24"/>
                <w:lang w:val="hy-AM"/>
              </w:rPr>
            </w:pPr>
            <w:bookmarkStart w:id="0" w:name="_GoBack"/>
            <w:bookmarkEnd w:id="0"/>
          </w:p>
        </w:tc>
        <w:tc>
          <w:tcPr>
            <w:tcW w:w="6030" w:type="dxa"/>
          </w:tcPr>
          <w:p w14:paraId="1BF80F5B" w14:textId="77777777" w:rsidR="00015068" w:rsidRPr="00C025EF" w:rsidRDefault="00015068" w:rsidP="00015068">
            <w:pPr>
              <w:spacing w:after="0" w:line="276" w:lineRule="auto"/>
              <w:jc w:val="both"/>
              <w:rPr>
                <w:rFonts w:ascii="GHEA Grapalat" w:hAnsi="GHEA Grapalat" w:cs="Times New Roman"/>
                <w:b/>
                <w:sz w:val="24"/>
                <w:lang w:val="hy-AM"/>
              </w:rPr>
            </w:pPr>
            <w:r w:rsidRPr="00C025EF">
              <w:rPr>
                <w:rFonts w:ascii="GHEA Grapalat" w:hAnsi="GHEA Grapalat" w:cs="Times New Roman"/>
                <w:b/>
                <w:sz w:val="24"/>
                <w:lang w:val="hy-AM"/>
              </w:rPr>
              <w:lastRenderedPageBreak/>
              <w:t>Ընդունվել է ի գիտություն</w:t>
            </w:r>
          </w:p>
          <w:p w14:paraId="1671EA22" w14:textId="77777777" w:rsidR="00015068" w:rsidRPr="00C025EF" w:rsidRDefault="00015068" w:rsidP="00015068">
            <w:pPr>
              <w:spacing w:after="0" w:line="276" w:lineRule="auto"/>
              <w:jc w:val="both"/>
              <w:rPr>
                <w:rFonts w:ascii="GHEA Grapalat" w:hAnsi="GHEA Grapalat" w:cs="Times New Roman"/>
                <w:sz w:val="24"/>
                <w:lang w:val="hy-AM"/>
              </w:rPr>
            </w:pPr>
            <w:r w:rsidRPr="00C025EF">
              <w:rPr>
                <w:rFonts w:ascii="GHEA Grapalat" w:hAnsi="GHEA Grapalat"/>
                <w:sz w:val="24"/>
                <w:lang w:val="hy-AM"/>
              </w:rPr>
              <w:t xml:space="preserve">2020 թվականից սկսած ՀՀ աշխատանքի և սոցիալական հարցերի նախարարության կողմից իրականացվում է երեք ծրագիր. </w:t>
            </w:r>
          </w:p>
          <w:p w14:paraId="2B2FC630" w14:textId="77777777" w:rsidR="00015068" w:rsidRPr="00C025EF" w:rsidRDefault="00015068" w:rsidP="00015068">
            <w:pPr>
              <w:pStyle w:val="ListParagraph"/>
              <w:jc w:val="both"/>
              <w:rPr>
                <w:rFonts w:ascii="GHEA Grapalat" w:hAnsi="GHEA Grapalat"/>
                <w:sz w:val="24"/>
                <w:lang w:val="hy-AM"/>
              </w:rPr>
            </w:pPr>
            <w:r w:rsidRPr="00C025EF">
              <w:rPr>
                <w:rFonts w:ascii="GHEA Grapalat" w:hAnsi="GHEA Grapalat"/>
                <w:sz w:val="24"/>
                <w:lang w:val="hy-AM"/>
              </w:rPr>
              <w:t>«Ընտանիքում բռնության ենթարկված անձանց աջակցության կենտրոնների ծառայություններ»</w:t>
            </w:r>
          </w:p>
          <w:p w14:paraId="62D2DCE0" w14:textId="77777777" w:rsidR="00015068" w:rsidRPr="00C025EF" w:rsidRDefault="00015068" w:rsidP="00015068">
            <w:pPr>
              <w:pStyle w:val="ListParagraph"/>
              <w:numPr>
                <w:ilvl w:val="0"/>
                <w:numId w:val="14"/>
              </w:numPr>
              <w:jc w:val="both"/>
              <w:rPr>
                <w:rFonts w:ascii="GHEA Grapalat" w:hAnsi="GHEA Grapalat"/>
                <w:sz w:val="24"/>
                <w:lang w:val="hy-AM"/>
              </w:rPr>
            </w:pPr>
            <w:r w:rsidRPr="00C025EF">
              <w:rPr>
                <w:rFonts w:ascii="GHEA Grapalat" w:hAnsi="GHEA Grapalat"/>
                <w:sz w:val="24"/>
                <w:lang w:val="hy-AM"/>
              </w:rPr>
              <w:t>«Ընտանիքում բռնության ենթարկված անձանց ապաստարանի ծառայություններ»</w:t>
            </w:r>
          </w:p>
          <w:p w14:paraId="4E707B7B" w14:textId="77777777" w:rsidR="00015068" w:rsidRPr="00C025EF" w:rsidRDefault="00015068" w:rsidP="00015068">
            <w:pPr>
              <w:pStyle w:val="ListParagraph"/>
              <w:numPr>
                <w:ilvl w:val="0"/>
                <w:numId w:val="14"/>
              </w:numPr>
              <w:jc w:val="both"/>
              <w:rPr>
                <w:rFonts w:ascii="GHEA Grapalat" w:hAnsi="GHEA Grapalat"/>
                <w:sz w:val="24"/>
                <w:lang w:val="hy-AM"/>
              </w:rPr>
            </w:pPr>
            <w:r w:rsidRPr="00C025EF">
              <w:rPr>
                <w:rFonts w:ascii="GHEA Grapalat" w:hAnsi="GHEA Grapalat"/>
                <w:sz w:val="24"/>
                <w:lang w:val="hy-AM"/>
              </w:rPr>
              <w:lastRenderedPageBreak/>
              <w:t>«Ընտանիքում բռնության ենթարկվածների ժամանակավոր աջակցություն»</w:t>
            </w:r>
          </w:p>
          <w:p w14:paraId="4C3DEC0F" w14:textId="77777777" w:rsidR="00015068" w:rsidRPr="00C025EF" w:rsidRDefault="00015068" w:rsidP="00015068">
            <w:pPr>
              <w:pStyle w:val="ListParagraph"/>
              <w:ind w:left="0"/>
              <w:jc w:val="both"/>
              <w:rPr>
                <w:rFonts w:ascii="GHEA Grapalat" w:hAnsi="GHEA Grapalat" w:cs="Arial"/>
                <w:color w:val="050505"/>
                <w:sz w:val="24"/>
                <w:szCs w:val="24"/>
                <w:shd w:val="clear" w:color="auto" w:fill="FFFFFF"/>
                <w:lang w:val="hy-AM"/>
              </w:rPr>
            </w:pPr>
            <w:r w:rsidRPr="00C025EF">
              <w:rPr>
                <w:rFonts w:ascii="GHEA Grapalat" w:hAnsi="GHEA Grapalat"/>
                <w:sz w:val="24"/>
                <w:lang w:val="hy-AM"/>
              </w:rPr>
              <w:t xml:space="preserve">Վերոնշյալ ծրագրերի շրջանակում ծառայություններ մատուցող հասարկական կազմակերպությունների մասնագետները միջազգային կազմակերպությունների աջակցությամբ ամեն տարի վերապատրաստվում են։ Յուրաքանչյուր հաջորդ տարվա համար նախատեսվող վերապատրաստումնների կարիքը գնահատվում է նախապես, որոնք էլ իրականացվում են միջազգային կազմակերպությունների  և </w:t>
            </w:r>
            <w:r w:rsidRPr="00C025EF">
              <w:rPr>
                <w:rFonts w:ascii="GHEA Grapalat" w:hAnsi="GHEA Grapalat"/>
                <w:sz w:val="24"/>
                <w:szCs w:val="24"/>
                <w:lang w:val="hy-AM"/>
              </w:rPr>
              <w:t xml:space="preserve">ՀՀ ԱՍՀՆ </w:t>
            </w:r>
            <w:r w:rsidRPr="00C025EF">
              <w:rPr>
                <w:rFonts w:ascii="GHEA Grapalat" w:hAnsi="GHEA Grapalat" w:cs="Arial"/>
                <w:color w:val="050505"/>
                <w:sz w:val="24"/>
                <w:szCs w:val="24"/>
                <w:shd w:val="clear" w:color="auto" w:fill="FFFFFF"/>
                <w:lang w:val="hy-AM"/>
              </w:rPr>
              <w:t>Աշխատանքի</w:t>
            </w:r>
            <w:r w:rsidRPr="00C025EF">
              <w:rPr>
                <w:rFonts w:ascii="GHEA Grapalat" w:hAnsi="GHEA Grapalat" w:cs="Segoe UI Historic"/>
                <w:color w:val="050505"/>
                <w:sz w:val="24"/>
                <w:szCs w:val="24"/>
                <w:shd w:val="clear" w:color="auto" w:fill="FFFFFF"/>
                <w:lang w:val="hy-AM"/>
              </w:rPr>
              <w:t xml:space="preserve"> </w:t>
            </w:r>
            <w:r w:rsidRPr="00C025EF">
              <w:rPr>
                <w:rFonts w:ascii="GHEA Grapalat" w:hAnsi="GHEA Grapalat" w:cs="Arial"/>
                <w:color w:val="050505"/>
                <w:sz w:val="24"/>
                <w:szCs w:val="24"/>
                <w:shd w:val="clear" w:color="auto" w:fill="FFFFFF"/>
                <w:lang w:val="hy-AM"/>
              </w:rPr>
              <w:t>և</w:t>
            </w:r>
            <w:r w:rsidRPr="00C025EF">
              <w:rPr>
                <w:rFonts w:ascii="GHEA Grapalat" w:hAnsi="GHEA Grapalat" w:cs="Segoe UI Historic"/>
                <w:color w:val="050505"/>
                <w:sz w:val="24"/>
                <w:szCs w:val="24"/>
                <w:shd w:val="clear" w:color="auto" w:fill="FFFFFF"/>
                <w:lang w:val="hy-AM"/>
              </w:rPr>
              <w:t xml:space="preserve"> </w:t>
            </w:r>
            <w:r w:rsidRPr="00C025EF">
              <w:rPr>
                <w:rFonts w:ascii="GHEA Grapalat" w:hAnsi="GHEA Grapalat" w:cs="Arial"/>
                <w:color w:val="050505"/>
                <w:sz w:val="24"/>
                <w:szCs w:val="24"/>
                <w:shd w:val="clear" w:color="auto" w:fill="FFFFFF"/>
                <w:lang w:val="hy-AM"/>
              </w:rPr>
              <w:t>սոցիալական</w:t>
            </w:r>
            <w:r w:rsidRPr="00C025EF">
              <w:rPr>
                <w:rFonts w:ascii="GHEA Grapalat" w:hAnsi="GHEA Grapalat" w:cs="Segoe UI Historic"/>
                <w:color w:val="050505"/>
                <w:sz w:val="24"/>
                <w:szCs w:val="24"/>
                <w:shd w:val="clear" w:color="auto" w:fill="FFFFFF"/>
                <w:lang w:val="hy-AM"/>
              </w:rPr>
              <w:t xml:space="preserve"> </w:t>
            </w:r>
            <w:r w:rsidRPr="00C025EF">
              <w:rPr>
                <w:rFonts w:ascii="GHEA Grapalat" w:hAnsi="GHEA Grapalat" w:cs="Arial"/>
                <w:color w:val="050505"/>
                <w:sz w:val="24"/>
                <w:szCs w:val="24"/>
                <w:shd w:val="clear" w:color="auto" w:fill="FFFFFF"/>
                <w:lang w:val="hy-AM"/>
              </w:rPr>
              <w:t>հետազոտությունների</w:t>
            </w:r>
            <w:r w:rsidRPr="00C025EF">
              <w:rPr>
                <w:rFonts w:ascii="GHEA Grapalat" w:hAnsi="GHEA Grapalat" w:cs="Segoe UI Historic"/>
                <w:color w:val="050505"/>
                <w:sz w:val="24"/>
                <w:szCs w:val="24"/>
                <w:shd w:val="clear" w:color="auto" w:fill="FFFFFF"/>
                <w:lang w:val="hy-AM"/>
              </w:rPr>
              <w:t xml:space="preserve"> </w:t>
            </w:r>
            <w:r w:rsidRPr="00C025EF">
              <w:rPr>
                <w:rFonts w:ascii="GHEA Grapalat" w:hAnsi="GHEA Grapalat" w:cs="Arial"/>
                <w:color w:val="050505"/>
                <w:sz w:val="24"/>
                <w:szCs w:val="24"/>
                <w:shd w:val="clear" w:color="auto" w:fill="FFFFFF"/>
                <w:lang w:val="hy-AM"/>
              </w:rPr>
              <w:t>ազգային</w:t>
            </w:r>
            <w:r w:rsidRPr="00C025EF">
              <w:rPr>
                <w:rFonts w:ascii="GHEA Grapalat" w:hAnsi="GHEA Grapalat" w:cs="Segoe UI Historic"/>
                <w:color w:val="050505"/>
                <w:sz w:val="24"/>
                <w:szCs w:val="24"/>
                <w:shd w:val="clear" w:color="auto" w:fill="FFFFFF"/>
                <w:lang w:val="hy-AM"/>
              </w:rPr>
              <w:t xml:space="preserve"> </w:t>
            </w:r>
            <w:r w:rsidRPr="00C025EF">
              <w:rPr>
                <w:rFonts w:ascii="GHEA Grapalat" w:hAnsi="GHEA Grapalat" w:cs="Arial"/>
                <w:color w:val="050505"/>
                <w:sz w:val="24"/>
                <w:szCs w:val="24"/>
                <w:shd w:val="clear" w:color="auto" w:fill="FFFFFF"/>
                <w:lang w:val="hy-AM"/>
              </w:rPr>
              <w:t>ինստիտուտի հետ համագործակցությամբ։</w:t>
            </w:r>
          </w:p>
          <w:p w14:paraId="7E95D523" w14:textId="77777777" w:rsidR="00015068" w:rsidRPr="00C025EF" w:rsidRDefault="00015068" w:rsidP="00015068">
            <w:pPr>
              <w:pStyle w:val="ListParagraph"/>
              <w:tabs>
                <w:tab w:val="left" w:pos="567"/>
                <w:tab w:val="left" w:pos="900"/>
                <w:tab w:val="left" w:pos="1170"/>
              </w:tabs>
              <w:spacing w:after="0" w:line="240" w:lineRule="auto"/>
              <w:ind w:left="0"/>
              <w:jc w:val="both"/>
              <w:rPr>
                <w:rFonts w:ascii="GHEA Grapalat" w:hAnsi="GHEA Grapalat" w:cs="Sylfaen"/>
                <w:bCs/>
                <w:sz w:val="24"/>
                <w:szCs w:val="24"/>
                <w:lang w:val="hy-AM"/>
              </w:rPr>
            </w:pPr>
            <w:r w:rsidRPr="00C025EF">
              <w:rPr>
                <w:rFonts w:ascii="GHEA Grapalat" w:hAnsi="GHEA Grapalat" w:cs="Sylfaen"/>
                <w:sz w:val="24"/>
                <w:szCs w:val="24"/>
                <w:lang w:val="hy-AM"/>
              </w:rPr>
              <w:t xml:space="preserve">Բացի այդ, նախագծով արդեն իսկ նախատեսված է, որ </w:t>
            </w:r>
            <w:r w:rsidRPr="00C025EF">
              <w:rPr>
                <w:rFonts w:ascii="GHEA Grapalat" w:hAnsi="GHEA Grapalat" w:cs="Sylfaen"/>
                <w:bCs/>
                <w:sz w:val="24"/>
                <w:szCs w:val="24"/>
                <w:lang w:val="hy-AM"/>
              </w:rPr>
              <w:t>Աջակցության կենտրոնը պետք է ապահովի կամավորների վերապատրաստումը ընտանեկան և կենցաղային բռնության ենթարկված անձանց հետ աշխատանքի թեմայով՝ հիմք ընդունելով Լիազոր մարմնի կողմից հաստված վերապատրաստման մոդուլները։ Հայտնում ենք նաև, որ ՀՀ ԱՍՀՆ նախարարի 2024 թվականի դեկտեմբերի 10-ի N 173 Լ հրամանով հաստատվել է համապատասխան մասնագետների վերապատրաստման և վերավորակման գործընթացի կազմակերպման կարգը։</w:t>
            </w:r>
          </w:p>
          <w:p w14:paraId="551E89D0" w14:textId="107261D2" w:rsidR="00015068" w:rsidRPr="00E540AA" w:rsidRDefault="00015068" w:rsidP="00015068">
            <w:pPr>
              <w:pStyle w:val="ListParagraph"/>
              <w:tabs>
                <w:tab w:val="left" w:pos="567"/>
                <w:tab w:val="left" w:pos="900"/>
                <w:tab w:val="left" w:pos="1170"/>
              </w:tabs>
              <w:spacing w:after="0" w:line="240" w:lineRule="auto"/>
              <w:ind w:left="0"/>
              <w:jc w:val="both"/>
              <w:rPr>
                <w:rFonts w:ascii="GHEA Grapalat" w:hAnsi="GHEA Grapalat" w:cs="Sylfaen"/>
                <w:bCs/>
                <w:sz w:val="24"/>
                <w:szCs w:val="24"/>
                <w:lang w:val="hy-AM"/>
              </w:rPr>
            </w:pPr>
            <w:r w:rsidRPr="00C025EF">
              <w:rPr>
                <w:rFonts w:ascii="GHEA Grapalat" w:hAnsi="GHEA Grapalat" w:cs="Sylfaen"/>
                <w:bCs/>
                <w:sz w:val="24"/>
                <w:szCs w:val="24"/>
                <w:lang w:val="hy-AM"/>
              </w:rPr>
              <w:t>Ուստի մասնագետների վերապատրաստման վերաբերյալ հայտնում եմ, որ</w:t>
            </w:r>
            <w:r w:rsidR="00E540AA">
              <w:rPr>
                <w:rFonts w:ascii="GHEA Grapalat" w:hAnsi="GHEA Grapalat" w:cs="Sylfaen"/>
                <w:bCs/>
                <w:sz w:val="24"/>
                <w:szCs w:val="24"/>
                <w:lang w:val="hy-AM"/>
              </w:rPr>
              <w:t xml:space="preserve"> </w:t>
            </w:r>
            <w:r w:rsidRPr="00C025EF">
              <w:rPr>
                <w:rFonts w:ascii="GHEA Grapalat" w:hAnsi="GHEA Grapalat" w:cs="Sylfaen"/>
                <w:bCs/>
                <w:sz w:val="24"/>
                <w:szCs w:val="24"/>
                <w:lang w:val="hy-AM"/>
              </w:rPr>
              <w:t xml:space="preserve">վերոգրյալի համար  </w:t>
            </w:r>
            <w:r w:rsidRPr="00C025EF">
              <w:rPr>
                <w:rFonts w:ascii="GHEA Grapalat" w:hAnsi="GHEA Grapalat" w:cs="Sylfaen"/>
                <w:bCs/>
                <w:sz w:val="24"/>
                <w:szCs w:val="24"/>
                <w:lang w:val="hy-AM"/>
              </w:rPr>
              <w:lastRenderedPageBreak/>
              <w:t xml:space="preserve">պետական բյուջեից լրացուցիչ ֆինանասական ռեսուրսներ չեն </w:t>
            </w:r>
            <w:r w:rsidR="00E540AA">
              <w:rPr>
                <w:rFonts w:ascii="GHEA Grapalat" w:hAnsi="GHEA Grapalat" w:cs="Sylfaen"/>
                <w:bCs/>
                <w:sz w:val="24"/>
                <w:szCs w:val="24"/>
                <w:lang w:val="hy-AM"/>
              </w:rPr>
              <w:t>ավելանալու, քանի որ վերապատրաստումները իրականացվելու են միջազգային գործընկերների աջակցությամբ և «</w:t>
            </w:r>
            <w:r w:rsidR="00E540AA" w:rsidRPr="00E540AA">
              <w:rPr>
                <w:rFonts w:ascii="GHEA Grapalat" w:hAnsi="GHEA Grapalat" w:cs="Sylfaen"/>
                <w:bCs/>
                <w:sz w:val="24"/>
                <w:szCs w:val="24"/>
                <w:lang w:val="hy-AM"/>
              </w:rPr>
              <w:t>Աշխատանքի և սոցիալական հետազոտությունների ազգային ինստիտուտ</w:t>
            </w:r>
            <w:r w:rsidR="00E540AA">
              <w:rPr>
                <w:rFonts w:ascii="GHEA Grapalat" w:hAnsi="GHEA Grapalat" w:cs="Sylfaen"/>
                <w:bCs/>
                <w:sz w:val="24"/>
                <w:szCs w:val="24"/>
                <w:lang w:val="hy-AM"/>
              </w:rPr>
              <w:t>» ՊՈԱԿ-ի կողմից արդեն իսկ հաստատված ծրագրերի շրջանակում։</w:t>
            </w:r>
          </w:p>
          <w:p w14:paraId="0F99D233" w14:textId="77777777" w:rsidR="00015068" w:rsidRPr="00C025EF" w:rsidRDefault="00015068" w:rsidP="00015068">
            <w:pPr>
              <w:pStyle w:val="ListParagraph"/>
              <w:tabs>
                <w:tab w:val="left" w:pos="567"/>
                <w:tab w:val="left" w:pos="900"/>
                <w:tab w:val="left" w:pos="1170"/>
              </w:tabs>
              <w:spacing w:after="0" w:line="240" w:lineRule="auto"/>
              <w:ind w:left="0"/>
              <w:jc w:val="both"/>
              <w:rPr>
                <w:rFonts w:ascii="GHEA Grapalat" w:hAnsi="GHEA Grapalat" w:cs="Arial"/>
                <w:color w:val="050505"/>
                <w:sz w:val="24"/>
                <w:szCs w:val="24"/>
                <w:shd w:val="clear" w:color="auto" w:fill="FFFFFF"/>
                <w:lang w:val="hy-AM"/>
              </w:rPr>
            </w:pPr>
          </w:p>
          <w:p w14:paraId="1B2195A4" w14:textId="77777777" w:rsidR="00015068" w:rsidRPr="00C025EF" w:rsidRDefault="00015068" w:rsidP="00015068">
            <w:pPr>
              <w:pStyle w:val="ListParagraph"/>
              <w:ind w:left="0"/>
              <w:jc w:val="both"/>
              <w:rPr>
                <w:rFonts w:ascii="GHEA Grapalat" w:hAnsi="GHEA Grapalat" w:cs="Arial"/>
                <w:b/>
                <w:color w:val="050505"/>
                <w:sz w:val="24"/>
                <w:szCs w:val="24"/>
                <w:shd w:val="clear" w:color="auto" w:fill="FFFFFF"/>
                <w:lang w:val="hy-AM"/>
              </w:rPr>
            </w:pPr>
            <w:r w:rsidRPr="00C025EF">
              <w:rPr>
                <w:rFonts w:ascii="GHEA Grapalat" w:hAnsi="GHEA Grapalat" w:cs="Arial"/>
                <w:color w:val="050505"/>
                <w:sz w:val="24"/>
                <w:szCs w:val="24"/>
                <w:shd w:val="clear" w:color="auto" w:fill="FFFFFF"/>
                <w:lang w:val="hy-AM"/>
              </w:rPr>
              <w:t xml:space="preserve">Հարկ է նշել, որ աջակցման ծառայությունները մատուցվում են հասարակական կազմակերպություններին պատվիրակելու միջոցով, որի շրջանակում դրամաշնորհային մրցույթը հաղթած յուրաքանչյուր կազմակերպությանը տրամադրվում է 7 մլն ՀՀ դրամ, որն էլ հաշվարկված է որպես 3 աշխատողի  աշխատավարձ </w:t>
            </w:r>
            <w:r w:rsidRPr="00C025EF">
              <w:rPr>
                <w:rFonts w:ascii="GHEA Grapalat" w:hAnsi="GHEA Grapalat" w:cs="Arial"/>
                <w:b/>
                <w:color w:val="050505"/>
                <w:sz w:val="24"/>
                <w:szCs w:val="24"/>
                <w:shd w:val="clear" w:color="auto" w:fill="FFFFFF"/>
                <w:lang w:val="hy-AM"/>
              </w:rPr>
              <w:t xml:space="preserve">(կից ներկայացվում է հաշվարկը):  </w:t>
            </w:r>
          </w:p>
          <w:p w14:paraId="5439E521" w14:textId="77777777" w:rsidR="00EF5067" w:rsidRDefault="00EF5067" w:rsidP="00A44E66">
            <w:pPr>
              <w:pStyle w:val="ListParagraph"/>
              <w:spacing w:after="0" w:line="240" w:lineRule="auto"/>
              <w:ind w:left="0"/>
              <w:jc w:val="both"/>
              <w:rPr>
                <w:rFonts w:ascii="GHEA Grapalat" w:eastAsia="Times New Roman" w:hAnsi="GHEA Grapalat" w:cs="Sylfaen"/>
                <w:sz w:val="28"/>
                <w:szCs w:val="28"/>
                <w:lang w:val="hy-AM" w:eastAsia="ru-RU"/>
              </w:rPr>
            </w:pPr>
          </w:p>
          <w:p w14:paraId="06BDE4CC" w14:textId="77777777" w:rsidR="00015068" w:rsidRPr="00015068" w:rsidRDefault="00015068" w:rsidP="00015068">
            <w:pPr>
              <w:contextualSpacing/>
              <w:jc w:val="both"/>
              <w:rPr>
                <w:rFonts w:ascii="GHEA Grapalat" w:hAnsi="GHEA Grapalat"/>
                <w:b/>
                <w:sz w:val="24"/>
                <w:szCs w:val="24"/>
                <w:lang w:val="hy-AM"/>
              </w:rPr>
            </w:pPr>
            <w:r w:rsidRPr="00015068">
              <w:rPr>
                <w:rFonts w:ascii="GHEA Grapalat" w:hAnsi="GHEA Grapalat" w:cs="Times New Roman"/>
                <w:b/>
                <w:sz w:val="24"/>
                <w:lang w:val="hy-AM"/>
              </w:rPr>
              <w:t xml:space="preserve">Ընդունվել է ի գիտություն </w:t>
            </w:r>
          </w:p>
          <w:p w14:paraId="05746452" w14:textId="0111BECE" w:rsidR="00015068" w:rsidRPr="00E540AA" w:rsidRDefault="00015068" w:rsidP="00E540AA">
            <w:pPr>
              <w:spacing w:after="0" w:line="276" w:lineRule="auto"/>
              <w:jc w:val="both"/>
              <w:rPr>
                <w:rFonts w:ascii="GHEA Grapalat" w:hAnsi="GHEA Grapalat" w:cs="Times New Roman"/>
                <w:sz w:val="24"/>
                <w:lang w:val="hy-AM"/>
              </w:rPr>
            </w:pPr>
            <w:r w:rsidRPr="00015068">
              <w:rPr>
                <w:rFonts w:ascii="GHEA Grapalat" w:hAnsi="GHEA Grapalat" w:cs="Times New Roman"/>
                <w:sz w:val="24"/>
                <w:lang w:val="hy-AM"/>
              </w:rPr>
              <w:t xml:space="preserve">2023 թվականից սկսած ՀՀ ԱՍՀՆ-ն իրականացնում է նաև ընտանեկան բռնության զոհերի տնտեսական հզորացման ծրագիր։ Ծրագրի շրջանակում, ըստ ընտանեկան և կենցաղային բռնության զոհերի կարիքի՝ կազմակերպվում է համապատասխան մասնագիտական ուսուցում։ 2024 թվականին ընտանեկան և կենցաղային բռնության ենթարկված անձանց տնտեսական հզորացման ծրագրերը </w:t>
            </w:r>
            <w:r w:rsidRPr="00015068">
              <w:rPr>
                <w:rFonts w:ascii="GHEA Grapalat" w:hAnsi="GHEA Grapalat" w:cs="Times New Roman"/>
                <w:sz w:val="24"/>
                <w:lang w:val="hy-AM"/>
              </w:rPr>
              <w:lastRenderedPageBreak/>
              <w:t>իրականացվել են ընդհանուր թվով 6 մարզերում՝ 3-ը պետական բյուջեի միջոցներով (Աջակցության կենտրոններից յուրաքանչյուրին տրամադրվում է 6 մլն ՀՀ դրամ՝ նվազագույնը 20 հոգու ծառայություն մատուցելու համար), մյուսը 3-ը՝ Եվրոպայի խորհրդի հայաստանյան գրասենյակի հետ համագործակցությամբ և ֆինանսավորմամբ։  Հասարակական կազմակերպությունները ընտանեկան և կենցաղային բռնության ենթարկված անձանց ուղղորդում են նաև Միասնական սոցիալական ծառայության տարածքային կենտրոններ՝ զբաղվածության ծրագրերում ընդգրկվելու նպատակով։</w:t>
            </w:r>
          </w:p>
          <w:p w14:paraId="6357AAC8" w14:textId="1A99FE19" w:rsidR="00E540AA" w:rsidRDefault="00E540AA" w:rsidP="00015068">
            <w:pPr>
              <w:spacing w:after="0" w:line="276" w:lineRule="auto"/>
              <w:jc w:val="both"/>
              <w:rPr>
                <w:rFonts w:ascii="GHEA Grapalat" w:eastAsia="Times New Roman" w:hAnsi="GHEA Grapalat" w:cs="Sylfaen"/>
                <w:sz w:val="28"/>
                <w:szCs w:val="28"/>
                <w:lang w:val="hy-AM" w:eastAsia="ru-RU"/>
              </w:rPr>
            </w:pPr>
          </w:p>
          <w:p w14:paraId="12C7859F" w14:textId="08832EE7" w:rsidR="00015068" w:rsidRPr="00015068" w:rsidRDefault="00015068" w:rsidP="00015068">
            <w:pPr>
              <w:spacing w:after="0" w:line="276" w:lineRule="auto"/>
              <w:jc w:val="both"/>
              <w:rPr>
                <w:rFonts w:ascii="GHEA Grapalat" w:hAnsi="GHEA Grapalat" w:cs="Times New Roman"/>
                <w:b/>
                <w:sz w:val="24"/>
                <w:lang w:val="hy-AM"/>
              </w:rPr>
            </w:pPr>
            <w:r w:rsidRPr="00015068">
              <w:rPr>
                <w:rFonts w:ascii="GHEA Grapalat" w:hAnsi="GHEA Grapalat" w:cs="Times New Roman"/>
                <w:b/>
                <w:sz w:val="24"/>
                <w:lang w:val="hy-AM"/>
              </w:rPr>
              <w:t xml:space="preserve">Ընդունվել է ի գիտություն </w:t>
            </w:r>
          </w:p>
          <w:p w14:paraId="0B5DDC96" w14:textId="77777777" w:rsidR="00015068" w:rsidRPr="00015068" w:rsidRDefault="00015068" w:rsidP="00015068">
            <w:pPr>
              <w:spacing w:after="0" w:line="240" w:lineRule="auto"/>
              <w:contextualSpacing/>
              <w:jc w:val="both"/>
              <w:rPr>
                <w:rFonts w:ascii="GHEA Grapalat" w:eastAsia="Times New Roman" w:hAnsi="GHEA Grapalat" w:cs="Sylfaen"/>
                <w:sz w:val="24"/>
                <w:szCs w:val="24"/>
                <w:lang w:val="hy-AM" w:eastAsia="ru-RU"/>
              </w:rPr>
            </w:pPr>
            <w:r w:rsidRPr="00015068">
              <w:rPr>
                <w:rFonts w:ascii="GHEA Grapalat" w:eastAsia="Times New Roman" w:hAnsi="GHEA Grapalat" w:cs="Sylfaen"/>
                <w:sz w:val="24"/>
                <w:szCs w:val="24"/>
                <w:lang w:val="hy-AM" w:eastAsia="ru-RU"/>
              </w:rPr>
              <w:t>Հայտնում եմ, որ ՄԺԾԾ գումարի ավելացումը բխում է ՀՀ կառավարության 2021-2026 թվականների գործունեության միջոցառումների ծրագրի հավելված 1-ի 16.1-ով, որով սահմանվում է, որ 2023 թվականից սկսած, մինչև 2026 թ</w:t>
            </w:r>
            <w:r w:rsidRPr="00015068">
              <w:rPr>
                <w:rFonts w:ascii="Cambria Math" w:eastAsia="Times New Roman" w:hAnsi="Cambria Math" w:cs="Cambria Math"/>
                <w:sz w:val="24"/>
                <w:szCs w:val="24"/>
                <w:lang w:val="hy-AM" w:eastAsia="ru-RU"/>
              </w:rPr>
              <w:t>․</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ՀՀ</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բոլոր</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մարզերում</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աջակցության</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կենտրոնները</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ընտանեկան</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բռնության</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ենթարկված</w:t>
            </w:r>
            <w:r w:rsidRPr="00015068">
              <w:rPr>
                <w:rFonts w:ascii="GHEA Grapalat" w:eastAsia="Times New Roman" w:hAnsi="GHEA Grapalat" w:cs="Sylfaen"/>
                <w:sz w:val="24"/>
                <w:szCs w:val="24"/>
                <w:lang w:val="hy-AM" w:eastAsia="ru-RU"/>
              </w:rPr>
              <w:t xml:space="preserve"> </w:t>
            </w:r>
            <w:r w:rsidRPr="00015068">
              <w:rPr>
                <w:rFonts w:ascii="GHEA Grapalat" w:eastAsia="Times New Roman" w:hAnsi="GHEA Grapalat" w:cs="GHEA Grapalat"/>
                <w:sz w:val="24"/>
                <w:szCs w:val="24"/>
                <w:lang w:val="hy-AM" w:eastAsia="ru-RU"/>
              </w:rPr>
              <w:t>ան</w:t>
            </w:r>
            <w:r w:rsidRPr="00015068">
              <w:rPr>
                <w:rFonts w:ascii="GHEA Grapalat" w:eastAsia="Times New Roman" w:hAnsi="GHEA Grapalat" w:cs="Sylfaen"/>
                <w:sz w:val="24"/>
                <w:szCs w:val="24"/>
                <w:lang w:val="hy-AM" w:eastAsia="ru-RU"/>
              </w:rPr>
              <w:t xml:space="preserve">ձանց համար պետք է իրականացնեն  նաև սոցիալ-տնտեսական ծրագրեր, մասնավորապես վերջիններիս համար </w:t>
            </w:r>
            <w:r w:rsidRPr="00015068">
              <w:rPr>
                <w:rFonts w:ascii="GHEA Grapalat" w:eastAsia="Times New Roman" w:hAnsi="GHEA Grapalat" w:cs="Sylfaen"/>
                <w:sz w:val="24"/>
                <w:szCs w:val="24"/>
                <w:lang w:val="hy-AM" w:eastAsia="ru-RU"/>
              </w:rPr>
              <w:lastRenderedPageBreak/>
              <w:t>կազմակերպել մասնագիտական ուսուցում և տրամադրել գործիքներ։</w:t>
            </w:r>
          </w:p>
          <w:p w14:paraId="2AE42655" w14:textId="707801BF" w:rsidR="00015068" w:rsidRPr="00015068" w:rsidRDefault="00015068" w:rsidP="00015068">
            <w:pPr>
              <w:tabs>
                <w:tab w:val="left" w:pos="567"/>
                <w:tab w:val="left" w:pos="900"/>
                <w:tab w:val="left" w:pos="1170"/>
              </w:tabs>
              <w:spacing w:after="0" w:line="240" w:lineRule="auto"/>
              <w:contextualSpacing/>
              <w:jc w:val="both"/>
              <w:rPr>
                <w:rFonts w:ascii="GHEA Grapalat" w:hAnsi="GHEA Grapalat" w:cs="Sylfaen"/>
                <w:sz w:val="24"/>
                <w:szCs w:val="24"/>
                <w:lang w:val="hy-AM"/>
              </w:rPr>
            </w:pPr>
            <w:r w:rsidRPr="00015068">
              <w:rPr>
                <w:rFonts w:ascii="GHEA Grapalat" w:eastAsia="Times New Roman" w:hAnsi="GHEA Grapalat" w:cs="Sylfaen"/>
                <w:sz w:val="24"/>
                <w:szCs w:val="24"/>
                <w:lang w:val="hy-AM" w:eastAsia="ru-RU"/>
              </w:rPr>
              <w:t xml:space="preserve">Ուստի ցանկանում եմ </w:t>
            </w:r>
            <w:r w:rsidR="00616CC2">
              <w:rPr>
                <w:rFonts w:ascii="GHEA Grapalat" w:eastAsia="Times New Roman" w:hAnsi="GHEA Grapalat" w:cs="Sylfaen"/>
                <w:sz w:val="24"/>
                <w:szCs w:val="24"/>
                <w:lang w:val="hy-AM" w:eastAsia="ru-RU"/>
              </w:rPr>
              <w:t>ընդգծել, որ գումարի ավելացումը բխել</w:t>
            </w:r>
            <w:r w:rsidRPr="00015068">
              <w:rPr>
                <w:rFonts w:ascii="GHEA Grapalat" w:eastAsia="Times New Roman" w:hAnsi="GHEA Grapalat" w:cs="Sylfaen"/>
                <w:sz w:val="24"/>
                <w:szCs w:val="24"/>
                <w:lang w:val="hy-AM" w:eastAsia="ru-RU"/>
              </w:rPr>
              <w:t xml:space="preserve"> է ոչ թե սույն նախագծից, այլ ՀՀ կառավարության 2021 թվականի  նոյեմբերի 18-ի N 1902-Լ որոշմամբ սահմանված ռազմավարական նպատակներից։</w:t>
            </w:r>
          </w:p>
          <w:p w14:paraId="0D9F5B6E" w14:textId="77777777" w:rsidR="00015068" w:rsidRPr="00015068" w:rsidRDefault="00015068" w:rsidP="00015068">
            <w:pPr>
              <w:tabs>
                <w:tab w:val="left" w:pos="567"/>
                <w:tab w:val="left" w:pos="900"/>
                <w:tab w:val="left" w:pos="1170"/>
              </w:tabs>
              <w:spacing w:after="0" w:line="240" w:lineRule="auto"/>
              <w:contextualSpacing/>
              <w:jc w:val="both"/>
              <w:rPr>
                <w:rFonts w:ascii="GHEA Grapalat" w:hAnsi="GHEA Grapalat" w:cs="Sylfaen"/>
                <w:sz w:val="24"/>
                <w:szCs w:val="24"/>
                <w:lang w:val="hy-AM"/>
              </w:rPr>
            </w:pPr>
          </w:p>
          <w:p w14:paraId="70A8BDBF" w14:textId="77777777" w:rsidR="00015068" w:rsidRDefault="00015068" w:rsidP="00015068">
            <w:pPr>
              <w:tabs>
                <w:tab w:val="left" w:pos="567"/>
                <w:tab w:val="left" w:pos="900"/>
                <w:tab w:val="left" w:pos="1170"/>
              </w:tabs>
              <w:spacing w:after="0" w:line="240" w:lineRule="auto"/>
              <w:contextualSpacing/>
              <w:jc w:val="both"/>
              <w:rPr>
                <w:rFonts w:ascii="GHEA Grapalat" w:hAnsi="GHEA Grapalat" w:cs="Sylfaen"/>
                <w:b/>
                <w:bCs/>
                <w:sz w:val="24"/>
                <w:szCs w:val="24"/>
                <w:lang w:val="hy-AM"/>
              </w:rPr>
            </w:pPr>
          </w:p>
          <w:p w14:paraId="6533B3AE" w14:textId="084C42BB" w:rsidR="00015068" w:rsidRPr="00015068" w:rsidRDefault="00015068" w:rsidP="00015068">
            <w:pPr>
              <w:tabs>
                <w:tab w:val="left" w:pos="567"/>
                <w:tab w:val="left" w:pos="900"/>
                <w:tab w:val="left" w:pos="1170"/>
              </w:tabs>
              <w:spacing w:after="0" w:line="240" w:lineRule="auto"/>
              <w:contextualSpacing/>
              <w:jc w:val="both"/>
              <w:rPr>
                <w:rFonts w:ascii="GHEA Grapalat" w:hAnsi="GHEA Grapalat" w:cs="Sylfaen"/>
                <w:b/>
                <w:bCs/>
                <w:sz w:val="24"/>
                <w:szCs w:val="24"/>
                <w:lang w:val="hy-AM"/>
              </w:rPr>
            </w:pPr>
            <w:r w:rsidRPr="00015068">
              <w:rPr>
                <w:rFonts w:ascii="GHEA Grapalat" w:hAnsi="GHEA Grapalat" w:cs="Sylfaen"/>
                <w:b/>
                <w:bCs/>
                <w:sz w:val="24"/>
                <w:szCs w:val="24"/>
                <w:lang w:val="hy-AM"/>
              </w:rPr>
              <w:t>Ընդունվել է ի գիտություն</w:t>
            </w:r>
          </w:p>
          <w:p w14:paraId="0B80F69A" w14:textId="77777777" w:rsidR="00015068" w:rsidRPr="00015068" w:rsidRDefault="00015068" w:rsidP="00015068">
            <w:pPr>
              <w:tabs>
                <w:tab w:val="left" w:pos="567"/>
                <w:tab w:val="left" w:pos="900"/>
                <w:tab w:val="left" w:pos="1170"/>
              </w:tabs>
              <w:spacing w:after="0" w:line="240" w:lineRule="auto"/>
              <w:contextualSpacing/>
              <w:jc w:val="both"/>
              <w:rPr>
                <w:rFonts w:ascii="GHEA Grapalat" w:hAnsi="GHEA Grapalat" w:cs="Sylfaen"/>
                <w:sz w:val="24"/>
                <w:szCs w:val="24"/>
                <w:lang w:val="hy-AM"/>
              </w:rPr>
            </w:pPr>
          </w:p>
          <w:p w14:paraId="7F1E3C9A" w14:textId="6D8123FF" w:rsidR="00015068" w:rsidRPr="00A44E66" w:rsidRDefault="00015068" w:rsidP="00015068">
            <w:pPr>
              <w:pStyle w:val="ListParagraph"/>
              <w:spacing w:after="0" w:line="240" w:lineRule="auto"/>
              <w:ind w:left="0"/>
              <w:jc w:val="both"/>
              <w:rPr>
                <w:rFonts w:ascii="GHEA Grapalat" w:eastAsia="Times New Roman" w:hAnsi="GHEA Grapalat" w:cs="Sylfaen"/>
                <w:sz w:val="28"/>
                <w:szCs w:val="28"/>
                <w:lang w:val="hy-AM" w:eastAsia="ru-RU"/>
              </w:rPr>
            </w:pPr>
            <w:r w:rsidRPr="00015068">
              <w:rPr>
                <w:rFonts w:ascii="GHEA Grapalat" w:eastAsia="Times New Roman" w:hAnsi="GHEA Grapalat" w:cs="Sylfaen"/>
                <w:sz w:val="24"/>
                <w:szCs w:val="24"/>
                <w:lang w:val="hy-AM" w:eastAsia="ru-RU"/>
              </w:rPr>
              <w:t xml:space="preserve">Հայտնում եմ, որ սույն Նախագիծի հիմնավորումը խմբագրվել է և տրվել է համապատասխան կապը ռազմավարական փաստաթղթերի հետ։ Նախագծի ընդունումը մասնավորապես բխում է </w:t>
            </w:r>
            <w:r w:rsidRPr="00015068">
              <w:rPr>
                <w:rFonts w:ascii="GHEA Grapalat" w:hAnsi="GHEA Grapalat"/>
                <w:noProof/>
                <w:kern w:val="2"/>
                <w:lang w:val="hy-AM"/>
                <w14:ligatures w14:val="standardContextual"/>
              </w:rPr>
              <w:t>«</w:t>
            </w:r>
            <w:r w:rsidRPr="00015068">
              <w:rPr>
                <w:rFonts w:ascii="GHEA Grapalat" w:hAnsi="GHEA Grapalat"/>
                <w:noProof/>
                <w:kern w:val="2"/>
                <w:sz w:val="24"/>
                <w:szCs w:val="24"/>
                <w:lang w:val="hy-AM"/>
                <w14:ligatures w14:val="standardContextual"/>
              </w:rPr>
              <w:t>Հայաստանի վերափոխման ռազմավարություն 2050» ռազմավարության 5-րդ նպատակից՝ «</w:t>
            </w:r>
            <w:r w:rsidRPr="00015068">
              <w:rPr>
                <w:rFonts w:ascii="GHEA Grapalat" w:eastAsia="Calibri" w:hAnsi="GHEA Grapalat"/>
                <w:noProof/>
                <w:kern w:val="2"/>
                <w:sz w:val="24"/>
                <w:szCs w:val="24"/>
                <w:lang w:val="hy-AM"/>
                <w14:ligatures w14:val="standardContextual"/>
              </w:rPr>
              <w:t>Օրենքի առաջ բոլորի հավասարությունը, կանանց և տղամարդկանց իրավահավասարությունը, հանրային, պետական, 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r w:rsidRPr="00015068">
              <w:rPr>
                <w:rFonts w:ascii="GHEA Grapalat" w:hAnsi="GHEA Grapalat"/>
                <w:noProof/>
                <w:kern w:val="2"/>
                <w:sz w:val="24"/>
                <w:szCs w:val="24"/>
                <w:lang w:val="hy-AM"/>
                <w14:ligatures w14:val="standardContextual"/>
              </w:rPr>
              <w:t xml:space="preserve">»։ </w:t>
            </w:r>
            <w:r w:rsidRPr="00015068">
              <w:rPr>
                <w:rFonts w:ascii="GHEA Grapalat" w:eastAsia="Times New Roman" w:hAnsi="GHEA Grapalat" w:cs="Sylfaen"/>
                <w:sz w:val="28"/>
                <w:szCs w:val="28"/>
                <w:lang w:val="hy-AM" w:eastAsia="ru-RU"/>
              </w:rPr>
              <w:t xml:space="preserve"> </w:t>
            </w:r>
          </w:p>
        </w:tc>
      </w:tr>
      <w:tr w:rsidR="00A1087E" w:rsidRPr="000D71F9" w14:paraId="57CA2495"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73"/>
          <w:jc w:val="center"/>
        </w:trPr>
        <w:tc>
          <w:tcPr>
            <w:tcW w:w="7192" w:type="dxa"/>
            <w:gridSpan w:val="2"/>
            <w:vMerge w:val="restart"/>
            <w:shd w:val="clear" w:color="auto" w:fill="D9D9D9" w:themeFill="background1" w:themeFillShade="D9"/>
          </w:tcPr>
          <w:p w14:paraId="3418670B" w14:textId="77777777" w:rsidR="00A1087E" w:rsidRPr="000D71F9" w:rsidRDefault="00A1087E" w:rsidP="005310C9">
            <w:pPr>
              <w:pStyle w:val="ListParagraph"/>
              <w:spacing w:after="0" w:line="276" w:lineRule="auto"/>
              <w:jc w:val="center"/>
              <w:rPr>
                <w:rFonts w:ascii="GHEA Grapalat" w:hAnsi="GHEA Grapalat" w:cs="Times New Roman"/>
                <w:b/>
                <w:sz w:val="24"/>
                <w:lang w:val="hy-AM"/>
              </w:rPr>
            </w:pPr>
            <w:r w:rsidRPr="000D71F9">
              <w:rPr>
                <w:rFonts w:ascii="GHEA Grapalat" w:hAnsi="GHEA Grapalat" w:cs="Times New Roman"/>
                <w:b/>
                <w:sz w:val="24"/>
                <w:lang w:val="hy-AM"/>
              </w:rPr>
              <w:lastRenderedPageBreak/>
              <w:t xml:space="preserve">9. Երևանի քաղաքապետարան </w:t>
            </w:r>
          </w:p>
        </w:tc>
        <w:tc>
          <w:tcPr>
            <w:tcW w:w="6030" w:type="dxa"/>
            <w:shd w:val="clear" w:color="auto" w:fill="D9D9D9" w:themeFill="background1" w:themeFillShade="D9"/>
          </w:tcPr>
          <w:p w14:paraId="2735D8C7" w14:textId="77777777" w:rsidR="00A1087E" w:rsidRPr="000D71F9" w:rsidRDefault="00A1087E" w:rsidP="005310C9">
            <w:pPr>
              <w:spacing w:after="0" w:line="276" w:lineRule="auto"/>
              <w:jc w:val="center"/>
              <w:rPr>
                <w:rFonts w:ascii="GHEA Grapalat" w:hAnsi="GHEA Grapalat" w:cs="Times New Roman"/>
                <w:b/>
                <w:sz w:val="24"/>
                <w:lang w:val="hy-AM"/>
              </w:rPr>
            </w:pPr>
            <w:r w:rsidRPr="000D71F9">
              <w:rPr>
                <w:rFonts w:ascii="GHEA Grapalat" w:hAnsi="GHEA Grapalat" w:cs="Times New Roman"/>
                <w:b/>
                <w:sz w:val="24"/>
                <w:lang w:val="hy-AM"/>
              </w:rPr>
              <w:t>20.09.2024թ.</w:t>
            </w:r>
          </w:p>
        </w:tc>
      </w:tr>
      <w:tr w:rsidR="00A1087E" w:rsidRPr="000D71F9" w14:paraId="576F381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72"/>
          <w:jc w:val="center"/>
        </w:trPr>
        <w:tc>
          <w:tcPr>
            <w:tcW w:w="7192" w:type="dxa"/>
            <w:gridSpan w:val="2"/>
            <w:vMerge/>
            <w:shd w:val="clear" w:color="auto" w:fill="D9D9D9" w:themeFill="background1" w:themeFillShade="D9"/>
          </w:tcPr>
          <w:p w14:paraId="4EC2326F" w14:textId="77777777" w:rsidR="00A1087E" w:rsidRPr="000D71F9" w:rsidRDefault="00A1087E" w:rsidP="005310C9">
            <w:pPr>
              <w:pStyle w:val="ListParagraph"/>
              <w:spacing w:after="0" w:line="276" w:lineRule="auto"/>
              <w:jc w:val="center"/>
              <w:rPr>
                <w:rFonts w:ascii="GHEA Grapalat" w:hAnsi="GHEA Grapalat" w:cs="Times New Roman"/>
                <w:b/>
                <w:sz w:val="24"/>
                <w:lang w:val="hy-AM"/>
              </w:rPr>
            </w:pPr>
          </w:p>
        </w:tc>
        <w:tc>
          <w:tcPr>
            <w:tcW w:w="6030" w:type="dxa"/>
            <w:shd w:val="clear" w:color="auto" w:fill="D9D9D9" w:themeFill="background1" w:themeFillShade="D9"/>
          </w:tcPr>
          <w:p w14:paraId="0B159E86" w14:textId="50722576" w:rsidR="00A1087E" w:rsidRPr="000D71F9" w:rsidRDefault="00A1087E" w:rsidP="005310C9">
            <w:pPr>
              <w:spacing w:after="0" w:line="276" w:lineRule="auto"/>
              <w:jc w:val="center"/>
              <w:rPr>
                <w:rFonts w:ascii="GHEA Grapalat" w:hAnsi="GHEA Grapalat" w:cs="Times New Roman"/>
                <w:b/>
                <w:sz w:val="24"/>
                <w:lang w:val="hy-AM"/>
              </w:rPr>
            </w:pPr>
            <w:r w:rsidRPr="000D71F9">
              <w:rPr>
                <w:rFonts w:ascii="GHEA Grapalat" w:hAnsi="GHEA Grapalat" w:cs="Times New Roman"/>
                <w:b/>
                <w:sz w:val="24"/>
              </w:rPr>
              <w:t>N 01/151743-24</w:t>
            </w:r>
          </w:p>
        </w:tc>
      </w:tr>
      <w:tr w:rsidR="00986D43" w:rsidRPr="00E540AA" w14:paraId="11D5BCB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52F75BDC" w14:textId="77777777" w:rsidR="00986D43" w:rsidRPr="000D71F9" w:rsidRDefault="00986D43" w:rsidP="005310C9">
            <w:pPr>
              <w:spacing w:after="0" w:line="276" w:lineRule="auto"/>
              <w:ind w:firstLine="690"/>
              <w:jc w:val="both"/>
              <w:rPr>
                <w:rFonts w:ascii="GHEA Grapalat" w:hAnsi="GHEA Grapalat"/>
                <w:b/>
                <w:sz w:val="24"/>
                <w:szCs w:val="24"/>
                <w:lang w:val="hy-AM"/>
              </w:rPr>
            </w:pPr>
            <w:r w:rsidRPr="000D71F9">
              <w:rPr>
                <w:rFonts w:ascii="GHEA Grapalat" w:hAnsi="GHEA Grapalat"/>
                <w:color w:val="000000"/>
                <w:sz w:val="24"/>
                <w:szCs w:val="24"/>
                <w:shd w:val="clear" w:color="auto" w:fill="FFFFFF"/>
                <w:lang w:val="hy-AM"/>
              </w:rPr>
              <w:t>«Ա</w:t>
            </w:r>
            <w:r w:rsidRPr="000D71F9">
              <w:rPr>
                <w:rFonts w:ascii="GHEA Grapalat" w:eastAsia="Microsoft Sans Serif" w:hAnsi="GHEA Grapalat" w:cs="Microsoft Sans Serif"/>
                <w:color w:val="000000"/>
                <w:sz w:val="24"/>
                <w:szCs w:val="24"/>
                <w:lang w:val="hy-AM" w:bidi="en-US"/>
              </w:rPr>
              <w:t>ջակցության կենտրոնի գործունեությանը, մատուցվող ծառայություններին և անձնակազմին ներկայացվող պահանջները և աջակցության կենտրոնի կողմից ծառայությունների մատուցման կարգը հաստատելու մասին» ՀՀ կառավարության որոշման նախագծի</w:t>
            </w:r>
            <w:r w:rsidRPr="000D71F9">
              <w:rPr>
                <w:rFonts w:ascii="GHEA Grapalat" w:hAnsi="GHEA Grapalat"/>
                <w:sz w:val="24"/>
                <w:szCs w:val="24"/>
                <w:lang w:val="hy-AM"/>
              </w:rPr>
              <w:t xml:space="preserve"> (այսուհետ՝ նախագիծ) վերաբերյալ առաջարկում եմ.</w:t>
            </w:r>
          </w:p>
          <w:p w14:paraId="2140737B" w14:textId="7D395674" w:rsidR="00986D43" w:rsidRPr="000D71F9" w:rsidRDefault="00986D43" w:rsidP="005310C9">
            <w:pPr>
              <w:spacing w:after="0" w:line="276" w:lineRule="auto"/>
              <w:jc w:val="both"/>
              <w:rPr>
                <w:rFonts w:ascii="Calibri" w:eastAsia="Microsoft Sans Serif" w:hAnsi="Calibri" w:cs="Calibri"/>
                <w:color w:val="000000"/>
                <w:sz w:val="24"/>
                <w:szCs w:val="24"/>
                <w:lang w:val="hy-AM" w:bidi="en-US"/>
              </w:rPr>
            </w:pPr>
            <w:r w:rsidRPr="000D71F9">
              <w:rPr>
                <w:rFonts w:ascii="GHEA Grapalat" w:hAnsi="GHEA Grapalat"/>
                <w:lang w:val="hy-AM"/>
              </w:rPr>
              <w:t xml:space="preserve">         </w:t>
            </w:r>
            <w:r w:rsidRPr="000D71F9">
              <w:rPr>
                <w:rFonts w:ascii="GHEA Grapalat" w:eastAsia="Microsoft Sans Serif" w:hAnsi="GHEA Grapalat" w:cs="Microsoft Sans Serif"/>
                <w:color w:val="000000"/>
                <w:sz w:val="24"/>
                <w:szCs w:val="24"/>
                <w:lang w:val="hy-AM" w:bidi="en-US"/>
              </w:rPr>
              <w:t xml:space="preserve">Նախագծի </w:t>
            </w:r>
            <w:bookmarkStart w:id="1" w:name="_Hlk177472676"/>
            <w:r w:rsidRPr="000D71F9">
              <w:rPr>
                <w:rFonts w:ascii="GHEA Grapalat" w:eastAsia="Microsoft Sans Serif" w:hAnsi="GHEA Grapalat" w:cs="Microsoft Sans Serif"/>
                <w:color w:val="000000"/>
                <w:sz w:val="24"/>
                <w:szCs w:val="24"/>
                <w:lang w:val="hy-AM" w:bidi="en-US"/>
              </w:rPr>
              <w:t xml:space="preserve">N 2 հավելվածի </w:t>
            </w:r>
            <w:bookmarkEnd w:id="1"/>
            <w:r w:rsidRPr="000D71F9">
              <w:rPr>
                <w:rFonts w:ascii="GHEA Grapalat" w:eastAsia="Microsoft Sans Serif" w:hAnsi="GHEA Grapalat" w:cs="Microsoft Sans Serif"/>
                <w:color w:val="000000"/>
                <w:sz w:val="24"/>
                <w:szCs w:val="24"/>
                <w:lang w:val="hy-AM" w:bidi="en-US"/>
              </w:rPr>
              <w:t>3-րդ կետում «նրա չափահաս ընտանիքի անդամի կողմից» բառերը փոխարինել «նրա ընտանիքի չափահաս անդամի կողմից, իսկ եթե ընտանիքի չափահաս միակ անդամը հանդիսանում է ենթադրյալ ընտանեկան և կենցաղային բռնություն գործադրած անձ, համաձայնությունը տալիս է անչափահասի բնակության կամ գտնվելու վայրի խնամակալության և հոգաբարձության մարմինը:» բառերով:</w:t>
            </w:r>
            <w:r w:rsidRPr="000D71F9">
              <w:rPr>
                <w:rFonts w:ascii="Calibri" w:eastAsia="Microsoft Sans Serif" w:hAnsi="Calibri" w:cs="Calibri"/>
                <w:color w:val="000000"/>
                <w:sz w:val="24"/>
                <w:szCs w:val="24"/>
                <w:lang w:val="hy-AM" w:bidi="en-US"/>
              </w:rPr>
              <w:t> </w:t>
            </w:r>
          </w:p>
        </w:tc>
        <w:tc>
          <w:tcPr>
            <w:tcW w:w="6030" w:type="dxa"/>
            <w:shd w:val="clear" w:color="auto" w:fill="auto"/>
          </w:tcPr>
          <w:p w14:paraId="2FE478C2" w14:textId="4AEF9D4C" w:rsidR="00986D43" w:rsidRPr="000D71F9" w:rsidRDefault="00986D43"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Ընդունվել է</w:t>
            </w:r>
          </w:p>
          <w:p w14:paraId="7D7635B6" w14:textId="77777777" w:rsidR="00986D43" w:rsidRPr="000D71F9" w:rsidRDefault="00986D43" w:rsidP="005310C9">
            <w:pPr>
              <w:spacing w:after="0" w:line="276" w:lineRule="auto"/>
              <w:jc w:val="both"/>
              <w:rPr>
                <w:rFonts w:ascii="GHEA Grapalat" w:hAnsi="GHEA Grapalat" w:cs="Times New Roman"/>
                <w:sz w:val="24"/>
                <w:lang w:val="hy-AM"/>
              </w:rPr>
            </w:pPr>
          </w:p>
          <w:p w14:paraId="409AE87C" w14:textId="3BBED9C2" w:rsidR="00986D43" w:rsidRPr="000D71F9" w:rsidRDefault="00986D43"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Նախագծում կատարվել են համապատասխան փոփոխություններ։</w:t>
            </w:r>
          </w:p>
        </w:tc>
      </w:tr>
      <w:tr w:rsidR="00986D43" w:rsidRPr="00E540AA" w14:paraId="6942DDCB"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67E0F31C" w14:textId="128C3CAE" w:rsidR="00986D43" w:rsidRPr="000D71F9" w:rsidRDefault="00986D43" w:rsidP="005310C9">
            <w:pPr>
              <w:spacing w:after="0" w:line="276" w:lineRule="auto"/>
              <w:ind w:firstLine="600"/>
              <w:jc w:val="both"/>
              <w:rPr>
                <w:rFonts w:ascii="GHEA Grapalat" w:eastAsia="Microsoft Sans Serif" w:hAnsi="GHEA Grapalat" w:cs="Microsoft Sans Serif"/>
                <w:color w:val="000000"/>
                <w:sz w:val="24"/>
                <w:szCs w:val="24"/>
                <w:lang w:val="hy-AM" w:bidi="en-US"/>
              </w:rPr>
            </w:pPr>
            <w:r w:rsidRPr="000D71F9">
              <w:rPr>
                <w:rFonts w:ascii="GHEA Grapalat" w:eastAsia="Microsoft Sans Serif" w:hAnsi="GHEA Grapalat" w:cs="Microsoft Sans Serif"/>
                <w:color w:val="000000"/>
                <w:sz w:val="24"/>
                <w:szCs w:val="24"/>
                <w:lang w:val="hy-AM" w:bidi="en-US"/>
              </w:rPr>
              <w:t>Նախագծի N 2 հավելվածի 4-րդ կետի երկրորդ նախադասությունը «համաձայնությունը» բառից հետո լրացնել «, իսկ եթե անգործունակ անձը համատեղ բնակվում է միայն խնամակալի հետ, ով ենթադրյալ ընտանեկան և կենցաղային բռնություն գործադրած անձ է, ապա համաձայնությունը տալիս է անգործունակի բնակության կամ գտնվելու վայրի խնամակալության և հոգաբարձության մարմինը» բառերով:</w:t>
            </w:r>
          </w:p>
        </w:tc>
        <w:tc>
          <w:tcPr>
            <w:tcW w:w="6030" w:type="dxa"/>
            <w:shd w:val="clear" w:color="auto" w:fill="auto"/>
          </w:tcPr>
          <w:p w14:paraId="22769C9D" w14:textId="65725369" w:rsidR="00986D43" w:rsidRPr="000D71F9" w:rsidRDefault="00986D43"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Ընդունվել է մասամբ</w:t>
            </w:r>
          </w:p>
          <w:p w14:paraId="5EFAE130" w14:textId="77777777" w:rsidR="00986D43" w:rsidRPr="000D71F9" w:rsidRDefault="00986D43" w:rsidP="005310C9">
            <w:pPr>
              <w:spacing w:after="0" w:line="276" w:lineRule="auto"/>
              <w:jc w:val="both"/>
              <w:rPr>
                <w:rFonts w:ascii="GHEA Grapalat" w:hAnsi="GHEA Grapalat" w:cs="Times New Roman"/>
                <w:sz w:val="24"/>
                <w:lang w:val="hy-AM"/>
              </w:rPr>
            </w:pPr>
          </w:p>
          <w:p w14:paraId="3BDB5B1B" w14:textId="1215A339" w:rsidR="00986D43" w:rsidRPr="000D71F9" w:rsidRDefault="00986D43"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Նախատեսվել է, որ այն դեպքում, երբ ենթադրյալ ընտանեկան և կենցաղային բռնություն գործադրած անձն անգործունակ անձի խնամակալն է, անգործունակ անձը կարող է ներկայացնել իր հետ համատեղ բնակվող այլ չափահաս, գործունակ անձի կամ ընտանիքի չափահաս, գործունակ անդամի </w:t>
            </w:r>
            <w:r w:rsidRPr="000D71F9">
              <w:rPr>
                <w:rFonts w:ascii="GHEA Grapalat" w:hAnsi="GHEA Grapalat" w:cs="Times New Roman"/>
                <w:sz w:val="24"/>
                <w:lang w:val="hy-AM"/>
              </w:rPr>
              <w:lastRenderedPageBreak/>
              <w:t>համաձայնությունը, իսկ նման անձի բացակայության դեպքում՝ անգործունակ անձի բնակության կամ գտնվելու վայրի խնամակալության և հոգաբարձության մարմնի համաձայնությունը։</w:t>
            </w:r>
          </w:p>
        </w:tc>
      </w:tr>
      <w:tr w:rsidR="00986D43" w:rsidRPr="00E540AA" w14:paraId="70F3D8D3"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38A649C4" w14:textId="30C180E1" w:rsidR="00986D43" w:rsidRPr="000D71F9" w:rsidRDefault="00986D43" w:rsidP="005310C9">
            <w:pPr>
              <w:spacing w:after="0" w:line="276" w:lineRule="auto"/>
              <w:ind w:firstLine="600"/>
              <w:jc w:val="both"/>
              <w:rPr>
                <w:rFonts w:ascii="GHEA Grapalat" w:eastAsia="Microsoft Sans Serif" w:hAnsi="GHEA Grapalat" w:cs="Microsoft Sans Serif"/>
                <w:color w:val="000000"/>
                <w:sz w:val="24"/>
                <w:szCs w:val="24"/>
                <w:lang w:val="hy-AM" w:bidi="en-US"/>
              </w:rPr>
            </w:pPr>
            <w:r w:rsidRPr="000D71F9">
              <w:rPr>
                <w:rFonts w:ascii="GHEA Grapalat" w:eastAsia="Microsoft Sans Serif" w:hAnsi="GHEA Grapalat" w:cs="Microsoft Sans Serif"/>
                <w:color w:val="000000"/>
                <w:sz w:val="24"/>
                <w:szCs w:val="24"/>
                <w:lang w:val="hy-AM" w:bidi="en-US"/>
              </w:rPr>
              <w:lastRenderedPageBreak/>
              <w:t>Նախագծի N 2 հավելվածի 13-րդ, 17-րդ, 18-րդ և 19-րդ կետերում սահմանել ընտանեկան և կենցաղային բռնության ենթարկված անչափահասի և անգործունակ անձի դեպքում նշված ընթացակարգերի առանձնահատկությունները:</w:t>
            </w:r>
            <w:r w:rsidRPr="000D71F9">
              <w:rPr>
                <w:rFonts w:ascii="Calibri" w:eastAsia="Microsoft Sans Serif" w:hAnsi="Calibri" w:cs="Calibri"/>
                <w:color w:val="000000"/>
                <w:sz w:val="24"/>
                <w:szCs w:val="24"/>
                <w:lang w:val="hy-AM" w:bidi="en-US"/>
              </w:rPr>
              <w:t> </w:t>
            </w:r>
          </w:p>
        </w:tc>
        <w:tc>
          <w:tcPr>
            <w:tcW w:w="6030" w:type="dxa"/>
            <w:shd w:val="clear" w:color="auto" w:fill="auto"/>
          </w:tcPr>
          <w:p w14:paraId="325BACA6" w14:textId="6DF6C513" w:rsidR="00986D43" w:rsidRPr="000D71F9" w:rsidRDefault="00986D43"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Չի ընդունվել</w:t>
            </w:r>
          </w:p>
          <w:p w14:paraId="1D4A9BC3" w14:textId="77777777" w:rsidR="00986D43" w:rsidRPr="000D71F9" w:rsidRDefault="00986D43" w:rsidP="005310C9">
            <w:pPr>
              <w:spacing w:after="0" w:line="276" w:lineRule="auto"/>
              <w:jc w:val="both"/>
              <w:rPr>
                <w:rFonts w:ascii="GHEA Grapalat" w:hAnsi="GHEA Grapalat" w:cs="Times New Roman"/>
                <w:sz w:val="24"/>
                <w:lang w:val="hy-AM"/>
              </w:rPr>
            </w:pPr>
          </w:p>
          <w:p w14:paraId="14F8939A" w14:textId="77777777" w:rsidR="00986D43" w:rsidRPr="000D71F9" w:rsidRDefault="00986D43"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Նախագծի թիվ 2 հավելվածի 13-րդ և 17-18-րդ կետերով նախատեսվում է բռնության ենթարկված անձի բանավոր համաձայնության կամ կամահայտնության տրամադրումը, որը կարող է տրամադրվել նաև անչափահաս անձի կողմից։ Ինչ վերաբերում է անգործունակ անձանց, ապա այն դեպքում, երբ նրանք զրկված կլինեն նման համաձայնություն տրամադրելու կամ կամահայտնություն դրսևորելու հնարավորությունից, աջակցության կենտրոնը հնարավորություն կունենա դիմել նրանց խնամակալին կամ այլ անձի՝ առաջնորդվելով Նախագծով հաստատվող կարգի ընդհանուր տրամաբանությամբ։ </w:t>
            </w:r>
          </w:p>
          <w:p w14:paraId="725B143E" w14:textId="77777777" w:rsidR="00986D43" w:rsidRPr="000D71F9" w:rsidRDefault="00986D43" w:rsidP="005310C9">
            <w:pPr>
              <w:spacing w:after="0" w:line="276" w:lineRule="auto"/>
              <w:jc w:val="both"/>
              <w:rPr>
                <w:rFonts w:ascii="GHEA Grapalat" w:hAnsi="GHEA Grapalat" w:cs="Times New Roman"/>
                <w:sz w:val="24"/>
                <w:lang w:val="hy-AM"/>
              </w:rPr>
            </w:pPr>
          </w:p>
          <w:p w14:paraId="5E68AE4E" w14:textId="22D043BE" w:rsidR="00986D43" w:rsidRPr="000D71F9" w:rsidRDefault="00986D43"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Միաժամանակ, հավելվածի 19-րդ կետի առնչությամբ հարկ է նկատել, որ դրանով խոսքը գնում է Ձև 1-ով սահմանված համաձայնության մասին, որի լրացման կարգը և </w:t>
            </w:r>
            <w:r w:rsidRPr="000D71F9">
              <w:rPr>
                <w:rFonts w:ascii="GHEA Grapalat" w:hAnsi="GHEA Grapalat" w:cs="Times New Roman"/>
                <w:sz w:val="24"/>
                <w:lang w:val="hy-AM"/>
              </w:rPr>
              <w:lastRenderedPageBreak/>
              <w:t xml:space="preserve">առանձնահատկությունները արդեն իսկ նախատեսվել են </w:t>
            </w:r>
            <w:r w:rsidR="00020EB3" w:rsidRPr="000D71F9">
              <w:rPr>
                <w:rFonts w:ascii="GHEA Grapalat" w:hAnsi="GHEA Grapalat" w:cs="Times New Roman"/>
                <w:sz w:val="24"/>
                <w:lang w:val="hy-AM"/>
              </w:rPr>
              <w:t xml:space="preserve">թիվ 2 </w:t>
            </w:r>
            <w:r w:rsidR="009A1302" w:rsidRPr="000D71F9">
              <w:rPr>
                <w:rFonts w:ascii="GHEA Grapalat" w:hAnsi="GHEA Grapalat" w:cs="Times New Roman"/>
                <w:sz w:val="24"/>
                <w:lang w:val="hy-AM"/>
              </w:rPr>
              <w:t xml:space="preserve">հավելվածի 3-4-րդ կետերով։ </w:t>
            </w:r>
          </w:p>
        </w:tc>
      </w:tr>
      <w:tr w:rsidR="00986D43" w:rsidRPr="00E540AA" w14:paraId="72313581"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23E93284" w14:textId="1DF6D845" w:rsidR="00986D43" w:rsidRPr="000D71F9" w:rsidRDefault="00986D43" w:rsidP="005310C9">
            <w:pPr>
              <w:spacing w:after="0" w:line="276" w:lineRule="auto"/>
              <w:ind w:firstLine="600"/>
              <w:jc w:val="both"/>
              <w:rPr>
                <w:rFonts w:ascii="GHEA Grapalat" w:eastAsia="Microsoft Sans Serif" w:hAnsi="GHEA Grapalat" w:cs="Microsoft Sans Serif"/>
                <w:color w:val="000000"/>
                <w:sz w:val="24"/>
                <w:szCs w:val="24"/>
                <w:lang w:val="hy-AM" w:bidi="en-US"/>
              </w:rPr>
            </w:pPr>
            <w:r w:rsidRPr="000D71F9">
              <w:rPr>
                <w:rFonts w:ascii="GHEA Grapalat" w:eastAsia="Microsoft Sans Serif" w:hAnsi="GHEA Grapalat" w:cs="Microsoft Sans Serif"/>
                <w:color w:val="000000"/>
                <w:sz w:val="24"/>
                <w:szCs w:val="24"/>
                <w:lang w:val="hy-AM" w:bidi="en-US"/>
              </w:rPr>
              <w:lastRenderedPageBreak/>
              <w:t>Նախագծի N 2 հավելվածի 2</w:t>
            </w:r>
            <w:r w:rsidR="00055BC9" w:rsidRPr="000D71F9">
              <w:rPr>
                <w:rFonts w:ascii="GHEA Grapalat" w:eastAsia="Microsoft Sans Serif" w:hAnsi="GHEA Grapalat" w:cs="Microsoft Sans Serif"/>
                <w:color w:val="000000"/>
                <w:sz w:val="24"/>
                <w:szCs w:val="24"/>
                <w:lang w:val="hy-AM" w:bidi="en-US"/>
              </w:rPr>
              <w:t>5</w:t>
            </w:r>
            <w:r w:rsidRPr="000D71F9">
              <w:rPr>
                <w:rFonts w:ascii="GHEA Grapalat" w:eastAsia="Microsoft Sans Serif" w:hAnsi="GHEA Grapalat" w:cs="Microsoft Sans Serif"/>
                <w:color w:val="000000"/>
                <w:sz w:val="24"/>
                <w:szCs w:val="24"/>
                <w:lang w:val="hy-AM" w:bidi="en-US"/>
              </w:rPr>
              <w:t xml:space="preserve">-րդ </w:t>
            </w:r>
            <w:r w:rsidR="00055BC9" w:rsidRPr="000D71F9">
              <w:rPr>
                <w:rFonts w:ascii="GHEA Grapalat" w:hAnsi="GHEA Grapalat"/>
                <w:sz w:val="24"/>
                <w:szCs w:val="24"/>
                <w:lang w:val="hy-AM"/>
              </w:rPr>
              <w:t>(սույն նախագծում համապատասխանում է 27-րդ կետին)</w:t>
            </w:r>
            <w:r w:rsidR="00055BC9" w:rsidRPr="000D71F9">
              <w:rPr>
                <w:rFonts w:ascii="GHEA Grapalat" w:eastAsia="Times New Roman" w:hAnsi="GHEA Grapalat" w:cs="Sylfaen"/>
                <w:sz w:val="24"/>
                <w:szCs w:val="24"/>
                <w:lang w:val="hy-AM" w:eastAsia="ru-RU"/>
              </w:rPr>
              <w:t xml:space="preserve">  </w:t>
            </w:r>
            <w:r w:rsidRPr="000D71F9">
              <w:rPr>
                <w:rFonts w:ascii="GHEA Grapalat" w:eastAsia="Microsoft Sans Serif" w:hAnsi="GHEA Grapalat" w:cs="Microsoft Sans Serif"/>
                <w:color w:val="000000"/>
                <w:sz w:val="24"/>
                <w:szCs w:val="24"/>
                <w:lang w:val="hy-AM" w:bidi="en-US"/>
              </w:rPr>
              <w:t xml:space="preserve">կետում «բռնության անձն» բառերը փոխարինել «բռնության ենթարկված անձն» բառերով: </w:t>
            </w:r>
            <w:r w:rsidRPr="000D71F9">
              <w:rPr>
                <w:rFonts w:ascii="Calibri" w:eastAsia="Microsoft Sans Serif" w:hAnsi="Calibri" w:cs="Calibri"/>
                <w:color w:val="000000"/>
                <w:sz w:val="24"/>
                <w:szCs w:val="24"/>
                <w:lang w:val="hy-AM" w:bidi="en-US"/>
              </w:rPr>
              <w:t> </w:t>
            </w:r>
            <w:r w:rsidRPr="000D71F9">
              <w:rPr>
                <w:rFonts w:ascii="GHEA Grapalat" w:eastAsia="Microsoft Sans Serif" w:hAnsi="GHEA Grapalat" w:cs="Microsoft Sans Serif"/>
                <w:color w:val="000000"/>
                <w:sz w:val="24"/>
                <w:szCs w:val="24"/>
                <w:lang w:val="hy-AM" w:bidi="en-US"/>
              </w:rPr>
              <w:t xml:space="preserve"> </w:t>
            </w:r>
            <w:r w:rsidRPr="000D71F9">
              <w:rPr>
                <w:rFonts w:ascii="Calibri" w:eastAsia="Microsoft Sans Serif" w:hAnsi="Calibri" w:cs="Calibri"/>
                <w:color w:val="000000"/>
                <w:sz w:val="24"/>
                <w:szCs w:val="24"/>
                <w:lang w:val="hy-AM" w:bidi="en-US"/>
              </w:rPr>
              <w:t> </w:t>
            </w:r>
          </w:p>
        </w:tc>
        <w:tc>
          <w:tcPr>
            <w:tcW w:w="6030" w:type="dxa"/>
            <w:shd w:val="clear" w:color="auto" w:fill="auto"/>
          </w:tcPr>
          <w:p w14:paraId="775F8CFA" w14:textId="2DA3689E" w:rsidR="00986D43" w:rsidRPr="000D71F9" w:rsidRDefault="009A1302"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Ընդունվել է</w:t>
            </w:r>
          </w:p>
          <w:p w14:paraId="30AD731A" w14:textId="77777777" w:rsidR="009A1302" w:rsidRPr="000D71F9" w:rsidRDefault="009A1302" w:rsidP="005310C9">
            <w:pPr>
              <w:spacing w:after="0" w:line="276" w:lineRule="auto"/>
              <w:jc w:val="both"/>
              <w:rPr>
                <w:rFonts w:ascii="GHEA Grapalat" w:hAnsi="GHEA Grapalat" w:cs="Times New Roman"/>
                <w:sz w:val="24"/>
                <w:lang w:val="hy-AM"/>
              </w:rPr>
            </w:pPr>
          </w:p>
          <w:p w14:paraId="4443A582" w14:textId="264C2932" w:rsidR="009A1302" w:rsidRPr="000D71F9" w:rsidRDefault="009A1302"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Նախագծում կատարվել է համապատասխան փոփոխություն։</w:t>
            </w:r>
          </w:p>
        </w:tc>
      </w:tr>
      <w:tr w:rsidR="00986D43" w:rsidRPr="00E540AA" w14:paraId="69A41EA7"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117A6DE6" w14:textId="7FF0AD05" w:rsidR="00986D43" w:rsidRPr="000D71F9" w:rsidRDefault="00986D43" w:rsidP="005310C9">
            <w:pPr>
              <w:spacing w:after="0" w:line="276" w:lineRule="auto"/>
              <w:ind w:firstLine="600"/>
              <w:jc w:val="both"/>
              <w:rPr>
                <w:rFonts w:ascii="Calibri" w:eastAsia="Microsoft Sans Serif" w:hAnsi="Calibri" w:cs="Calibri"/>
                <w:color w:val="000000"/>
                <w:sz w:val="24"/>
                <w:szCs w:val="24"/>
                <w:lang w:val="hy-AM" w:bidi="en-US"/>
              </w:rPr>
            </w:pPr>
            <w:r w:rsidRPr="000D71F9">
              <w:rPr>
                <w:rFonts w:ascii="GHEA Grapalat" w:eastAsia="Microsoft Sans Serif" w:hAnsi="GHEA Grapalat" w:cs="Microsoft Sans Serif"/>
                <w:color w:val="000000"/>
                <w:sz w:val="24"/>
                <w:szCs w:val="24"/>
                <w:lang w:val="hy-AM" w:bidi="en-US"/>
              </w:rPr>
              <w:t>Նախագծի N 2 հավելվածի N 2 ձևի 2-րդ բաժնի «Անչափահասների մինչև 18 տարին լրացած դիմողների վերաբերյալ» ենթաբաժնում հարկ է ի նկատի ունենալ, որ գործող օրենսդրության համաձայն՝ անչափահասը միայնակ կարող է բնակվել առանձին դեպքերում, եթե առկա է համապատասխան իրավական հիմք:</w:t>
            </w:r>
            <w:r w:rsidRPr="000D71F9">
              <w:rPr>
                <w:rFonts w:ascii="Calibri" w:eastAsia="Microsoft Sans Serif" w:hAnsi="Calibri" w:cs="Calibri"/>
                <w:color w:val="000000"/>
                <w:sz w:val="24"/>
                <w:szCs w:val="24"/>
                <w:lang w:val="hy-AM" w:bidi="en-US"/>
              </w:rPr>
              <w:t> </w:t>
            </w:r>
          </w:p>
        </w:tc>
        <w:tc>
          <w:tcPr>
            <w:tcW w:w="6030" w:type="dxa"/>
            <w:shd w:val="clear" w:color="auto" w:fill="auto"/>
          </w:tcPr>
          <w:p w14:paraId="32A76CDE" w14:textId="70F13503" w:rsidR="00986D43" w:rsidRPr="000D71F9" w:rsidRDefault="009A1302"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Ընդունվել է ի գիտություն</w:t>
            </w:r>
          </w:p>
          <w:p w14:paraId="4508FBAA" w14:textId="77777777" w:rsidR="009A1302" w:rsidRPr="000D71F9" w:rsidRDefault="009A1302" w:rsidP="005310C9">
            <w:pPr>
              <w:spacing w:after="0" w:line="276" w:lineRule="auto"/>
              <w:jc w:val="both"/>
              <w:rPr>
                <w:rFonts w:ascii="GHEA Grapalat" w:hAnsi="GHEA Grapalat" w:cs="Times New Roman"/>
                <w:sz w:val="24"/>
                <w:lang w:val="hy-AM"/>
              </w:rPr>
            </w:pPr>
          </w:p>
          <w:p w14:paraId="20D6C083" w14:textId="499E6696" w:rsidR="009A1302" w:rsidRPr="000D71F9" w:rsidRDefault="009A1302"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Նշված ենթաբաժինը հանվել է Նախագծից, քանի որ աջակցության կենտրոնները գործնականում չեն իրականացնում անչափահասների սոցիալական դեպքի վարում, այլ նախնական աջակցության տրամադրումից հետո ուղղորդում են նրանց երեխաների սոցիալական ծառայություն մատուցող կազմակերպություններ։ </w:t>
            </w:r>
          </w:p>
        </w:tc>
      </w:tr>
      <w:tr w:rsidR="00986D43" w:rsidRPr="00E540AA" w14:paraId="7045ACB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2865331C" w14:textId="43C62390" w:rsidR="00986D43" w:rsidRPr="000D71F9" w:rsidRDefault="00986D43" w:rsidP="005310C9">
            <w:pPr>
              <w:spacing w:after="0" w:line="276" w:lineRule="auto"/>
              <w:ind w:firstLine="600"/>
              <w:jc w:val="both"/>
              <w:rPr>
                <w:rFonts w:ascii="GHEA Grapalat" w:eastAsia="Microsoft Sans Serif" w:hAnsi="GHEA Grapalat" w:cs="Microsoft Sans Serif"/>
                <w:color w:val="000000"/>
                <w:sz w:val="24"/>
                <w:szCs w:val="24"/>
                <w:lang w:val="hy-AM" w:bidi="en-US"/>
              </w:rPr>
            </w:pPr>
            <w:r w:rsidRPr="000D71F9">
              <w:rPr>
                <w:rFonts w:ascii="GHEA Grapalat" w:eastAsia="Microsoft Sans Serif" w:hAnsi="GHEA Grapalat" w:cs="Microsoft Sans Serif"/>
                <w:color w:val="000000"/>
                <w:sz w:val="24"/>
                <w:szCs w:val="24"/>
                <w:lang w:val="hy-AM" w:bidi="en-US"/>
              </w:rPr>
              <w:t>Նախագծի N 2 հավելվածի N 2 ձևի 4-րդ բաժնի «Բռնություն գործադրած անձի տարիքը» դաշտում վերանայել բռնություն գործադրած անձի «0-11» տարիքային սահմանումը:</w:t>
            </w:r>
          </w:p>
        </w:tc>
        <w:tc>
          <w:tcPr>
            <w:tcW w:w="6030" w:type="dxa"/>
            <w:shd w:val="clear" w:color="auto" w:fill="auto"/>
          </w:tcPr>
          <w:p w14:paraId="412D0ED4" w14:textId="32EFCA9A" w:rsidR="00986D43" w:rsidRPr="000D71F9" w:rsidRDefault="009A1302"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t>Ընդունվել է</w:t>
            </w:r>
          </w:p>
          <w:p w14:paraId="7CB23A09" w14:textId="77777777" w:rsidR="009A1302" w:rsidRPr="000D71F9" w:rsidRDefault="009A1302" w:rsidP="005310C9">
            <w:pPr>
              <w:spacing w:after="0" w:line="276" w:lineRule="auto"/>
              <w:jc w:val="both"/>
              <w:rPr>
                <w:rFonts w:ascii="GHEA Grapalat" w:hAnsi="GHEA Grapalat" w:cs="Times New Roman"/>
                <w:sz w:val="24"/>
                <w:lang w:val="hy-AM"/>
              </w:rPr>
            </w:pPr>
          </w:p>
          <w:p w14:paraId="4D667FE7" w14:textId="225019B4" w:rsidR="009A1302" w:rsidRPr="000D71F9" w:rsidRDefault="009A1302"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Նախագծում կատարվել է համապատասխան փոփոխություն։</w:t>
            </w:r>
          </w:p>
        </w:tc>
      </w:tr>
      <w:tr w:rsidR="00986D43" w:rsidRPr="00E540AA" w14:paraId="6C5CAD99"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shd w:val="clear" w:color="auto" w:fill="auto"/>
          </w:tcPr>
          <w:p w14:paraId="17AEC39C" w14:textId="7D6236BF" w:rsidR="00986D43" w:rsidRPr="000D71F9" w:rsidRDefault="00986D43" w:rsidP="005310C9">
            <w:pPr>
              <w:spacing w:after="0" w:line="276" w:lineRule="auto"/>
              <w:ind w:firstLine="600"/>
              <w:contextualSpacing/>
              <w:jc w:val="both"/>
              <w:rPr>
                <w:rFonts w:ascii="GHEA Grapalat" w:hAnsi="GHEA Grapalat" w:cs="Times New Roman"/>
                <w:b/>
                <w:sz w:val="24"/>
                <w:lang w:val="hy-AM"/>
              </w:rPr>
            </w:pPr>
            <w:r w:rsidRPr="000D71F9">
              <w:rPr>
                <w:rFonts w:ascii="GHEA Grapalat" w:eastAsia="Microsoft Sans Serif" w:hAnsi="GHEA Grapalat" w:cs="Microsoft Sans Serif"/>
                <w:color w:val="000000"/>
                <w:sz w:val="24"/>
                <w:szCs w:val="24"/>
                <w:lang w:val="hy-AM" w:bidi="en-US"/>
              </w:rPr>
              <w:t xml:space="preserve">Նախագծի N 2 հավելվածի N 2 ձևի 4-րդ բաժնի «Կապն ընտանեկան և կենցաղային բռնության ենթարկված անձի հետ» դաշտի 2-րդ տողում «նաև խնամակալ կամ հոգաբարձու» բառերից հետո լրացնել «կամ խնամատար ծնող կամ </w:t>
            </w:r>
            <w:r w:rsidRPr="000D71F9">
              <w:rPr>
                <w:rFonts w:ascii="GHEA Grapalat" w:eastAsia="Microsoft Sans Serif" w:hAnsi="GHEA Grapalat" w:cs="Microsoft Sans Serif"/>
                <w:color w:val="000000"/>
                <w:sz w:val="24"/>
                <w:szCs w:val="24"/>
                <w:lang w:val="hy-AM" w:bidi="en-US"/>
              </w:rPr>
              <w:lastRenderedPageBreak/>
              <w:t>որդեգրող» բառերը, իսկ նույն դաշտի 5-րդ տողում՝ «անհայտ» բառը փոխարինել «այլ» բառով:</w:t>
            </w:r>
          </w:p>
        </w:tc>
        <w:tc>
          <w:tcPr>
            <w:tcW w:w="6030" w:type="dxa"/>
            <w:shd w:val="clear" w:color="auto" w:fill="auto"/>
          </w:tcPr>
          <w:p w14:paraId="3C7678A1" w14:textId="343C37CF" w:rsidR="00986D43" w:rsidRPr="000D71F9" w:rsidRDefault="009A1302"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lastRenderedPageBreak/>
              <w:t>Ընդունվել է մասամբ</w:t>
            </w:r>
          </w:p>
          <w:p w14:paraId="6D8263B3" w14:textId="77777777" w:rsidR="009A1302" w:rsidRPr="000D71F9" w:rsidRDefault="009A1302" w:rsidP="005310C9">
            <w:pPr>
              <w:spacing w:after="0" w:line="276" w:lineRule="auto"/>
              <w:jc w:val="both"/>
              <w:rPr>
                <w:rFonts w:ascii="GHEA Grapalat" w:hAnsi="GHEA Grapalat" w:cs="Times New Roman"/>
                <w:sz w:val="24"/>
                <w:lang w:val="hy-AM"/>
              </w:rPr>
            </w:pPr>
          </w:p>
          <w:p w14:paraId="2692E4B5" w14:textId="42DAE7C9" w:rsidR="009A1302" w:rsidRPr="000D71F9" w:rsidRDefault="009A1302"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Խնամատար ծնողը և որդեգրողը լրացվել են առաջարկվող տողում։ Ինչ վերաբերում է «անհայտ» բառի կիրառմանը, ապա այն նախատեսվել է այն </w:t>
            </w:r>
            <w:r w:rsidRPr="000D71F9">
              <w:rPr>
                <w:rFonts w:ascii="GHEA Grapalat" w:hAnsi="GHEA Grapalat" w:cs="Times New Roman"/>
                <w:sz w:val="24"/>
                <w:lang w:val="hy-AM"/>
              </w:rPr>
              <w:lastRenderedPageBreak/>
              <w:t>դեպքերի համար, երբ ընտանեկան բռնության ենթարկված անձը չի նշի, թե ում կողմից է գործադրվել իր նկատմամբ բռնությունը՝ հայտնելով միայն, որ այն գործադրվել է ընտանիքի անդամի կողմից։</w:t>
            </w:r>
          </w:p>
        </w:tc>
      </w:tr>
      <w:tr w:rsidR="00A1087E" w:rsidRPr="000D71F9" w14:paraId="1A6914A8"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7192" w:type="dxa"/>
            <w:gridSpan w:val="2"/>
            <w:vMerge w:val="restart"/>
            <w:shd w:val="clear" w:color="auto" w:fill="D9D9D9" w:themeFill="background1" w:themeFillShade="D9"/>
          </w:tcPr>
          <w:p w14:paraId="25A26C37" w14:textId="30AF8E5E" w:rsidR="00A1087E" w:rsidRPr="000D71F9" w:rsidRDefault="00A1087E" w:rsidP="005310C9">
            <w:pPr>
              <w:spacing w:after="0" w:line="276" w:lineRule="auto"/>
              <w:ind w:left="360"/>
              <w:contextualSpacing/>
              <w:jc w:val="center"/>
              <w:rPr>
                <w:rFonts w:ascii="GHEA Grapalat" w:hAnsi="GHEA Grapalat" w:cs="Times New Roman"/>
                <w:b/>
                <w:sz w:val="24"/>
                <w:lang w:val="hy-AM"/>
              </w:rPr>
            </w:pPr>
            <w:r w:rsidRPr="000D71F9">
              <w:rPr>
                <w:rFonts w:ascii="GHEA Grapalat" w:hAnsi="GHEA Grapalat" w:cs="Times New Roman"/>
                <w:b/>
                <w:sz w:val="24"/>
                <w:lang w:val="hy-AM"/>
              </w:rPr>
              <w:lastRenderedPageBreak/>
              <w:t xml:space="preserve">10. ՀՀ մարդու իրավունքների պաշտպանի աշխատակազմ </w:t>
            </w:r>
          </w:p>
        </w:tc>
        <w:tc>
          <w:tcPr>
            <w:tcW w:w="6030" w:type="dxa"/>
            <w:shd w:val="clear" w:color="auto" w:fill="D9D9D9" w:themeFill="background1" w:themeFillShade="D9"/>
          </w:tcPr>
          <w:p w14:paraId="631E3F23" w14:textId="7635DA62" w:rsidR="00A1087E" w:rsidRPr="000D71F9" w:rsidRDefault="00162363" w:rsidP="005310C9">
            <w:pPr>
              <w:spacing w:after="0" w:line="276" w:lineRule="auto"/>
              <w:jc w:val="center"/>
              <w:rPr>
                <w:rFonts w:ascii="GHEA Grapalat" w:hAnsi="GHEA Grapalat" w:cs="Times New Roman"/>
                <w:b/>
                <w:sz w:val="24"/>
                <w:lang w:val="hy-AM"/>
              </w:rPr>
            </w:pPr>
            <w:r w:rsidRPr="000D71F9">
              <w:rPr>
                <w:rFonts w:ascii="GHEA Grapalat" w:hAnsi="GHEA Grapalat" w:cs="Times New Roman"/>
                <w:b/>
                <w:sz w:val="24"/>
                <w:lang w:val="en-GB"/>
              </w:rPr>
              <w:t>16.10.2024</w:t>
            </w:r>
            <w:r w:rsidRPr="000D71F9">
              <w:rPr>
                <w:rFonts w:ascii="GHEA Grapalat" w:hAnsi="GHEA Grapalat" w:cs="Times New Roman"/>
                <w:b/>
                <w:sz w:val="24"/>
                <w:lang w:val="hy-AM"/>
              </w:rPr>
              <w:t>թ.</w:t>
            </w:r>
          </w:p>
        </w:tc>
      </w:tr>
      <w:tr w:rsidR="00A1087E" w:rsidRPr="000D71F9" w14:paraId="2DA8094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7192" w:type="dxa"/>
            <w:gridSpan w:val="2"/>
            <w:vMerge/>
            <w:shd w:val="clear" w:color="auto" w:fill="D9D9D9" w:themeFill="background1" w:themeFillShade="D9"/>
          </w:tcPr>
          <w:p w14:paraId="4C4A3CEF" w14:textId="77777777" w:rsidR="00A1087E" w:rsidRPr="000D71F9" w:rsidRDefault="00A1087E" w:rsidP="005310C9">
            <w:pPr>
              <w:spacing w:after="0" w:line="276" w:lineRule="auto"/>
              <w:jc w:val="both"/>
              <w:rPr>
                <w:rFonts w:ascii="GHEA Grapalat" w:hAnsi="GHEA Grapalat" w:cs="Times New Roman"/>
                <w:sz w:val="24"/>
                <w:lang w:val="hy-AM"/>
              </w:rPr>
            </w:pPr>
          </w:p>
        </w:tc>
        <w:tc>
          <w:tcPr>
            <w:tcW w:w="6030" w:type="dxa"/>
            <w:shd w:val="clear" w:color="auto" w:fill="DBDBDB" w:themeFill="accent3" w:themeFillTint="66"/>
          </w:tcPr>
          <w:p w14:paraId="571076BD" w14:textId="6F0DDC3D" w:rsidR="00A1087E" w:rsidRPr="000D71F9" w:rsidRDefault="00162363" w:rsidP="005310C9">
            <w:pPr>
              <w:spacing w:after="0" w:line="276" w:lineRule="auto"/>
              <w:jc w:val="center"/>
              <w:rPr>
                <w:rFonts w:ascii="GHEA Grapalat" w:hAnsi="GHEA Grapalat" w:cs="Times New Roman"/>
                <w:b/>
                <w:sz w:val="24"/>
                <w:lang w:val="en-GB"/>
              </w:rPr>
            </w:pPr>
            <w:r w:rsidRPr="000D71F9">
              <w:rPr>
                <w:rFonts w:ascii="GHEA Grapalat" w:hAnsi="GHEA Grapalat" w:cs="Times New Roman"/>
                <w:b/>
                <w:sz w:val="24"/>
                <w:lang w:val="en-GB"/>
              </w:rPr>
              <w:t xml:space="preserve">N </w:t>
            </w:r>
            <w:r w:rsidRPr="000D71F9">
              <w:rPr>
                <w:rFonts w:ascii="GHEA Grapalat" w:hAnsi="GHEA Grapalat" w:cs="Times New Roman"/>
                <w:b/>
                <w:sz w:val="24"/>
              </w:rPr>
              <w:t>01/13.5/4803-2024</w:t>
            </w:r>
          </w:p>
        </w:tc>
      </w:tr>
      <w:tr w:rsidR="00A1087E" w:rsidRPr="00E540AA" w14:paraId="75646CD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7192" w:type="dxa"/>
            <w:gridSpan w:val="2"/>
          </w:tcPr>
          <w:p w14:paraId="1453B52C"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«Աջակցության կենտրոնի գործունեությանը, մատուցվող ծառայություններին և անձնակազմին ներկայացվող պահանջները և աջակցության կենտրոնի կողմից ծառայությունների մատուցման կարգը հաստատելու մասին» Հայաստանի Հանրապետության կառավարության որոշման նախագծի (այսուհետ՝ Նախագիծ) վերաբերյալ ՀՀ մարդու իրավունքների պաշտպանի աշխատակազմի կարծիքը հանգում է հետևյալին.</w:t>
            </w:r>
          </w:p>
          <w:p w14:paraId="6A5A0DF5"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Նախագծով սահմանվում է ընտանեկան և կենցաղային բռնության ենթարկված անձանց սոցիալական ծառայություններ տրամադրող աջակցության կենտրոնների գործունեությանը, մատուցվող ծառայություններին և անձնակազմին ներկայացվող պահանջները, ինչպես նաև աջակցության կենտրոնի կողմից ծառայությունների մատուցման կարգը։</w:t>
            </w:r>
          </w:p>
          <w:p w14:paraId="1BD659F4"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 xml:space="preserve">Հարկ ենք համարում անդրադառնալ Նախագծի Հավելված 2-ի 3-րդ կետով սահմանանված անչափահասների </w:t>
            </w:r>
            <w:r w:rsidRPr="000D71F9">
              <w:rPr>
                <w:rFonts w:ascii="GHEA Grapalat" w:hAnsi="GHEA Grapalat" w:cs="Times New Roman"/>
                <w:sz w:val="24"/>
                <w:lang w:val="hy-AM"/>
              </w:rPr>
              <w:lastRenderedPageBreak/>
              <w:t xml:space="preserve">կողմից աջակցության կենտրոն դիմելու առանձնահատկություններին, որի կապակցությամբ գտնում ենք, որ խնդրահարույց է ընտանիքի չափահաս անդամի կողմից համապատասխան ընթացակարգերին մասնակից լինելու հանգամանքը՝ հաշվի առնելով, որ հնարավոր են դեպքեր, երբ տվյալ չափահաս անդամը լինի բռնություն գործադրած այն անձը, որի վերաբերյալ անչափահասը դիմել է աջակցության կենտրոն։ </w:t>
            </w:r>
          </w:p>
          <w:p w14:paraId="0945B957"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Հետևաբար, առաջնորդվելով նաև այն օրենսդրական պահանջով, որ երեխայի նկատմամբ իրականացվող ցանկացած գործողություն պետք է բխի նրա լավագույն շահերից, անչափահասների համաձայնությունը ստորագրելու հնարավորութունը պետք է որոշվի յուրաքանչյուր կոնկրետ դեպքում՝ ելնելով վերջինիս բնորոշող հատկանիշներից։</w:t>
            </w:r>
          </w:p>
          <w:p w14:paraId="52E3EDF6"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Ինչ վերաբերում է Սահմանադրության 37-րդ հոդվածի 1-ին մասով ամրագրված՝ երեխայի կարծիքը իրեն վերաբերող հարցերում հաշվի առնելու հիմնական իրավունքին, ապա դրա իրականացումը պայմանավորված է բացառապես երեխայի տարիքով և հասունության մակարդակով:</w:t>
            </w:r>
          </w:p>
          <w:p w14:paraId="0D2CC86B"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 xml:space="preserve">Այսպես, Սահմանադրական դատարանը ՍԴՈ-1504 որոշման մեջ արտահայտել է դիրքորոշում առ այն, որ յուրաքանչյուր կոնկրետ դեպքում անհրաժեշտ է ապահովել անձի հոգեկան առողջության և իր հինական իրավունքն </w:t>
            </w:r>
            <w:r w:rsidRPr="000D71F9">
              <w:rPr>
                <w:rFonts w:ascii="GHEA Grapalat" w:hAnsi="GHEA Grapalat" w:cs="Times New Roman"/>
                <w:sz w:val="24"/>
                <w:lang w:val="hy-AM"/>
              </w:rPr>
              <w:lastRenderedPageBreak/>
              <w:t>ինքնուրույն իրականացնելու ունակության պատշաճ մասնագիտական գնահատում։</w:t>
            </w:r>
          </w:p>
          <w:p w14:paraId="0A116061" w14:textId="77777777" w:rsidR="0039772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 xml:space="preserve">Ուստի բոլոր այն դեպքերում, երբ երեխան ունակ է ինքնուրույնաբար իրականացնելու հոգեկան անձեռնմխելիության իր հիմնական իրավունքը, իսկ նրա տարիքը և հասունության մակարդակը հնարավորություն են տալիս հաշվի առնել նրա կարծիքը իրեն վերաբերող հարցերում, ապա օրենքը պետք է ստեղծի անհրաժեշտ նախադրյալներ այն հաշվի առնելու համար, իսկ օրինական ներկայացուցչի ներգրավումը, ինչպես և չափահաս անձանց դեպքում, պետք է իրականացվի սուբսիդիարության սկզբունքի հիման վրա: </w:t>
            </w:r>
          </w:p>
          <w:p w14:paraId="2279A43E" w14:textId="60D18E77" w:rsidR="00A1087E" w:rsidRPr="000D71F9" w:rsidRDefault="0039772E"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Հետևաբար, առաջարկում ենք սահմանել այնպիսի կարգավորումներ, որոնց պայմաններում աջակցության կենտրոնը հնարավորություն կունենա յուրաքանչյուր կոնկրետ դեպքում որոշում կայացնելիս հաշվի առնի տվյալ անձի ընկալունակության մակարդակը։</w:t>
            </w:r>
          </w:p>
        </w:tc>
        <w:tc>
          <w:tcPr>
            <w:tcW w:w="6030" w:type="dxa"/>
          </w:tcPr>
          <w:p w14:paraId="02F9EFB6" w14:textId="0E3DC9CB" w:rsidR="00A1087E" w:rsidRPr="000D71F9" w:rsidRDefault="00A90AA9" w:rsidP="005310C9">
            <w:pPr>
              <w:spacing w:after="0" w:line="276" w:lineRule="auto"/>
              <w:jc w:val="both"/>
              <w:rPr>
                <w:rFonts w:ascii="GHEA Grapalat" w:hAnsi="GHEA Grapalat" w:cs="Times New Roman"/>
                <w:b/>
                <w:bCs/>
                <w:sz w:val="24"/>
                <w:lang w:val="hy-AM"/>
              </w:rPr>
            </w:pPr>
            <w:r w:rsidRPr="000D71F9">
              <w:rPr>
                <w:rFonts w:ascii="GHEA Grapalat" w:hAnsi="GHEA Grapalat" w:cs="Times New Roman"/>
                <w:b/>
                <w:bCs/>
                <w:sz w:val="24"/>
                <w:lang w:val="hy-AM"/>
              </w:rPr>
              <w:lastRenderedPageBreak/>
              <w:t xml:space="preserve">Ընդունվել է։ </w:t>
            </w:r>
          </w:p>
          <w:p w14:paraId="15FB01A0" w14:textId="77777777" w:rsidR="00A90AA9" w:rsidRPr="000D71F9" w:rsidRDefault="00A90AA9" w:rsidP="005310C9">
            <w:pPr>
              <w:spacing w:after="0" w:line="276" w:lineRule="auto"/>
              <w:jc w:val="both"/>
              <w:rPr>
                <w:rFonts w:ascii="GHEA Grapalat" w:hAnsi="GHEA Grapalat" w:cs="Times New Roman"/>
                <w:sz w:val="24"/>
                <w:lang w:val="hy-AM"/>
              </w:rPr>
            </w:pPr>
          </w:p>
          <w:p w14:paraId="081BAC22" w14:textId="2A6AEAD2" w:rsidR="00A90AA9" w:rsidRPr="000D71F9" w:rsidRDefault="00A90AA9"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Նախագծում կատարվել են համապատասխան փոփոխություններ և սահմանվել է, որ 14-18 տարեկան անչափահասների դեպքում համաձայնությունը տրվում է անչափահասի կողմից, իսկ մինչև 14 տարեկան անչափահասների դեպքում աջակցության կենտրոնը կարող է, գնահատելով անչափահասի՝ իր իրավունքներն ինքնուրույն իրացնելու ունակությունը,  պահանջել, որ համաձայնությունը տրվի անչափահասի օրինական ներկայացուցչի կողմից, բացառությամբ այն դեպքի, երբ ենթադրյալ ընտանեկան և կենցաղային բռնություն գործադրած անձն անչափահասի օրինական ներկայացուցիչն է։ Այս դեպքում համաձայնությունը տրվում է անչափահասի ընտանիքի չափահաս անդամի կողմից։ Նման անձի </w:t>
            </w:r>
            <w:r w:rsidRPr="000D71F9">
              <w:rPr>
                <w:rFonts w:ascii="GHEA Grapalat" w:hAnsi="GHEA Grapalat" w:cs="Times New Roman"/>
                <w:sz w:val="24"/>
                <w:lang w:val="hy-AM"/>
              </w:rPr>
              <w:lastRenderedPageBreak/>
              <w:t xml:space="preserve">բացակայության դեպքում կամ այն դեպքում, երբ ընտանիքի բոլոր չափահաս անդամներն անչափահասի նկատմամբ ենթադրյալ ընտանեկան և կենցաղային բռնություն գործադրած անձինք են, համաձայնությունը տրվում է անչափահասի բնակության կամ գտնվելու վայրի խնամակալության և հոգաբարձության մարմնի կողմից։  </w:t>
            </w:r>
          </w:p>
          <w:p w14:paraId="3683AA48" w14:textId="77777777" w:rsidR="00A90AA9" w:rsidRPr="000D71F9" w:rsidRDefault="00A90AA9" w:rsidP="005310C9">
            <w:pPr>
              <w:spacing w:after="0" w:line="276" w:lineRule="auto"/>
              <w:jc w:val="both"/>
              <w:rPr>
                <w:rFonts w:ascii="GHEA Grapalat" w:hAnsi="GHEA Grapalat" w:cs="Times New Roman"/>
                <w:sz w:val="24"/>
                <w:lang w:val="hy-AM"/>
              </w:rPr>
            </w:pPr>
          </w:p>
          <w:p w14:paraId="2F9EAD20" w14:textId="0B7D542F" w:rsidR="00A90AA9" w:rsidRPr="000D71F9" w:rsidRDefault="00A90AA9" w:rsidP="005310C9">
            <w:pPr>
              <w:spacing w:after="0" w:line="276" w:lineRule="auto"/>
              <w:jc w:val="both"/>
              <w:rPr>
                <w:rFonts w:ascii="GHEA Grapalat" w:hAnsi="GHEA Grapalat" w:cs="Times New Roman"/>
                <w:sz w:val="24"/>
                <w:lang w:val="hy-AM"/>
              </w:rPr>
            </w:pPr>
          </w:p>
        </w:tc>
      </w:tr>
      <w:tr w:rsidR="00A90AA9" w:rsidRPr="00E540AA" w14:paraId="439B91C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7192" w:type="dxa"/>
            <w:gridSpan w:val="2"/>
          </w:tcPr>
          <w:p w14:paraId="6253540E" w14:textId="6E93C8E4" w:rsidR="00A90AA9" w:rsidRPr="000D71F9" w:rsidRDefault="00A90AA9"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lastRenderedPageBreak/>
              <w:t>Հարկ ենք համարում անդրադառնալ նաև 3</w:t>
            </w:r>
            <w:r w:rsidR="00055BC9" w:rsidRPr="000D71F9">
              <w:rPr>
                <w:rFonts w:ascii="GHEA Grapalat" w:hAnsi="GHEA Grapalat" w:cs="Times New Roman"/>
                <w:sz w:val="24"/>
                <w:lang w:val="hy-AM"/>
              </w:rPr>
              <w:t>1</w:t>
            </w:r>
            <w:r w:rsidRPr="000D71F9">
              <w:rPr>
                <w:rFonts w:ascii="GHEA Grapalat" w:hAnsi="GHEA Grapalat" w:cs="Times New Roman"/>
                <w:sz w:val="24"/>
                <w:lang w:val="hy-AM"/>
              </w:rPr>
              <w:t xml:space="preserve">-րդ կետով </w:t>
            </w:r>
            <w:r w:rsidR="00055BC9" w:rsidRPr="000D71F9">
              <w:rPr>
                <w:rFonts w:ascii="GHEA Grapalat" w:hAnsi="GHEA Grapalat"/>
                <w:sz w:val="24"/>
                <w:szCs w:val="24"/>
                <w:lang w:val="hy-AM"/>
              </w:rPr>
              <w:t>(սույն նախագծում համապատասխանում է 34-րդ կետին)</w:t>
            </w:r>
            <w:r w:rsidR="00055BC9" w:rsidRPr="000D71F9">
              <w:rPr>
                <w:rFonts w:ascii="GHEA Grapalat" w:eastAsia="Times New Roman" w:hAnsi="GHEA Grapalat" w:cs="Sylfaen"/>
                <w:sz w:val="24"/>
                <w:szCs w:val="24"/>
                <w:lang w:val="hy-AM" w:eastAsia="ru-RU"/>
              </w:rPr>
              <w:t xml:space="preserve">  </w:t>
            </w:r>
            <w:r w:rsidRPr="000D71F9">
              <w:rPr>
                <w:rFonts w:ascii="GHEA Grapalat" w:hAnsi="GHEA Grapalat" w:cs="Times New Roman"/>
                <w:sz w:val="24"/>
                <w:lang w:val="hy-AM"/>
              </w:rPr>
              <w:t xml:space="preserve">ամրագրած աջակցության կենտրոնի կողմից հաղորդում ներկայցնելու պարտականությանը, որտեղ նշված են հստակ հոդվածներով նախատեսված հանցանքներ, որոնց առկայության պարագայում ծագում է տվյալ պարտականությունը։ Նախագծի հիմնավորումներով չի </w:t>
            </w:r>
            <w:r w:rsidRPr="000D71F9">
              <w:rPr>
                <w:rFonts w:ascii="GHEA Grapalat" w:hAnsi="GHEA Grapalat" w:cs="Times New Roman"/>
                <w:sz w:val="24"/>
                <w:lang w:val="hy-AM"/>
              </w:rPr>
              <w:lastRenderedPageBreak/>
              <w:t>պատճառաբանվում, թե ինչ սկզբունքով է սահմանված նման սպառիչ ցանկ պարտականության ծագման համար։</w:t>
            </w:r>
          </w:p>
          <w:p w14:paraId="31CC7B59" w14:textId="77777777" w:rsidR="00A90AA9" w:rsidRPr="000D71F9" w:rsidRDefault="00A90AA9"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 xml:space="preserve">Մինչդեռ, հաղորդում ներկայացնելու համար պարտադիր դեպքերը սպառիչ թվարկված լինելու իրավակարգավորման պայմաններում, գործնականում հնարավոր է՝ քողարկված մնան բազմաթիվ դեպքեր, որոնք բռնության գործադրման հետևանքներ են, սակայն հաշվի առնելով, որ տվյալ դեպքը նախատեսված չէ որպես պարտադիր հիմք հաղորդում ներկայացնելու համար, համապատասխան տեղեկատվությունը չներկայացվի իրավապահ մարմին: </w:t>
            </w:r>
          </w:p>
          <w:p w14:paraId="130484A4" w14:textId="29384D82" w:rsidR="00A90AA9" w:rsidRPr="000D71F9" w:rsidRDefault="00A90AA9" w:rsidP="005310C9">
            <w:pPr>
              <w:spacing w:after="0" w:line="276" w:lineRule="auto"/>
              <w:ind w:firstLine="600"/>
              <w:jc w:val="both"/>
              <w:rPr>
                <w:rFonts w:ascii="GHEA Grapalat" w:hAnsi="GHEA Grapalat" w:cs="Times New Roman"/>
                <w:sz w:val="24"/>
                <w:lang w:val="hy-AM"/>
              </w:rPr>
            </w:pPr>
            <w:r w:rsidRPr="000D71F9">
              <w:rPr>
                <w:rFonts w:ascii="GHEA Grapalat" w:hAnsi="GHEA Grapalat" w:cs="Times New Roman"/>
                <w:sz w:val="24"/>
                <w:lang w:val="hy-AM"/>
              </w:rPr>
              <w:t>Հետևաբար, առաջարկում ենք վերանայել կարգավորումը՝ աջակցության կենտրոնի պարտականությունը չսահմանափակելով միայն տվյալ հոդվածների առկայությամբ։</w:t>
            </w:r>
          </w:p>
        </w:tc>
        <w:tc>
          <w:tcPr>
            <w:tcW w:w="6030" w:type="dxa"/>
          </w:tcPr>
          <w:p w14:paraId="3B4D2F5D" w14:textId="77777777" w:rsidR="00A90AA9" w:rsidRPr="0002775C" w:rsidRDefault="00A90AA9" w:rsidP="005310C9">
            <w:pPr>
              <w:spacing w:after="0" w:line="276" w:lineRule="auto"/>
              <w:jc w:val="both"/>
              <w:rPr>
                <w:rFonts w:ascii="GHEA Grapalat" w:hAnsi="GHEA Grapalat" w:cs="Times New Roman"/>
                <w:b/>
                <w:sz w:val="24"/>
                <w:lang w:val="hy-AM"/>
              </w:rPr>
            </w:pPr>
            <w:r w:rsidRPr="0002775C">
              <w:rPr>
                <w:rFonts w:ascii="GHEA Grapalat" w:hAnsi="GHEA Grapalat" w:cs="Times New Roman"/>
                <w:b/>
                <w:sz w:val="24"/>
                <w:lang w:val="hy-AM"/>
              </w:rPr>
              <w:lastRenderedPageBreak/>
              <w:t>Ընդունվել է մասամբ։</w:t>
            </w:r>
          </w:p>
          <w:p w14:paraId="0653E238" w14:textId="77777777" w:rsidR="00A90AA9" w:rsidRPr="000D71F9" w:rsidRDefault="00A90AA9" w:rsidP="005310C9">
            <w:pPr>
              <w:spacing w:after="0" w:line="276" w:lineRule="auto"/>
              <w:jc w:val="both"/>
              <w:rPr>
                <w:rFonts w:ascii="GHEA Grapalat" w:hAnsi="GHEA Grapalat" w:cs="Times New Roman"/>
                <w:sz w:val="24"/>
                <w:lang w:val="hy-AM"/>
              </w:rPr>
            </w:pPr>
          </w:p>
          <w:p w14:paraId="101093D5" w14:textId="4D024AAB" w:rsidR="00A90AA9" w:rsidRPr="000D71F9" w:rsidRDefault="00A90AA9" w:rsidP="005310C9">
            <w:pPr>
              <w:spacing w:after="0" w:line="276" w:lineRule="auto"/>
              <w:jc w:val="both"/>
              <w:rPr>
                <w:rFonts w:ascii="GHEA Grapalat" w:hAnsi="GHEA Grapalat" w:cs="Times New Roman"/>
                <w:sz w:val="24"/>
                <w:lang w:val="hy-AM"/>
              </w:rPr>
            </w:pPr>
            <w:r w:rsidRPr="000D71F9">
              <w:rPr>
                <w:rFonts w:ascii="GHEA Grapalat" w:hAnsi="GHEA Grapalat" w:cs="Times New Roman"/>
                <w:sz w:val="24"/>
                <w:lang w:val="hy-AM"/>
              </w:rPr>
              <w:t xml:space="preserve">Հարկ է նկատել, որ քննարկվող կետում ՀՀ քրեական օրենսգրքի հոդվածները շարադրվել են՝ նկատի ունենալով ՀՀ քրեական օրենսգրքի 473-րդ հոդվածի (հանցագործության մասին չհայտնելը) կարգավորումները և ներառելով միայն այն </w:t>
            </w:r>
            <w:r w:rsidRPr="000D71F9">
              <w:rPr>
                <w:rFonts w:ascii="GHEA Grapalat" w:hAnsi="GHEA Grapalat" w:cs="Times New Roman"/>
                <w:sz w:val="24"/>
                <w:lang w:val="hy-AM"/>
              </w:rPr>
              <w:lastRenderedPageBreak/>
              <w:t xml:space="preserve">հանցանքները, որոնք կարող են ներառել ընտանեկան և կենցաղային բռնության տարրեր։ Միաժամանակ, հաշվի առնելով նկատառումը, քննարկվող կարգավորումը խմբագրվել է և լրացվել են ՀՀ քրեական օրենսգրքի 473-րդ հոդվածով նախատեսված բոլոր հանցանքները։ </w:t>
            </w:r>
          </w:p>
          <w:p w14:paraId="2F615235" w14:textId="1D13B764" w:rsidR="00A90AA9" w:rsidRPr="000D71F9" w:rsidRDefault="00A90AA9" w:rsidP="005310C9">
            <w:pPr>
              <w:spacing w:after="0" w:line="276" w:lineRule="auto"/>
              <w:jc w:val="both"/>
              <w:rPr>
                <w:rFonts w:ascii="GHEA Grapalat" w:hAnsi="GHEA Grapalat" w:cs="Times New Roman"/>
                <w:sz w:val="24"/>
                <w:lang w:val="hy-AM"/>
              </w:rPr>
            </w:pPr>
          </w:p>
        </w:tc>
      </w:tr>
      <w:tr w:rsidR="00054EA1" w:rsidRPr="000D71F9" w14:paraId="166F7375" w14:textId="68DB7A9F"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45"/>
          <w:jc w:val="center"/>
        </w:trPr>
        <w:tc>
          <w:tcPr>
            <w:tcW w:w="7192" w:type="dxa"/>
            <w:gridSpan w:val="2"/>
            <w:vMerge w:val="restart"/>
            <w:shd w:val="clear" w:color="auto" w:fill="D9D9D9" w:themeFill="background1" w:themeFillShade="D9"/>
          </w:tcPr>
          <w:p w14:paraId="0E0CA700" w14:textId="6484D7B7" w:rsidR="00054EA1" w:rsidRPr="000D71F9" w:rsidRDefault="00054EA1" w:rsidP="005310C9">
            <w:pPr>
              <w:spacing w:after="0" w:line="276" w:lineRule="auto"/>
              <w:jc w:val="center"/>
              <w:rPr>
                <w:rFonts w:ascii="GHEA Grapalat" w:eastAsia="Times New Roman" w:hAnsi="GHEA Grapalat" w:cs="Times New Roman"/>
                <w:b/>
                <w:bCs/>
                <w:color w:val="000000"/>
                <w:sz w:val="24"/>
                <w:szCs w:val="24"/>
                <w:lang w:val="hy-AM"/>
              </w:rPr>
            </w:pPr>
            <w:r w:rsidRPr="000D71F9">
              <w:rPr>
                <w:rFonts w:ascii="GHEA Grapalat" w:hAnsi="GHEA Grapalat" w:cs="Times New Roman"/>
                <w:b/>
                <w:sz w:val="24"/>
                <w:lang w:val="hy-AM"/>
              </w:rPr>
              <w:lastRenderedPageBreak/>
              <w:t>11.</w:t>
            </w:r>
            <w:r w:rsidRPr="000D71F9">
              <w:rPr>
                <w:rFonts w:ascii="GHEA Grapalat" w:hAnsi="GHEA Grapalat" w:cs="Times New Roman"/>
                <w:sz w:val="24"/>
                <w:lang w:val="hy-AM"/>
              </w:rPr>
              <w:t xml:space="preserve"> </w:t>
            </w:r>
            <w:r w:rsidRPr="000D71F9">
              <w:rPr>
                <w:rFonts w:ascii="GHEA Grapalat" w:hAnsi="GHEA Grapalat" w:cs="Times New Roman"/>
                <w:b/>
                <w:sz w:val="24"/>
                <w:szCs w:val="24"/>
                <w:lang w:val="hy-AM"/>
              </w:rPr>
              <w:t>ՀՀ ԱՆ իրավական ակտերի փորձաքննության գործակալության</w:t>
            </w:r>
          </w:p>
        </w:tc>
        <w:tc>
          <w:tcPr>
            <w:tcW w:w="6030" w:type="dxa"/>
            <w:shd w:val="clear" w:color="auto" w:fill="D9D9D9" w:themeFill="background1" w:themeFillShade="D9"/>
          </w:tcPr>
          <w:p w14:paraId="46FC10E9" w14:textId="36A50999" w:rsidR="00054EA1" w:rsidRPr="000D71F9" w:rsidRDefault="00054EA1" w:rsidP="005310C9">
            <w:pPr>
              <w:spacing w:after="0" w:line="276" w:lineRule="auto"/>
              <w:jc w:val="center"/>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31.10.2024թ.</w:t>
            </w:r>
          </w:p>
        </w:tc>
      </w:tr>
      <w:tr w:rsidR="00054EA1" w:rsidRPr="000D71F9" w14:paraId="4D4F0E1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75"/>
          <w:jc w:val="center"/>
        </w:trPr>
        <w:tc>
          <w:tcPr>
            <w:tcW w:w="7192" w:type="dxa"/>
            <w:gridSpan w:val="2"/>
            <w:vMerge/>
            <w:shd w:val="clear" w:color="auto" w:fill="D9D9D9" w:themeFill="background1" w:themeFillShade="D9"/>
          </w:tcPr>
          <w:p w14:paraId="7693E872" w14:textId="77777777" w:rsidR="00054EA1" w:rsidRPr="000D71F9" w:rsidRDefault="00054EA1" w:rsidP="005310C9">
            <w:pPr>
              <w:spacing w:after="0" w:line="276" w:lineRule="auto"/>
              <w:jc w:val="center"/>
              <w:rPr>
                <w:rFonts w:ascii="GHEA Grapalat" w:eastAsia="Times New Roman" w:hAnsi="GHEA Grapalat" w:cs="Times New Roman"/>
                <w:b/>
                <w:bCs/>
                <w:color w:val="000000"/>
                <w:sz w:val="24"/>
                <w:szCs w:val="24"/>
                <w:lang w:val="hy-AM"/>
              </w:rPr>
            </w:pPr>
          </w:p>
        </w:tc>
        <w:tc>
          <w:tcPr>
            <w:tcW w:w="6030" w:type="dxa"/>
            <w:shd w:val="clear" w:color="auto" w:fill="D9D9D9" w:themeFill="background1" w:themeFillShade="D9"/>
          </w:tcPr>
          <w:p w14:paraId="234947AA" w14:textId="34CB9D23" w:rsidR="00054EA1" w:rsidRPr="000D71F9" w:rsidRDefault="00054EA1" w:rsidP="005310C9">
            <w:pPr>
              <w:spacing w:after="0" w:line="276" w:lineRule="auto"/>
              <w:jc w:val="center"/>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en-GB"/>
              </w:rPr>
              <w:t xml:space="preserve">N </w:t>
            </w:r>
            <w:r w:rsidRPr="000D71F9">
              <w:rPr>
                <w:rFonts w:ascii="GHEA Grapalat" w:eastAsia="Times New Roman" w:hAnsi="GHEA Grapalat" w:cs="Times New Roman"/>
                <w:b/>
                <w:bCs/>
                <w:color w:val="000000"/>
                <w:sz w:val="24"/>
                <w:szCs w:val="24"/>
                <w:lang w:val="hy-AM"/>
              </w:rPr>
              <w:t>/27.3/43858-2024</w:t>
            </w:r>
          </w:p>
        </w:tc>
      </w:tr>
      <w:tr w:rsidR="00054EA1" w:rsidRPr="000D71F9" w14:paraId="477841C2" w14:textId="5EE0826C"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26F0E9C7" w14:textId="77777777" w:rsidR="00054EA1" w:rsidRPr="000D71F9" w:rsidRDefault="00054EA1" w:rsidP="005310C9">
            <w:pPr>
              <w:spacing w:after="0" w:line="276" w:lineRule="auto"/>
              <w:ind w:firstLine="720"/>
              <w:jc w:val="both"/>
              <w:rPr>
                <w:rFonts w:ascii="GHEA Grapalat" w:hAnsi="GHEA Grapalat" w:cs="GHEA Grapalat"/>
                <w:bCs/>
                <w:sz w:val="24"/>
                <w:szCs w:val="24"/>
                <w:lang w:val="fr-FR"/>
              </w:rPr>
            </w:pPr>
            <w:r w:rsidRPr="000D71F9">
              <w:rPr>
                <w:rFonts w:ascii="GHEA Grapalat" w:hAnsi="GHEA Grapalat"/>
                <w:sz w:val="24"/>
                <w:szCs w:val="24"/>
                <w:lang w:val="fr-FR"/>
              </w:rPr>
              <w:t>«</w:t>
            </w:r>
            <w:r w:rsidRPr="000D71F9">
              <w:rPr>
                <w:rFonts w:ascii="GHEA Grapalat" w:hAnsi="GHEA Grapalat"/>
                <w:sz w:val="24"/>
                <w:szCs w:val="24"/>
                <w:lang w:val="hy-AM"/>
              </w:rPr>
              <w:t>Ընտանեկան</w:t>
            </w:r>
            <w:r w:rsidRPr="000D71F9">
              <w:rPr>
                <w:rFonts w:ascii="GHEA Grapalat" w:hAnsi="GHEA Grapalat"/>
                <w:sz w:val="24"/>
                <w:szCs w:val="24"/>
                <w:lang w:val="fr-FR"/>
              </w:rPr>
              <w:t xml:space="preserve"> </w:t>
            </w:r>
            <w:r w:rsidRPr="000D71F9">
              <w:rPr>
                <w:rFonts w:ascii="GHEA Grapalat" w:hAnsi="GHEA Grapalat"/>
                <w:sz w:val="24"/>
                <w:szCs w:val="24"/>
                <w:lang w:val="hy-AM"/>
              </w:rPr>
              <w:t>և</w:t>
            </w:r>
            <w:r w:rsidRPr="000D71F9">
              <w:rPr>
                <w:rFonts w:ascii="GHEA Grapalat" w:hAnsi="GHEA Grapalat"/>
                <w:sz w:val="24"/>
                <w:szCs w:val="24"/>
                <w:lang w:val="fr-FR"/>
              </w:rPr>
              <w:t xml:space="preserve"> </w:t>
            </w:r>
            <w:r w:rsidRPr="000D71F9">
              <w:rPr>
                <w:rFonts w:ascii="GHEA Grapalat" w:hAnsi="GHEA Grapalat"/>
                <w:sz w:val="24"/>
                <w:szCs w:val="24"/>
                <w:lang w:val="hy-AM"/>
              </w:rPr>
              <w:t>կենցաղային</w:t>
            </w:r>
            <w:r w:rsidRPr="000D71F9">
              <w:rPr>
                <w:rFonts w:ascii="GHEA Grapalat" w:hAnsi="GHEA Grapalat"/>
                <w:sz w:val="24"/>
                <w:szCs w:val="24"/>
                <w:lang w:val="fr-FR"/>
              </w:rPr>
              <w:t xml:space="preserve"> </w:t>
            </w:r>
            <w:r w:rsidRPr="000D71F9">
              <w:rPr>
                <w:rFonts w:ascii="GHEA Grapalat" w:hAnsi="GHEA Grapalat"/>
                <w:sz w:val="24"/>
                <w:szCs w:val="24"/>
                <w:lang w:val="hy-AM"/>
              </w:rPr>
              <w:t>բռնության</w:t>
            </w:r>
            <w:r w:rsidRPr="000D71F9">
              <w:rPr>
                <w:rFonts w:ascii="GHEA Grapalat" w:hAnsi="GHEA Grapalat"/>
                <w:sz w:val="24"/>
                <w:szCs w:val="24"/>
                <w:lang w:val="fr-FR"/>
              </w:rPr>
              <w:t xml:space="preserve"> </w:t>
            </w:r>
            <w:r w:rsidRPr="000D71F9">
              <w:rPr>
                <w:rFonts w:ascii="GHEA Grapalat" w:hAnsi="GHEA Grapalat"/>
                <w:sz w:val="24"/>
                <w:szCs w:val="24"/>
                <w:lang w:val="hy-AM"/>
              </w:rPr>
              <w:t>ենթարկվածներին</w:t>
            </w:r>
            <w:r w:rsidRPr="000D71F9">
              <w:rPr>
                <w:rFonts w:ascii="GHEA Grapalat" w:hAnsi="GHEA Grapalat"/>
                <w:sz w:val="24"/>
                <w:szCs w:val="24"/>
                <w:lang w:val="fr-FR"/>
              </w:rPr>
              <w:t xml:space="preserve"> </w:t>
            </w:r>
            <w:r w:rsidRPr="000D71F9">
              <w:rPr>
                <w:rFonts w:ascii="GHEA Grapalat" w:hAnsi="GHEA Grapalat"/>
                <w:sz w:val="24"/>
                <w:szCs w:val="24"/>
                <w:lang w:val="hy-AM"/>
              </w:rPr>
              <w:t>սոցիալական</w:t>
            </w:r>
            <w:r w:rsidRPr="000D71F9">
              <w:rPr>
                <w:rFonts w:ascii="GHEA Grapalat" w:hAnsi="GHEA Grapalat"/>
                <w:sz w:val="24"/>
                <w:szCs w:val="24"/>
                <w:lang w:val="fr-FR"/>
              </w:rPr>
              <w:t xml:space="preserve"> </w:t>
            </w:r>
            <w:r w:rsidRPr="000D71F9">
              <w:rPr>
                <w:rFonts w:ascii="GHEA Grapalat" w:hAnsi="GHEA Grapalat"/>
                <w:sz w:val="24"/>
                <w:szCs w:val="24"/>
                <w:lang w:val="hy-AM"/>
              </w:rPr>
              <w:t>ծառայություններ</w:t>
            </w:r>
            <w:r w:rsidRPr="000D71F9">
              <w:rPr>
                <w:rFonts w:ascii="GHEA Grapalat" w:hAnsi="GHEA Grapalat"/>
                <w:sz w:val="24"/>
                <w:szCs w:val="24"/>
                <w:lang w:val="fr-FR"/>
              </w:rPr>
              <w:t xml:space="preserve"> </w:t>
            </w:r>
            <w:r w:rsidRPr="000D71F9">
              <w:rPr>
                <w:rFonts w:ascii="GHEA Grapalat" w:hAnsi="GHEA Grapalat"/>
                <w:sz w:val="24"/>
                <w:szCs w:val="24"/>
                <w:lang w:val="hy-AM"/>
              </w:rPr>
              <w:t>տրամադրող</w:t>
            </w:r>
            <w:r w:rsidRPr="000D71F9">
              <w:rPr>
                <w:rFonts w:ascii="GHEA Grapalat" w:hAnsi="GHEA Grapalat"/>
                <w:sz w:val="24"/>
                <w:szCs w:val="24"/>
                <w:lang w:val="fr-FR"/>
              </w:rPr>
              <w:t xml:space="preserve"> </w:t>
            </w:r>
            <w:r w:rsidRPr="000D71F9">
              <w:rPr>
                <w:rFonts w:ascii="GHEA Grapalat" w:hAnsi="GHEA Grapalat"/>
                <w:sz w:val="24"/>
                <w:szCs w:val="24"/>
                <w:lang w:val="hy-AM"/>
              </w:rPr>
              <w:t>աջակցության</w:t>
            </w:r>
            <w:r w:rsidRPr="000D71F9">
              <w:rPr>
                <w:rFonts w:ascii="GHEA Grapalat" w:hAnsi="GHEA Grapalat"/>
                <w:sz w:val="24"/>
                <w:szCs w:val="24"/>
                <w:lang w:val="fr-FR"/>
              </w:rPr>
              <w:t xml:space="preserve"> </w:t>
            </w:r>
            <w:r w:rsidRPr="000D71F9">
              <w:rPr>
                <w:rFonts w:ascii="GHEA Grapalat" w:hAnsi="GHEA Grapalat"/>
                <w:sz w:val="24"/>
                <w:szCs w:val="24"/>
                <w:lang w:val="hy-AM"/>
              </w:rPr>
              <w:t>կենտրոնի</w:t>
            </w:r>
            <w:r w:rsidRPr="000D71F9">
              <w:rPr>
                <w:rFonts w:ascii="GHEA Grapalat" w:hAnsi="GHEA Grapalat"/>
                <w:sz w:val="24"/>
                <w:szCs w:val="24"/>
                <w:lang w:val="fr-FR"/>
              </w:rPr>
              <w:t xml:space="preserve"> </w:t>
            </w:r>
            <w:r w:rsidRPr="000D71F9">
              <w:rPr>
                <w:rFonts w:ascii="GHEA Grapalat" w:hAnsi="GHEA Grapalat"/>
                <w:sz w:val="24"/>
                <w:szCs w:val="24"/>
                <w:lang w:val="hy-AM"/>
              </w:rPr>
              <w:t>գործունեությանը</w:t>
            </w:r>
            <w:r w:rsidRPr="000D71F9">
              <w:rPr>
                <w:rFonts w:ascii="GHEA Grapalat" w:hAnsi="GHEA Grapalat"/>
                <w:sz w:val="24"/>
                <w:szCs w:val="24"/>
                <w:lang w:val="fr-FR"/>
              </w:rPr>
              <w:t xml:space="preserve">, </w:t>
            </w:r>
            <w:r w:rsidRPr="000D71F9">
              <w:rPr>
                <w:rFonts w:ascii="GHEA Grapalat" w:hAnsi="GHEA Grapalat"/>
                <w:sz w:val="24"/>
                <w:szCs w:val="24"/>
                <w:lang w:val="hy-AM"/>
              </w:rPr>
              <w:t>մատուցվող</w:t>
            </w:r>
            <w:r w:rsidRPr="000D71F9">
              <w:rPr>
                <w:rFonts w:ascii="GHEA Grapalat" w:hAnsi="GHEA Grapalat"/>
                <w:sz w:val="24"/>
                <w:szCs w:val="24"/>
                <w:lang w:val="fr-FR"/>
              </w:rPr>
              <w:t xml:space="preserve"> </w:t>
            </w:r>
            <w:r w:rsidRPr="000D71F9">
              <w:rPr>
                <w:rFonts w:ascii="GHEA Grapalat" w:hAnsi="GHEA Grapalat"/>
                <w:sz w:val="24"/>
                <w:szCs w:val="24"/>
                <w:lang w:val="hy-AM"/>
              </w:rPr>
              <w:t>ծառայություններին</w:t>
            </w:r>
            <w:r w:rsidRPr="000D71F9">
              <w:rPr>
                <w:rFonts w:ascii="GHEA Grapalat" w:hAnsi="GHEA Grapalat"/>
                <w:sz w:val="24"/>
                <w:szCs w:val="24"/>
                <w:lang w:val="fr-FR"/>
              </w:rPr>
              <w:t xml:space="preserve"> </w:t>
            </w:r>
            <w:r w:rsidRPr="000D71F9">
              <w:rPr>
                <w:rFonts w:ascii="GHEA Grapalat" w:hAnsi="GHEA Grapalat"/>
                <w:sz w:val="24"/>
                <w:szCs w:val="24"/>
                <w:lang w:val="hy-AM"/>
              </w:rPr>
              <w:t>և</w:t>
            </w:r>
            <w:r w:rsidRPr="000D71F9">
              <w:rPr>
                <w:rFonts w:ascii="GHEA Grapalat" w:hAnsi="GHEA Grapalat"/>
                <w:sz w:val="24"/>
                <w:szCs w:val="24"/>
                <w:lang w:val="fr-FR"/>
              </w:rPr>
              <w:t xml:space="preserve"> </w:t>
            </w:r>
            <w:r w:rsidRPr="000D71F9">
              <w:rPr>
                <w:rFonts w:ascii="GHEA Grapalat" w:hAnsi="GHEA Grapalat"/>
                <w:sz w:val="24"/>
                <w:szCs w:val="24"/>
                <w:lang w:val="hy-AM"/>
              </w:rPr>
              <w:t>անձնակազմին</w:t>
            </w:r>
            <w:r w:rsidRPr="000D71F9">
              <w:rPr>
                <w:rFonts w:ascii="GHEA Grapalat" w:hAnsi="GHEA Grapalat"/>
                <w:sz w:val="24"/>
                <w:szCs w:val="24"/>
                <w:lang w:val="fr-FR"/>
              </w:rPr>
              <w:t xml:space="preserve"> </w:t>
            </w:r>
            <w:r w:rsidRPr="000D71F9">
              <w:rPr>
                <w:rFonts w:ascii="GHEA Grapalat" w:hAnsi="GHEA Grapalat"/>
                <w:sz w:val="24"/>
                <w:szCs w:val="24"/>
                <w:lang w:val="hy-AM"/>
              </w:rPr>
              <w:t>ներկայացվող</w:t>
            </w:r>
            <w:r w:rsidRPr="000D71F9">
              <w:rPr>
                <w:rFonts w:ascii="GHEA Grapalat" w:hAnsi="GHEA Grapalat"/>
                <w:sz w:val="24"/>
                <w:szCs w:val="24"/>
                <w:lang w:val="fr-FR"/>
              </w:rPr>
              <w:t xml:space="preserve"> </w:t>
            </w:r>
            <w:r w:rsidRPr="000D71F9">
              <w:rPr>
                <w:rFonts w:ascii="GHEA Grapalat" w:hAnsi="GHEA Grapalat"/>
                <w:sz w:val="24"/>
                <w:szCs w:val="24"/>
                <w:lang w:val="hy-AM"/>
              </w:rPr>
              <w:t>պահանջները</w:t>
            </w:r>
            <w:r w:rsidRPr="000D71F9">
              <w:rPr>
                <w:rFonts w:ascii="GHEA Grapalat" w:hAnsi="GHEA Grapalat"/>
                <w:sz w:val="24"/>
                <w:szCs w:val="24"/>
                <w:lang w:val="fr-FR"/>
              </w:rPr>
              <w:t xml:space="preserve"> </w:t>
            </w:r>
            <w:r w:rsidRPr="000D71F9">
              <w:rPr>
                <w:rFonts w:ascii="GHEA Grapalat" w:hAnsi="GHEA Grapalat"/>
                <w:sz w:val="24"/>
                <w:szCs w:val="24"/>
                <w:lang w:val="hy-AM"/>
              </w:rPr>
              <w:t>հաստատելու</w:t>
            </w:r>
            <w:r w:rsidRPr="000D71F9">
              <w:rPr>
                <w:rFonts w:ascii="GHEA Grapalat" w:hAnsi="GHEA Grapalat"/>
                <w:sz w:val="24"/>
                <w:szCs w:val="24"/>
                <w:lang w:val="fr-FR"/>
              </w:rPr>
              <w:t xml:space="preserve"> </w:t>
            </w:r>
            <w:r w:rsidRPr="000D71F9">
              <w:rPr>
                <w:rFonts w:ascii="GHEA Grapalat" w:hAnsi="GHEA Grapalat"/>
                <w:sz w:val="24"/>
                <w:szCs w:val="24"/>
                <w:lang w:val="hy-AM"/>
              </w:rPr>
              <w:t>և</w:t>
            </w:r>
            <w:r w:rsidRPr="000D71F9">
              <w:rPr>
                <w:rFonts w:ascii="GHEA Grapalat" w:hAnsi="GHEA Grapalat"/>
                <w:sz w:val="24"/>
                <w:szCs w:val="24"/>
                <w:lang w:val="fr-FR"/>
              </w:rPr>
              <w:t xml:space="preserve"> </w:t>
            </w:r>
            <w:r w:rsidRPr="000D71F9">
              <w:rPr>
                <w:rFonts w:ascii="GHEA Grapalat" w:hAnsi="GHEA Grapalat"/>
                <w:sz w:val="24"/>
                <w:szCs w:val="24"/>
                <w:lang w:val="hy-AM"/>
              </w:rPr>
              <w:t>աջակցության</w:t>
            </w:r>
            <w:r w:rsidRPr="000D71F9">
              <w:rPr>
                <w:rFonts w:ascii="GHEA Grapalat" w:hAnsi="GHEA Grapalat"/>
                <w:sz w:val="24"/>
                <w:szCs w:val="24"/>
                <w:lang w:val="fr-FR"/>
              </w:rPr>
              <w:t xml:space="preserve"> </w:t>
            </w:r>
            <w:r w:rsidRPr="000D71F9">
              <w:rPr>
                <w:rFonts w:ascii="GHEA Grapalat" w:hAnsi="GHEA Grapalat"/>
                <w:sz w:val="24"/>
                <w:szCs w:val="24"/>
                <w:lang w:val="hy-AM"/>
              </w:rPr>
              <w:t>կենտրոնի</w:t>
            </w:r>
            <w:r w:rsidRPr="000D71F9">
              <w:rPr>
                <w:rFonts w:ascii="GHEA Grapalat" w:hAnsi="GHEA Grapalat"/>
                <w:sz w:val="24"/>
                <w:szCs w:val="24"/>
                <w:lang w:val="fr-FR"/>
              </w:rPr>
              <w:t xml:space="preserve"> </w:t>
            </w:r>
            <w:r w:rsidRPr="000D71F9">
              <w:rPr>
                <w:rFonts w:ascii="GHEA Grapalat" w:hAnsi="GHEA Grapalat"/>
                <w:sz w:val="24"/>
                <w:szCs w:val="24"/>
                <w:lang w:val="hy-AM"/>
              </w:rPr>
              <w:t>կողմից</w:t>
            </w:r>
            <w:r w:rsidRPr="000D71F9">
              <w:rPr>
                <w:rFonts w:ascii="GHEA Grapalat" w:hAnsi="GHEA Grapalat"/>
                <w:sz w:val="24"/>
                <w:szCs w:val="24"/>
                <w:lang w:val="fr-FR"/>
              </w:rPr>
              <w:t xml:space="preserve"> </w:t>
            </w:r>
            <w:r w:rsidRPr="000D71F9">
              <w:rPr>
                <w:rFonts w:ascii="GHEA Grapalat" w:hAnsi="GHEA Grapalat"/>
                <w:sz w:val="24"/>
                <w:szCs w:val="24"/>
                <w:lang w:val="hy-AM"/>
              </w:rPr>
              <w:t>ծառայությունների</w:t>
            </w:r>
            <w:r w:rsidRPr="000D71F9">
              <w:rPr>
                <w:rFonts w:ascii="GHEA Grapalat" w:hAnsi="GHEA Grapalat"/>
                <w:sz w:val="24"/>
                <w:szCs w:val="24"/>
                <w:lang w:val="fr-FR"/>
              </w:rPr>
              <w:t xml:space="preserve"> </w:t>
            </w:r>
            <w:r w:rsidRPr="000D71F9">
              <w:rPr>
                <w:rFonts w:ascii="GHEA Grapalat" w:hAnsi="GHEA Grapalat"/>
                <w:sz w:val="24"/>
                <w:szCs w:val="24"/>
                <w:lang w:val="hy-AM"/>
              </w:rPr>
              <w:t>մատուցման</w:t>
            </w:r>
            <w:r w:rsidRPr="000D71F9">
              <w:rPr>
                <w:rFonts w:ascii="GHEA Grapalat" w:hAnsi="GHEA Grapalat"/>
                <w:sz w:val="24"/>
                <w:szCs w:val="24"/>
                <w:lang w:val="fr-FR"/>
              </w:rPr>
              <w:t xml:space="preserve"> </w:t>
            </w:r>
            <w:r w:rsidRPr="000D71F9">
              <w:rPr>
                <w:rFonts w:ascii="GHEA Grapalat" w:hAnsi="GHEA Grapalat"/>
                <w:sz w:val="24"/>
                <w:szCs w:val="24"/>
                <w:lang w:val="hy-AM"/>
              </w:rPr>
              <w:t>կարգը</w:t>
            </w:r>
            <w:r w:rsidRPr="000D71F9">
              <w:rPr>
                <w:rFonts w:ascii="GHEA Grapalat" w:hAnsi="GHEA Grapalat"/>
                <w:sz w:val="24"/>
                <w:szCs w:val="24"/>
                <w:lang w:val="fr-FR"/>
              </w:rPr>
              <w:t xml:space="preserve"> </w:t>
            </w:r>
            <w:r w:rsidRPr="000D71F9">
              <w:rPr>
                <w:rFonts w:ascii="GHEA Grapalat" w:hAnsi="GHEA Grapalat"/>
                <w:sz w:val="24"/>
                <w:szCs w:val="24"/>
                <w:lang w:val="hy-AM"/>
              </w:rPr>
              <w:t>հաստատելու</w:t>
            </w:r>
            <w:r w:rsidRPr="000D71F9">
              <w:rPr>
                <w:rFonts w:ascii="GHEA Grapalat" w:hAnsi="GHEA Grapalat"/>
                <w:sz w:val="24"/>
                <w:szCs w:val="24"/>
                <w:lang w:val="fr-FR"/>
              </w:rPr>
              <w:t xml:space="preserve"> </w:t>
            </w:r>
            <w:r w:rsidRPr="000D71F9">
              <w:rPr>
                <w:rFonts w:ascii="GHEA Grapalat" w:hAnsi="GHEA Grapalat"/>
                <w:sz w:val="24"/>
                <w:szCs w:val="24"/>
                <w:lang w:val="hy-AM"/>
              </w:rPr>
              <w:t>մասին</w:t>
            </w:r>
            <w:r w:rsidRPr="000D71F9">
              <w:rPr>
                <w:rFonts w:ascii="GHEA Grapalat" w:hAnsi="GHEA Grapalat"/>
                <w:sz w:val="24"/>
                <w:szCs w:val="24"/>
                <w:lang w:val="fr-FR"/>
              </w:rPr>
              <w:t xml:space="preserve">» </w:t>
            </w:r>
            <w:r w:rsidRPr="000D71F9">
              <w:rPr>
                <w:rFonts w:ascii="GHEA Grapalat" w:hAnsi="GHEA Grapalat"/>
                <w:sz w:val="24"/>
                <w:szCs w:val="24"/>
                <w:lang w:val="hy-AM"/>
              </w:rPr>
              <w:t>Հայաստանի</w:t>
            </w:r>
            <w:r w:rsidRPr="000D71F9">
              <w:rPr>
                <w:rFonts w:ascii="GHEA Grapalat" w:hAnsi="GHEA Grapalat"/>
                <w:sz w:val="24"/>
                <w:szCs w:val="24"/>
                <w:lang w:val="fr-FR"/>
              </w:rPr>
              <w:t xml:space="preserve"> </w:t>
            </w:r>
            <w:r w:rsidRPr="000D71F9">
              <w:rPr>
                <w:rFonts w:ascii="GHEA Grapalat" w:hAnsi="GHEA Grapalat"/>
                <w:sz w:val="24"/>
                <w:szCs w:val="24"/>
                <w:lang w:val="hy-AM"/>
              </w:rPr>
              <w:t>Հանրապետության</w:t>
            </w:r>
            <w:r w:rsidRPr="000D71F9">
              <w:rPr>
                <w:rFonts w:ascii="GHEA Grapalat" w:hAnsi="GHEA Grapalat"/>
                <w:sz w:val="24"/>
                <w:szCs w:val="24"/>
                <w:lang w:val="fr-FR"/>
              </w:rPr>
              <w:t xml:space="preserve"> </w:t>
            </w:r>
            <w:r w:rsidRPr="000D71F9">
              <w:rPr>
                <w:rFonts w:ascii="GHEA Grapalat" w:hAnsi="GHEA Grapalat"/>
                <w:sz w:val="24"/>
                <w:szCs w:val="24"/>
                <w:lang w:val="hy-AM"/>
              </w:rPr>
              <w:t>կառավարության</w:t>
            </w:r>
            <w:r w:rsidRPr="000D71F9">
              <w:rPr>
                <w:rFonts w:ascii="GHEA Grapalat" w:hAnsi="GHEA Grapalat"/>
                <w:sz w:val="24"/>
                <w:szCs w:val="24"/>
                <w:lang w:val="fr-FR"/>
              </w:rPr>
              <w:t xml:space="preserve"> </w:t>
            </w:r>
            <w:r w:rsidRPr="000D71F9">
              <w:rPr>
                <w:rFonts w:ascii="GHEA Grapalat" w:hAnsi="GHEA Grapalat"/>
                <w:sz w:val="24"/>
                <w:szCs w:val="24"/>
                <w:lang w:val="hy-AM"/>
              </w:rPr>
              <w:t>որոշման</w:t>
            </w:r>
            <w:r w:rsidRPr="000D71F9">
              <w:rPr>
                <w:rFonts w:ascii="GHEA Grapalat" w:hAnsi="GHEA Grapalat"/>
                <w:sz w:val="24"/>
                <w:szCs w:val="24"/>
                <w:lang w:val="fr-FR"/>
              </w:rPr>
              <w:t xml:space="preserve"> </w:t>
            </w:r>
            <w:r w:rsidRPr="000D71F9">
              <w:rPr>
                <w:rFonts w:ascii="GHEA Grapalat" w:hAnsi="GHEA Grapalat"/>
                <w:spacing w:val="-6"/>
                <w:sz w:val="24"/>
                <w:szCs w:val="24"/>
                <w:lang w:val="fr-FR"/>
              </w:rPr>
              <w:t>նախագծի</w:t>
            </w:r>
            <w:r w:rsidRPr="000D71F9">
              <w:rPr>
                <w:rFonts w:ascii="GHEA Grapalat" w:hAnsi="GHEA Grapalat" w:cs="Calibri"/>
                <w:noProof/>
                <w:sz w:val="24"/>
                <w:szCs w:val="24"/>
                <w:lang w:val="fr-FR"/>
              </w:rPr>
              <w:t xml:space="preserve"> (</w:t>
            </w:r>
            <w:r w:rsidRPr="000D71F9">
              <w:rPr>
                <w:rFonts w:ascii="GHEA Grapalat" w:hAnsi="GHEA Grapalat" w:cs="Calibri"/>
                <w:noProof/>
                <w:sz w:val="24"/>
                <w:szCs w:val="24"/>
                <w:lang w:val="hy-AM"/>
              </w:rPr>
              <w:t>այսուհետ՝</w:t>
            </w:r>
            <w:r w:rsidRPr="000D71F9">
              <w:rPr>
                <w:rFonts w:ascii="GHEA Grapalat" w:hAnsi="GHEA Grapalat" w:cs="Calibri"/>
                <w:noProof/>
                <w:sz w:val="24"/>
                <w:szCs w:val="24"/>
                <w:lang w:val="fr-FR"/>
              </w:rPr>
              <w:t xml:space="preserve"> </w:t>
            </w:r>
            <w:r w:rsidRPr="000D71F9">
              <w:rPr>
                <w:rFonts w:ascii="GHEA Grapalat" w:hAnsi="GHEA Grapalat" w:cs="Calibri"/>
                <w:noProof/>
                <w:sz w:val="24"/>
                <w:szCs w:val="24"/>
                <w:lang w:val="hy-AM"/>
              </w:rPr>
              <w:t>Նախագիծ</w:t>
            </w:r>
            <w:r w:rsidRPr="000D71F9">
              <w:rPr>
                <w:rFonts w:ascii="GHEA Grapalat" w:hAnsi="GHEA Grapalat" w:cs="Calibri"/>
                <w:noProof/>
                <w:sz w:val="24"/>
                <w:szCs w:val="24"/>
                <w:lang w:val="fr-FR"/>
              </w:rPr>
              <w:t xml:space="preserve">) </w:t>
            </w:r>
            <w:r w:rsidRPr="000D71F9">
              <w:rPr>
                <w:rFonts w:ascii="GHEA Grapalat" w:hAnsi="GHEA Grapalat" w:cs="GHEA Grapalat"/>
                <w:bCs/>
                <w:sz w:val="24"/>
                <w:szCs w:val="24"/>
                <w:lang w:val="hy-AM"/>
              </w:rPr>
              <w:t>վերաբերյալ</w:t>
            </w:r>
            <w:r w:rsidRPr="000D71F9">
              <w:rPr>
                <w:rFonts w:ascii="GHEA Grapalat" w:hAnsi="GHEA Grapalat" w:cs="GHEA Grapalat"/>
                <w:bCs/>
                <w:sz w:val="24"/>
                <w:szCs w:val="24"/>
                <w:lang w:val="fr-FR"/>
              </w:rPr>
              <w:t xml:space="preserve"> </w:t>
            </w:r>
            <w:r w:rsidRPr="000D71F9">
              <w:rPr>
                <w:rFonts w:ascii="GHEA Grapalat" w:hAnsi="GHEA Grapalat" w:cs="GHEA Grapalat"/>
                <w:bCs/>
                <w:sz w:val="24"/>
                <w:szCs w:val="24"/>
                <w:lang w:val="hy-AM"/>
              </w:rPr>
              <w:t>հայտնում</w:t>
            </w:r>
            <w:r w:rsidRPr="000D71F9">
              <w:rPr>
                <w:rFonts w:ascii="GHEA Grapalat" w:hAnsi="GHEA Grapalat" w:cs="GHEA Grapalat"/>
                <w:bCs/>
                <w:sz w:val="24"/>
                <w:szCs w:val="24"/>
                <w:lang w:val="fr-FR"/>
              </w:rPr>
              <w:t xml:space="preserve"> </w:t>
            </w:r>
            <w:r w:rsidRPr="000D71F9">
              <w:rPr>
                <w:rFonts w:ascii="GHEA Grapalat" w:hAnsi="GHEA Grapalat" w:cs="GHEA Grapalat"/>
                <w:bCs/>
                <w:sz w:val="24"/>
                <w:szCs w:val="24"/>
                <w:lang w:val="hy-AM"/>
              </w:rPr>
              <w:t>ենք</w:t>
            </w:r>
            <w:r w:rsidRPr="000D71F9">
              <w:rPr>
                <w:rFonts w:ascii="GHEA Grapalat" w:hAnsi="GHEA Grapalat" w:cs="GHEA Grapalat"/>
                <w:bCs/>
                <w:sz w:val="24"/>
                <w:szCs w:val="24"/>
                <w:lang w:val="fr-FR"/>
              </w:rPr>
              <w:t xml:space="preserve"> </w:t>
            </w:r>
            <w:r w:rsidRPr="000D71F9">
              <w:rPr>
                <w:rFonts w:ascii="GHEA Grapalat" w:hAnsi="GHEA Grapalat" w:cs="GHEA Grapalat"/>
                <w:bCs/>
                <w:sz w:val="24"/>
                <w:szCs w:val="24"/>
                <w:lang w:val="hy-AM"/>
              </w:rPr>
              <w:t>հետևյալ</w:t>
            </w:r>
            <w:r w:rsidRPr="000D71F9">
              <w:rPr>
                <w:rFonts w:ascii="GHEA Grapalat" w:hAnsi="GHEA Grapalat" w:cs="GHEA Grapalat"/>
                <w:bCs/>
                <w:sz w:val="24"/>
                <w:szCs w:val="24"/>
                <w:lang w:val="fr-FR"/>
              </w:rPr>
              <w:t xml:space="preserve"> </w:t>
            </w:r>
            <w:r w:rsidRPr="000D71F9">
              <w:rPr>
                <w:rFonts w:ascii="GHEA Grapalat" w:hAnsi="GHEA Grapalat" w:cs="GHEA Grapalat"/>
                <w:bCs/>
                <w:sz w:val="24"/>
                <w:szCs w:val="24"/>
                <w:lang w:val="hy-AM"/>
              </w:rPr>
              <w:t>դիտողությունները</w:t>
            </w:r>
            <w:r w:rsidRPr="000D71F9">
              <w:rPr>
                <w:rFonts w:ascii="GHEA Grapalat" w:hAnsi="GHEA Grapalat" w:cs="GHEA Grapalat"/>
                <w:bCs/>
                <w:sz w:val="24"/>
                <w:szCs w:val="24"/>
                <w:lang w:val="fr-FR"/>
              </w:rPr>
              <w:t>.</w:t>
            </w:r>
          </w:p>
          <w:p w14:paraId="03453351" w14:textId="77777777" w:rsidR="00054EA1" w:rsidRPr="000D71F9" w:rsidRDefault="00054EA1" w:rsidP="005310C9">
            <w:pPr>
              <w:spacing w:after="0" w:line="276" w:lineRule="auto"/>
              <w:ind w:firstLine="720"/>
              <w:jc w:val="both"/>
              <w:rPr>
                <w:rFonts w:ascii="GHEA Grapalat" w:hAnsi="GHEA Grapalat" w:cs="Sylfaen"/>
                <w:sz w:val="24"/>
                <w:szCs w:val="24"/>
                <w:lang w:val="fr-FR"/>
              </w:rPr>
            </w:pPr>
            <w:r w:rsidRPr="000D71F9">
              <w:rPr>
                <w:rFonts w:ascii="GHEA Grapalat" w:hAnsi="GHEA Grapalat" w:cs="GHEA Grapalat"/>
                <w:bCs/>
                <w:sz w:val="24"/>
                <w:szCs w:val="24"/>
                <w:lang w:val="fr-FR"/>
              </w:rPr>
              <w:lastRenderedPageBreak/>
              <w:t xml:space="preserve">1. </w:t>
            </w:r>
            <w:r w:rsidRPr="000D71F9">
              <w:rPr>
                <w:rFonts w:ascii="GHEA Grapalat" w:hAnsi="GHEA Grapalat" w:cs="Sylfaen"/>
                <w:sz w:val="24"/>
                <w:szCs w:val="24"/>
              </w:rPr>
              <w:t>Անդրադառնալով</w:t>
            </w:r>
            <w:r w:rsidRPr="000D71F9">
              <w:rPr>
                <w:rFonts w:ascii="GHEA Grapalat" w:hAnsi="GHEA Grapalat" w:cs="Sylfaen"/>
                <w:sz w:val="24"/>
                <w:szCs w:val="24"/>
                <w:lang w:val="fr-FR"/>
              </w:rPr>
              <w:t xml:space="preserve"> </w:t>
            </w:r>
            <w:r w:rsidRPr="000D71F9">
              <w:rPr>
                <w:rFonts w:ascii="GHEA Grapalat" w:hAnsi="GHEA Grapalat" w:cs="Sylfaen"/>
                <w:sz w:val="24"/>
                <w:szCs w:val="24"/>
              </w:rPr>
              <w:t>նախագծին</w:t>
            </w:r>
            <w:r w:rsidRPr="000D71F9">
              <w:rPr>
                <w:rFonts w:ascii="GHEA Grapalat" w:hAnsi="GHEA Grapalat" w:cs="Sylfaen"/>
                <w:sz w:val="24"/>
                <w:szCs w:val="24"/>
                <w:lang w:val="fr-FR"/>
              </w:rPr>
              <w:t xml:space="preserve"> </w:t>
            </w:r>
            <w:r w:rsidRPr="000D71F9">
              <w:rPr>
                <w:rFonts w:ascii="GHEA Grapalat" w:hAnsi="GHEA Grapalat" w:cs="Sylfaen"/>
                <w:sz w:val="24"/>
                <w:szCs w:val="24"/>
              </w:rPr>
              <w:t>կից</w:t>
            </w:r>
            <w:r w:rsidRPr="000D71F9">
              <w:rPr>
                <w:rFonts w:ascii="GHEA Grapalat" w:hAnsi="GHEA Grapalat" w:cs="Sylfaen"/>
                <w:sz w:val="24"/>
                <w:szCs w:val="24"/>
                <w:lang w:val="fr-FR"/>
              </w:rPr>
              <w:t xml:space="preserve"> </w:t>
            </w:r>
            <w:r w:rsidRPr="000D71F9">
              <w:rPr>
                <w:rFonts w:ascii="GHEA Grapalat" w:hAnsi="GHEA Grapalat" w:cs="Sylfaen"/>
                <w:sz w:val="24"/>
                <w:szCs w:val="24"/>
              </w:rPr>
              <w:t>ներկայացված</w:t>
            </w:r>
            <w:r w:rsidRPr="000D71F9">
              <w:rPr>
                <w:rFonts w:ascii="GHEA Grapalat" w:hAnsi="GHEA Grapalat" w:cs="Sylfaen"/>
                <w:sz w:val="24"/>
                <w:szCs w:val="24"/>
                <w:lang w:val="fr-FR"/>
              </w:rPr>
              <w:t xml:space="preserve"> </w:t>
            </w:r>
            <w:r w:rsidRPr="000D71F9">
              <w:rPr>
                <w:rFonts w:ascii="GHEA Grapalat" w:hAnsi="GHEA Grapalat" w:cs="Sylfaen"/>
                <w:sz w:val="24"/>
                <w:szCs w:val="24"/>
              </w:rPr>
              <w:t>հիմնավորմանը՝</w:t>
            </w:r>
            <w:r w:rsidRPr="000D71F9">
              <w:rPr>
                <w:rFonts w:ascii="GHEA Grapalat" w:hAnsi="GHEA Grapalat" w:cs="Sylfaen"/>
                <w:sz w:val="24"/>
                <w:szCs w:val="24"/>
                <w:lang w:val="fr-FR"/>
              </w:rPr>
              <w:t xml:space="preserve"> </w:t>
            </w:r>
            <w:r w:rsidRPr="000D71F9">
              <w:rPr>
                <w:rFonts w:ascii="GHEA Grapalat" w:hAnsi="GHEA Grapalat" w:cs="Sylfaen"/>
                <w:sz w:val="24"/>
                <w:szCs w:val="24"/>
              </w:rPr>
              <w:t>հարկ</w:t>
            </w:r>
            <w:r w:rsidRPr="000D71F9">
              <w:rPr>
                <w:rFonts w:ascii="GHEA Grapalat" w:hAnsi="GHEA Grapalat" w:cs="Sylfaen"/>
                <w:sz w:val="24"/>
                <w:szCs w:val="24"/>
                <w:lang w:val="fr-FR"/>
              </w:rPr>
              <w:t xml:space="preserve"> </w:t>
            </w:r>
            <w:r w:rsidRPr="000D71F9">
              <w:rPr>
                <w:rFonts w:ascii="GHEA Grapalat" w:hAnsi="GHEA Grapalat" w:cs="Sylfaen"/>
                <w:sz w:val="24"/>
                <w:szCs w:val="24"/>
              </w:rPr>
              <w:t>ենք</w:t>
            </w:r>
            <w:r w:rsidRPr="000D71F9">
              <w:rPr>
                <w:rFonts w:ascii="GHEA Grapalat" w:hAnsi="GHEA Grapalat" w:cs="Sylfaen"/>
                <w:sz w:val="24"/>
                <w:szCs w:val="24"/>
                <w:lang w:val="fr-FR"/>
              </w:rPr>
              <w:t xml:space="preserve"> </w:t>
            </w:r>
            <w:r w:rsidRPr="000D71F9">
              <w:rPr>
                <w:rFonts w:ascii="GHEA Grapalat" w:hAnsi="GHEA Grapalat" w:cs="Sylfaen"/>
                <w:sz w:val="24"/>
                <w:szCs w:val="24"/>
              </w:rPr>
              <w:t>համարում</w:t>
            </w:r>
            <w:r w:rsidRPr="000D71F9">
              <w:rPr>
                <w:rFonts w:ascii="GHEA Grapalat" w:hAnsi="GHEA Grapalat" w:cs="Sylfaen"/>
                <w:sz w:val="24"/>
                <w:szCs w:val="24"/>
                <w:lang w:val="fr-FR"/>
              </w:rPr>
              <w:t xml:space="preserve"> </w:t>
            </w:r>
            <w:r w:rsidRPr="000D71F9">
              <w:rPr>
                <w:rFonts w:ascii="GHEA Grapalat" w:hAnsi="GHEA Grapalat" w:cs="Sylfaen"/>
                <w:sz w:val="24"/>
                <w:szCs w:val="24"/>
              </w:rPr>
              <w:t>նշել</w:t>
            </w:r>
            <w:r w:rsidRPr="000D71F9">
              <w:rPr>
                <w:rFonts w:ascii="GHEA Grapalat" w:hAnsi="GHEA Grapalat" w:cs="Sylfaen"/>
                <w:sz w:val="24"/>
                <w:szCs w:val="24"/>
                <w:lang w:val="fr-FR"/>
              </w:rPr>
              <w:t xml:space="preserve">, </w:t>
            </w:r>
            <w:r w:rsidRPr="000D71F9">
              <w:rPr>
                <w:rFonts w:ascii="GHEA Grapalat" w:hAnsi="GHEA Grapalat" w:cs="Sylfaen"/>
                <w:sz w:val="24"/>
                <w:szCs w:val="24"/>
              </w:rPr>
              <w:t>որ</w:t>
            </w:r>
            <w:r w:rsidRPr="000D71F9">
              <w:rPr>
                <w:rFonts w:ascii="GHEA Grapalat" w:hAnsi="GHEA Grapalat" w:cs="Sylfaen"/>
                <w:sz w:val="24"/>
                <w:szCs w:val="24"/>
                <w:lang w:val="fr-FR"/>
              </w:rPr>
              <w:t xml:space="preserve"> </w:t>
            </w:r>
            <w:r w:rsidRPr="000D71F9">
              <w:rPr>
                <w:rFonts w:ascii="GHEA Grapalat" w:hAnsi="GHEA Grapalat" w:cs="Sylfaen"/>
                <w:sz w:val="24"/>
                <w:szCs w:val="24"/>
              </w:rPr>
              <w:t>նորմատիվ</w:t>
            </w:r>
            <w:r w:rsidRPr="000D71F9">
              <w:rPr>
                <w:rFonts w:ascii="GHEA Grapalat" w:hAnsi="GHEA Grapalat" w:cs="Sylfaen"/>
                <w:sz w:val="24"/>
                <w:szCs w:val="24"/>
                <w:lang w:val="fr-FR"/>
              </w:rPr>
              <w:t xml:space="preserve"> </w:t>
            </w:r>
            <w:r w:rsidRPr="000D71F9">
              <w:rPr>
                <w:rFonts w:ascii="GHEA Grapalat" w:hAnsi="GHEA Grapalat" w:cs="Sylfaen"/>
                <w:sz w:val="24"/>
                <w:szCs w:val="24"/>
              </w:rPr>
              <w:t>իրավական</w:t>
            </w:r>
            <w:r w:rsidRPr="000D71F9">
              <w:rPr>
                <w:rFonts w:ascii="GHEA Grapalat" w:hAnsi="GHEA Grapalat" w:cs="Sylfaen"/>
                <w:sz w:val="24"/>
                <w:szCs w:val="24"/>
                <w:lang w:val="fr-FR"/>
              </w:rPr>
              <w:t xml:space="preserve"> </w:t>
            </w:r>
            <w:r w:rsidRPr="000D71F9">
              <w:rPr>
                <w:rFonts w:ascii="GHEA Grapalat" w:hAnsi="GHEA Grapalat" w:cs="Sylfaen"/>
                <w:sz w:val="24"/>
                <w:szCs w:val="24"/>
              </w:rPr>
              <w:t>ակտի</w:t>
            </w:r>
            <w:r w:rsidRPr="000D71F9">
              <w:rPr>
                <w:rFonts w:ascii="GHEA Grapalat" w:hAnsi="GHEA Grapalat" w:cs="Sylfaen"/>
                <w:sz w:val="24"/>
                <w:szCs w:val="24"/>
                <w:lang w:val="fr-FR"/>
              </w:rPr>
              <w:t xml:space="preserve"> </w:t>
            </w:r>
            <w:r w:rsidRPr="000D71F9">
              <w:rPr>
                <w:rFonts w:ascii="GHEA Grapalat" w:hAnsi="GHEA Grapalat" w:cs="Sylfaen"/>
                <w:sz w:val="24"/>
                <w:szCs w:val="24"/>
              </w:rPr>
              <w:t>ընդունման</w:t>
            </w:r>
            <w:r w:rsidRPr="000D71F9">
              <w:rPr>
                <w:rFonts w:ascii="GHEA Grapalat" w:hAnsi="GHEA Grapalat" w:cs="Sylfaen"/>
                <w:sz w:val="24"/>
                <w:szCs w:val="24"/>
                <w:lang w:val="fr-FR"/>
              </w:rPr>
              <w:t xml:space="preserve"> </w:t>
            </w:r>
            <w:r w:rsidRPr="000D71F9">
              <w:rPr>
                <w:rFonts w:ascii="GHEA Grapalat" w:hAnsi="GHEA Grapalat" w:cs="Sylfaen"/>
                <w:sz w:val="24"/>
                <w:szCs w:val="24"/>
              </w:rPr>
              <w:t>հիմնավորման</w:t>
            </w:r>
            <w:r w:rsidRPr="000D71F9">
              <w:rPr>
                <w:rFonts w:ascii="GHEA Grapalat" w:hAnsi="GHEA Grapalat" w:cs="Sylfaen"/>
                <w:sz w:val="24"/>
                <w:szCs w:val="24"/>
                <w:lang w:val="fr-FR"/>
              </w:rPr>
              <w:t xml:space="preserve"> </w:t>
            </w:r>
            <w:r w:rsidRPr="000D71F9">
              <w:rPr>
                <w:rFonts w:ascii="GHEA Grapalat" w:hAnsi="GHEA Grapalat" w:cs="Sylfaen"/>
                <w:sz w:val="24"/>
                <w:szCs w:val="24"/>
              </w:rPr>
              <w:t>ճիշտ</w:t>
            </w:r>
            <w:r w:rsidRPr="000D71F9">
              <w:rPr>
                <w:rFonts w:ascii="GHEA Grapalat" w:hAnsi="GHEA Grapalat" w:cs="Sylfaen"/>
                <w:sz w:val="24"/>
                <w:szCs w:val="24"/>
                <w:lang w:val="fr-FR"/>
              </w:rPr>
              <w:t xml:space="preserve"> </w:t>
            </w:r>
            <w:r w:rsidRPr="000D71F9">
              <w:rPr>
                <w:rFonts w:ascii="GHEA Grapalat" w:hAnsi="GHEA Grapalat" w:cs="Sylfaen"/>
                <w:sz w:val="24"/>
                <w:szCs w:val="24"/>
              </w:rPr>
              <w:t>կառուցվածքը</w:t>
            </w:r>
            <w:r w:rsidRPr="000D71F9">
              <w:rPr>
                <w:rFonts w:ascii="GHEA Grapalat" w:hAnsi="GHEA Grapalat" w:cs="Sylfaen"/>
                <w:sz w:val="24"/>
                <w:szCs w:val="24"/>
                <w:lang w:val="fr-FR"/>
              </w:rPr>
              <w:t xml:space="preserve"> </w:t>
            </w:r>
            <w:r w:rsidRPr="000D71F9">
              <w:rPr>
                <w:rFonts w:ascii="GHEA Grapalat" w:hAnsi="GHEA Grapalat" w:cs="Sylfaen"/>
                <w:sz w:val="24"/>
                <w:szCs w:val="24"/>
              </w:rPr>
              <w:t>և</w:t>
            </w:r>
            <w:r w:rsidRPr="000D71F9">
              <w:rPr>
                <w:rFonts w:ascii="GHEA Grapalat" w:hAnsi="GHEA Grapalat" w:cs="Sylfaen"/>
                <w:sz w:val="24"/>
                <w:szCs w:val="24"/>
                <w:lang w:val="fr-FR"/>
              </w:rPr>
              <w:t xml:space="preserve"> </w:t>
            </w:r>
            <w:r w:rsidRPr="000D71F9">
              <w:rPr>
                <w:rFonts w:ascii="GHEA Grapalat" w:hAnsi="GHEA Grapalat" w:cs="Sylfaen"/>
                <w:sz w:val="24"/>
                <w:szCs w:val="24"/>
              </w:rPr>
              <w:t>բովանդակությունն</w:t>
            </w:r>
            <w:r w:rsidRPr="000D71F9">
              <w:rPr>
                <w:rFonts w:ascii="GHEA Grapalat" w:hAnsi="GHEA Grapalat" w:cs="Sylfaen"/>
                <w:sz w:val="24"/>
                <w:szCs w:val="24"/>
                <w:lang w:val="fr-FR"/>
              </w:rPr>
              <w:t xml:space="preserve"> </w:t>
            </w:r>
            <w:r w:rsidRPr="000D71F9">
              <w:rPr>
                <w:rFonts w:ascii="GHEA Grapalat" w:hAnsi="GHEA Grapalat" w:cs="Sylfaen"/>
                <w:sz w:val="24"/>
                <w:szCs w:val="24"/>
              </w:rPr>
              <w:t>ունեն</w:t>
            </w:r>
            <w:r w:rsidRPr="000D71F9">
              <w:rPr>
                <w:rFonts w:ascii="GHEA Grapalat" w:hAnsi="GHEA Grapalat" w:cs="Sylfaen"/>
                <w:sz w:val="24"/>
                <w:szCs w:val="24"/>
                <w:lang w:val="fr-FR"/>
              </w:rPr>
              <w:t xml:space="preserve"> </w:t>
            </w:r>
            <w:r w:rsidRPr="000D71F9">
              <w:rPr>
                <w:rFonts w:ascii="GHEA Grapalat" w:hAnsi="GHEA Grapalat" w:cs="Sylfaen"/>
                <w:sz w:val="24"/>
                <w:szCs w:val="24"/>
              </w:rPr>
              <w:t>առանցքային</w:t>
            </w:r>
            <w:r w:rsidRPr="000D71F9">
              <w:rPr>
                <w:rFonts w:ascii="GHEA Grapalat" w:hAnsi="GHEA Grapalat" w:cs="Sylfaen"/>
                <w:sz w:val="24"/>
                <w:szCs w:val="24"/>
                <w:lang w:val="fr-FR"/>
              </w:rPr>
              <w:t xml:space="preserve"> </w:t>
            </w:r>
            <w:r w:rsidRPr="000D71F9">
              <w:rPr>
                <w:rFonts w:ascii="GHEA Grapalat" w:hAnsi="GHEA Grapalat" w:cs="Sylfaen"/>
                <w:sz w:val="24"/>
                <w:szCs w:val="24"/>
              </w:rPr>
              <w:t>նշանակություն</w:t>
            </w:r>
            <w:r w:rsidRPr="000D71F9">
              <w:rPr>
                <w:rFonts w:ascii="GHEA Grapalat" w:hAnsi="GHEA Grapalat" w:cs="Sylfaen"/>
                <w:sz w:val="24"/>
                <w:szCs w:val="24"/>
                <w:lang w:val="fr-FR"/>
              </w:rPr>
              <w:t>:</w:t>
            </w:r>
          </w:p>
          <w:p w14:paraId="10CE4A80" w14:textId="77777777" w:rsidR="00054EA1" w:rsidRPr="000D71F9" w:rsidRDefault="00054EA1" w:rsidP="005310C9">
            <w:pPr>
              <w:spacing w:after="0" w:line="276" w:lineRule="auto"/>
              <w:ind w:firstLine="720"/>
              <w:jc w:val="both"/>
              <w:rPr>
                <w:rFonts w:ascii="GHEA Grapalat" w:hAnsi="GHEA Grapalat"/>
                <w:i/>
                <w:color w:val="000000"/>
                <w:sz w:val="24"/>
                <w:szCs w:val="24"/>
                <w:shd w:val="clear" w:color="auto" w:fill="FFFFFF"/>
                <w:lang w:val="fr-FR"/>
              </w:rPr>
            </w:pPr>
            <w:r w:rsidRPr="000D71F9">
              <w:rPr>
                <w:rFonts w:ascii="GHEA Grapalat" w:hAnsi="GHEA Grapalat" w:cs="Sylfaen"/>
                <w:sz w:val="24"/>
                <w:szCs w:val="24"/>
                <w:lang w:val="fr-FR"/>
              </w:rPr>
              <w:t>«</w:t>
            </w:r>
            <w:r w:rsidRPr="000D71F9">
              <w:rPr>
                <w:rFonts w:ascii="GHEA Grapalat" w:hAnsi="GHEA Grapalat" w:cs="Sylfaen"/>
                <w:sz w:val="24"/>
                <w:szCs w:val="24"/>
              </w:rPr>
              <w:t>Նորմատիվ</w:t>
            </w:r>
            <w:r w:rsidRPr="000D71F9">
              <w:rPr>
                <w:rFonts w:ascii="GHEA Grapalat" w:hAnsi="GHEA Grapalat" w:cs="Sylfaen"/>
                <w:sz w:val="24"/>
                <w:szCs w:val="24"/>
                <w:lang w:val="fr-FR"/>
              </w:rPr>
              <w:t xml:space="preserve"> </w:t>
            </w:r>
            <w:r w:rsidRPr="000D71F9">
              <w:rPr>
                <w:rFonts w:ascii="GHEA Grapalat" w:hAnsi="GHEA Grapalat" w:cs="Sylfaen"/>
                <w:sz w:val="24"/>
                <w:szCs w:val="24"/>
              </w:rPr>
              <w:t>իրավական</w:t>
            </w:r>
            <w:r w:rsidRPr="000D71F9">
              <w:rPr>
                <w:rFonts w:ascii="GHEA Grapalat" w:hAnsi="GHEA Grapalat" w:cs="Sylfaen"/>
                <w:sz w:val="24"/>
                <w:szCs w:val="24"/>
                <w:lang w:val="fr-FR"/>
              </w:rPr>
              <w:t xml:space="preserve"> </w:t>
            </w:r>
            <w:r w:rsidRPr="000D71F9">
              <w:rPr>
                <w:rFonts w:ascii="GHEA Grapalat" w:hAnsi="GHEA Grapalat" w:cs="Sylfaen"/>
                <w:sz w:val="24"/>
                <w:szCs w:val="24"/>
              </w:rPr>
              <w:t>ակտերի</w:t>
            </w:r>
            <w:r w:rsidRPr="000D71F9">
              <w:rPr>
                <w:rFonts w:ascii="GHEA Grapalat" w:hAnsi="GHEA Grapalat" w:cs="Sylfaen"/>
                <w:sz w:val="24"/>
                <w:szCs w:val="24"/>
                <w:lang w:val="fr-FR"/>
              </w:rPr>
              <w:t xml:space="preserve"> </w:t>
            </w:r>
            <w:r w:rsidRPr="000D71F9">
              <w:rPr>
                <w:rFonts w:ascii="GHEA Grapalat" w:hAnsi="GHEA Grapalat" w:cs="Sylfaen"/>
                <w:sz w:val="24"/>
                <w:szCs w:val="24"/>
              </w:rPr>
              <w:t>մասին</w:t>
            </w:r>
            <w:r w:rsidRPr="000D71F9">
              <w:rPr>
                <w:rFonts w:ascii="GHEA Grapalat" w:hAnsi="GHEA Grapalat" w:cs="Sylfaen"/>
                <w:sz w:val="24"/>
                <w:szCs w:val="24"/>
                <w:lang w:val="fr-FR"/>
              </w:rPr>
              <w:t xml:space="preserve">» </w:t>
            </w:r>
            <w:r w:rsidRPr="000D71F9">
              <w:rPr>
                <w:rFonts w:ascii="GHEA Grapalat" w:hAnsi="GHEA Grapalat" w:cs="Sylfaen"/>
                <w:sz w:val="24"/>
                <w:szCs w:val="24"/>
              </w:rPr>
              <w:t>օրենքի</w:t>
            </w:r>
            <w:r w:rsidRPr="000D71F9">
              <w:rPr>
                <w:rFonts w:ascii="GHEA Grapalat" w:hAnsi="GHEA Grapalat" w:cs="Sylfaen"/>
                <w:sz w:val="24"/>
                <w:szCs w:val="24"/>
                <w:lang w:val="fr-FR"/>
              </w:rPr>
              <w:t xml:space="preserve"> 6-</w:t>
            </w:r>
            <w:r w:rsidRPr="000D71F9">
              <w:rPr>
                <w:rFonts w:ascii="GHEA Grapalat" w:hAnsi="GHEA Grapalat" w:cs="Sylfaen"/>
                <w:sz w:val="24"/>
                <w:szCs w:val="24"/>
              </w:rPr>
              <w:t>րդ</w:t>
            </w:r>
            <w:r w:rsidRPr="000D71F9">
              <w:rPr>
                <w:rFonts w:ascii="GHEA Grapalat" w:hAnsi="GHEA Grapalat" w:cs="Sylfaen"/>
                <w:sz w:val="24"/>
                <w:szCs w:val="24"/>
                <w:lang w:val="fr-FR"/>
              </w:rPr>
              <w:t xml:space="preserve"> </w:t>
            </w:r>
            <w:r w:rsidRPr="000D71F9">
              <w:rPr>
                <w:rFonts w:ascii="GHEA Grapalat" w:hAnsi="GHEA Grapalat" w:cs="Sylfaen"/>
                <w:sz w:val="24"/>
                <w:szCs w:val="24"/>
              </w:rPr>
              <w:t>հոդվածի</w:t>
            </w:r>
            <w:r w:rsidRPr="000D71F9">
              <w:rPr>
                <w:rFonts w:ascii="GHEA Grapalat" w:hAnsi="GHEA Grapalat" w:cs="Sylfaen"/>
                <w:sz w:val="24"/>
                <w:szCs w:val="24"/>
                <w:lang w:val="fr-FR"/>
              </w:rPr>
              <w:t xml:space="preserve"> 5-</w:t>
            </w:r>
            <w:r w:rsidRPr="000D71F9">
              <w:rPr>
                <w:rFonts w:ascii="GHEA Grapalat" w:hAnsi="GHEA Grapalat" w:cs="Sylfaen"/>
                <w:sz w:val="24"/>
                <w:szCs w:val="24"/>
              </w:rPr>
              <w:t>րդ</w:t>
            </w:r>
            <w:r w:rsidRPr="000D71F9">
              <w:rPr>
                <w:rFonts w:ascii="GHEA Grapalat" w:hAnsi="GHEA Grapalat" w:cs="Sylfaen"/>
                <w:sz w:val="24"/>
                <w:szCs w:val="24"/>
                <w:lang w:val="fr-FR"/>
              </w:rPr>
              <w:t xml:space="preserve"> </w:t>
            </w:r>
            <w:r w:rsidRPr="000D71F9">
              <w:rPr>
                <w:rFonts w:ascii="GHEA Grapalat" w:hAnsi="GHEA Grapalat" w:cs="Sylfaen"/>
                <w:sz w:val="24"/>
                <w:szCs w:val="24"/>
              </w:rPr>
              <w:t>մասի</w:t>
            </w:r>
            <w:r w:rsidRPr="000D71F9">
              <w:rPr>
                <w:rFonts w:ascii="GHEA Grapalat" w:hAnsi="GHEA Grapalat" w:cs="Sylfaen"/>
                <w:sz w:val="24"/>
                <w:szCs w:val="24"/>
                <w:lang w:val="fr-FR"/>
              </w:rPr>
              <w:t xml:space="preserve"> </w:t>
            </w:r>
            <w:r w:rsidRPr="000D71F9">
              <w:rPr>
                <w:rFonts w:ascii="GHEA Grapalat" w:hAnsi="GHEA Grapalat" w:cs="Sylfaen"/>
                <w:sz w:val="24"/>
                <w:szCs w:val="24"/>
              </w:rPr>
              <w:t>համաձայն՝</w:t>
            </w:r>
            <w:r w:rsidRPr="000D71F9">
              <w:rPr>
                <w:rFonts w:ascii="GHEA Grapalat" w:hAnsi="GHEA Grapalat" w:cs="Sylfaen"/>
                <w:sz w:val="24"/>
                <w:szCs w:val="24"/>
                <w:lang w:val="fr-FR"/>
              </w:rPr>
              <w:t xml:space="preserve"> </w:t>
            </w:r>
            <w:r w:rsidRPr="000D71F9">
              <w:rPr>
                <w:rFonts w:ascii="GHEA Grapalat" w:hAnsi="GHEA Grapalat" w:cs="Sylfaen"/>
                <w:i/>
                <w:sz w:val="24"/>
                <w:szCs w:val="24"/>
                <w:lang w:val="fr-FR"/>
              </w:rPr>
              <w:t>«</w:t>
            </w:r>
            <w:r w:rsidRPr="000D71F9">
              <w:rPr>
                <w:rFonts w:ascii="GHEA Grapalat" w:hAnsi="GHEA Grapalat"/>
                <w:i/>
                <w:color w:val="000000"/>
                <w:sz w:val="24"/>
                <w:szCs w:val="24"/>
                <w:shd w:val="clear" w:color="auto" w:fill="FFFFFF"/>
              </w:rPr>
              <w:t>Փորձաքննության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ներկայացվող</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նորմատիվ</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իրավական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ակտին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կցվող</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հիմնավորման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մեջ</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շարադրվում</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են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կարգավորման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ենթակա</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ոլորտի</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կամ</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խնդրի</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սահմանումը</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առկա</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իրավիճակը</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եթե</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կիրառելի</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է</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կարգավորման</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նպատակները</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ակնկալվող</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արդյունքը</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ակտի</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նորմատիվ</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բնույթի</w:t>
            </w:r>
            <w:r w:rsidRPr="000D71F9">
              <w:rPr>
                <w:rFonts w:ascii="GHEA Grapalat" w:hAnsi="GHEA Grapalat"/>
                <w:i/>
                <w:color w:val="000000"/>
                <w:sz w:val="24"/>
                <w:szCs w:val="24"/>
                <w:shd w:val="clear" w:color="auto" w:fill="FFFFFF"/>
                <w:lang w:val="fr-FR"/>
              </w:rPr>
              <w:t xml:space="preserve"> </w:t>
            </w:r>
            <w:r w:rsidRPr="000D71F9">
              <w:rPr>
                <w:rFonts w:ascii="GHEA Grapalat" w:hAnsi="GHEA Grapalat"/>
                <w:i/>
                <w:color w:val="000000"/>
                <w:sz w:val="24"/>
                <w:szCs w:val="24"/>
                <w:shd w:val="clear" w:color="auto" w:fill="FFFFFF"/>
              </w:rPr>
              <w:t>հիմնավորվածությունը</w:t>
            </w:r>
            <w:r w:rsidRPr="000D71F9">
              <w:rPr>
                <w:rFonts w:ascii="GHEA Grapalat" w:hAnsi="GHEA Grapalat"/>
                <w:i/>
                <w:color w:val="000000"/>
                <w:sz w:val="24"/>
                <w:szCs w:val="24"/>
                <w:shd w:val="clear" w:color="auto" w:fill="FFFFFF"/>
                <w:lang w:val="fr-FR"/>
              </w:rPr>
              <w:t>:...»:</w:t>
            </w:r>
          </w:p>
          <w:p w14:paraId="550CBA16" w14:textId="77777777" w:rsidR="00054EA1" w:rsidRPr="000D71F9" w:rsidRDefault="00054EA1" w:rsidP="005310C9">
            <w:pPr>
              <w:spacing w:after="0" w:line="276" w:lineRule="auto"/>
              <w:ind w:firstLine="720"/>
              <w:jc w:val="both"/>
              <w:rPr>
                <w:rFonts w:ascii="GHEA Grapalat" w:hAnsi="GHEA Grapalat" w:cs="GHEAGrapalat-Bold"/>
                <w:bCs/>
                <w:i/>
                <w:sz w:val="24"/>
                <w:szCs w:val="24"/>
              </w:rPr>
            </w:pPr>
            <w:r w:rsidRPr="000D71F9">
              <w:rPr>
                <w:rFonts w:ascii="GHEA Grapalat" w:hAnsi="GHEA Grapalat" w:cs="Sylfaen"/>
                <w:bCs/>
                <w:sz w:val="24"/>
                <w:szCs w:val="24"/>
              </w:rPr>
              <w:t>Հայաստանի</w:t>
            </w:r>
            <w:r w:rsidRPr="000D71F9">
              <w:rPr>
                <w:rFonts w:ascii="GHEA Grapalat" w:hAnsi="GHEA Grapalat" w:cs="Sylfaen"/>
                <w:bCs/>
                <w:sz w:val="24"/>
                <w:szCs w:val="24"/>
                <w:lang w:val="fr-FR"/>
              </w:rPr>
              <w:t xml:space="preserve"> </w:t>
            </w:r>
            <w:r w:rsidRPr="000D71F9">
              <w:rPr>
                <w:rFonts w:ascii="GHEA Grapalat" w:hAnsi="GHEA Grapalat" w:cs="Sylfaen"/>
                <w:bCs/>
                <w:sz w:val="24"/>
                <w:szCs w:val="24"/>
              </w:rPr>
              <w:t>Հանրապետության</w:t>
            </w:r>
            <w:r w:rsidRPr="000D71F9">
              <w:rPr>
                <w:rFonts w:ascii="GHEA Grapalat" w:hAnsi="GHEA Grapalat" w:cs="Sylfaen"/>
                <w:bCs/>
                <w:sz w:val="24"/>
                <w:szCs w:val="24"/>
                <w:lang w:val="fr-FR"/>
              </w:rPr>
              <w:t xml:space="preserve"> </w:t>
            </w:r>
            <w:r w:rsidRPr="000D71F9">
              <w:rPr>
                <w:rFonts w:ascii="GHEA Grapalat" w:hAnsi="GHEA Grapalat" w:cs="Sylfaen"/>
                <w:sz w:val="24"/>
                <w:szCs w:val="24"/>
              </w:rPr>
              <w:t>սահմանադրական</w:t>
            </w:r>
            <w:r w:rsidRPr="000D71F9">
              <w:rPr>
                <w:rFonts w:ascii="GHEA Grapalat" w:hAnsi="GHEA Grapalat" w:cs="Sylfaen"/>
                <w:sz w:val="24"/>
                <w:szCs w:val="24"/>
                <w:lang w:val="fr-FR"/>
              </w:rPr>
              <w:t xml:space="preserve"> </w:t>
            </w:r>
            <w:r w:rsidRPr="000D71F9">
              <w:rPr>
                <w:rFonts w:ascii="GHEA Grapalat" w:hAnsi="GHEA Grapalat" w:cs="Sylfaen"/>
                <w:sz w:val="24"/>
                <w:szCs w:val="24"/>
              </w:rPr>
              <w:t>դատարանը</w:t>
            </w:r>
            <w:r w:rsidRPr="000D71F9">
              <w:rPr>
                <w:rFonts w:ascii="GHEA Grapalat" w:hAnsi="GHEA Grapalat" w:cs="Sylfaen"/>
                <w:sz w:val="24"/>
                <w:szCs w:val="24"/>
                <w:lang w:val="fr-FR"/>
              </w:rPr>
              <w:t xml:space="preserve">, 2014 </w:t>
            </w:r>
            <w:r w:rsidRPr="000D71F9">
              <w:rPr>
                <w:rFonts w:ascii="GHEA Grapalat" w:hAnsi="GHEA Grapalat" w:cs="Sylfaen"/>
                <w:sz w:val="24"/>
                <w:szCs w:val="24"/>
              </w:rPr>
              <w:t>թվականի</w:t>
            </w:r>
            <w:r w:rsidRPr="000D71F9">
              <w:rPr>
                <w:rFonts w:ascii="GHEA Grapalat" w:hAnsi="GHEA Grapalat" w:cs="Sylfaen"/>
                <w:sz w:val="24"/>
                <w:szCs w:val="24"/>
                <w:lang w:val="fr-FR"/>
              </w:rPr>
              <w:t xml:space="preserve"> </w:t>
            </w:r>
            <w:r w:rsidRPr="000D71F9">
              <w:rPr>
                <w:rFonts w:ascii="GHEA Grapalat" w:hAnsi="GHEA Grapalat" w:cs="Sylfaen"/>
                <w:sz w:val="24"/>
                <w:szCs w:val="24"/>
              </w:rPr>
              <w:t>դեկտեմբերի</w:t>
            </w:r>
            <w:r w:rsidRPr="000D71F9">
              <w:rPr>
                <w:rFonts w:ascii="GHEA Grapalat" w:hAnsi="GHEA Grapalat" w:cs="Sylfaen"/>
                <w:sz w:val="24"/>
                <w:szCs w:val="24"/>
                <w:lang w:val="fr-FR"/>
              </w:rPr>
              <w:t xml:space="preserve"> 2-</w:t>
            </w:r>
            <w:r w:rsidRPr="000D71F9">
              <w:rPr>
                <w:rFonts w:ascii="GHEA Grapalat" w:hAnsi="GHEA Grapalat" w:cs="Sylfaen"/>
                <w:sz w:val="24"/>
                <w:szCs w:val="24"/>
              </w:rPr>
              <w:t>ի</w:t>
            </w:r>
            <w:r w:rsidRPr="000D71F9">
              <w:rPr>
                <w:rFonts w:ascii="GHEA Grapalat" w:hAnsi="GHEA Grapalat" w:cs="Sylfaen"/>
                <w:sz w:val="24"/>
                <w:szCs w:val="24"/>
                <w:lang w:val="fr-FR"/>
              </w:rPr>
              <w:t xml:space="preserve"> </w:t>
            </w:r>
            <w:r w:rsidRPr="000D71F9">
              <w:rPr>
                <w:rFonts w:ascii="GHEA Grapalat" w:hAnsi="GHEA Grapalat" w:cs="GHEAGrapalat-Bold"/>
                <w:bCs/>
                <w:sz w:val="24"/>
                <w:szCs w:val="24"/>
              </w:rPr>
              <w:t>ՍԴՈ</w:t>
            </w:r>
            <w:r w:rsidRPr="000D71F9">
              <w:rPr>
                <w:rFonts w:ascii="GHEA Grapalat" w:hAnsi="GHEA Grapalat" w:cs="GHEAGrapalat-Bold"/>
                <w:bCs/>
                <w:sz w:val="24"/>
                <w:szCs w:val="24"/>
                <w:lang w:val="fr-FR"/>
              </w:rPr>
              <w:t xml:space="preserve">–1176 </w:t>
            </w:r>
            <w:r w:rsidRPr="000D71F9">
              <w:rPr>
                <w:rFonts w:ascii="GHEA Grapalat" w:hAnsi="GHEA Grapalat" w:cs="GHEAGrapalat-Bold"/>
                <w:bCs/>
                <w:sz w:val="24"/>
                <w:szCs w:val="24"/>
              </w:rPr>
              <w:t>որոշմամբ</w:t>
            </w:r>
            <w:r w:rsidRPr="000D71F9">
              <w:rPr>
                <w:rFonts w:ascii="GHEA Grapalat" w:hAnsi="GHEA Grapalat" w:cs="GHEAGrapalat-Bold"/>
                <w:bCs/>
                <w:sz w:val="24"/>
                <w:szCs w:val="24"/>
                <w:lang w:val="fr-FR"/>
              </w:rPr>
              <w:t xml:space="preserve"> </w:t>
            </w:r>
            <w:r w:rsidRPr="000D71F9">
              <w:rPr>
                <w:rFonts w:ascii="GHEA Grapalat" w:hAnsi="GHEA Grapalat" w:cs="GHEAGrapalat-Bold"/>
                <w:bCs/>
                <w:sz w:val="24"/>
                <w:szCs w:val="24"/>
              </w:rPr>
              <w:t>անդրադառնալով</w:t>
            </w:r>
            <w:r w:rsidRPr="000D71F9">
              <w:rPr>
                <w:rFonts w:ascii="GHEA Grapalat" w:hAnsi="GHEA Grapalat" w:cs="GHEAGrapalat-Bold"/>
                <w:bCs/>
                <w:sz w:val="24"/>
                <w:szCs w:val="24"/>
                <w:lang w:val="fr-FR"/>
              </w:rPr>
              <w:t xml:space="preserve"> </w:t>
            </w:r>
            <w:r w:rsidRPr="000D71F9">
              <w:rPr>
                <w:rFonts w:ascii="GHEA Grapalat" w:hAnsi="GHEA Grapalat" w:cs="GHEAGrapalat-Bold"/>
                <w:bCs/>
                <w:sz w:val="24"/>
                <w:szCs w:val="24"/>
              </w:rPr>
              <w:t>օրենքների</w:t>
            </w:r>
            <w:r w:rsidRPr="000D71F9">
              <w:rPr>
                <w:rFonts w:ascii="GHEA Grapalat" w:hAnsi="GHEA Grapalat" w:cs="GHEAGrapalat-Bold"/>
                <w:bCs/>
                <w:sz w:val="24"/>
                <w:szCs w:val="24"/>
                <w:lang w:val="fr-FR"/>
              </w:rPr>
              <w:t xml:space="preserve"> </w:t>
            </w:r>
            <w:r w:rsidRPr="000D71F9">
              <w:rPr>
                <w:rFonts w:ascii="GHEA Grapalat" w:hAnsi="GHEA Grapalat" w:cs="GHEAGrapalat-Bold"/>
                <w:bCs/>
                <w:sz w:val="24"/>
                <w:szCs w:val="24"/>
              </w:rPr>
              <w:t>հիմնավորվածությանը</w:t>
            </w:r>
            <w:r w:rsidRPr="000D71F9">
              <w:rPr>
                <w:rFonts w:ascii="GHEA Grapalat" w:hAnsi="GHEA Grapalat" w:cs="GHEAGrapalat-Bold"/>
                <w:bCs/>
                <w:sz w:val="24"/>
                <w:szCs w:val="24"/>
                <w:lang w:val="fr-FR"/>
              </w:rPr>
              <w:t xml:space="preserve">, </w:t>
            </w:r>
            <w:r w:rsidRPr="000D71F9">
              <w:rPr>
                <w:rFonts w:ascii="GHEA Grapalat" w:hAnsi="GHEA Grapalat" w:cs="GHEAGrapalat-Bold"/>
                <w:bCs/>
                <w:sz w:val="24"/>
                <w:szCs w:val="24"/>
              </w:rPr>
              <w:t>արձանագրել</w:t>
            </w:r>
            <w:r w:rsidRPr="000D71F9">
              <w:rPr>
                <w:rFonts w:ascii="GHEA Grapalat" w:hAnsi="GHEA Grapalat" w:cs="GHEAGrapalat-Bold"/>
                <w:bCs/>
                <w:sz w:val="24"/>
                <w:szCs w:val="24"/>
                <w:lang w:val="fr-FR"/>
              </w:rPr>
              <w:t xml:space="preserve"> </w:t>
            </w:r>
            <w:r w:rsidRPr="000D71F9">
              <w:rPr>
                <w:rFonts w:ascii="GHEA Grapalat" w:hAnsi="GHEA Grapalat" w:cs="GHEAGrapalat-Bold"/>
                <w:bCs/>
                <w:sz w:val="24"/>
                <w:szCs w:val="24"/>
              </w:rPr>
              <w:t>է</w:t>
            </w:r>
            <w:r w:rsidRPr="000D71F9">
              <w:rPr>
                <w:rFonts w:ascii="GHEA Grapalat" w:hAnsi="GHEA Grapalat" w:cs="GHEAGrapalat-Bold"/>
                <w:bCs/>
                <w:sz w:val="24"/>
                <w:szCs w:val="24"/>
                <w:lang w:val="fr-FR"/>
              </w:rPr>
              <w:t xml:space="preserve">. </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օրենսդրությունն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ստատիկ</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երևույթ</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չէ</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այն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կարող</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է</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և</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պետք</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է</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ենթարկվի</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դինամիկ</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փոփոխության՝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մշտապես</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կատարելագործվելով</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տնտեսական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զարգացմանը</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տեղի</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ունեցող</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միջազգային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ինտեգրման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գործընթացներին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հասարակական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հարաբերությունների</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վերափոխմանն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ու</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մի</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շարք</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այլ</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գործոններին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համահունչ։</w:t>
            </w:r>
            <w:r w:rsidRPr="000D71F9">
              <w:rPr>
                <w:rFonts w:ascii="GHEA Grapalat" w:hAnsi="GHEA Grapalat" w:cs="GHEAGrapalat-Bold"/>
                <w:bCs/>
                <w:i/>
                <w:sz w:val="24"/>
                <w:szCs w:val="24"/>
                <w:lang w:val="fr-FR"/>
              </w:rPr>
              <w:t xml:space="preserve"> (…) </w:t>
            </w:r>
            <w:r w:rsidRPr="000D71F9">
              <w:rPr>
                <w:rFonts w:ascii="GHEA Grapalat" w:hAnsi="GHEA Grapalat" w:cs="GHEAGrapalat-Bold"/>
                <w:b/>
                <w:bCs/>
                <w:i/>
                <w:sz w:val="24"/>
                <w:szCs w:val="24"/>
              </w:rPr>
              <w:t>Միևնույն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ժամանակ</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սահմանադրական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դատարանը</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կարևորում</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է</w:t>
            </w:r>
            <w:r w:rsidRPr="000D71F9">
              <w:rPr>
                <w:rFonts w:ascii="GHEA Grapalat" w:hAnsi="GHEA Grapalat" w:cs="GHEAGrapalat-Bold"/>
                <w:b/>
                <w:bCs/>
                <w:i/>
                <w:sz w:val="24"/>
                <w:szCs w:val="24"/>
                <w:lang w:val="fr-FR"/>
              </w:rPr>
              <w:t xml:space="preserve"> </w:t>
            </w:r>
            <w:r w:rsidRPr="000D71F9">
              <w:rPr>
                <w:rFonts w:ascii="GHEA Grapalat" w:hAnsi="GHEA Grapalat" w:cs="GHEAGrapalat-Bold"/>
                <w:bCs/>
                <w:i/>
                <w:sz w:val="24"/>
                <w:szCs w:val="24"/>
              </w:rPr>
              <w:t>օրենսդրական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փոփոխությունների</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գործընթացի</w:t>
            </w:r>
            <w:r w:rsidRPr="000D71F9">
              <w:rPr>
                <w:rFonts w:ascii="GHEA Grapalat" w:hAnsi="GHEA Grapalat" w:cs="GHEAGrapalat-Bold"/>
                <w:b/>
                <w:bCs/>
                <w:i/>
                <w:sz w:val="24"/>
                <w:szCs w:val="24"/>
                <w:lang w:val="fr-FR"/>
              </w:rPr>
              <w:t xml:space="preserve"> </w:t>
            </w:r>
            <w:r w:rsidRPr="000D71F9">
              <w:rPr>
                <w:rFonts w:ascii="GHEA Grapalat" w:hAnsi="GHEA Grapalat" w:cs="GHEAGrapalat-Bold"/>
                <w:bCs/>
                <w:i/>
                <w:sz w:val="24"/>
                <w:szCs w:val="24"/>
              </w:rPr>
              <w:t>կայունությունն</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t>ու</w:t>
            </w:r>
            <w:r w:rsidRPr="000D71F9">
              <w:rPr>
                <w:rFonts w:ascii="GHEA Grapalat" w:hAnsi="GHEA Grapalat" w:cs="GHEAGrapalat-Bold"/>
                <w:bCs/>
                <w:i/>
                <w:sz w:val="24"/>
                <w:szCs w:val="24"/>
                <w:lang w:val="fr-FR"/>
              </w:rPr>
              <w:t xml:space="preserve"> </w:t>
            </w:r>
            <w:r w:rsidRPr="000D71F9">
              <w:rPr>
                <w:rFonts w:ascii="GHEA Grapalat" w:hAnsi="GHEA Grapalat" w:cs="GHEAGrapalat-Bold"/>
                <w:bCs/>
                <w:i/>
                <w:sz w:val="24"/>
                <w:szCs w:val="24"/>
              </w:rPr>
              <w:lastRenderedPageBreak/>
              <w:t>ներդաշնակությունը</w:t>
            </w:r>
            <w:r w:rsidRPr="000D71F9">
              <w:rPr>
                <w:rFonts w:ascii="GHEA Grapalat" w:hAnsi="GHEA Grapalat" w:cs="GHEAGrapalat-Bold"/>
                <w:bCs/>
                <w:i/>
                <w:sz w:val="24"/>
                <w:szCs w:val="24"/>
                <w:lang w:val="fr-FR"/>
              </w:rPr>
              <w:t>,</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օրենքների</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փոփոխման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հիմնավորվածությունն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ու</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օբյեկտիվ</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անհրաժեշտությունը</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ինչը</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հնարավորություն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է</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ընձեռում</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իրավունքի</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սուբյեկտին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իր</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վարքագիծը</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համապատասխանեցնել</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փոփոխվող</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օրենսդրական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նորմերին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թույլ</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չտալով</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իրավակիրառ</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մարմինների</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կողմից</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ցուցաբերված</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սուբյեկտիվիզմի</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դրսևորում</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և</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հայեցողության</w:t>
            </w:r>
            <w:r w:rsidRPr="000D71F9">
              <w:rPr>
                <w:rFonts w:ascii="GHEA Grapalat" w:hAnsi="GHEA Grapalat" w:cs="GHEAGrapalat-Bold"/>
                <w:b/>
                <w:bCs/>
                <w:i/>
                <w:sz w:val="24"/>
                <w:szCs w:val="24"/>
                <w:lang w:val="fr-FR"/>
              </w:rPr>
              <w:t xml:space="preserve"> </w:t>
            </w:r>
            <w:r w:rsidRPr="000D71F9">
              <w:rPr>
                <w:rFonts w:ascii="GHEA Grapalat" w:hAnsi="GHEA Grapalat" w:cs="GHEAGrapalat-Bold"/>
                <w:b/>
                <w:bCs/>
                <w:i/>
                <w:sz w:val="24"/>
                <w:szCs w:val="24"/>
              </w:rPr>
              <w:t>ընդլայնում։</w:t>
            </w:r>
            <w:r w:rsidRPr="000D71F9">
              <w:rPr>
                <w:rFonts w:ascii="GHEA Grapalat" w:hAnsi="GHEA Grapalat" w:cs="GHEAGrapalat-Bold"/>
                <w:bCs/>
                <w:i/>
                <w:sz w:val="24"/>
                <w:szCs w:val="24"/>
              </w:rPr>
              <w:t>»:</w:t>
            </w:r>
          </w:p>
          <w:p w14:paraId="2A16CB0C" w14:textId="18A09671" w:rsidR="00054EA1" w:rsidRPr="000D71F9" w:rsidRDefault="00054EA1" w:rsidP="005310C9">
            <w:pPr>
              <w:spacing w:after="0" w:line="276" w:lineRule="auto"/>
              <w:ind w:firstLine="720"/>
              <w:jc w:val="both"/>
              <w:rPr>
                <w:rFonts w:ascii="GHEA Grapalat" w:hAnsi="GHEA Grapalat"/>
                <w:sz w:val="24"/>
                <w:szCs w:val="24"/>
              </w:rPr>
            </w:pPr>
            <w:r w:rsidRPr="000D71F9">
              <w:rPr>
                <w:rFonts w:ascii="GHEA Grapalat" w:hAnsi="GHEA Grapalat" w:cs="GHEA Grapalat"/>
                <w:bCs/>
                <w:sz w:val="24"/>
                <w:szCs w:val="24"/>
              </w:rPr>
              <w:t>Նախագծի 1-ին կետով հաստատվող հավելված 1-ի (այսուհետ՝ Հավելված 1) 5-րդ կետով սահմանվում է</w:t>
            </w:r>
            <w:r w:rsidRPr="000D71F9">
              <w:rPr>
                <w:rFonts w:ascii="GHEA Grapalat" w:hAnsi="GHEA Grapalat" w:cs="GHEA Grapalat"/>
                <w:bCs/>
                <w:i/>
                <w:sz w:val="24"/>
                <w:szCs w:val="24"/>
              </w:rPr>
              <w:t xml:space="preserve">, որ </w:t>
            </w:r>
            <w:r w:rsidRPr="000D71F9">
              <w:rPr>
                <w:rFonts w:ascii="GHEA Grapalat" w:hAnsi="GHEA Grapalat"/>
                <w:i/>
                <w:sz w:val="24"/>
                <w:szCs w:val="24"/>
              </w:rPr>
              <w:t>աջակցության կենտրոնը պետք է գործի շաբաթական առնվազն 40 ժամ,</w:t>
            </w:r>
            <w:r w:rsidRPr="000D71F9">
              <w:rPr>
                <w:rFonts w:ascii="GHEA Grapalat" w:hAnsi="GHEA Grapalat"/>
                <w:sz w:val="24"/>
                <w:szCs w:val="24"/>
              </w:rPr>
              <w:t xml:space="preserve"> սակայն Նախագծին կից ներկայացված հիմնավորման մեջ սահմանված չեն նշված և մի շարք այլ կարգավորումների վերաբերյալ հիմնավորումներ, ուստի Նախագիծն ունի լրացուցիչ հիմնավորման կարիք:</w:t>
            </w:r>
          </w:p>
        </w:tc>
        <w:tc>
          <w:tcPr>
            <w:tcW w:w="6030" w:type="dxa"/>
          </w:tcPr>
          <w:p w14:paraId="14E79040" w14:textId="77777777" w:rsidR="00054EA1" w:rsidRPr="000D71F9" w:rsidRDefault="00805234"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13C49C0F" w14:textId="77777777" w:rsidR="00805234" w:rsidRPr="000D71F9" w:rsidRDefault="00805234" w:rsidP="005310C9">
            <w:pPr>
              <w:spacing w:after="0" w:line="276" w:lineRule="auto"/>
              <w:rPr>
                <w:rFonts w:ascii="GHEA Grapalat" w:eastAsia="Times New Roman" w:hAnsi="GHEA Grapalat" w:cs="Times New Roman"/>
                <w:b/>
                <w:bCs/>
                <w:color w:val="000000"/>
                <w:sz w:val="24"/>
                <w:szCs w:val="24"/>
                <w:lang w:val="hy-AM"/>
              </w:rPr>
            </w:pPr>
          </w:p>
          <w:p w14:paraId="65F863F7" w14:textId="30ED131B" w:rsidR="00805234" w:rsidRPr="000D71F9" w:rsidRDefault="00805234"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Նախագծի ընդունման հիմնավորման մեջ կատարվել են համապատասխան փոփոխություններ։ </w:t>
            </w:r>
          </w:p>
        </w:tc>
      </w:tr>
      <w:tr w:rsidR="00754F13" w:rsidRPr="000D71F9" w14:paraId="33381307"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63B82459" w14:textId="1E74FDEB" w:rsidR="00754F13" w:rsidRPr="000D71F9" w:rsidRDefault="00754F13" w:rsidP="005310C9">
            <w:pPr>
              <w:spacing w:after="0" w:line="276" w:lineRule="auto"/>
              <w:ind w:firstLine="720"/>
              <w:jc w:val="both"/>
              <w:rPr>
                <w:rFonts w:ascii="GHEA Grapalat" w:hAnsi="GHEA Grapalat" w:cs="Sylfaen"/>
                <w:bCs/>
                <w:i/>
                <w:sz w:val="24"/>
                <w:szCs w:val="24"/>
              </w:rPr>
            </w:pPr>
            <w:r w:rsidRPr="000D71F9">
              <w:rPr>
                <w:rFonts w:ascii="GHEA Grapalat" w:hAnsi="GHEA Grapalat"/>
                <w:sz w:val="24"/>
                <w:szCs w:val="24"/>
              </w:rPr>
              <w:lastRenderedPageBreak/>
              <w:t>2. Հավելված 1-ի 1</w:t>
            </w:r>
            <w:r w:rsidR="00055BC9" w:rsidRPr="000D71F9">
              <w:rPr>
                <w:rFonts w:ascii="GHEA Grapalat" w:hAnsi="GHEA Grapalat"/>
                <w:sz w:val="24"/>
                <w:szCs w:val="24"/>
                <w:lang w:val="hy-AM"/>
              </w:rPr>
              <w:t>1</w:t>
            </w:r>
            <w:r w:rsidRPr="000D71F9">
              <w:rPr>
                <w:rFonts w:ascii="GHEA Grapalat" w:hAnsi="GHEA Grapalat"/>
                <w:sz w:val="24"/>
                <w:szCs w:val="24"/>
              </w:rPr>
              <w:t>-րդ</w:t>
            </w:r>
            <w:r w:rsidR="00055BC9" w:rsidRPr="000D71F9">
              <w:rPr>
                <w:rFonts w:ascii="GHEA Grapalat" w:hAnsi="GHEA Grapalat"/>
                <w:sz w:val="24"/>
                <w:szCs w:val="24"/>
                <w:lang w:val="hy-AM"/>
              </w:rPr>
              <w:t xml:space="preserve"> (սույն նախագծում համապատասխանում է 10-րդ կետին)</w:t>
            </w:r>
            <w:r w:rsidR="00055BC9" w:rsidRPr="000D71F9">
              <w:rPr>
                <w:rFonts w:ascii="GHEA Grapalat" w:eastAsia="Times New Roman" w:hAnsi="GHEA Grapalat" w:cs="Sylfaen"/>
                <w:sz w:val="24"/>
                <w:szCs w:val="24"/>
                <w:lang w:val="hy-AM" w:eastAsia="ru-RU"/>
              </w:rPr>
              <w:t xml:space="preserve">  </w:t>
            </w:r>
            <w:r w:rsidRPr="000D71F9">
              <w:rPr>
                <w:rFonts w:ascii="GHEA Grapalat" w:hAnsi="GHEA Grapalat"/>
                <w:sz w:val="24"/>
                <w:szCs w:val="24"/>
              </w:rPr>
              <w:t xml:space="preserve"> կետի 2-րդ ենթակետով սահմանվում է որ </w:t>
            </w:r>
            <w:r w:rsidRPr="000D71F9">
              <w:rPr>
                <w:rFonts w:ascii="GHEA Grapalat" w:hAnsi="GHEA Grapalat" w:cs="Sylfaen"/>
                <w:bCs/>
                <w:i/>
                <w:sz w:val="24"/>
                <w:szCs w:val="24"/>
              </w:rPr>
              <w:t>սոցիալական աշխատողը «սոցիալական աշխատանք» մասնագիտությամբ բարձրագույն կրթություն ունեցող անձ կամ այլ մասնագիտությամբ բարձրագույն կրթություն ունեցող, «սոցիալական աշխատանք» մասնագիտության հատուկ ուսուցման դասընթացներ ավարտած և համապատասխան վկայական ստացած անձ է, որն ունի սոցիալական ոլորտի աշխատանքի առնվազն մեկ տարվա փորձ:</w:t>
            </w:r>
          </w:p>
          <w:p w14:paraId="2A57461F" w14:textId="77777777" w:rsidR="00754F13" w:rsidRPr="000D71F9" w:rsidRDefault="00754F13" w:rsidP="005310C9">
            <w:pPr>
              <w:spacing w:after="0" w:line="276" w:lineRule="auto"/>
              <w:ind w:firstLine="720"/>
              <w:jc w:val="both"/>
              <w:rPr>
                <w:rFonts w:ascii="GHEA Grapalat" w:hAnsi="GHEA Grapalat"/>
                <w:sz w:val="24"/>
                <w:szCs w:val="24"/>
              </w:rPr>
            </w:pPr>
            <w:r w:rsidRPr="000D71F9">
              <w:rPr>
                <w:rFonts w:ascii="GHEA Grapalat" w:hAnsi="GHEA Grapalat" w:cs="Sylfaen"/>
                <w:bCs/>
                <w:sz w:val="24"/>
                <w:szCs w:val="24"/>
              </w:rPr>
              <w:lastRenderedPageBreak/>
              <w:t xml:space="preserve">Այս առումով, հարկ է նկատի ունենալ, </w:t>
            </w:r>
            <w:r w:rsidRPr="000D71F9">
              <w:rPr>
                <w:rFonts w:ascii="GHEA Grapalat" w:hAnsi="GHEA Grapalat" w:cs="Sylfaen"/>
                <w:bCs/>
                <w:color w:val="000000" w:themeColor="text1"/>
                <w:sz w:val="24"/>
                <w:szCs w:val="24"/>
              </w:rPr>
              <w:t xml:space="preserve">որ «Սոցիալական աջակցության մասին» նոր օրենքը 2024 թվականի հոկտեմբերի 24-ին </w:t>
            </w:r>
            <w:r w:rsidRPr="000D71F9">
              <w:rPr>
                <w:rFonts w:ascii="GHEA Grapalat" w:hAnsi="GHEA Grapalat"/>
                <w:color w:val="000000" w:themeColor="text1"/>
                <w:sz w:val="24"/>
                <w:szCs w:val="24"/>
                <w:shd w:val="clear" w:color="auto" w:fill="FFFFFF"/>
              </w:rPr>
              <w:t>ընդունվել է երկրորդ ընթերցմամբ և ամբողջությամբ, որով սոցիալական աշխատողի համար սահմանված են այլ պահանջներ:</w:t>
            </w:r>
          </w:p>
          <w:p w14:paraId="2BF2BE97" w14:textId="6E7F2D34" w:rsidR="00754F13" w:rsidRPr="000D71F9" w:rsidRDefault="00754F13" w:rsidP="005310C9">
            <w:pPr>
              <w:spacing w:after="0" w:line="276" w:lineRule="auto"/>
              <w:ind w:firstLine="720"/>
              <w:jc w:val="both"/>
              <w:rPr>
                <w:rFonts w:ascii="GHEA Grapalat" w:hAnsi="GHEA Grapalat"/>
                <w:sz w:val="24"/>
                <w:szCs w:val="24"/>
              </w:rPr>
            </w:pPr>
            <w:r w:rsidRPr="000D71F9">
              <w:rPr>
                <w:rFonts w:ascii="GHEA Grapalat" w:hAnsi="GHEA Grapalat"/>
                <w:sz w:val="24"/>
                <w:szCs w:val="24"/>
              </w:rPr>
              <w:t>Սույն դիտողությունը վերաբերում է նաև</w:t>
            </w:r>
            <w:r w:rsidRPr="000D71F9">
              <w:rPr>
                <w:rFonts w:ascii="GHEA Grapalat" w:hAnsi="GHEA Grapalat" w:cs="Sylfaen"/>
                <w:bCs/>
                <w:sz w:val="24"/>
                <w:szCs w:val="24"/>
              </w:rPr>
              <w:t xml:space="preserve"> Նախագծի 2-րդ կետով հաստատվող Հավելված 2-ի (այսուհետ՝ Հավելված 2) 2</w:t>
            </w:r>
            <w:r w:rsidR="00055BC9" w:rsidRPr="000D71F9">
              <w:rPr>
                <w:rFonts w:ascii="GHEA Grapalat" w:hAnsi="GHEA Grapalat" w:cs="Sylfaen"/>
                <w:bCs/>
                <w:sz w:val="24"/>
                <w:szCs w:val="24"/>
                <w:lang w:val="hy-AM"/>
              </w:rPr>
              <w:t>0</w:t>
            </w:r>
            <w:r w:rsidRPr="000D71F9">
              <w:rPr>
                <w:rFonts w:ascii="GHEA Grapalat" w:hAnsi="GHEA Grapalat" w:cs="Sylfaen"/>
                <w:bCs/>
                <w:sz w:val="24"/>
                <w:szCs w:val="24"/>
              </w:rPr>
              <w:t>-րդ կետով</w:t>
            </w:r>
            <w:r w:rsidR="00055BC9" w:rsidRPr="000D71F9">
              <w:rPr>
                <w:rFonts w:ascii="GHEA Grapalat" w:hAnsi="GHEA Grapalat" w:cs="Sylfaen"/>
                <w:bCs/>
                <w:sz w:val="24"/>
                <w:szCs w:val="24"/>
                <w:lang w:val="hy-AM"/>
              </w:rPr>
              <w:t xml:space="preserve"> </w:t>
            </w:r>
            <w:r w:rsidR="00055BC9" w:rsidRPr="000D71F9">
              <w:rPr>
                <w:rFonts w:ascii="GHEA Grapalat" w:hAnsi="GHEA Grapalat"/>
                <w:sz w:val="24"/>
                <w:szCs w:val="24"/>
                <w:lang w:val="hy-AM"/>
              </w:rPr>
              <w:t>(սույն նախագծում համապատասխանում է 21-րդ կետին)</w:t>
            </w:r>
            <w:r w:rsidR="00055BC9" w:rsidRPr="000D71F9">
              <w:rPr>
                <w:rFonts w:ascii="GHEA Grapalat" w:eastAsia="Times New Roman" w:hAnsi="GHEA Grapalat" w:cs="Sylfaen"/>
                <w:sz w:val="24"/>
                <w:szCs w:val="24"/>
                <w:lang w:val="hy-AM" w:eastAsia="ru-RU"/>
              </w:rPr>
              <w:t xml:space="preserve">  </w:t>
            </w:r>
            <w:r w:rsidR="00055BC9" w:rsidRPr="000D71F9">
              <w:rPr>
                <w:rFonts w:ascii="GHEA Grapalat" w:hAnsi="GHEA Grapalat" w:cs="Sylfaen"/>
                <w:bCs/>
                <w:sz w:val="24"/>
                <w:szCs w:val="24"/>
                <w:lang w:val="hy-AM"/>
              </w:rPr>
              <w:t xml:space="preserve"> </w:t>
            </w:r>
            <w:r w:rsidRPr="000D71F9">
              <w:rPr>
                <w:rFonts w:ascii="GHEA Grapalat" w:hAnsi="GHEA Grapalat" w:cs="Sylfaen"/>
                <w:bCs/>
                <w:sz w:val="24"/>
                <w:szCs w:val="24"/>
              </w:rPr>
              <w:t xml:space="preserve"> սահմանվող կարգավորումներին:</w:t>
            </w:r>
          </w:p>
        </w:tc>
        <w:tc>
          <w:tcPr>
            <w:tcW w:w="6030" w:type="dxa"/>
          </w:tcPr>
          <w:p w14:paraId="2830F9EA"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1495B536"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1A8674B5" w14:textId="7A21755E" w:rsidR="00754F13" w:rsidRPr="000D71F9" w:rsidRDefault="00754F13" w:rsidP="005310C9">
            <w:pPr>
              <w:spacing w:after="0" w:line="276" w:lineRule="auto"/>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են համապատասխան փոփոխություններ։ </w:t>
            </w:r>
          </w:p>
        </w:tc>
      </w:tr>
      <w:tr w:rsidR="00754F13" w:rsidRPr="000D71F9" w14:paraId="530820E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60A462FA" w14:textId="374D94E8" w:rsidR="00754F13" w:rsidRPr="000D71F9" w:rsidRDefault="00754F13" w:rsidP="005310C9">
            <w:pPr>
              <w:spacing w:after="0" w:line="276" w:lineRule="auto"/>
              <w:ind w:firstLine="720"/>
              <w:jc w:val="both"/>
              <w:rPr>
                <w:rFonts w:ascii="GHEA Grapalat" w:hAnsi="GHEA Grapalat" w:cs="Sylfaen"/>
                <w:bCs/>
                <w:sz w:val="24"/>
                <w:szCs w:val="24"/>
              </w:rPr>
            </w:pPr>
            <w:r w:rsidRPr="000D71F9">
              <w:rPr>
                <w:rFonts w:ascii="GHEA Grapalat" w:hAnsi="GHEA Grapalat" w:cs="Sylfaen"/>
                <w:bCs/>
                <w:sz w:val="24"/>
                <w:szCs w:val="24"/>
              </w:rPr>
              <w:lastRenderedPageBreak/>
              <w:t>3. Առաջարկում ենք Հավելված 1-ի 1</w:t>
            </w:r>
            <w:r w:rsidR="00055BC9" w:rsidRPr="000D71F9">
              <w:rPr>
                <w:rFonts w:ascii="GHEA Grapalat" w:hAnsi="GHEA Grapalat" w:cs="Sylfaen"/>
                <w:bCs/>
                <w:sz w:val="24"/>
                <w:szCs w:val="24"/>
                <w:lang w:val="hy-AM"/>
              </w:rPr>
              <w:t>3</w:t>
            </w:r>
            <w:r w:rsidRPr="000D71F9">
              <w:rPr>
                <w:rFonts w:ascii="GHEA Grapalat" w:hAnsi="GHEA Grapalat" w:cs="Sylfaen"/>
                <w:bCs/>
                <w:sz w:val="24"/>
                <w:szCs w:val="24"/>
              </w:rPr>
              <w:t>-րդ</w:t>
            </w:r>
            <w:r w:rsidR="00055BC9" w:rsidRPr="000D71F9">
              <w:rPr>
                <w:rFonts w:ascii="GHEA Grapalat" w:hAnsi="GHEA Grapalat" w:cs="Sylfaen"/>
                <w:bCs/>
                <w:sz w:val="24"/>
                <w:szCs w:val="24"/>
                <w:lang w:val="hy-AM"/>
              </w:rPr>
              <w:t xml:space="preserve"> </w:t>
            </w:r>
            <w:r w:rsidR="00055BC9" w:rsidRPr="000D71F9">
              <w:rPr>
                <w:rFonts w:ascii="GHEA Grapalat" w:hAnsi="GHEA Grapalat"/>
                <w:sz w:val="24"/>
                <w:szCs w:val="24"/>
                <w:lang w:val="hy-AM"/>
              </w:rPr>
              <w:t>(սույն նախագծում համապատասխանում է 14-րդ կետին)</w:t>
            </w:r>
            <w:r w:rsidR="00055BC9" w:rsidRPr="000D71F9">
              <w:rPr>
                <w:rFonts w:ascii="GHEA Grapalat" w:eastAsia="Times New Roman" w:hAnsi="GHEA Grapalat" w:cs="Sylfaen"/>
                <w:sz w:val="24"/>
                <w:szCs w:val="24"/>
                <w:lang w:val="hy-AM" w:eastAsia="ru-RU"/>
              </w:rPr>
              <w:t xml:space="preserve">  </w:t>
            </w:r>
            <w:r w:rsidR="00055BC9" w:rsidRPr="000D71F9">
              <w:rPr>
                <w:rFonts w:ascii="GHEA Grapalat" w:hAnsi="GHEA Grapalat" w:cs="Sylfaen"/>
                <w:bCs/>
                <w:sz w:val="24"/>
                <w:szCs w:val="24"/>
                <w:lang w:val="hy-AM"/>
              </w:rPr>
              <w:t xml:space="preserve"> </w:t>
            </w:r>
            <w:r w:rsidRPr="000D71F9">
              <w:rPr>
                <w:rFonts w:ascii="GHEA Grapalat" w:hAnsi="GHEA Grapalat" w:cs="Sylfaen"/>
                <w:bCs/>
                <w:sz w:val="24"/>
                <w:szCs w:val="24"/>
              </w:rPr>
              <w:t xml:space="preserve">կետի «Սոցիալական աշխատողը պետք է վերապատրաստված լինի սոցիալական ոլորտի լիազոր մարմնի սահմանած՝ </w:t>
            </w:r>
            <w:r w:rsidRPr="000D71F9">
              <w:rPr>
                <w:rFonts w:ascii="GHEA Grapalat" w:hAnsi="GHEA Grapalat" w:cs="Sylfaen"/>
                <w:sz w:val="24"/>
                <w:szCs w:val="24"/>
              </w:rPr>
              <w:t xml:space="preserve">ընտանեկան և կենցաղային բռնության կանխարգելման, ինչպես նաև ընտանեկան և կենցաղային բռնության ենթարկված անձանց աջակցության բնագավառներում աշխատող սոցիալական ոլորտի մասնագետների </w:t>
            </w:r>
            <w:r w:rsidRPr="000D71F9">
              <w:rPr>
                <w:rFonts w:ascii="GHEA Grapalat" w:hAnsi="GHEA Grapalat" w:cs="Sylfaen"/>
                <w:b/>
                <w:sz w:val="24"/>
                <w:szCs w:val="24"/>
              </w:rPr>
              <w:t xml:space="preserve">վերապատրաստման կարգին համապատասխան՝ </w:t>
            </w:r>
            <w:r w:rsidRPr="000D71F9">
              <w:rPr>
                <w:rFonts w:ascii="GHEA Grapalat" w:hAnsi="GHEA Grapalat" w:cs="Sylfaen"/>
                <w:b/>
                <w:bCs/>
                <w:sz w:val="24"/>
                <w:szCs w:val="24"/>
              </w:rPr>
              <w:t>ընտանեկան և կենցաղային բռնության ենթարկված անձանց, այդ թվում՝ հաշմանդամություն ունեցող անձանց և երեխաների հետ աշխատանքի թեմայով</w:t>
            </w:r>
            <w:r w:rsidRPr="000D71F9">
              <w:rPr>
                <w:rFonts w:ascii="GHEA Grapalat" w:hAnsi="GHEA Grapalat" w:cs="Sylfaen"/>
                <w:bCs/>
                <w:sz w:val="24"/>
                <w:szCs w:val="24"/>
              </w:rPr>
              <w:t>։» նախադասությունը շարադրել առանձին կետի տեսքով:</w:t>
            </w:r>
          </w:p>
        </w:tc>
        <w:tc>
          <w:tcPr>
            <w:tcW w:w="6030" w:type="dxa"/>
          </w:tcPr>
          <w:p w14:paraId="704D6794"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56002750"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1D7600C4" w14:textId="7C1FFE19" w:rsidR="00754F13" w:rsidRPr="000D71F9" w:rsidRDefault="00754F13" w:rsidP="005310C9">
            <w:pPr>
              <w:spacing w:after="0" w:line="276" w:lineRule="auto"/>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են համապատասխան փոփոխություններ։ </w:t>
            </w:r>
          </w:p>
        </w:tc>
      </w:tr>
      <w:tr w:rsidR="00754F13" w:rsidRPr="000D71F9" w14:paraId="6D994399"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777036CC" w14:textId="0F009754" w:rsidR="00754F13" w:rsidRPr="000D71F9" w:rsidRDefault="00754F13" w:rsidP="005310C9">
            <w:pPr>
              <w:spacing w:after="0" w:line="276" w:lineRule="auto"/>
              <w:ind w:firstLine="720"/>
              <w:jc w:val="both"/>
              <w:rPr>
                <w:rFonts w:ascii="GHEA Grapalat" w:hAnsi="GHEA Grapalat" w:cs="Sylfaen"/>
                <w:bCs/>
                <w:i/>
                <w:sz w:val="24"/>
                <w:szCs w:val="24"/>
              </w:rPr>
            </w:pPr>
            <w:r w:rsidRPr="000D71F9">
              <w:rPr>
                <w:rFonts w:ascii="GHEA Grapalat" w:hAnsi="GHEA Grapalat" w:cs="Sylfaen"/>
                <w:bCs/>
                <w:sz w:val="24"/>
                <w:szCs w:val="24"/>
              </w:rPr>
              <w:t>4. Հավելված 1-ի 1</w:t>
            </w:r>
            <w:r w:rsidR="00055BC9" w:rsidRPr="000D71F9">
              <w:rPr>
                <w:rFonts w:ascii="GHEA Grapalat" w:hAnsi="GHEA Grapalat" w:cs="Sylfaen"/>
                <w:bCs/>
                <w:sz w:val="24"/>
                <w:szCs w:val="24"/>
                <w:lang w:val="hy-AM"/>
              </w:rPr>
              <w:t>5</w:t>
            </w:r>
            <w:r w:rsidRPr="000D71F9">
              <w:rPr>
                <w:rFonts w:ascii="GHEA Grapalat" w:hAnsi="GHEA Grapalat" w:cs="Sylfaen"/>
                <w:bCs/>
                <w:sz w:val="24"/>
                <w:szCs w:val="24"/>
              </w:rPr>
              <w:t>-րդ կետով</w:t>
            </w:r>
            <w:r w:rsidR="00055BC9" w:rsidRPr="000D71F9">
              <w:rPr>
                <w:rFonts w:ascii="GHEA Grapalat" w:hAnsi="GHEA Grapalat" w:cs="Sylfaen"/>
                <w:bCs/>
                <w:sz w:val="24"/>
                <w:szCs w:val="24"/>
                <w:lang w:val="hy-AM"/>
              </w:rPr>
              <w:t xml:space="preserve"> </w:t>
            </w:r>
            <w:r w:rsidR="00055BC9" w:rsidRPr="000D71F9">
              <w:rPr>
                <w:rFonts w:ascii="GHEA Grapalat" w:hAnsi="GHEA Grapalat"/>
                <w:sz w:val="24"/>
                <w:szCs w:val="24"/>
                <w:lang w:val="hy-AM"/>
              </w:rPr>
              <w:t>(սույն նախագծում համապատասխանում է 16-րդ կետին)</w:t>
            </w:r>
            <w:r w:rsidRPr="000D71F9">
              <w:rPr>
                <w:rFonts w:ascii="GHEA Grapalat" w:hAnsi="GHEA Grapalat" w:cs="Sylfaen"/>
                <w:bCs/>
                <w:sz w:val="24"/>
                <w:szCs w:val="24"/>
              </w:rPr>
              <w:t xml:space="preserve"> սահմանվում է, որ </w:t>
            </w:r>
            <w:r w:rsidRPr="000D71F9">
              <w:rPr>
                <w:rFonts w:ascii="GHEA Grapalat" w:hAnsi="GHEA Grapalat" w:cs="Sylfaen"/>
                <w:bCs/>
                <w:i/>
                <w:sz w:val="24"/>
                <w:szCs w:val="24"/>
              </w:rPr>
              <w:lastRenderedPageBreak/>
              <w:t>աջակցության կենտրոնը պետք է ապահովի կամավորների վերապատրաստումը ընտանեկան և կենցաղային բռնության ենթարկված անձանց հետ աշխատանքի թեմայով:</w:t>
            </w:r>
          </w:p>
          <w:p w14:paraId="3951D5EA" w14:textId="5BBC315C" w:rsidR="00754F13" w:rsidRPr="000D71F9" w:rsidRDefault="00754F13" w:rsidP="005310C9">
            <w:pPr>
              <w:spacing w:after="0" w:line="276" w:lineRule="auto"/>
              <w:ind w:firstLine="720"/>
              <w:jc w:val="both"/>
              <w:rPr>
                <w:rFonts w:ascii="GHEA Grapalat" w:hAnsi="GHEA Grapalat" w:cs="Sylfaen"/>
                <w:bCs/>
                <w:sz w:val="24"/>
                <w:szCs w:val="24"/>
              </w:rPr>
            </w:pPr>
            <w:r w:rsidRPr="000D71F9">
              <w:rPr>
                <w:rFonts w:ascii="GHEA Grapalat" w:hAnsi="GHEA Grapalat" w:cs="Sylfaen"/>
                <w:bCs/>
                <w:sz w:val="24"/>
                <w:szCs w:val="24"/>
              </w:rPr>
              <w:t>Այս առումով, հարկ է հստակեցնել, թե ինչ ընթացակարգով է իրականացվելու կամավորների վերապատրաստումը ընտանեկան և կենցաղային բռնության ենթարկված անձանց հետ աշխատանքի թեմայով՝ հաշվի առնելով նաև այն, որ Օրենքով բացակայում են նշված թեմայով կամավորների վերապատրաստման վերաբերյալ կարգավորումները:</w:t>
            </w:r>
          </w:p>
        </w:tc>
        <w:tc>
          <w:tcPr>
            <w:tcW w:w="6030" w:type="dxa"/>
          </w:tcPr>
          <w:p w14:paraId="1C6C33E8" w14:textId="77777777" w:rsidR="001E29EE" w:rsidRPr="000D71F9" w:rsidRDefault="001E29EE" w:rsidP="005310C9">
            <w:pPr>
              <w:spacing w:after="0" w:line="360"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1276D3BE" w14:textId="43DB501F" w:rsidR="001E29EE" w:rsidRPr="001E0E43" w:rsidRDefault="001E29EE" w:rsidP="005310C9">
            <w:pPr>
              <w:spacing w:after="0" w:line="360" w:lineRule="auto"/>
              <w:jc w:val="both"/>
              <w:rPr>
                <w:rFonts w:ascii="GHEA Grapalat" w:hAnsi="GHEA Grapalat" w:cs="Sylfaen"/>
                <w:bCs/>
                <w:sz w:val="24"/>
                <w:lang w:val="hy-AM"/>
              </w:rPr>
            </w:pPr>
            <w:r w:rsidRPr="000D71F9">
              <w:rPr>
                <w:rFonts w:ascii="GHEA Grapalat" w:eastAsia="Times New Roman" w:hAnsi="GHEA Grapalat" w:cs="Times New Roman"/>
                <w:b/>
                <w:bCs/>
                <w:color w:val="000000"/>
                <w:sz w:val="24"/>
                <w:szCs w:val="24"/>
                <w:lang w:val="hy-AM"/>
              </w:rPr>
              <w:lastRenderedPageBreak/>
              <w:t xml:space="preserve"> </w:t>
            </w:r>
            <w:r w:rsidRPr="001E0E43">
              <w:rPr>
                <w:rFonts w:ascii="GHEA Grapalat" w:hAnsi="GHEA Grapalat" w:cs="Sylfaen"/>
                <w:bCs/>
                <w:sz w:val="24"/>
                <w:lang w:val="hy-AM"/>
              </w:rPr>
              <w:t>Համապատասխան կետը վերաշարադրվել է հետևյալ բովանդակությամբ «16.Աջակցության կենտրոնը պետք է ապահովի կամավորների վերապատրաստումը ընտանեկան և կենցաղային բռնության ենթարկված անձանց հետ աշխատանքի թեմայով՝ հիմք ընդունելով Լիազոր մարմնի կողմից հաստված վերապատրաստման մոդուլները։»</w:t>
            </w:r>
          </w:p>
          <w:p w14:paraId="740BDCEE" w14:textId="6A63D1DC"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37DD08BB"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138843AF" w14:textId="3804CC7F" w:rsidR="00754F13" w:rsidRPr="000D71F9" w:rsidRDefault="00754F13" w:rsidP="005310C9">
            <w:pPr>
              <w:spacing w:after="0" w:line="276" w:lineRule="auto"/>
              <w:jc w:val="both"/>
              <w:rPr>
                <w:rFonts w:ascii="GHEA Grapalat" w:eastAsia="Times New Roman" w:hAnsi="GHEA Grapalat" w:cs="Times New Roman"/>
                <w:color w:val="000000"/>
                <w:sz w:val="24"/>
                <w:szCs w:val="24"/>
                <w:lang w:val="hy-AM"/>
              </w:rPr>
            </w:pPr>
          </w:p>
        </w:tc>
      </w:tr>
      <w:tr w:rsidR="00754F13" w:rsidRPr="000D71F9" w14:paraId="3DA9EF9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5642D6A3" w14:textId="2A86B614" w:rsidR="00754F13" w:rsidRPr="000D71F9" w:rsidRDefault="00754F13" w:rsidP="005310C9">
            <w:pPr>
              <w:spacing w:after="0" w:line="276" w:lineRule="auto"/>
              <w:ind w:firstLine="720"/>
              <w:jc w:val="both"/>
              <w:rPr>
                <w:rFonts w:ascii="GHEA Grapalat" w:hAnsi="GHEA Grapalat"/>
                <w:i/>
                <w:color w:val="000000"/>
                <w:sz w:val="24"/>
                <w:szCs w:val="24"/>
                <w:shd w:val="clear" w:color="auto" w:fill="FFFFFF"/>
              </w:rPr>
            </w:pPr>
            <w:r w:rsidRPr="000D71F9">
              <w:rPr>
                <w:rFonts w:ascii="GHEA Grapalat" w:hAnsi="GHEA Grapalat" w:cs="Sylfaen"/>
                <w:bCs/>
                <w:sz w:val="24"/>
                <w:szCs w:val="24"/>
              </w:rPr>
              <w:lastRenderedPageBreak/>
              <w:t xml:space="preserve">5. Հավելված 2-ի վերնագրով սահմանվում է աջակցության կենտրոնի կողմից </w:t>
            </w:r>
            <w:r w:rsidRPr="000D71F9">
              <w:rPr>
                <w:rFonts w:ascii="GHEA Grapalat" w:hAnsi="GHEA Grapalat" w:cs="Sylfaen"/>
                <w:b/>
                <w:bCs/>
                <w:sz w:val="24"/>
                <w:szCs w:val="24"/>
              </w:rPr>
              <w:t>ծառայությունների մատուցման կարգը</w:t>
            </w:r>
            <w:r w:rsidRPr="000D71F9">
              <w:rPr>
                <w:rFonts w:ascii="GHEA Grapalat" w:hAnsi="GHEA Grapalat" w:cs="Sylfaen"/>
                <w:bCs/>
                <w:sz w:val="24"/>
                <w:szCs w:val="24"/>
              </w:rPr>
              <w:t xml:space="preserve">, սակայն Հավելված 2-ի 1-ին կետով սահմանվում է, որ </w:t>
            </w:r>
            <w:r w:rsidRPr="000D71F9">
              <w:rPr>
                <w:rFonts w:ascii="GHEA Grapalat" w:hAnsi="GHEA Grapalat" w:cs="Sylfaen"/>
                <w:i/>
                <w:sz w:val="24"/>
                <w:szCs w:val="24"/>
              </w:rPr>
              <w:t xml:space="preserve">սույն կարգով սահմանվում է աջակցության կենտրոնի կողմից ընտանեկան և կենցաղային բռնության </w:t>
            </w:r>
            <w:r w:rsidRPr="000D71F9">
              <w:rPr>
                <w:rFonts w:ascii="GHEA Grapalat" w:hAnsi="GHEA Grapalat"/>
                <w:i/>
                <w:sz w:val="24"/>
                <w:szCs w:val="24"/>
              </w:rPr>
              <w:t xml:space="preserve">կամ ենթադրաբար ընտանեկան և կենցաղային բռնության ենթարկված անձանց և ընտանիքների անդամներին (այսուհետ՝ դիմում ներկայացրած անձ) </w:t>
            </w:r>
            <w:r w:rsidRPr="000D71F9">
              <w:rPr>
                <w:rFonts w:ascii="GHEA Grapalat" w:hAnsi="GHEA Grapalat"/>
                <w:b/>
                <w:i/>
                <w:sz w:val="24"/>
                <w:szCs w:val="24"/>
              </w:rPr>
              <w:t>սոցիալական աջակցություն (այսուհետ՝ սոցիալական աջակցություն) տրամադրելու</w:t>
            </w:r>
            <w:r w:rsidRPr="000D71F9">
              <w:rPr>
                <w:rFonts w:ascii="GHEA Grapalat" w:hAnsi="GHEA Grapalat"/>
                <w:i/>
                <w:sz w:val="24"/>
                <w:szCs w:val="24"/>
              </w:rPr>
              <w:t xml:space="preserve"> ընթացակարգը, </w:t>
            </w:r>
            <w:r w:rsidRPr="000D71F9">
              <w:rPr>
                <w:rFonts w:ascii="GHEA Grapalat" w:hAnsi="GHEA Grapalat"/>
                <w:sz w:val="24"/>
                <w:szCs w:val="24"/>
              </w:rPr>
              <w:t xml:space="preserve">ուստի Նախագիծն այս մասով ունի վերանայման կարիք՝ հիմք ընդունելով «Նորմատիվ իրավական ակտերի մասին» օրենքի 14-րդ հոդվածի 10-րդ մասը, որի </w:t>
            </w:r>
            <w:r w:rsidRPr="000D71F9">
              <w:rPr>
                <w:rFonts w:ascii="GHEA Grapalat" w:hAnsi="GHEA Grapalat"/>
                <w:sz w:val="24"/>
                <w:szCs w:val="24"/>
              </w:rPr>
              <w:lastRenderedPageBreak/>
              <w:t xml:space="preserve">համաձայն՝ </w:t>
            </w:r>
            <w:r w:rsidRPr="000D71F9">
              <w:rPr>
                <w:rFonts w:ascii="GHEA Grapalat" w:hAnsi="GHEA Grapalat"/>
                <w:i/>
                <w:color w:val="000000"/>
                <w:sz w:val="24"/>
                <w:szCs w:val="24"/>
                <w:shd w:val="clear" w:color="auto" w:fill="FFFFFF"/>
              </w:rPr>
              <w:t>բաժիններն ու գլուխները ունենում են վերնագրեր, որոնք պետք է համապատասխանեն դրանց բովանդակությանը:</w:t>
            </w:r>
          </w:p>
        </w:tc>
        <w:tc>
          <w:tcPr>
            <w:tcW w:w="6030" w:type="dxa"/>
          </w:tcPr>
          <w:p w14:paraId="7DDA025E"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2F99DC7E"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5D310C18" w14:textId="3CAC897E"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են համապատասխան փոփոխություններ։</w:t>
            </w:r>
          </w:p>
        </w:tc>
      </w:tr>
      <w:tr w:rsidR="00754F13" w:rsidRPr="000D71F9" w14:paraId="139F5501"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04BE3269" w14:textId="77777777"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rPr>
            </w:pPr>
            <w:r w:rsidRPr="000D71F9">
              <w:rPr>
                <w:rFonts w:ascii="GHEA Grapalat" w:hAnsi="GHEA Grapalat"/>
                <w:color w:val="000000"/>
                <w:sz w:val="24"/>
                <w:szCs w:val="24"/>
                <w:shd w:val="clear" w:color="auto" w:fill="FFFFFF"/>
              </w:rPr>
              <w:lastRenderedPageBreak/>
              <w:t>6. Հավելված 2-ի 3-րդ կետում «մարմնիկողմից» բառերն անհրաժեշտ է սահմանել անջատ ձևով:</w:t>
            </w:r>
          </w:p>
          <w:p w14:paraId="563125D0" w14:textId="1D916D30"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rPr>
            </w:pPr>
            <w:r w:rsidRPr="000D71F9">
              <w:rPr>
                <w:rFonts w:ascii="GHEA Grapalat" w:hAnsi="GHEA Grapalat"/>
                <w:color w:val="000000"/>
                <w:sz w:val="24"/>
                <w:szCs w:val="24"/>
                <w:shd w:val="clear" w:color="auto" w:fill="FFFFFF"/>
              </w:rPr>
              <w:t>Բացի այդ, Նախագծում առկա են մի շարք տառասխալներ, որոնք ունեն վերանայման կարիք:</w:t>
            </w:r>
          </w:p>
        </w:tc>
        <w:tc>
          <w:tcPr>
            <w:tcW w:w="6030" w:type="dxa"/>
          </w:tcPr>
          <w:p w14:paraId="422377B2"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65B3C818"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36847C3F" w14:textId="3D103828"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են համապատասխան փոփոխություններ։</w:t>
            </w:r>
          </w:p>
        </w:tc>
      </w:tr>
      <w:tr w:rsidR="00754F13" w:rsidRPr="000D71F9" w14:paraId="36CBD45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41163F38" w14:textId="77777777"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rPr>
            </w:pPr>
            <w:r w:rsidRPr="000D71F9">
              <w:rPr>
                <w:rFonts w:ascii="GHEA Grapalat" w:hAnsi="GHEA Grapalat"/>
                <w:color w:val="000000"/>
                <w:sz w:val="24"/>
                <w:szCs w:val="24"/>
                <w:shd w:val="clear" w:color="auto" w:fill="FFFFFF"/>
              </w:rPr>
              <w:t>7. Հավելված 2-ի 10-րդ կետով սահմանվող «սոցիալական գործ» հասկացությունը հստակեցման կարիք ունի, քանի որ նշված հասկացությունը ամրագրված չէ Օրենքով և «Սոցիալական աջակցության մասին» օրենքով՝ հիմք ընդունելով «Նորմատիվ իրավական ակտերի մասին» օրենքի 15-րդ հոդվածի 3-րդ մասը, որի համաձայն.</w:t>
            </w:r>
          </w:p>
          <w:p w14:paraId="1B7E0892" w14:textId="2058E0FE" w:rsidR="00754F13" w:rsidRPr="000D71F9" w:rsidRDefault="00754F13" w:rsidP="005310C9">
            <w:pPr>
              <w:spacing w:after="0" w:line="276" w:lineRule="auto"/>
              <w:ind w:firstLine="720"/>
              <w:jc w:val="both"/>
              <w:rPr>
                <w:rFonts w:ascii="GHEA Grapalat" w:hAnsi="GHEA Grapalat"/>
                <w:i/>
                <w:color w:val="000000"/>
                <w:sz w:val="24"/>
                <w:szCs w:val="24"/>
                <w:shd w:val="clear" w:color="auto" w:fill="FFFFFF"/>
              </w:rPr>
            </w:pPr>
            <w:r w:rsidRPr="000D71F9">
              <w:rPr>
                <w:rFonts w:ascii="GHEA Grapalat" w:hAnsi="GHEA Grapalat"/>
                <w:i/>
                <w:color w:val="000000"/>
                <w:sz w:val="24"/>
                <w:szCs w:val="24"/>
                <w:shd w:val="clear" w:color="auto" w:fill="FFFFFF"/>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6030" w:type="dxa"/>
          </w:tcPr>
          <w:p w14:paraId="38854BCB"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Չի ընդունվել։</w:t>
            </w:r>
          </w:p>
          <w:p w14:paraId="23851589"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p>
          <w:p w14:paraId="271AD2E0" w14:textId="0DBD0382" w:rsidR="00300C2B" w:rsidRPr="000D71F9" w:rsidRDefault="00754F13"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Անձի սոցիալական գործը աջակցության կենտրոնի կողմից ընտանեկան և կենցաղային բռնության դեպքի վարման շրջանակներում մշակված բոլոր փաստաթղթերի ամբողջությունն է, ինչը ուղղակիորեն բխում է Նախագծի կարգավորումներից։ Ուստի, կարծում ենք, որ լրացուցիչ հասկացության նախատեսումը նպատակահարմար չէ։  </w:t>
            </w:r>
          </w:p>
          <w:p w14:paraId="4D1B9910" w14:textId="77D056E5" w:rsidR="007856E5" w:rsidRPr="000D71F9" w:rsidRDefault="007856E5" w:rsidP="005310C9">
            <w:pPr>
              <w:spacing w:after="0" w:line="276" w:lineRule="auto"/>
              <w:jc w:val="both"/>
              <w:rPr>
                <w:rFonts w:ascii="GHEA Grapalat" w:eastAsia="Times New Roman" w:hAnsi="GHEA Grapalat" w:cs="Times New Roman"/>
                <w:color w:val="000000"/>
                <w:sz w:val="24"/>
                <w:szCs w:val="24"/>
                <w:lang w:val="hy-AM"/>
              </w:rPr>
            </w:pPr>
          </w:p>
        </w:tc>
      </w:tr>
      <w:tr w:rsidR="00754F13" w:rsidRPr="00E540AA" w14:paraId="17236BFD"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32BE9A0D" w14:textId="2543D243"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 xml:space="preserve">8. Հավելված 2-ի 12-րդ կետում անհրաժեշտ է անհատական սոցիալական ծրագրում ներառվող տվյալների </w:t>
            </w:r>
            <w:r w:rsidRPr="000D71F9">
              <w:rPr>
                <w:rFonts w:ascii="GHEA Grapalat" w:hAnsi="GHEA Grapalat"/>
                <w:color w:val="000000"/>
                <w:sz w:val="24"/>
                <w:szCs w:val="24"/>
                <w:shd w:val="clear" w:color="auto" w:fill="FFFFFF"/>
                <w:lang w:val="hy-AM"/>
              </w:rPr>
              <w:lastRenderedPageBreak/>
              <w:t xml:space="preserve">շարքում ամրագրել նաև սոցիալական գործի համարը, անհատական սոցիալական ծրագրի ստեղծման օրը, վերանայման օրը, վերանայման համարը և անհատական սոցիալական ծրագրի կարգավիճակը՝ հաշվի առնելով </w:t>
            </w:r>
            <w:r w:rsidRPr="000D71F9">
              <w:rPr>
                <w:rFonts w:ascii="GHEA Grapalat" w:hAnsi="GHEA Grapalat" w:cs="Calibri"/>
                <w:color w:val="000000"/>
                <w:sz w:val="24"/>
                <w:szCs w:val="24"/>
                <w:shd w:val="clear" w:color="auto" w:fill="FFFFFF"/>
                <w:lang w:val="hy-AM"/>
              </w:rPr>
              <w:t>Հավելված 2-ի 12-րդ կետով հաստատվող Ձև 3-ով (այսուհետ՝ Ձև 3) ամրագրված տվյալները:</w:t>
            </w:r>
          </w:p>
        </w:tc>
        <w:tc>
          <w:tcPr>
            <w:tcW w:w="6030" w:type="dxa"/>
          </w:tcPr>
          <w:p w14:paraId="73435077"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7872DF6F"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p>
          <w:p w14:paraId="5528BE90" w14:textId="69F2AF6A"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lastRenderedPageBreak/>
              <w:t>Նախագծում կատարվել են համապատասխան փոփոխություններ։</w:t>
            </w:r>
          </w:p>
        </w:tc>
      </w:tr>
      <w:tr w:rsidR="00754F13" w:rsidRPr="00E540AA" w14:paraId="46B2132B"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3E8301DA" w14:textId="79B37987"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lastRenderedPageBreak/>
              <w:t>9. Բացի այդ, առաջարկում ենք Հավելված 2-ի 12-րդ կետում «ծառայություններին» բառը փոխարինել «ծառայությունների» բառով, իսկ «նպատակներինին» բառը փոխարինել «նպատակներին» բառով:</w:t>
            </w:r>
          </w:p>
        </w:tc>
        <w:tc>
          <w:tcPr>
            <w:tcW w:w="6030" w:type="dxa"/>
          </w:tcPr>
          <w:p w14:paraId="48E8835C"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Չի ընդունվել։</w:t>
            </w:r>
          </w:p>
          <w:p w14:paraId="0B9AF542"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p>
          <w:p w14:paraId="42EAD9CB" w14:textId="02FCEDA7" w:rsidR="00754F13" w:rsidRPr="000D71F9" w:rsidRDefault="00754F13"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Նշված կետը վերաշարադրվել է, ինչի արդյունքում առաջարկվող փոփոխության կատարումն անհրաժեշտ չէ։ </w:t>
            </w:r>
          </w:p>
        </w:tc>
      </w:tr>
      <w:tr w:rsidR="00754F13" w:rsidRPr="00E540AA" w14:paraId="442FBA01"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078BEC76" w14:textId="1EF551D3"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10. Անհրաժեշտ է հստակեցնել, թե ինչ ընթացակարգով է իրականացվելու Հավելված 2-ի 13-րդ կետով սահմանվող քննարկումը:</w:t>
            </w:r>
          </w:p>
        </w:tc>
        <w:tc>
          <w:tcPr>
            <w:tcW w:w="6030" w:type="dxa"/>
          </w:tcPr>
          <w:p w14:paraId="6B2581D5"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Չի ընդունվել։</w:t>
            </w:r>
          </w:p>
          <w:p w14:paraId="31655793" w14:textId="77777777"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p>
          <w:p w14:paraId="1DFB13B5" w14:textId="5BAFFCBB" w:rsidR="00754F13" w:rsidRPr="000D71F9" w:rsidRDefault="00754F13"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Ընտանեկան և կենցաղային բռնության ենթարկված անձի հետ հաղորդակցության մանրամասներն ու առանձնահատկությունները կնախատեսվեն ՀՀ աշխատանքի և սոցիալական հարցերի նախարարի հրամանով հաստատման ենթակա ուղեցույցով, որն ընդունելու իազորող նորմը նախատեսվել է Նախագծով։ </w:t>
            </w:r>
          </w:p>
        </w:tc>
      </w:tr>
      <w:tr w:rsidR="00754F13" w:rsidRPr="00E540AA" w14:paraId="4035E8E8"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2D560625" w14:textId="77B50B39"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11. Հավելված 2-ի 1</w:t>
            </w:r>
            <w:r w:rsidR="00055BC9" w:rsidRPr="000D71F9">
              <w:rPr>
                <w:rFonts w:ascii="GHEA Grapalat" w:hAnsi="GHEA Grapalat" w:cs="Calibri"/>
                <w:color w:val="000000"/>
                <w:sz w:val="24"/>
                <w:szCs w:val="24"/>
                <w:shd w:val="clear" w:color="auto" w:fill="FFFFFF"/>
                <w:lang w:val="hy-AM"/>
              </w:rPr>
              <w:t>7</w:t>
            </w:r>
            <w:r w:rsidRPr="000D71F9">
              <w:rPr>
                <w:rFonts w:ascii="GHEA Grapalat" w:hAnsi="GHEA Grapalat" w:cs="Calibri"/>
                <w:color w:val="000000"/>
                <w:sz w:val="24"/>
                <w:szCs w:val="24"/>
                <w:shd w:val="clear" w:color="auto" w:fill="FFFFFF"/>
                <w:lang w:val="hy-AM"/>
              </w:rPr>
              <w:t xml:space="preserve">-րդ </w:t>
            </w:r>
            <w:r w:rsidR="00055BC9" w:rsidRPr="000D71F9">
              <w:rPr>
                <w:rFonts w:ascii="GHEA Grapalat" w:hAnsi="GHEA Grapalat"/>
                <w:sz w:val="24"/>
                <w:szCs w:val="24"/>
                <w:lang w:val="hy-AM"/>
              </w:rPr>
              <w:t>(սույն նախագծում համապատասխանում է 16-րդ կետին)</w:t>
            </w:r>
            <w:r w:rsidR="00055BC9" w:rsidRPr="000D71F9">
              <w:rPr>
                <w:rFonts w:ascii="GHEA Grapalat" w:eastAsia="Times New Roman" w:hAnsi="GHEA Grapalat" w:cs="Sylfaen"/>
                <w:sz w:val="24"/>
                <w:szCs w:val="24"/>
                <w:lang w:val="hy-AM" w:eastAsia="ru-RU"/>
              </w:rPr>
              <w:t xml:space="preserve">  </w:t>
            </w:r>
            <w:r w:rsidRPr="000D71F9">
              <w:rPr>
                <w:rFonts w:ascii="GHEA Grapalat" w:hAnsi="GHEA Grapalat" w:cs="Calibri"/>
                <w:color w:val="000000"/>
                <w:sz w:val="24"/>
                <w:szCs w:val="24"/>
                <w:shd w:val="clear" w:color="auto" w:fill="FFFFFF"/>
                <w:lang w:val="hy-AM"/>
              </w:rPr>
              <w:t xml:space="preserve">կետում անհրաժեշտ է հստակեցնել, թե </w:t>
            </w:r>
            <w:r w:rsidRPr="000D71F9">
              <w:rPr>
                <w:rFonts w:ascii="GHEA Grapalat" w:hAnsi="GHEA Grapalat"/>
                <w:sz w:val="24"/>
                <w:szCs w:val="24"/>
                <w:lang w:val="hy-AM"/>
              </w:rPr>
              <w:t xml:space="preserve">աջակցության կենտրոնն ընտանեկան և կենցաղային բռնության ենթարկված անձին ինչ եղանակով է </w:t>
            </w:r>
            <w:r w:rsidRPr="000D71F9">
              <w:rPr>
                <w:rFonts w:ascii="GHEA Grapalat" w:hAnsi="GHEA Grapalat"/>
                <w:sz w:val="24"/>
                <w:szCs w:val="24"/>
                <w:lang w:val="hy-AM"/>
              </w:rPr>
              <w:lastRenderedPageBreak/>
              <w:t>տեղեկացնում սոցիալական հարցերի ոլորտում լիազոր մարմնի կողմից ժամանակավոր ֆինանսական աջակցության տրամադրման հնարավորության վերաբերյալ և նրա կամահայտնությունն ինչ ձևով է արտահայտվելու գրավոր, թե բանավոր:</w:t>
            </w:r>
          </w:p>
        </w:tc>
        <w:tc>
          <w:tcPr>
            <w:tcW w:w="6030" w:type="dxa"/>
          </w:tcPr>
          <w:p w14:paraId="7082F1B2" w14:textId="77777777" w:rsidR="00754F13" w:rsidRPr="000D71F9" w:rsidRDefault="00754F13"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 մասամբ։</w:t>
            </w:r>
          </w:p>
          <w:p w14:paraId="2CA2796B" w14:textId="77777777" w:rsidR="00754F13" w:rsidRPr="000D71F9" w:rsidRDefault="00754F13" w:rsidP="005310C9">
            <w:pPr>
              <w:spacing w:after="0" w:line="276" w:lineRule="auto"/>
              <w:jc w:val="both"/>
              <w:rPr>
                <w:rFonts w:ascii="GHEA Grapalat" w:eastAsia="Times New Roman" w:hAnsi="GHEA Grapalat" w:cs="Times New Roman"/>
                <w:color w:val="000000"/>
                <w:sz w:val="24"/>
                <w:szCs w:val="24"/>
                <w:lang w:val="hy-AM"/>
              </w:rPr>
            </w:pPr>
          </w:p>
          <w:p w14:paraId="58368FC2" w14:textId="5CD510DE" w:rsidR="00754F13" w:rsidRPr="000D71F9" w:rsidRDefault="00754F13"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հստակեցվել է, որ ընտանեկան և կենցաղային բռնության ենթարկված անձի </w:t>
            </w:r>
            <w:r w:rsidRPr="000D71F9">
              <w:rPr>
                <w:rFonts w:ascii="GHEA Grapalat" w:eastAsia="Times New Roman" w:hAnsi="GHEA Grapalat" w:cs="Times New Roman"/>
                <w:color w:val="000000"/>
                <w:sz w:val="24"/>
                <w:szCs w:val="24"/>
                <w:lang w:val="hy-AM"/>
              </w:rPr>
              <w:lastRenderedPageBreak/>
              <w:t>կամահայտնությունը պետք է արտահայտվի բանավոր։ Ինչ վերաբերում է աջակցության կենտրոնի կողմից՝ ընտանեկան և կենցաղային բռնության ենթարկված անձին տեղեկացնելու առանձնահատկություններին, ապա դրանք ենթակա են կարգավորման ընտանեկան և կենցաղային բռնության ենթարկված անձի հետ հաղորդակցության մանրամասների շրջանակներում, որոնք կնախատեսվեն ՀՀ աշխատանքի և սոցիալական հարցերի նախարարի հրամանով հաստատման ենթակա ուղեցույցով։</w:t>
            </w:r>
          </w:p>
        </w:tc>
      </w:tr>
      <w:tr w:rsidR="00754F13" w:rsidRPr="00E540AA" w14:paraId="5AB10CE8"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272899BE" w14:textId="4FDBEDB8"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lastRenderedPageBreak/>
              <w:t>12. Հավելված 2-ի 1</w:t>
            </w:r>
            <w:r w:rsidR="004D30F0" w:rsidRPr="000D71F9">
              <w:rPr>
                <w:rFonts w:ascii="GHEA Grapalat" w:hAnsi="GHEA Grapalat" w:cs="Calibri"/>
                <w:color w:val="000000"/>
                <w:sz w:val="24"/>
                <w:szCs w:val="24"/>
                <w:shd w:val="clear" w:color="auto" w:fill="FFFFFF"/>
                <w:lang w:val="hy-AM"/>
              </w:rPr>
              <w:t>8</w:t>
            </w:r>
            <w:r w:rsidRPr="000D71F9">
              <w:rPr>
                <w:rFonts w:ascii="GHEA Grapalat" w:hAnsi="GHEA Grapalat" w:cs="Calibri"/>
                <w:color w:val="000000"/>
                <w:sz w:val="24"/>
                <w:szCs w:val="24"/>
                <w:shd w:val="clear" w:color="auto" w:fill="FFFFFF"/>
                <w:lang w:val="hy-AM"/>
              </w:rPr>
              <w:t>-րդ կետով</w:t>
            </w:r>
            <w:r w:rsidR="00055BC9" w:rsidRPr="000D71F9">
              <w:rPr>
                <w:rFonts w:ascii="GHEA Grapalat" w:hAnsi="GHEA Grapalat" w:cs="Calibri"/>
                <w:color w:val="000000"/>
                <w:sz w:val="24"/>
                <w:szCs w:val="24"/>
                <w:shd w:val="clear" w:color="auto" w:fill="FFFFFF"/>
                <w:lang w:val="hy-AM"/>
              </w:rPr>
              <w:t xml:space="preserve"> </w:t>
            </w:r>
            <w:r w:rsidR="00055BC9" w:rsidRPr="000D71F9">
              <w:rPr>
                <w:rFonts w:ascii="GHEA Grapalat" w:hAnsi="GHEA Grapalat"/>
                <w:sz w:val="24"/>
                <w:szCs w:val="24"/>
                <w:lang w:val="hy-AM"/>
              </w:rPr>
              <w:t>(սույն նախագծում համապատասխանում է</w:t>
            </w:r>
            <w:r w:rsidR="004D30F0" w:rsidRPr="000D71F9">
              <w:rPr>
                <w:rFonts w:ascii="GHEA Grapalat" w:hAnsi="GHEA Grapalat"/>
                <w:sz w:val="24"/>
                <w:szCs w:val="24"/>
                <w:lang w:val="hy-AM"/>
              </w:rPr>
              <w:t xml:space="preserve"> 17</w:t>
            </w:r>
            <w:r w:rsidR="00055BC9" w:rsidRPr="000D71F9">
              <w:rPr>
                <w:rFonts w:ascii="GHEA Grapalat" w:hAnsi="GHEA Grapalat"/>
                <w:sz w:val="24"/>
                <w:szCs w:val="24"/>
                <w:lang w:val="hy-AM"/>
              </w:rPr>
              <w:t>-րդ կետին)</w:t>
            </w:r>
            <w:r w:rsidR="00055BC9" w:rsidRPr="000D71F9">
              <w:rPr>
                <w:rFonts w:ascii="GHEA Grapalat" w:eastAsia="Times New Roman" w:hAnsi="GHEA Grapalat" w:cs="Sylfaen"/>
                <w:sz w:val="24"/>
                <w:szCs w:val="24"/>
                <w:lang w:val="hy-AM" w:eastAsia="ru-RU"/>
              </w:rPr>
              <w:t xml:space="preserve"> </w:t>
            </w:r>
            <w:r w:rsidRPr="000D71F9">
              <w:rPr>
                <w:rFonts w:ascii="GHEA Grapalat" w:hAnsi="GHEA Grapalat" w:cs="Calibri"/>
                <w:color w:val="000000"/>
                <w:sz w:val="24"/>
                <w:szCs w:val="24"/>
                <w:shd w:val="clear" w:color="auto" w:fill="FFFFFF"/>
                <w:lang w:val="hy-AM"/>
              </w:rPr>
              <w:t xml:space="preserve">սահմանվում է որ </w:t>
            </w:r>
            <w:r w:rsidRPr="000D71F9">
              <w:rPr>
                <w:rFonts w:ascii="GHEA Grapalat" w:hAnsi="GHEA Grapalat"/>
                <w:i/>
                <w:sz w:val="24"/>
                <w:szCs w:val="24"/>
                <w:lang w:val="hy-AM"/>
              </w:rPr>
              <w:t xml:space="preserve">աջակցության կենտրոնը ոստիկանություն կամ դատարան է դիմում միայն ընտանեկան և կենցաղային բռնության ենթարկված անձի գրավոր համաձայնությամբ՝ համաձայն Ձև 1-ի, </w:t>
            </w:r>
            <w:r w:rsidRPr="000D71F9">
              <w:rPr>
                <w:rFonts w:ascii="GHEA Grapalat" w:hAnsi="GHEA Grapalat"/>
                <w:sz w:val="24"/>
                <w:szCs w:val="24"/>
                <w:lang w:val="hy-AM"/>
              </w:rPr>
              <w:t xml:space="preserve">սակայն </w:t>
            </w:r>
            <w:r w:rsidRPr="000D71F9">
              <w:rPr>
                <w:rFonts w:ascii="GHEA Grapalat" w:hAnsi="GHEA Grapalat"/>
                <w:color w:val="000000"/>
                <w:sz w:val="24"/>
                <w:szCs w:val="24"/>
                <w:shd w:val="clear" w:color="auto" w:fill="FFFFFF"/>
                <w:lang w:val="hy-AM"/>
              </w:rPr>
              <w:t>Հավելված 2-ի 2-րդ կետով հաստատվող Ձև 1-ում (այսուհետ՝ Ձև 1) նշված մարմիններին տեղեկատվության փոխանցման համաձայնության վերաբերյալ տվյալներ, ուստի այս մասով Նախագիծն ունի վերանայման կարիք:</w:t>
            </w:r>
          </w:p>
          <w:p w14:paraId="2F9CFA36" w14:textId="7899AD51"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Սույն դիտողությունը վերաբերում է նաև Հավելված 2-ի 19-րդ կետով սահմանվող կարգավորմանը:</w:t>
            </w:r>
          </w:p>
        </w:tc>
        <w:tc>
          <w:tcPr>
            <w:tcW w:w="6030" w:type="dxa"/>
          </w:tcPr>
          <w:p w14:paraId="5FFDFB05" w14:textId="77777777" w:rsidR="00754F13" w:rsidRPr="000D71F9" w:rsidRDefault="00AC477D"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1EAA2B79" w14:textId="77777777" w:rsidR="00AC477D" w:rsidRPr="000D71F9" w:rsidRDefault="00AC477D" w:rsidP="005310C9">
            <w:pPr>
              <w:spacing w:after="0" w:line="276" w:lineRule="auto"/>
              <w:jc w:val="both"/>
              <w:rPr>
                <w:rFonts w:ascii="GHEA Grapalat" w:eastAsia="Times New Roman" w:hAnsi="GHEA Grapalat" w:cs="Times New Roman"/>
                <w:b/>
                <w:bCs/>
                <w:color w:val="000000"/>
                <w:sz w:val="24"/>
                <w:szCs w:val="24"/>
                <w:lang w:val="hy-AM"/>
              </w:rPr>
            </w:pPr>
          </w:p>
          <w:p w14:paraId="3437C5EE" w14:textId="683132AE" w:rsidR="00AC477D" w:rsidRPr="000D71F9" w:rsidRDefault="00AC477D"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 և Ձև 1-ում լրացվել է նշված մարմիններին դիմումների ներկայացման վերաբերյալ համաձայնությանն</w:t>
            </w:r>
            <w:r w:rsidRPr="000D71F9">
              <w:rPr>
                <w:rFonts w:ascii="GHEA Grapalat" w:eastAsia="Times New Roman" w:hAnsi="GHEA Grapalat" w:cs="Times New Roman"/>
                <w:b/>
                <w:bCs/>
                <w:color w:val="000000"/>
                <w:sz w:val="24"/>
                <w:szCs w:val="24"/>
                <w:lang w:val="hy-AM"/>
              </w:rPr>
              <w:t xml:space="preserve"> </w:t>
            </w:r>
            <w:r w:rsidRPr="000D71F9">
              <w:rPr>
                <w:rFonts w:ascii="GHEA Grapalat" w:eastAsia="Times New Roman" w:hAnsi="GHEA Grapalat" w:cs="Times New Roman"/>
                <w:color w:val="000000"/>
                <w:sz w:val="24"/>
                <w:szCs w:val="24"/>
                <w:lang w:val="hy-AM"/>
              </w:rPr>
              <w:t>առնչվող դրույթ։</w:t>
            </w:r>
            <w:r w:rsidRPr="000D71F9">
              <w:rPr>
                <w:rFonts w:ascii="GHEA Grapalat" w:eastAsia="Times New Roman" w:hAnsi="GHEA Grapalat" w:cs="Times New Roman"/>
                <w:b/>
                <w:bCs/>
                <w:color w:val="000000"/>
                <w:sz w:val="24"/>
                <w:szCs w:val="24"/>
                <w:lang w:val="hy-AM"/>
              </w:rPr>
              <w:t xml:space="preserve"> </w:t>
            </w:r>
          </w:p>
        </w:tc>
      </w:tr>
      <w:tr w:rsidR="00754F13" w:rsidRPr="00E540AA" w14:paraId="3989F3C5"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2D5AB765" w14:textId="53D310E1"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13. Հավելված 2-ի 2</w:t>
            </w:r>
            <w:r w:rsidR="004D30F0" w:rsidRPr="000D71F9">
              <w:rPr>
                <w:rFonts w:ascii="GHEA Grapalat" w:hAnsi="GHEA Grapalat"/>
                <w:color w:val="000000"/>
                <w:sz w:val="24"/>
                <w:szCs w:val="24"/>
                <w:shd w:val="clear" w:color="auto" w:fill="FFFFFF"/>
                <w:lang w:val="hy-AM"/>
              </w:rPr>
              <w:t>0</w:t>
            </w:r>
            <w:r w:rsidRPr="000D71F9">
              <w:rPr>
                <w:rFonts w:ascii="GHEA Grapalat" w:hAnsi="GHEA Grapalat"/>
                <w:color w:val="000000"/>
                <w:sz w:val="24"/>
                <w:szCs w:val="24"/>
                <w:shd w:val="clear" w:color="auto" w:fill="FFFFFF"/>
                <w:lang w:val="hy-AM"/>
              </w:rPr>
              <w:t xml:space="preserve">-րդ կետի 2-րդ ենթակետում </w:t>
            </w:r>
            <w:r w:rsidR="004D30F0" w:rsidRPr="000D71F9">
              <w:rPr>
                <w:rFonts w:ascii="GHEA Grapalat" w:hAnsi="GHEA Grapalat"/>
                <w:sz w:val="24"/>
                <w:szCs w:val="24"/>
                <w:lang w:val="hy-AM"/>
              </w:rPr>
              <w:t xml:space="preserve">(սույն նախագծում համապատասխանում է 21-րդ կետի 2-րդ </w:t>
            </w:r>
            <w:r w:rsidR="004D30F0" w:rsidRPr="000D71F9">
              <w:rPr>
                <w:rFonts w:ascii="GHEA Grapalat" w:hAnsi="GHEA Grapalat"/>
                <w:sz w:val="24"/>
                <w:szCs w:val="24"/>
                <w:lang w:val="hy-AM"/>
              </w:rPr>
              <w:lastRenderedPageBreak/>
              <w:t>ենթակետին)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olor w:val="000000"/>
                <w:sz w:val="24"/>
                <w:szCs w:val="24"/>
                <w:shd w:val="clear" w:color="auto" w:fill="FFFFFF"/>
                <w:lang w:val="hy-AM"/>
              </w:rPr>
              <w:t>«զգալի ձեռքբերումներ» ձևակերպումն անորոշ լինելու տեսանկյունից հստակեցման կարիք ունի:</w:t>
            </w:r>
          </w:p>
        </w:tc>
        <w:tc>
          <w:tcPr>
            <w:tcW w:w="6030" w:type="dxa"/>
          </w:tcPr>
          <w:p w14:paraId="48D5BBC1" w14:textId="77777777" w:rsidR="00754F13" w:rsidRPr="000D71F9" w:rsidRDefault="00ED070D"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2B8C310C" w14:textId="77777777" w:rsidR="00ED070D" w:rsidRPr="000D71F9" w:rsidRDefault="00ED070D" w:rsidP="005310C9">
            <w:pPr>
              <w:spacing w:after="0" w:line="276" w:lineRule="auto"/>
              <w:rPr>
                <w:rFonts w:ascii="GHEA Grapalat" w:eastAsia="Times New Roman" w:hAnsi="GHEA Grapalat" w:cs="Times New Roman"/>
                <w:b/>
                <w:bCs/>
                <w:color w:val="000000"/>
                <w:sz w:val="24"/>
                <w:szCs w:val="24"/>
                <w:lang w:val="hy-AM"/>
              </w:rPr>
            </w:pPr>
          </w:p>
          <w:p w14:paraId="0C3A743D" w14:textId="495F4D34" w:rsidR="00ED070D" w:rsidRPr="000D71F9" w:rsidRDefault="00ED070D"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lastRenderedPageBreak/>
              <w:t xml:space="preserve">Նախագծում կատարվել է համապատասխան փոփոխություն։ Մասնավորապես, նշված ենթակետը հանվել է։ </w:t>
            </w:r>
          </w:p>
        </w:tc>
      </w:tr>
      <w:tr w:rsidR="00754F13" w:rsidRPr="00E540AA" w14:paraId="30BE2DBB"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7382987E" w14:textId="29223EC2"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lastRenderedPageBreak/>
              <w:t>14. Հավելված 2-ի 2</w:t>
            </w:r>
            <w:r w:rsidR="004D30F0" w:rsidRPr="000D71F9">
              <w:rPr>
                <w:rFonts w:ascii="GHEA Grapalat" w:hAnsi="GHEA Grapalat"/>
                <w:color w:val="000000"/>
                <w:sz w:val="24"/>
                <w:szCs w:val="24"/>
                <w:shd w:val="clear" w:color="auto" w:fill="FFFFFF"/>
                <w:lang w:val="hy-AM"/>
              </w:rPr>
              <w:t>0</w:t>
            </w:r>
            <w:r w:rsidRPr="000D71F9">
              <w:rPr>
                <w:rFonts w:ascii="GHEA Grapalat" w:hAnsi="GHEA Grapalat"/>
                <w:color w:val="000000"/>
                <w:sz w:val="24"/>
                <w:szCs w:val="24"/>
                <w:shd w:val="clear" w:color="auto" w:fill="FFFFFF"/>
                <w:lang w:val="hy-AM"/>
              </w:rPr>
              <w:t>-րդ կետի 4-րդ ենթակետում</w:t>
            </w:r>
            <w:r w:rsidR="004D30F0" w:rsidRPr="000D71F9">
              <w:rPr>
                <w:rFonts w:ascii="GHEA Grapalat" w:hAnsi="GHEA Grapalat"/>
                <w:color w:val="000000"/>
                <w:sz w:val="24"/>
                <w:szCs w:val="24"/>
                <w:shd w:val="clear" w:color="auto" w:fill="FFFFFF"/>
                <w:lang w:val="hy-AM"/>
              </w:rPr>
              <w:t xml:space="preserve"> </w:t>
            </w:r>
            <w:r w:rsidR="004D30F0" w:rsidRPr="000D71F9">
              <w:rPr>
                <w:rFonts w:ascii="GHEA Grapalat" w:hAnsi="GHEA Grapalat"/>
                <w:sz w:val="24"/>
                <w:szCs w:val="24"/>
                <w:lang w:val="hy-AM"/>
              </w:rPr>
              <w:t>(սույն նախագծում համապատասխանում է 21-րդ կետի 4-րդ ենթակետին)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olor w:val="000000"/>
                <w:sz w:val="24"/>
                <w:szCs w:val="24"/>
                <w:shd w:val="clear" w:color="auto" w:fill="FFFFFF"/>
                <w:lang w:val="hy-AM"/>
              </w:rPr>
              <w:t xml:space="preserve"> անհրաժեշտ է հստակեցնել, թե ինչ ընթացակարգով է ընտանեկան և կենցաղային բռնության ենթարկված անձը հրաժարվում սոցիալական աջակցություն ստանալուց:</w:t>
            </w:r>
          </w:p>
        </w:tc>
        <w:tc>
          <w:tcPr>
            <w:tcW w:w="6030" w:type="dxa"/>
          </w:tcPr>
          <w:p w14:paraId="770A2492" w14:textId="77777777" w:rsidR="00754F13" w:rsidRPr="000D71F9" w:rsidRDefault="00ED070D"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73FFB9B3" w14:textId="77777777" w:rsidR="00ED070D" w:rsidRPr="000D71F9" w:rsidRDefault="00ED070D" w:rsidP="005310C9">
            <w:pPr>
              <w:spacing w:after="0" w:line="276" w:lineRule="auto"/>
              <w:rPr>
                <w:rFonts w:ascii="GHEA Grapalat" w:eastAsia="Times New Roman" w:hAnsi="GHEA Grapalat" w:cs="Times New Roman"/>
                <w:b/>
                <w:bCs/>
                <w:color w:val="000000"/>
                <w:sz w:val="24"/>
                <w:szCs w:val="24"/>
                <w:lang w:val="hy-AM"/>
              </w:rPr>
            </w:pPr>
          </w:p>
          <w:p w14:paraId="7420FE06" w14:textId="1D8EBF3A" w:rsidR="00ED070D" w:rsidRPr="000D71F9" w:rsidRDefault="00ED070D"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են համապատասխան փոփոխություններ և լրացվել են սոցիալական աջակցության տրամադրումից հրաժարման ընթացակարգը կարգավորող դրույթներ։ </w:t>
            </w:r>
          </w:p>
        </w:tc>
      </w:tr>
      <w:tr w:rsidR="00754F13" w:rsidRPr="00E540AA" w14:paraId="50708F6A"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32FAB70E" w14:textId="14059806"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15. Հավելված 2-ի 2</w:t>
            </w:r>
            <w:r w:rsidR="004D30F0" w:rsidRPr="000D71F9">
              <w:rPr>
                <w:rFonts w:ascii="GHEA Grapalat" w:hAnsi="GHEA Grapalat"/>
                <w:color w:val="000000"/>
                <w:sz w:val="24"/>
                <w:szCs w:val="24"/>
                <w:shd w:val="clear" w:color="auto" w:fill="FFFFFF"/>
                <w:lang w:val="hy-AM"/>
              </w:rPr>
              <w:t>0</w:t>
            </w:r>
            <w:r w:rsidRPr="000D71F9">
              <w:rPr>
                <w:rFonts w:ascii="GHEA Grapalat" w:hAnsi="GHEA Grapalat"/>
                <w:color w:val="000000"/>
                <w:sz w:val="24"/>
                <w:szCs w:val="24"/>
                <w:shd w:val="clear" w:color="auto" w:fill="FFFFFF"/>
                <w:lang w:val="hy-AM"/>
              </w:rPr>
              <w:t xml:space="preserve">-րդ կետի 5-րդ ենթակետում </w:t>
            </w:r>
            <w:r w:rsidR="004D30F0" w:rsidRPr="000D71F9">
              <w:rPr>
                <w:rFonts w:ascii="GHEA Grapalat" w:hAnsi="GHEA Grapalat"/>
                <w:sz w:val="24"/>
                <w:szCs w:val="24"/>
                <w:lang w:val="hy-AM"/>
              </w:rPr>
              <w:t>(սույն նախագծում համապատասխանում է 21-րդ կետի 5-դ ենթակետին)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olor w:val="000000"/>
                <w:sz w:val="24"/>
                <w:szCs w:val="24"/>
                <w:shd w:val="clear" w:color="auto" w:fill="FFFFFF"/>
                <w:lang w:val="hy-AM"/>
              </w:rPr>
              <w:t>«անձի» բառն անհրաժեշտ է փոխարինել «անձը» բառով:</w:t>
            </w:r>
          </w:p>
        </w:tc>
        <w:tc>
          <w:tcPr>
            <w:tcW w:w="6030" w:type="dxa"/>
          </w:tcPr>
          <w:p w14:paraId="575540FE"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7CAB465B"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574D6D8D" w14:textId="51B71B73" w:rsidR="00754F13"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2C6C939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56E06A4C" w14:textId="0A777C2D"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16. Հավելված 2-ի 2</w:t>
            </w:r>
            <w:r w:rsidR="004D30F0" w:rsidRPr="000D71F9">
              <w:rPr>
                <w:rFonts w:ascii="GHEA Grapalat" w:hAnsi="GHEA Grapalat"/>
                <w:color w:val="000000"/>
                <w:sz w:val="24"/>
                <w:szCs w:val="24"/>
                <w:shd w:val="clear" w:color="auto" w:fill="FFFFFF"/>
                <w:lang w:val="hy-AM"/>
              </w:rPr>
              <w:t>0</w:t>
            </w:r>
            <w:r w:rsidRPr="000D71F9">
              <w:rPr>
                <w:rFonts w:ascii="GHEA Grapalat" w:hAnsi="GHEA Grapalat"/>
                <w:color w:val="000000"/>
                <w:sz w:val="24"/>
                <w:szCs w:val="24"/>
                <w:shd w:val="clear" w:color="auto" w:fill="FFFFFF"/>
                <w:lang w:val="hy-AM"/>
              </w:rPr>
              <w:t xml:space="preserve">-րդ կետի 6-րդ ենթակետում </w:t>
            </w:r>
            <w:r w:rsidR="004D30F0" w:rsidRPr="000D71F9">
              <w:rPr>
                <w:rFonts w:ascii="GHEA Grapalat" w:hAnsi="GHEA Grapalat"/>
                <w:sz w:val="24"/>
                <w:szCs w:val="24"/>
                <w:lang w:val="hy-AM"/>
              </w:rPr>
              <w:t>(սույն նախագծում համապատասխանում է 21-րդ կետի 6-րդ ենթակետին)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olor w:val="000000"/>
                <w:sz w:val="24"/>
                <w:szCs w:val="24"/>
                <w:shd w:val="clear" w:color="auto" w:fill="FFFFFF"/>
                <w:lang w:val="hy-AM"/>
              </w:rPr>
              <w:t>անհրաժեշտ է հստակեցնել, թե ընտանեկան և կենցաղային բռնության ենթարկված անձի գրավոր համաձայնությունն ինչ ընթացակարգով է տրամադրվելու:</w:t>
            </w:r>
          </w:p>
          <w:p w14:paraId="58C13357" w14:textId="2ED7D57B" w:rsidR="00754F13" w:rsidRPr="000D71F9" w:rsidRDefault="00754F13" w:rsidP="005310C9">
            <w:pPr>
              <w:spacing w:after="0" w:line="276" w:lineRule="auto"/>
              <w:ind w:firstLine="720"/>
              <w:jc w:val="both"/>
              <w:rPr>
                <w:rFonts w:ascii="GHEA Grapalat" w:hAnsi="GHEA Grapalat"/>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Սույն դիտողությունը վերաբերում է նաև Հավելված 2-ի 2</w:t>
            </w:r>
            <w:r w:rsidR="004D30F0" w:rsidRPr="000D71F9">
              <w:rPr>
                <w:rFonts w:ascii="GHEA Grapalat" w:hAnsi="GHEA Grapalat"/>
                <w:color w:val="000000"/>
                <w:sz w:val="24"/>
                <w:szCs w:val="24"/>
                <w:shd w:val="clear" w:color="auto" w:fill="FFFFFF"/>
                <w:lang w:val="hy-AM"/>
              </w:rPr>
              <w:t>3</w:t>
            </w:r>
            <w:r w:rsidRPr="000D71F9">
              <w:rPr>
                <w:rFonts w:ascii="GHEA Grapalat" w:hAnsi="GHEA Grapalat"/>
                <w:color w:val="000000"/>
                <w:sz w:val="24"/>
                <w:szCs w:val="24"/>
                <w:shd w:val="clear" w:color="auto" w:fill="FFFFFF"/>
                <w:lang w:val="hy-AM"/>
              </w:rPr>
              <w:t>-րդ և 2</w:t>
            </w:r>
            <w:r w:rsidR="004D30F0" w:rsidRPr="000D71F9">
              <w:rPr>
                <w:rFonts w:ascii="GHEA Grapalat" w:hAnsi="GHEA Grapalat"/>
                <w:color w:val="000000"/>
                <w:sz w:val="24"/>
                <w:szCs w:val="24"/>
                <w:shd w:val="clear" w:color="auto" w:fill="FFFFFF"/>
                <w:lang w:val="hy-AM"/>
              </w:rPr>
              <w:t>4</w:t>
            </w:r>
            <w:r w:rsidRPr="000D71F9">
              <w:rPr>
                <w:rFonts w:ascii="GHEA Grapalat" w:hAnsi="GHEA Grapalat"/>
                <w:color w:val="000000"/>
                <w:sz w:val="24"/>
                <w:szCs w:val="24"/>
                <w:shd w:val="clear" w:color="auto" w:fill="FFFFFF"/>
                <w:lang w:val="hy-AM"/>
              </w:rPr>
              <w:t xml:space="preserve">-րդ կետերում </w:t>
            </w:r>
            <w:r w:rsidR="004D30F0" w:rsidRPr="000D71F9">
              <w:rPr>
                <w:rFonts w:ascii="GHEA Grapalat" w:hAnsi="GHEA Grapalat"/>
                <w:sz w:val="24"/>
                <w:szCs w:val="24"/>
                <w:lang w:val="hy-AM"/>
              </w:rPr>
              <w:t>(սույն նախագծում համապատասխանում է 25-րդ և 26-րդ կետերին)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olor w:val="000000"/>
                <w:sz w:val="24"/>
                <w:szCs w:val="24"/>
                <w:shd w:val="clear" w:color="auto" w:fill="FFFFFF"/>
                <w:lang w:val="hy-AM"/>
              </w:rPr>
              <w:t>ամրագրված ընտանեկան և կենցաղային բռնության ենթարկված անձի կողմից տրվող համաձայնությանը:</w:t>
            </w:r>
          </w:p>
        </w:tc>
        <w:tc>
          <w:tcPr>
            <w:tcW w:w="6030" w:type="dxa"/>
          </w:tcPr>
          <w:p w14:paraId="38B46092"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7AE99C00"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06DB76E3" w14:textId="22AB9CFC" w:rsidR="00754F13"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են համապատասխան փոփոխություններ։ </w:t>
            </w:r>
          </w:p>
        </w:tc>
      </w:tr>
      <w:tr w:rsidR="00754F13" w:rsidRPr="00E540AA" w14:paraId="126BA705"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04D5BB06" w14:textId="1F479882" w:rsidR="00754F13" w:rsidRPr="000D71F9" w:rsidRDefault="00754F13" w:rsidP="005310C9">
            <w:pPr>
              <w:spacing w:after="0" w:line="276" w:lineRule="auto"/>
              <w:ind w:firstLine="720"/>
              <w:jc w:val="both"/>
              <w:rPr>
                <w:rFonts w:ascii="Sylfaen" w:hAnsi="Sylfaen" w:cs="Calibri"/>
                <w:i/>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lastRenderedPageBreak/>
              <w:t>17. Հավելված 2-ի 22-րդ կետում անհրաժեշտ է «կետերի» բառը փոխարինել «ենթակետերի» բառով՝ հիմք ընդունելով «Նորմատիվ իրավական ակտերի մասին» օրենքի 14-րդ հոդվածի 5-րդ մասը, որի համաձայն</w:t>
            </w:r>
            <w:r w:rsidRPr="000D71F9">
              <w:rPr>
                <w:rFonts w:ascii="GHEA Grapalat" w:hAnsi="GHEA Grapalat"/>
                <w:i/>
                <w:color w:val="000000"/>
                <w:sz w:val="24"/>
                <w:szCs w:val="24"/>
                <w:shd w:val="clear" w:color="auto" w:fill="FFFFFF"/>
                <w:lang w:val="hy-AM"/>
              </w:rPr>
              <w:t>՝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r w:rsidRPr="000D71F9">
              <w:rPr>
                <w:rFonts w:cs="Calibri"/>
                <w:i/>
                <w:color w:val="000000"/>
                <w:sz w:val="24"/>
                <w:szCs w:val="24"/>
                <w:shd w:val="clear" w:color="auto" w:fill="FFFFFF"/>
                <w:lang w:val="hy-AM"/>
              </w:rPr>
              <w:t> </w:t>
            </w:r>
          </w:p>
        </w:tc>
        <w:tc>
          <w:tcPr>
            <w:tcW w:w="6030" w:type="dxa"/>
          </w:tcPr>
          <w:p w14:paraId="1DC87E09"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2F97D49F"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16749B04" w14:textId="6EC497D3" w:rsidR="00754F13"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3660C67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5742"/>
          <w:jc w:val="center"/>
        </w:trPr>
        <w:tc>
          <w:tcPr>
            <w:tcW w:w="7192" w:type="dxa"/>
            <w:gridSpan w:val="2"/>
          </w:tcPr>
          <w:p w14:paraId="56613ECA" w14:textId="41A843F4" w:rsidR="00754F13" w:rsidRPr="000D71F9" w:rsidRDefault="00754F13" w:rsidP="005310C9">
            <w:pPr>
              <w:spacing w:after="0" w:line="276" w:lineRule="auto"/>
              <w:ind w:firstLine="720"/>
              <w:jc w:val="both"/>
              <w:rPr>
                <w:rFonts w:ascii="Sylfaen" w:hAnsi="Sylfaen" w:cs="Calibri"/>
                <w: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 xml:space="preserve">18. Հավելված 2-ի </w:t>
            </w:r>
            <w:r w:rsidR="004D30F0" w:rsidRPr="000D71F9">
              <w:rPr>
                <w:rFonts w:ascii="GHEA Grapalat" w:hAnsi="GHEA Grapalat" w:cs="Calibri"/>
                <w:color w:val="000000"/>
                <w:sz w:val="24"/>
                <w:szCs w:val="24"/>
                <w:shd w:val="clear" w:color="auto" w:fill="FFFFFF"/>
                <w:lang w:val="hy-AM"/>
              </w:rPr>
              <w:t>28</w:t>
            </w:r>
            <w:r w:rsidRPr="000D71F9">
              <w:rPr>
                <w:rFonts w:ascii="GHEA Grapalat" w:hAnsi="GHEA Grapalat" w:cs="Calibri"/>
                <w:color w:val="000000"/>
                <w:sz w:val="24"/>
                <w:szCs w:val="24"/>
                <w:shd w:val="clear" w:color="auto" w:fill="FFFFFF"/>
                <w:lang w:val="hy-AM"/>
              </w:rPr>
              <w:t>-րդ կետով</w:t>
            </w:r>
            <w:r w:rsidR="004D30F0" w:rsidRPr="000D71F9">
              <w:rPr>
                <w:rFonts w:ascii="GHEA Grapalat" w:hAnsi="GHEA Grapalat" w:cs="Calibri"/>
                <w:color w:val="000000"/>
                <w:sz w:val="24"/>
                <w:szCs w:val="24"/>
                <w:shd w:val="clear" w:color="auto" w:fill="FFFFFF"/>
                <w:lang w:val="hy-AM"/>
              </w:rPr>
              <w:t xml:space="preserve"> </w:t>
            </w:r>
            <w:r w:rsidR="004D30F0" w:rsidRPr="000D71F9">
              <w:rPr>
                <w:rFonts w:ascii="GHEA Grapalat" w:hAnsi="GHEA Grapalat"/>
                <w:sz w:val="24"/>
                <w:szCs w:val="24"/>
                <w:lang w:val="hy-AM"/>
              </w:rPr>
              <w:t>(սույն նախագծում համապատասխանում է 31-րդ 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cs="Calibri"/>
                <w:color w:val="000000"/>
                <w:sz w:val="24"/>
                <w:szCs w:val="24"/>
                <w:shd w:val="clear" w:color="auto" w:fill="FFFFFF"/>
                <w:lang w:val="hy-AM"/>
              </w:rPr>
              <w:t xml:space="preserve"> սահմանվում է, որ </w:t>
            </w:r>
            <w:r w:rsidRPr="000D71F9">
              <w:rPr>
                <w:rFonts w:ascii="GHEA Grapalat" w:hAnsi="GHEA Grapalat"/>
                <w:i/>
                <w:sz w:val="24"/>
                <w:szCs w:val="24"/>
                <w:lang w:val="hy-AM"/>
              </w:rPr>
              <w:t>Սույն կարգով նախատեսված սոցիալական ծառայությունների տրամադրումն իրականացվում է սոցիալական հարցերով լիազոր մարմնի հաստատած ուղեցույցին համապատասխան։</w:t>
            </w:r>
          </w:p>
          <w:p w14:paraId="6BB29D6D" w14:textId="7777777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i/>
                <w:sz w:val="24"/>
                <w:szCs w:val="24"/>
                <w:lang w:val="hy-AM"/>
              </w:rPr>
              <w:t xml:space="preserve"> </w:t>
            </w:r>
            <w:r w:rsidRPr="000D71F9">
              <w:rPr>
                <w:rFonts w:ascii="GHEA Grapalat" w:hAnsi="GHEA Grapalat"/>
                <w:sz w:val="24"/>
                <w:szCs w:val="24"/>
                <w:lang w:val="hy-AM"/>
              </w:rPr>
              <w:t>Այս առումով, հարկ է նկատի ունենալ, որ Օրենքում բացակայում են սոցիալական ծառայությունների տրամադրման ուղեցույցի հաստատման վերաբերյալ կարգավորումները, ուստի այս մասով Նախագիծն ունի վերանայման կարիք:</w:t>
            </w:r>
          </w:p>
          <w:p w14:paraId="59619542" w14:textId="4554324B"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Սույն դիտողությունը վերաբերում է նաև Հավելված 2-ի 3</w:t>
            </w:r>
            <w:r w:rsidR="004D30F0" w:rsidRPr="000D71F9">
              <w:rPr>
                <w:rFonts w:ascii="GHEA Grapalat" w:hAnsi="GHEA Grapalat"/>
                <w:sz w:val="24"/>
                <w:szCs w:val="24"/>
                <w:lang w:val="hy-AM"/>
              </w:rPr>
              <w:t>2</w:t>
            </w:r>
            <w:r w:rsidRPr="000D71F9">
              <w:rPr>
                <w:rFonts w:ascii="GHEA Grapalat" w:hAnsi="GHEA Grapalat"/>
                <w:sz w:val="24"/>
                <w:szCs w:val="24"/>
                <w:lang w:val="hy-AM"/>
              </w:rPr>
              <w:t>-րդ կետին</w:t>
            </w:r>
            <w:r w:rsidR="004D30F0" w:rsidRPr="000D71F9">
              <w:rPr>
                <w:rFonts w:ascii="GHEA Grapalat" w:hAnsi="GHEA Grapalat"/>
                <w:sz w:val="24"/>
                <w:szCs w:val="24"/>
                <w:lang w:val="hy-AM"/>
              </w:rPr>
              <w:t xml:space="preserve"> (սույն նախագծում համապատասխանում է 35-րդ 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sz w:val="24"/>
                <w:szCs w:val="24"/>
                <w:lang w:val="hy-AM"/>
              </w:rPr>
              <w:t>:</w:t>
            </w:r>
          </w:p>
        </w:tc>
        <w:tc>
          <w:tcPr>
            <w:tcW w:w="6030" w:type="dxa"/>
          </w:tcPr>
          <w:p w14:paraId="77129DB4" w14:textId="77777777" w:rsidR="00754F13"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Չի ընդունվել։</w:t>
            </w:r>
          </w:p>
          <w:p w14:paraId="4445487D"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0FA7E09E" w14:textId="5E9DA5F1" w:rsidR="008C3250" w:rsidRPr="000D71F9" w:rsidRDefault="008C3250"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Ուղեցույցները հաստատվելու են ներքին (լոկալ) իրավական ակտով, քանի որ դրանով սահմանելու են Աշխատանքի և սոցիալական հարցերի նախարարության հետ քաղաքացիաիրավական պայմանագրային հարաբերությունների մեջ գտնվող անձանց վարքագիծը կարգավորող դրույթներ։ Ըստ այդմ, ուղեցույցների հաստատման լիազորող նորմ կարող է սահմանվել ոչ միայն օրենքով, այլ նաև ենթաօրենսդրական նորմատիվ ակտով, որպիսին Նախագիծն է։</w:t>
            </w:r>
            <w:r w:rsidR="00947465" w:rsidRPr="000D71F9">
              <w:rPr>
                <w:rFonts w:ascii="GHEA Grapalat" w:eastAsia="Times New Roman" w:hAnsi="GHEA Grapalat" w:cs="Times New Roman"/>
                <w:color w:val="000000"/>
                <w:sz w:val="24"/>
                <w:szCs w:val="24"/>
                <w:lang w:val="hy-AM"/>
              </w:rPr>
              <w:t xml:space="preserve"> Միաժամանակ, կարծում ենք, որ նման պահանջ կարող է ներառվել աջակցության կենտրոնների և ԱՍՀՆ միջև կնքվող պայմանագրի՝ Կառավարության սահմանած օրինակելի ձևով։ </w:t>
            </w:r>
          </w:p>
        </w:tc>
      </w:tr>
      <w:tr w:rsidR="00754F13" w:rsidRPr="00E540AA" w14:paraId="70C89E5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0301ADE7" w14:textId="55225432"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lastRenderedPageBreak/>
              <w:t xml:space="preserve">19. Հավելված 2-ի </w:t>
            </w:r>
            <w:r w:rsidR="004D30F0" w:rsidRPr="000D71F9">
              <w:rPr>
                <w:rFonts w:ascii="GHEA Grapalat" w:hAnsi="GHEA Grapalat"/>
                <w:sz w:val="24"/>
                <w:szCs w:val="24"/>
                <w:lang w:val="hy-AM"/>
              </w:rPr>
              <w:t>29</w:t>
            </w:r>
            <w:r w:rsidRPr="000D71F9">
              <w:rPr>
                <w:rFonts w:ascii="GHEA Grapalat" w:hAnsi="GHEA Grapalat"/>
                <w:sz w:val="24"/>
                <w:szCs w:val="24"/>
                <w:lang w:val="hy-AM"/>
              </w:rPr>
              <w:t>-րդ կետի 6-րդ ենթակետով</w:t>
            </w:r>
            <w:r w:rsidR="004D30F0" w:rsidRPr="000D71F9">
              <w:rPr>
                <w:rFonts w:ascii="GHEA Grapalat" w:hAnsi="GHEA Grapalat"/>
                <w:sz w:val="24"/>
                <w:szCs w:val="24"/>
                <w:lang w:val="hy-AM"/>
              </w:rPr>
              <w:t xml:space="preserve"> (սույն նախագծում համապատասխանում է 32-րդ կետի 6-րդ ենթակետին)</w:t>
            </w:r>
            <w:r w:rsidR="004D30F0" w:rsidRPr="000D71F9">
              <w:rPr>
                <w:rFonts w:ascii="GHEA Grapalat" w:eastAsia="Times New Roman" w:hAnsi="GHEA Grapalat" w:cs="Sylfaen"/>
                <w:sz w:val="24"/>
                <w:szCs w:val="24"/>
                <w:lang w:val="hy-AM" w:eastAsia="ru-RU"/>
              </w:rPr>
              <w:t xml:space="preserve">  </w:t>
            </w:r>
            <w:r w:rsidRPr="000D71F9">
              <w:rPr>
                <w:rFonts w:ascii="GHEA Grapalat" w:hAnsi="GHEA Grapalat"/>
                <w:sz w:val="24"/>
                <w:szCs w:val="24"/>
                <w:lang w:val="hy-AM"/>
              </w:rPr>
              <w:t xml:space="preserve"> սահմանվում է, որ</w:t>
            </w:r>
            <w:r w:rsidRPr="000D71F9">
              <w:rPr>
                <w:rFonts w:ascii="GHEA Grapalat" w:hAnsi="GHEA Grapalat"/>
                <w:i/>
                <w:sz w:val="24"/>
                <w:szCs w:val="24"/>
                <w:lang w:val="hy-AM"/>
              </w:rPr>
              <w:t xml:space="preserve"> առկայության դեպքում հաշվետվությունում ներառվում է անձանց թիվը, որոնց սույն կարգի 9-րդ կետի համաձայն տրամադրվել է աջակցություն:</w:t>
            </w:r>
          </w:p>
          <w:p w14:paraId="6CBB7F2E" w14:textId="2C5F41BF"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cs="Calibri"/>
                <w:color w:val="000000"/>
                <w:sz w:val="24"/>
                <w:szCs w:val="24"/>
                <w:shd w:val="clear" w:color="auto" w:fill="FFFFFF"/>
                <w:lang w:val="hy-AM"/>
              </w:rPr>
              <w:t xml:space="preserve">Այս մասով, հարկ է նկատի ունենալ, որ Հավելված 2-ի 9-րդ կետով սահմանվում է, որ </w:t>
            </w:r>
            <w:r w:rsidRPr="000D71F9">
              <w:rPr>
                <w:rFonts w:ascii="GHEA Grapalat" w:hAnsi="GHEA Grapalat"/>
                <w:i/>
                <w:sz w:val="24"/>
                <w:szCs w:val="24"/>
                <w:lang w:val="hy-AM"/>
              </w:rPr>
              <w:t>կարիքների նախանական գնահատումը ներառում է անձի սոցիալ-հոգեբանական, սոցիալ-իրավական, սոցիալ-տնտեսական, անվտանգային և այլ կարիքները և իրականացվում է՝ համաձայն Ձև 2-ի,</w:t>
            </w:r>
            <w:r w:rsidRPr="000D71F9">
              <w:rPr>
                <w:rFonts w:ascii="GHEA Grapalat" w:hAnsi="GHEA Grapalat"/>
                <w:sz w:val="24"/>
                <w:szCs w:val="24"/>
                <w:lang w:val="hy-AM"/>
              </w:rPr>
              <w:t xml:space="preserve"> հետևաբար այս մասով Նախագիծն ունի վերանայման կարիք:</w:t>
            </w:r>
          </w:p>
        </w:tc>
        <w:tc>
          <w:tcPr>
            <w:tcW w:w="6030" w:type="dxa"/>
          </w:tcPr>
          <w:p w14:paraId="69F64547" w14:textId="77777777" w:rsidR="00754F13"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 xml:space="preserve">Ընդունվել է։ </w:t>
            </w:r>
          </w:p>
          <w:p w14:paraId="6F9996BA"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456E4174" w14:textId="77777777" w:rsidR="008C3250" w:rsidRPr="000D71F9" w:rsidRDefault="008C3250"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է համապատասխան փոփոխություն։ </w:t>
            </w:r>
          </w:p>
          <w:p w14:paraId="5B3B9E52" w14:textId="77777777" w:rsidR="00C2639F" w:rsidRPr="000D71F9" w:rsidRDefault="00C2639F" w:rsidP="005310C9">
            <w:pPr>
              <w:spacing w:after="0" w:line="276" w:lineRule="auto"/>
              <w:jc w:val="both"/>
              <w:rPr>
                <w:rFonts w:ascii="GHEA Grapalat" w:eastAsia="Times New Roman" w:hAnsi="GHEA Grapalat" w:cs="Times New Roman"/>
                <w:color w:val="000000"/>
                <w:sz w:val="24"/>
                <w:szCs w:val="24"/>
                <w:lang w:val="hy-AM"/>
              </w:rPr>
            </w:pPr>
          </w:p>
          <w:p w14:paraId="700AFE3F" w14:textId="7534A984" w:rsidR="00C2639F" w:rsidRPr="000D71F9" w:rsidRDefault="00C2639F" w:rsidP="005310C9">
            <w:pPr>
              <w:spacing w:after="0" w:line="276" w:lineRule="auto"/>
              <w:jc w:val="both"/>
              <w:rPr>
                <w:rFonts w:ascii="GHEA Grapalat" w:eastAsia="Times New Roman" w:hAnsi="GHEA Grapalat" w:cs="Times New Roman"/>
                <w:color w:val="000000"/>
                <w:sz w:val="24"/>
                <w:szCs w:val="24"/>
                <w:lang w:val="hy-AM"/>
              </w:rPr>
            </w:pPr>
          </w:p>
        </w:tc>
      </w:tr>
      <w:tr w:rsidR="00754F13" w:rsidRPr="00E540AA" w14:paraId="67D4E452"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1292172C" w14:textId="6D46C63A"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20. Հավելված 2-ի 31-րդ կետում անհրաժեշտ է հստակեցնել, թե աջակցության կենտրոնի աշխատակիցը հաղորդում ներկայացնելու պարտականության վերաբերյալ ինչ ժամկետում և կարգով է տեղեկացնելու աջակցության կենտրոն դիմած անձին:</w:t>
            </w:r>
          </w:p>
        </w:tc>
        <w:tc>
          <w:tcPr>
            <w:tcW w:w="6030" w:type="dxa"/>
          </w:tcPr>
          <w:p w14:paraId="5B0F57F1" w14:textId="257BDE60"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 xml:space="preserve">Ընդունվել է մասամբ։ </w:t>
            </w:r>
          </w:p>
          <w:p w14:paraId="76ADA724" w14:textId="77777777" w:rsidR="008C3250" w:rsidRPr="000D71F9" w:rsidRDefault="008C3250" w:rsidP="005310C9">
            <w:pPr>
              <w:spacing w:after="0" w:line="276" w:lineRule="auto"/>
              <w:rPr>
                <w:rFonts w:ascii="GHEA Grapalat" w:eastAsia="Times New Roman" w:hAnsi="GHEA Grapalat" w:cs="Times New Roman"/>
                <w:b/>
                <w:bCs/>
                <w:color w:val="000000"/>
                <w:sz w:val="24"/>
                <w:szCs w:val="24"/>
                <w:lang w:val="hy-AM"/>
              </w:rPr>
            </w:pPr>
          </w:p>
          <w:p w14:paraId="098FAC62" w14:textId="4AA1BDE0" w:rsidR="00754F13"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է համապատասխան փոփոխություն ժամկետի առնչությամբ։ Ինչ վերաբերում է ընթացակարգին, ապա հարկ է նկատել, որ տեղեկացումը պետք է կատարվի բանավոր, ուստի լրացուցիչ ընթացակարգային դրույթների նախատեսումը, կարծում ենք, նպատակահարմար չէ։  </w:t>
            </w:r>
          </w:p>
        </w:tc>
      </w:tr>
      <w:tr w:rsidR="00754F13" w:rsidRPr="00E540AA" w14:paraId="3F18BFB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47C0F6BF" w14:textId="7777777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 xml:space="preserve">21. Միաժամանակ, հարկ է նշել, որ Հավելված 2-ը չի կարգավորում աջակցության կենտրոնի կողմից ծառայությունների մատուցման ընթացքում ընտանեկան և կենցաղային բռնության ենթարկված անձանց (այսուհետ՝ </w:t>
            </w:r>
            <w:r w:rsidRPr="000D71F9">
              <w:rPr>
                <w:rFonts w:ascii="GHEA Grapalat" w:hAnsi="GHEA Grapalat"/>
                <w:sz w:val="24"/>
                <w:szCs w:val="24"/>
                <w:lang w:val="hy-AM"/>
              </w:rPr>
              <w:lastRenderedPageBreak/>
              <w:t xml:space="preserve">բռնության ենթարկված անձինք) անձնական տվյալների մշակման պայմաններին: Մասնավորապես, չի սահմանվում, թե սոցիալական ծառայության կողմից բռնության ենթարկված անձանց անձնական տվյալները ի՞նչ ժամկետով են պահվելու, պահպանման ժամկետը լրանալուց հետո անձնական տվյալներ պարունակող փաստաթղթերի հետ կատարվող գործողությունները. արդյո՞ք անձնական տվյալներն ապանձնավորվելու են կամ ոչնչացվելու են (կամ արխիվացվելու են): </w:t>
            </w:r>
          </w:p>
          <w:p w14:paraId="50C6E71C" w14:textId="7777777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 xml:space="preserve">Պահպանման ժամկետների սահմանման անհրաժեշտության համատեքստում անհրաժեշտ է դիտարկել նաև անձնական տվյալների պահպանման տարբերակված ժամկետներ սահմանելու նպատակահարմարությունը՝ պայմանավորված որոշակի հանգամանքներով: Մասնավորապես, երբ սոցիալական դեպքի վարումը կամ սոցիալական աջակցության տրամադրումը դադարեցվում է կամ երբ սոցիալական աջակցության կենտրոնը դադարեցնում է իր գործունեությունը կամ բռնության ենթարկված անձը համաձայնություն չի տալիս իր անձնական տվյալներն այլ սոցիալական աջակցության կենտրոնի փոխանցել, նշված հանգամանքների տարբերությամբ պայմանավորված կարող է անձնական տվյալների (դրանք պարունակող փաստաթղթերի) պահպանման տարբեր ժամկետներ սահմանելու անհրաժեշտություն լինի: Միաժամակ, Նախագիծը նշված </w:t>
            </w:r>
            <w:r w:rsidRPr="000D71F9">
              <w:rPr>
                <w:rFonts w:ascii="GHEA Grapalat" w:hAnsi="GHEA Grapalat"/>
                <w:sz w:val="24"/>
                <w:szCs w:val="24"/>
                <w:lang w:val="hy-AM"/>
              </w:rPr>
              <w:lastRenderedPageBreak/>
              <w:t xml:space="preserve">դեպքերում չի անդրադառնում սոցիալական գործի կամ դրանից առանձին հավաքվող անձնական տվյալների հետ հետագա կատարվող գործողություններին (ապանձնավորում, ոչնչացում, արխիվացում կամ այլ գործողություններ):  </w:t>
            </w:r>
          </w:p>
          <w:p w14:paraId="799D0252" w14:textId="7777777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 xml:space="preserve">Հարկ է նշել, որ անձնական տվյալների պահպանման ժամկետների վերաբերյալ «Անձնական տվյալների պաշտպանության մասին» օրենքի (այսուհետ՝ ԱՏՊ օրենք) 5-րդ հոդվածով նախատեսված անձնական տվյալների մշակման համաչափության սկզբունքը սահմանում է, որ «5. Անձնական տվյալները պետք է պահպանվեն այնպես, որ բացառվի տվյալների սուբյեկտների հետ դրանց նույնականացումն ավելի երկար ժամկետով, քան անհրաժեշտ է դրանց նախօրոք որոշված նպատակներին հասնելու համար»: Միաժամանակ, ԱՏՊ օրենքի 9-րդ հոդվածի 2-րդ մասը սահմանում է, որ համաձայնության հիման վրա մշակվող տվյալները պահպանվում են այն ժամկետով, որն օբյեկտիվորեն անհրաժեշտ է տվյալներ մշակելու նպատակներն իրականացնելու համար, կամ համաձայնությամբ սահմանված ժամկետով: </w:t>
            </w:r>
          </w:p>
          <w:p w14:paraId="176F0C3C" w14:textId="7777777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 xml:space="preserve">Վերը նշված դրույթներից հետևում է, որ անձնական տվյալները պետք է պահպանվեն տվյալների մշակմամբ (մշակումն անձնական տվյալի հետ կատարվող ցանկացած գործողությունն է) հետապնդվող նպատակների (օր՝ քննարկվող դեպքում ժամկետը պետք է սահմանվի՝ ելնելով անձնական </w:t>
            </w:r>
            <w:r w:rsidRPr="000D71F9">
              <w:rPr>
                <w:rFonts w:ascii="GHEA Grapalat" w:hAnsi="GHEA Grapalat"/>
                <w:sz w:val="24"/>
                <w:szCs w:val="24"/>
                <w:lang w:val="hy-AM"/>
              </w:rPr>
              <w:lastRenderedPageBreak/>
              <w:t xml:space="preserve">տվյալների հավաքման նպատակներից) իրականացման համար անհրաժեշտ ժամկետով, որի լրանալուց հետո անձնական տվյալները պետք է ապանձնավորվեն (գործողություններ, որոնց արդյունքում հնարավոր չէ որոշել տվյալների պատկանելությունը կոնկրետ անձին) կամ ոչնչացվեն: </w:t>
            </w:r>
          </w:p>
          <w:p w14:paraId="5FF72542" w14:textId="04B79527"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t xml:space="preserve">Ուստի, ելնելով վերոգրյալից՝ անհրաժեշտ է Նախագծով բռնության ենթարկված անձանց անձնական տվյալների (անձնական տվյալներ պարունակող փաստաթղթերի) պահպանման ժամկետը սահմանել՝ հաշվի առնելով հավաքվող անձնական տվյալների հավաքման նպատակների իրագործման համար անհրաժեշտ ժամկետները (ժամկետը կարող է սահմանվել ոչ միայն հստակ սահմանված թվով, այլև պայմանավորել որոշակի իրադարձության վրա հասնելու հետ, օրինակ անձնական տվյալները պահպանվում են մինչև սոցիալական աջակցության ծառայությունների ավարտը կամ դադարեցումը կամ դրանից հետո 1 տարի ժամկետով, որից հետո ոչնչացվում են կամ օրենսդրությամբ սահմանված կարգով արխիվացվում են): Ընդ որում, եթե վիճակագրական նպատակներով անհրաժեշտ է բռնության ենթարկված անձանց սոցիալական գործը կամ նրանց անձնական տվյալները պահպանել ավելի երկար ժամկետով, քան հավաքման նպատակն է, ապա հավաքման նպատակի իրականացումից հետո սոցիալական աջակցության կենտրոնը պետք է </w:t>
            </w:r>
            <w:r w:rsidRPr="000D71F9">
              <w:rPr>
                <w:rFonts w:ascii="GHEA Grapalat" w:hAnsi="GHEA Grapalat"/>
                <w:sz w:val="24"/>
                <w:szCs w:val="24"/>
                <w:lang w:val="hy-AM"/>
              </w:rPr>
              <w:lastRenderedPageBreak/>
              <w:t>անձնական տվյալներն ապանձնավորի և հետագա պահպանումը և օգտագործումն իրականացնի ապանձնավորված:</w:t>
            </w:r>
          </w:p>
        </w:tc>
        <w:tc>
          <w:tcPr>
            <w:tcW w:w="6030" w:type="dxa"/>
          </w:tcPr>
          <w:p w14:paraId="688705FF" w14:textId="77777777" w:rsidR="00754F13"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Ընդունվել է։</w:t>
            </w:r>
          </w:p>
          <w:p w14:paraId="0F85D70D" w14:textId="77777777" w:rsidR="008C3250"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p>
          <w:p w14:paraId="275D3DCE" w14:textId="7607C2CF" w:rsidR="008C3250" w:rsidRPr="000D71F9" w:rsidRDefault="008C3250"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են համապատասխան փոփոխություններ և լրացվել է, որ սոցիալական </w:t>
            </w:r>
            <w:r w:rsidRPr="000D71F9">
              <w:rPr>
                <w:rFonts w:ascii="GHEA Grapalat" w:eastAsia="Times New Roman" w:hAnsi="GHEA Grapalat" w:cs="Times New Roman"/>
                <w:color w:val="000000"/>
                <w:sz w:val="24"/>
                <w:szCs w:val="24"/>
                <w:lang w:val="hy-AM"/>
              </w:rPr>
              <w:lastRenderedPageBreak/>
              <w:t xml:space="preserve">գործի նյութերը պահվում են </w:t>
            </w:r>
            <w:r w:rsidRPr="000D71F9">
              <w:rPr>
                <w:rFonts w:ascii="GHEA Grapalat" w:hAnsi="GHEA Grapalat"/>
                <w:sz w:val="24"/>
                <w:szCs w:val="24"/>
                <w:lang w:val="hy-AM"/>
              </w:rPr>
              <w:t xml:space="preserve">սոցիալական աջակցության տրամադրումը դադարեցնելուց հետո՝ երեք տարի ժամկետով, որից հետո դրանք ոչնչացվում են։  </w:t>
            </w:r>
          </w:p>
        </w:tc>
      </w:tr>
      <w:tr w:rsidR="00754F13" w:rsidRPr="000D71F9" w14:paraId="40C1898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4985E020" w14:textId="2B14A36E" w:rsidR="00754F13" w:rsidRPr="000D71F9" w:rsidRDefault="00754F13" w:rsidP="005310C9">
            <w:pPr>
              <w:spacing w:after="0" w:line="276" w:lineRule="auto"/>
              <w:ind w:firstLine="720"/>
              <w:jc w:val="both"/>
              <w:rPr>
                <w:rFonts w:ascii="GHEA Grapalat" w:hAnsi="GHEA Grapalat"/>
                <w:sz w:val="24"/>
                <w:szCs w:val="24"/>
                <w:lang w:val="hy-AM"/>
              </w:rPr>
            </w:pPr>
            <w:r w:rsidRPr="000D71F9">
              <w:rPr>
                <w:rFonts w:ascii="GHEA Grapalat" w:hAnsi="GHEA Grapalat"/>
                <w:sz w:val="24"/>
                <w:szCs w:val="24"/>
                <w:lang w:val="hy-AM"/>
              </w:rPr>
              <w:lastRenderedPageBreak/>
              <w:t>22. Նախագծով սոցիալական աջակցության կենտրոնը բռնության ենթարկված անձի վերաբերյալ հավաքում է զգալի ծավալով անձնական տվյալներ, որոնց ապօրինի օգտագործումը, փոխանցումը, հրապարակումը կարող է խիստ միջամտող ազդեցություն ունենալ տվյալ անձի անձնական և ընտանեկան կյանքի նկատմամբ: Ուստի, հաշվի առնելով նաև ԱՏՊ օրենքի 19-րդ հոդվածի 7-րդ մասով սահմանված պահանջը՝ առաջարկում ենք Նախագծով նախատեսել, որ սոցիալական աջակցության կենտրոնը, որպես անձնական տվյալներ մշակող, բռնության ենթարկված անձանց անձնական տվյալներին հասանելիություն ունեցող իր աշխատակիցներից ստանա առանց բռնության ենթարկված անձի համաձայնության վերջինիս անձնական տվյալները չբացահայտելու (անձնական տվյալների գաղտնիությունը պահպանելու) պարտավորություն՝ իր աշխատանքային պարտականությունների կատարման ընթացքում և դրանից հետո:</w:t>
            </w:r>
          </w:p>
        </w:tc>
        <w:tc>
          <w:tcPr>
            <w:tcW w:w="6030" w:type="dxa"/>
          </w:tcPr>
          <w:p w14:paraId="06909CC5" w14:textId="23C707E7" w:rsidR="00754F13" w:rsidRPr="000D71F9" w:rsidRDefault="00BE1900"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0B2A58D6"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2FF40DC8" w14:textId="578D0924" w:rsidR="00947465" w:rsidRPr="000D71F9" w:rsidRDefault="00BE1900"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Կարգում ներառվել է </w:t>
            </w:r>
            <w:r w:rsidR="00947465" w:rsidRPr="000D71F9">
              <w:rPr>
                <w:rFonts w:ascii="GHEA Grapalat" w:eastAsia="Times New Roman" w:hAnsi="GHEA Grapalat" w:cs="Times New Roman"/>
                <w:color w:val="000000"/>
                <w:sz w:val="24"/>
                <w:szCs w:val="24"/>
                <w:lang w:val="hy-AM"/>
              </w:rPr>
              <w:t xml:space="preserve"> «Անձնական տվյալների պաշտպանության մասին» օրենքի </w:t>
            </w:r>
            <w:r w:rsidR="00F92695" w:rsidRPr="000D71F9">
              <w:rPr>
                <w:rFonts w:ascii="GHEA Grapalat" w:eastAsia="Times New Roman" w:hAnsi="GHEA Grapalat" w:cs="Times New Roman"/>
                <w:color w:val="000000"/>
                <w:sz w:val="24"/>
                <w:szCs w:val="24"/>
                <w:lang w:val="hy-AM"/>
              </w:rPr>
              <w:t xml:space="preserve">հղումը։ </w:t>
            </w:r>
            <w:r w:rsidR="003071CA" w:rsidRPr="000D71F9">
              <w:rPr>
                <w:rFonts w:ascii="GHEA Grapalat" w:eastAsia="Times New Roman" w:hAnsi="GHEA Grapalat" w:cs="Times New Roman"/>
                <w:color w:val="000000"/>
                <w:sz w:val="24"/>
                <w:szCs w:val="24"/>
                <w:lang w:val="hy-AM"/>
              </w:rPr>
              <w:t>Նշվածով պայմանավորված՝ աջակցման կենտրոնները կկրեն դիտարկմամբ ներկայացված պարտականությունները։</w:t>
            </w:r>
            <w:r w:rsidR="00947465" w:rsidRPr="000D71F9">
              <w:rPr>
                <w:rFonts w:ascii="GHEA Grapalat" w:eastAsia="Times New Roman" w:hAnsi="GHEA Grapalat" w:cs="Times New Roman"/>
                <w:color w:val="000000"/>
                <w:sz w:val="24"/>
                <w:szCs w:val="24"/>
                <w:lang w:val="hy-AM"/>
              </w:rPr>
              <w:t xml:space="preserve"> </w:t>
            </w:r>
          </w:p>
        </w:tc>
      </w:tr>
      <w:tr w:rsidR="00754F13" w:rsidRPr="00E540AA" w14:paraId="27EA9203"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7760FEEA" w14:textId="77777777" w:rsidR="00754F13" w:rsidRPr="000D71F9" w:rsidRDefault="00754F13" w:rsidP="005310C9">
            <w:pPr>
              <w:spacing w:after="0" w:line="276" w:lineRule="auto"/>
              <w:ind w:firstLine="720"/>
              <w:jc w:val="both"/>
              <w:rPr>
                <w:rFonts w:ascii="Sylfaen" w:hAnsi="Sylfaen" w:cs="Calibri"/>
                <w:i/>
                <w:color w:val="000000"/>
                <w:sz w:val="24"/>
                <w:szCs w:val="24"/>
                <w:shd w:val="clear" w:color="auto" w:fill="FFFFFF"/>
                <w:lang w:val="hy-AM"/>
              </w:rPr>
            </w:pPr>
            <w:r w:rsidRPr="000D71F9">
              <w:rPr>
                <w:rFonts w:ascii="GHEA Grapalat" w:hAnsi="GHEA Grapalat"/>
                <w:color w:val="000000"/>
                <w:sz w:val="24"/>
                <w:szCs w:val="24"/>
                <w:shd w:val="clear" w:color="auto" w:fill="FFFFFF"/>
                <w:lang w:val="hy-AM"/>
              </w:rPr>
              <w:t xml:space="preserve">23. Ձև 1-ում ամրագրված դրույթներն անհրաժեշտ է համարակալել՝ հիմք ընդունելով «Նորմատիվ իրավական ակտերի մասին» օրենքի 14-րդ հոդվածի 5-րդ մասը, որի համաձայն՝ </w:t>
            </w:r>
            <w:r w:rsidRPr="000D71F9">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հերթական համար </w:t>
            </w:r>
            <w:r w:rsidRPr="000D71F9">
              <w:rPr>
                <w:rFonts w:ascii="GHEA Grapalat" w:hAnsi="GHEA Grapalat"/>
                <w:i/>
                <w:color w:val="000000"/>
                <w:sz w:val="24"/>
                <w:szCs w:val="24"/>
                <w:shd w:val="clear" w:color="auto" w:fill="FFFFFF"/>
                <w:lang w:val="hy-AM"/>
              </w:rPr>
              <w:lastRenderedPageBreak/>
              <w:t>ունեցող կետերի տեսքով: Կետերը կարող են բաժանվել միայն համարակալված ենթակետերի, իսկ ենթակետերը` միայն համարակալված պարբերությունների:</w:t>
            </w:r>
            <w:r w:rsidRPr="000D71F9">
              <w:rPr>
                <w:rFonts w:cs="Calibri"/>
                <w:i/>
                <w:color w:val="000000"/>
                <w:sz w:val="24"/>
                <w:szCs w:val="24"/>
                <w:shd w:val="clear" w:color="auto" w:fill="FFFFFF"/>
                <w:lang w:val="hy-AM"/>
              </w:rPr>
              <w:t> </w:t>
            </w:r>
          </w:p>
          <w:p w14:paraId="66DD07CE" w14:textId="2F01DAD3"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 xml:space="preserve">Սույն դիտողությունը վերաբերում է նաև Հավելված 2-ի 9-րդ կետով հաստատվող Ձև 2-ով (այսուհետ՝ Ձև 2 ), Ձև 3-ով, Հավելված 2-ի 14-րդ կետով հաստատվող Ձև 4-ով (այսուհետ՝ Ձև 4), Հավելված 2-ի 15-րդ կետով հաստատվող Ձև 5-ով (այսուհետ՝ Ձև 5), Հավելված 2-ի </w:t>
            </w:r>
            <w:r w:rsidR="008765EA" w:rsidRPr="000D71F9">
              <w:rPr>
                <w:rFonts w:ascii="GHEA Grapalat" w:hAnsi="GHEA Grapalat" w:cs="Calibri"/>
                <w:color w:val="000000"/>
                <w:sz w:val="24"/>
                <w:szCs w:val="24"/>
                <w:shd w:val="clear" w:color="auto" w:fill="FFFFFF"/>
                <w:lang w:val="hy-AM"/>
              </w:rPr>
              <w:t>15</w:t>
            </w:r>
            <w:r w:rsidRPr="000D71F9">
              <w:rPr>
                <w:rFonts w:ascii="GHEA Grapalat" w:hAnsi="GHEA Grapalat" w:cs="Calibri"/>
                <w:color w:val="000000"/>
                <w:sz w:val="24"/>
                <w:szCs w:val="24"/>
                <w:shd w:val="clear" w:color="auto" w:fill="FFFFFF"/>
                <w:lang w:val="hy-AM"/>
              </w:rPr>
              <w:t xml:space="preserve">-րդ կետով </w:t>
            </w:r>
            <w:r w:rsidR="008765EA" w:rsidRPr="000D71F9">
              <w:rPr>
                <w:rFonts w:ascii="GHEA Grapalat" w:hAnsi="GHEA Grapalat"/>
                <w:sz w:val="24"/>
                <w:szCs w:val="24"/>
                <w:lang w:val="hy-AM"/>
              </w:rPr>
              <w:t>(սույն նախագծում համապատասխանում է 22-րդ կետին)</w:t>
            </w:r>
            <w:r w:rsidR="008765EA" w:rsidRPr="000D71F9">
              <w:rPr>
                <w:rFonts w:ascii="GHEA Grapalat" w:eastAsia="Times New Roman" w:hAnsi="GHEA Grapalat" w:cs="Sylfaen"/>
                <w:sz w:val="24"/>
                <w:szCs w:val="24"/>
                <w:lang w:val="hy-AM" w:eastAsia="ru-RU"/>
              </w:rPr>
              <w:t xml:space="preserve">  </w:t>
            </w:r>
            <w:r w:rsidRPr="000D71F9">
              <w:rPr>
                <w:rFonts w:ascii="GHEA Grapalat" w:hAnsi="GHEA Grapalat" w:cs="Calibri"/>
                <w:color w:val="000000"/>
                <w:sz w:val="24"/>
                <w:szCs w:val="24"/>
                <w:shd w:val="clear" w:color="auto" w:fill="FFFFFF"/>
                <w:lang w:val="hy-AM"/>
              </w:rPr>
              <w:t>հաստատվող Ձև 8-ով (այսուհետ՝ Ձև 8)  և Հավելված 2-ի 2</w:t>
            </w:r>
            <w:r w:rsidR="00C2639F" w:rsidRPr="000D71F9">
              <w:rPr>
                <w:rFonts w:ascii="GHEA Grapalat" w:hAnsi="GHEA Grapalat" w:cs="Calibri"/>
                <w:color w:val="000000"/>
                <w:sz w:val="24"/>
                <w:szCs w:val="24"/>
                <w:shd w:val="clear" w:color="auto" w:fill="FFFFFF"/>
                <w:lang w:val="hy-AM"/>
              </w:rPr>
              <w:t>3</w:t>
            </w:r>
            <w:r w:rsidRPr="000D71F9">
              <w:rPr>
                <w:rFonts w:ascii="GHEA Grapalat" w:hAnsi="GHEA Grapalat" w:cs="Calibri"/>
                <w:color w:val="000000"/>
                <w:sz w:val="24"/>
                <w:szCs w:val="24"/>
                <w:shd w:val="clear" w:color="auto" w:fill="FFFFFF"/>
                <w:lang w:val="hy-AM"/>
              </w:rPr>
              <w:t xml:space="preserve">-րդ կետով </w:t>
            </w:r>
            <w:r w:rsidR="008765EA" w:rsidRPr="000D71F9">
              <w:rPr>
                <w:rFonts w:ascii="GHEA Grapalat" w:hAnsi="GHEA Grapalat"/>
                <w:sz w:val="24"/>
                <w:szCs w:val="24"/>
                <w:lang w:val="hy-AM"/>
              </w:rPr>
              <w:t>(սույն նախագծում համապատասխանում է 22-րդ կետին)</w:t>
            </w:r>
            <w:r w:rsidR="008765EA" w:rsidRPr="000D71F9">
              <w:rPr>
                <w:rFonts w:ascii="GHEA Grapalat" w:eastAsia="Times New Roman" w:hAnsi="GHEA Grapalat" w:cs="Sylfaen"/>
                <w:sz w:val="24"/>
                <w:szCs w:val="24"/>
                <w:lang w:val="hy-AM" w:eastAsia="ru-RU"/>
              </w:rPr>
              <w:t xml:space="preserve">  </w:t>
            </w:r>
            <w:r w:rsidRPr="000D71F9">
              <w:rPr>
                <w:rFonts w:ascii="GHEA Grapalat" w:hAnsi="GHEA Grapalat" w:cs="Calibri"/>
                <w:color w:val="000000"/>
                <w:sz w:val="24"/>
                <w:szCs w:val="24"/>
                <w:shd w:val="clear" w:color="auto" w:fill="FFFFFF"/>
                <w:lang w:val="hy-AM"/>
              </w:rPr>
              <w:t>հաստատվող Ձև 7-ով (այսուհետ՝ Ձև 7) սահմանվող կարգավորումներին:</w:t>
            </w:r>
          </w:p>
        </w:tc>
        <w:tc>
          <w:tcPr>
            <w:tcW w:w="6030" w:type="dxa"/>
          </w:tcPr>
          <w:p w14:paraId="521390CE"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Չի ընդունվել։</w:t>
            </w:r>
          </w:p>
          <w:p w14:paraId="4A358452"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48816ACA" w14:textId="54AA908F" w:rsidR="00947465" w:rsidRPr="000D71F9" w:rsidRDefault="00947465"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Կարծում ենք, որ «Նորմատիվ իրավական ակտերի մասին» օրենքի վկայակոչված դրույթը չի կարող վերաբերելի լինել նորմատիվ իրավական ակտով </w:t>
            </w:r>
            <w:r w:rsidRPr="000D71F9">
              <w:rPr>
                <w:rFonts w:ascii="GHEA Grapalat" w:eastAsia="Times New Roman" w:hAnsi="GHEA Grapalat" w:cs="Times New Roman"/>
                <w:color w:val="000000"/>
                <w:sz w:val="24"/>
                <w:szCs w:val="24"/>
                <w:lang w:val="hy-AM"/>
              </w:rPr>
              <w:lastRenderedPageBreak/>
              <w:t xml:space="preserve">սահմանվող ձևաթղթերին, քանի որ ձևաթղթերը սահմանվում են՝ որպես նորմատիվ իրավական ակտի կարգավորման ոլորտում կիրառվող փաստաթղթերի ձևանմուշներ և դրանց համարակալումը կարող է խոչընդոտել դրանց արդյունավետ կառուցվածքի մշակմանը։ Ասվածը հիմնավորվում է նաև այն հանգամանքով, որ «Նորմատիվ իրավական ակտերի մասին» օրենքն ուժի մեջ մտնելուց հետո ընդունված մի շարք ենթաօրենսդրական իրավական ակտերում ևս ձևաթղթերը չեն համարակալվել՝ օրենքի 14-րդ հոդվածի 5-րդ մասին համահունչ։ </w:t>
            </w:r>
          </w:p>
        </w:tc>
      </w:tr>
      <w:tr w:rsidR="00754F13" w:rsidRPr="00E540AA" w14:paraId="44A004C4"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5C2E508D" w14:textId="572FBDE0"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lastRenderedPageBreak/>
              <w:t>24. Ձև 1-ի 1-ին կետում առաջարկում ենք «թույլատրում եմ» բառից առաջ հանել «ես» բառը:</w:t>
            </w:r>
          </w:p>
        </w:tc>
        <w:tc>
          <w:tcPr>
            <w:tcW w:w="6030" w:type="dxa"/>
          </w:tcPr>
          <w:p w14:paraId="1F159E37" w14:textId="77777777" w:rsidR="00754F13"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4D78112B"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77D51553" w14:textId="05052FB9" w:rsidR="00947465" w:rsidRPr="000D71F9" w:rsidRDefault="00947465"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Նախագծում կատարվել է համապատասխան փոփոխություն։ </w:t>
            </w:r>
          </w:p>
        </w:tc>
      </w:tr>
      <w:tr w:rsidR="00754F13" w:rsidRPr="00E540AA" w14:paraId="5CA9C956"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110F7235" w14:textId="0116559F"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25. Ձև 1-ում «2015» թիվն անհրաժեշտ է փոխարինել «2019» թվով:</w:t>
            </w:r>
          </w:p>
        </w:tc>
        <w:tc>
          <w:tcPr>
            <w:tcW w:w="6030" w:type="dxa"/>
          </w:tcPr>
          <w:p w14:paraId="04A6850D"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034B0451"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189D1134" w14:textId="6FF13A91"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363300A6"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671892F6" w14:textId="77777777"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26. Ձև 2-ում ամրագրված տվյալները բացակայում են Հավելված 2-ում, հետևաբար այս մասով Նախագիծն ունի վերանայման կարիք:</w:t>
            </w:r>
          </w:p>
          <w:p w14:paraId="2526940E" w14:textId="625CF4AC"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lastRenderedPageBreak/>
              <w:t>Սույն դիտողությունը վերաբերում է նաև Ձև 4-ում, Ձև 5-ում, Ձև 7-ում և Ձև 8-ում ամրագրված տվյալներին:</w:t>
            </w:r>
          </w:p>
        </w:tc>
        <w:tc>
          <w:tcPr>
            <w:tcW w:w="6030" w:type="dxa"/>
          </w:tcPr>
          <w:p w14:paraId="769597C2" w14:textId="77777777"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lastRenderedPageBreak/>
              <w:t>Չի ընդունվել։</w:t>
            </w:r>
          </w:p>
          <w:p w14:paraId="6D409B6C" w14:textId="77777777" w:rsidR="00947465"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p>
          <w:p w14:paraId="540A9CED" w14:textId="5434596F" w:rsidR="00947465" w:rsidRPr="000D71F9" w:rsidRDefault="00947465"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lastRenderedPageBreak/>
              <w:t xml:space="preserve">Հավելված 2-ով չեն սահմանվել նշված ձևերով ամրագրված փաստաթղթերի մանրամասները, այլ միայն կանոնակարգվել է դրանց նպատակային նշանակությունը և կիրառման ընթացակարգը։ Կարծում ենք, որ ձևերի բովանդակությունը Հավելված 2-ում վերաշարադրելը միայն առավել դժվարընկալելի կդարձնի Հավելված 2-ով նախատեսվող կարգը և նման կարգավորումները չեն ունենա լրացուցիչ իրավական արժեք։  </w:t>
            </w:r>
          </w:p>
        </w:tc>
      </w:tr>
      <w:tr w:rsidR="00754F13" w:rsidRPr="00E540AA" w14:paraId="257FFFCC"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1CC91426" w14:textId="4080B7E0" w:rsidR="00754F13" w:rsidRPr="000D71F9" w:rsidRDefault="00754F13" w:rsidP="005310C9">
            <w:pPr>
              <w:spacing w:after="0" w:line="276" w:lineRule="auto"/>
              <w:ind w:firstLine="720"/>
              <w:jc w:val="both"/>
              <w:rPr>
                <w:rFonts w:ascii="Courier New" w:hAnsi="Courier New" w:cs="Courier New"/>
                <w:color w:val="000000"/>
                <w:sz w:val="24"/>
                <w:szCs w:val="24"/>
                <w:shd w:val="clear" w:color="auto" w:fill="FFFFFF"/>
                <w:lang w:val="hy-AM" w:eastAsia="zh-CN"/>
              </w:rPr>
            </w:pPr>
            <w:r w:rsidRPr="000D71F9">
              <w:rPr>
                <w:rFonts w:ascii="GHEA Grapalat" w:hAnsi="GHEA Grapalat" w:cs="Calibri"/>
                <w:color w:val="000000"/>
                <w:sz w:val="24"/>
                <w:szCs w:val="24"/>
                <w:shd w:val="clear" w:color="auto" w:fill="FFFFFF"/>
                <w:lang w:val="hy-AM"/>
              </w:rPr>
              <w:lastRenderedPageBreak/>
              <w:t>27. Ձև 2-ի 4-րդ գլխում «Բռնություն գործադրած անձի քաղաքացիությունը» և «Բռնություն գործադրած անձի ազգությունը» բառերից հետո առաջարկում ենք լրացնել «եթե հայտնի է» բառերը:</w:t>
            </w:r>
          </w:p>
        </w:tc>
        <w:tc>
          <w:tcPr>
            <w:tcW w:w="6030" w:type="dxa"/>
          </w:tcPr>
          <w:p w14:paraId="4E515E2A"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229656A3"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6916A9E1" w14:textId="7C867BD6" w:rsidR="00754F13"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03A21184"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4BF7356E" w14:textId="0C15E03F"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28. Ձև 3-ում անհրաժեշտ է ամրագրել նաև սոցիալական դեպքի շարունակական հսկողության ժամանակացույցի վերաբերյալ տվյալներ՝ հաշվի առնելով Հավելված 2-ի 12-րդ կետի կարգավորումները:</w:t>
            </w:r>
          </w:p>
        </w:tc>
        <w:tc>
          <w:tcPr>
            <w:tcW w:w="6030" w:type="dxa"/>
          </w:tcPr>
          <w:p w14:paraId="0966CBF6"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47AB607A"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65C9A3E9" w14:textId="14A1066F"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2D02F70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55A820B6" w14:textId="6C1AF2DB"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29. Ձև 3-ում «Ժամկետները» բառից առաջ անհրաժեշտ է լրացնել «</w:t>
            </w:r>
            <w:r w:rsidRPr="000D71F9">
              <w:rPr>
                <w:rFonts w:ascii="GHEA Grapalat" w:hAnsi="GHEA Grapalat"/>
                <w:sz w:val="24"/>
                <w:szCs w:val="24"/>
                <w:lang w:val="hy-AM"/>
              </w:rPr>
              <w:t>ծառայությունների տրամադրման և այլ քայլերի կատարման</w:t>
            </w:r>
            <w:r w:rsidRPr="000D71F9">
              <w:rPr>
                <w:rFonts w:ascii="GHEA Grapalat" w:hAnsi="GHEA Grapalat" w:cs="Calibri"/>
                <w:color w:val="000000"/>
                <w:sz w:val="24"/>
                <w:szCs w:val="24"/>
                <w:shd w:val="clear" w:color="auto" w:fill="FFFFFF"/>
                <w:lang w:val="hy-AM"/>
              </w:rPr>
              <w:t>» բառերը՝ հաշվի առնելով Հավելված 2-ի 12-րդ կետի կարգավորումները:</w:t>
            </w:r>
          </w:p>
        </w:tc>
        <w:tc>
          <w:tcPr>
            <w:tcW w:w="6030" w:type="dxa"/>
          </w:tcPr>
          <w:p w14:paraId="5833E82A"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5A5E7EA1"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2DFBB95D" w14:textId="762CCB7D"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5C89A973"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1EED9040" w14:textId="14B6262D"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30. Ձև 4-ում «գորածվում» բառն անհրաժեշտ է փոխարինել «գործածվում» բառով, իսկ «միայնակ են» բառը փոխարինել «միայնակ եք» բառով:</w:t>
            </w:r>
          </w:p>
        </w:tc>
        <w:tc>
          <w:tcPr>
            <w:tcW w:w="6030" w:type="dxa"/>
          </w:tcPr>
          <w:p w14:paraId="7ACCB1ED"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19D2C3BE"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1AC39722" w14:textId="45AC000D"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lastRenderedPageBreak/>
              <w:t>Նախագծում կատարվել է համապատասխան փոփոխություն։</w:t>
            </w:r>
          </w:p>
        </w:tc>
      </w:tr>
      <w:tr w:rsidR="00754F13" w:rsidRPr="00E540AA" w14:paraId="3D623CF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135E14D7" w14:textId="7D8C7329"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lastRenderedPageBreak/>
              <w:t>31. Նախագծում սահմանված է Ձև 6 սոցիալական դեպքի վարման դադարեցման թերթիկի վերաբերյալ, սակայն Նախագծում բացակայում են Ձև 6-ի վերաբերյալ կարգավորումներ, հետևաբար այս մասով Նախագիծն ունի վերանայման կարիք:</w:t>
            </w:r>
          </w:p>
        </w:tc>
        <w:tc>
          <w:tcPr>
            <w:tcW w:w="6030" w:type="dxa"/>
          </w:tcPr>
          <w:p w14:paraId="7D1396B2"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738928D7"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1B523FB1" w14:textId="6FF0BBCF" w:rsidR="00754F13" w:rsidRPr="000D71F9"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Նախագծում կատարվել է համապատասխան փոփոխություն։</w:t>
            </w:r>
          </w:p>
        </w:tc>
      </w:tr>
      <w:tr w:rsidR="00754F13" w:rsidRPr="00E540AA" w14:paraId="5E9F88E5"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45C6FAC0" w14:textId="299D7088" w:rsidR="00754F13" w:rsidRPr="000D71F9" w:rsidRDefault="00754F13" w:rsidP="005310C9">
            <w:pPr>
              <w:spacing w:after="0" w:line="276" w:lineRule="auto"/>
              <w:ind w:firstLine="720"/>
              <w:jc w:val="both"/>
              <w:rPr>
                <w:rFonts w:ascii="GHEA Grapalat" w:hAnsi="GHEA Grapalat" w:cs="Calibri"/>
                <w:color w:val="000000"/>
                <w:sz w:val="24"/>
                <w:szCs w:val="24"/>
                <w:shd w:val="clear" w:color="auto" w:fill="FFFFFF"/>
                <w:lang w:val="hy-AM"/>
              </w:rPr>
            </w:pPr>
            <w:r w:rsidRPr="000D71F9">
              <w:rPr>
                <w:rFonts w:ascii="GHEA Grapalat" w:hAnsi="GHEA Grapalat" w:cs="Calibri"/>
                <w:color w:val="000000"/>
                <w:sz w:val="24"/>
                <w:szCs w:val="24"/>
                <w:shd w:val="clear" w:color="auto" w:fill="FFFFFF"/>
                <w:lang w:val="hy-AM"/>
              </w:rPr>
              <w:t>32. Ձև 6-ում սոցիալական դեպքի վարման դադարեցման պատճառների մեջ սահմանվում է նաև</w:t>
            </w:r>
            <w:r w:rsidRPr="000D71F9">
              <w:rPr>
                <w:rFonts w:ascii="GHEA Grapalat" w:hAnsi="GHEA Grapalat"/>
                <w:szCs w:val="20"/>
                <w:lang w:val="hy-AM"/>
              </w:rPr>
              <w:t xml:space="preserve">, որ </w:t>
            </w:r>
            <w:r w:rsidRPr="000D71F9">
              <w:rPr>
                <w:rFonts w:ascii="GHEA Grapalat" w:hAnsi="GHEA Grapalat"/>
                <w:i/>
                <w:sz w:val="24"/>
                <w:szCs w:val="24"/>
                <w:lang w:val="hy-AM"/>
              </w:rPr>
              <w:t xml:space="preserve">անհատական սոցիալական ծրագրի հիման վրա գրանցվել են զգալի ձեռքբերումներ և անվտանգության ծրագիրը գործում է՝ ընտանեկան և կենցաղային բռնության ենթարկված անձին սպառնացող ռիսկերը մեղմելու նպատակով։ Հետագա միջոցների ձեռնարկումն անհրաժեշտ չէ, </w:t>
            </w:r>
            <w:r w:rsidRPr="000D71F9">
              <w:rPr>
                <w:rFonts w:ascii="GHEA Grapalat" w:hAnsi="GHEA Grapalat"/>
                <w:sz w:val="24"/>
                <w:szCs w:val="24"/>
                <w:lang w:val="hy-AM"/>
              </w:rPr>
              <w:t>սակայն Հավելված 2-ի 2</w:t>
            </w:r>
            <w:r w:rsidR="008765EA" w:rsidRPr="000D71F9">
              <w:rPr>
                <w:rFonts w:ascii="GHEA Grapalat" w:hAnsi="GHEA Grapalat"/>
                <w:sz w:val="24"/>
                <w:szCs w:val="24"/>
                <w:lang w:val="hy-AM"/>
              </w:rPr>
              <w:t>0</w:t>
            </w:r>
            <w:r w:rsidRPr="000D71F9">
              <w:rPr>
                <w:rFonts w:ascii="GHEA Grapalat" w:hAnsi="GHEA Grapalat"/>
                <w:sz w:val="24"/>
                <w:szCs w:val="24"/>
                <w:lang w:val="hy-AM"/>
              </w:rPr>
              <w:t xml:space="preserve">-րդ </w:t>
            </w:r>
            <w:r w:rsidR="008765EA" w:rsidRPr="000D71F9">
              <w:rPr>
                <w:rFonts w:ascii="GHEA Grapalat" w:hAnsi="GHEA Grapalat"/>
                <w:sz w:val="24"/>
                <w:szCs w:val="24"/>
                <w:lang w:val="hy-AM"/>
              </w:rPr>
              <w:t>(սույն նախագծում համապատասխանում է 21-րդ կետին)</w:t>
            </w:r>
            <w:r w:rsidR="008765EA" w:rsidRPr="000D71F9">
              <w:rPr>
                <w:rFonts w:ascii="GHEA Grapalat" w:eastAsia="Times New Roman" w:hAnsi="GHEA Grapalat" w:cs="Sylfaen"/>
                <w:sz w:val="24"/>
                <w:szCs w:val="24"/>
                <w:lang w:val="hy-AM" w:eastAsia="ru-RU"/>
              </w:rPr>
              <w:t xml:space="preserve">  </w:t>
            </w:r>
            <w:r w:rsidRPr="000D71F9">
              <w:rPr>
                <w:rFonts w:ascii="GHEA Grapalat" w:hAnsi="GHEA Grapalat"/>
                <w:sz w:val="24"/>
                <w:szCs w:val="24"/>
                <w:lang w:val="hy-AM"/>
              </w:rPr>
              <w:t xml:space="preserve">կետում սոցիալական դեպքի վարման կամ սոցիալական աջակցության տրամադրման դադարեցման հիմքերի մեջ սահմանվում է, որ </w:t>
            </w:r>
            <w:r w:rsidRPr="000D71F9">
              <w:rPr>
                <w:rFonts w:ascii="GHEA Grapalat" w:hAnsi="GHEA Grapalat"/>
                <w:i/>
                <w:sz w:val="24"/>
                <w:szCs w:val="24"/>
                <w:lang w:val="hy-AM"/>
              </w:rPr>
              <w:t>անհատական սոցիալական ծրագրի հիման վրա գրանցվել են զգալի ձեռքբերումներ, անվտանգության ծրագիրը գործում է և հետագա միջոցների ձեռնարկումն անհրաժեշտ չէ,</w:t>
            </w:r>
            <w:r w:rsidRPr="000D71F9">
              <w:rPr>
                <w:rFonts w:ascii="GHEA Grapalat" w:hAnsi="GHEA Grapalat"/>
                <w:sz w:val="24"/>
                <w:szCs w:val="24"/>
                <w:lang w:val="hy-AM"/>
              </w:rPr>
              <w:t xml:space="preserve"> ուստի այս մասով Նախագիծն ունի վերանայման կարիք:</w:t>
            </w:r>
          </w:p>
        </w:tc>
        <w:tc>
          <w:tcPr>
            <w:tcW w:w="6030" w:type="dxa"/>
          </w:tcPr>
          <w:p w14:paraId="4E90E3AD" w14:textId="77777777" w:rsidR="00754F13"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3F4D8B59"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7D8E7EB3" w14:textId="152C718D" w:rsidR="00947465" w:rsidRPr="000D71F9" w:rsidRDefault="00947465" w:rsidP="005310C9">
            <w:pPr>
              <w:spacing w:after="0" w:line="276" w:lineRule="auto"/>
              <w:jc w:val="both"/>
              <w:rPr>
                <w:rFonts w:ascii="GHEA Grapalat" w:eastAsia="Times New Roman" w:hAnsi="GHEA Grapalat" w:cs="Times New Roman"/>
                <w:color w:val="000000"/>
                <w:sz w:val="24"/>
                <w:szCs w:val="24"/>
                <w:lang w:val="hy-AM"/>
              </w:rPr>
            </w:pPr>
            <w:r w:rsidRPr="000D71F9">
              <w:rPr>
                <w:rFonts w:ascii="GHEA Grapalat" w:eastAsia="Times New Roman" w:hAnsi="GHEA Grapalat" w:cs="Times New Roman"/>
                <w:color w:val="000000"/>
                <w:sz w:val="24"/>
                <w:szCs w:val="24"/>
                <w:lang w:val="hy-AM"/>
              </w:rPr>
              <w:t xml:space="preserve">Սոցիալական աջակցության տրամադրման դադարեցման նշված հիմքը հանվել է Նախագծից, ուստի առաջարկվող փոփոխության անհրաժեշտությունն այլևս առկա չէ։ </w:t>
            </w:r>
          </w:p>
        </w:tc>
      </w:tr>
      <w:tr w:rsidR="00754F13" w:rsidRPr="00E540AA" w14:paraId="47A456A9"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7192" w:type="dxa"/>
            <w:gridSpan w:val="2"/>
          </w:tcPr>
          <w:p w14:paraId="22ECC016" w14:textId="0072AC9D" w:rsidR="00754F13" w:rsidRPr="000D71F9" w:rsidRDefault="00754F13" w:rsidP="005310C9">
            <w:pPr>
              <w:spacing w:after="0" w:line="276" w:lineRule="auto"/>
              <w:ind w:firstLine="720"/>
              <w:jc w:val="both"/>
              <w:rPr>
                <w:rFonts w:ascii="GHEA Grapalat" w:hAnsi="GHEA Grapalat"/>
                <w:sz w:val="24"/>
                <w:szCs w:val="24"/>
                <w:lang w:val="fr-FR"/>
              </w:rPr>
            </w:pPr>
            <w:r w:rsidRPr="000D71F9">
              <w:rPr>
                <w:rFonts w:ascii="GHEA Grapalat" w:hAnsi="GHEA Grapalat" w:cs="Calibri"/>
                <w:color w:val="000000"/>
                <w:sz w:val="24"/>
                <w:szCs w:val="24"/>
                <w:shd w:val="clear" w:color="auto" w:fill="FFFFFF"/>
                <w:lang w:val="hy-AM"/>
              </w:rPr>
              <w:lastRenderedPageBreak/>
              <w:t>33. Ձև 8-ի 19-րդ կետում վերջակետ կետադրական նշանից հետո առաջարկում ենք հանել միջակետ կետադրական նշանը:</w:t>
            </w:r>
          </w:p>
        </w:tc>
        <w:tc>
          <w:tcPr>
            <w:tcW w:w="6030" w:type="dxa"/>
          </w:tcPr>
          <w:p w14:paraId="4CB032D3"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b/>
                <w:bCs/>
                <w:color w:val="000000"/>
                <w:sz w:val="24"/>
                <w:szCs w:val="24"/>
                <w:lang w:val="hy-AM"/>
              </w:rPr>
              <w:t>Ընդունվել է։</w:t>
            </w:r>
          </w:p>
          <w:p w14:paraId="1E9A9768" w14:textId="77777777" w:rsidR="00947465" w:rsidRPr="000D71F9" w:rsidRDefault="00947465" w:rsidP="005310C9">
            <w:pPr>
              <w:spacing w:after="0" w:line="276" w:lineRule="auto"/>
              <w:rPr>
                <w:rFonts w:ascii="GHEA Grapalat" w:eastAsia="Times New Roman" w:hAnsi="GHEA Grapalat" w:cs="Times New Roman"/>
                <w:b/>
                <w:bCs/>
                <w:color w:val="000000"/>
                <w:sz w:val="24"/>
                <w:szCs w:val="24"/>
                <w:lang w:val="hy-AM"/>
              </w:rPr>
            </w:pPr>
          </w:p>
          <w:p w14:paraId="6F91CE4D" w14:textId="2BAF2096" w:rsidR="00754F13" w:rsidRDefault="00947465" w:rsidP="005310C9">
            <w:pPr>
              <w:spacing w:after="0" w:line="276" w:lineRule="auto"/>
              <w:jc w:val="both"/>
              <w:rPr>
                <w:rFonts w:ascii="GHEA Grapalat" w:eastAsia="Times New Roman" w:hAnsi="GHEA Grapalat" w:cs="Times New Roman"/>
                <w:b/>
                <w:bCs/>
                <w:color w:val="000000"/>
                <w:sz w:val="24"/>
                <w:szCs w:val="24"/>
                <w:lang w:val="hy-AM"/>
              </w:rPr>
            </w:pPr>
            <w:r w:rsidRPr="000D71F9">
              <w:rPr>
                <w:rFonts w:ascii="GHEA Grapalat" w:eastAsia="Times New Roman" w:hAnsi="GHEA Grapalat" w:cs="Times New Roman"/>
                <w:color w:val="000000"/>
                <w:sz w:val="24"/>
                <w:szCs w:val="24"/>
                <w:lang w:val="hy-AM"/>
              </w:rPr>
              <w:t>Սոցիալական աջակցության տրամադրման դադարեցման նշված հիմքը հանվել է Նախագծից,</w:t>
            </w:r>
          </w:p>
        </w:tc>
      </w:tr>
      <w:tr w:rsidR="005310C9" w:rsidRPr="006B2DE3" w14:paraId="25300838"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7192" w:type="dxa"/>
            <w:gridSpan w:val="2"/>
            <w:vMerge w:val="restart"/>
            <w:shd w:val="clear" w:color="auto" w:fill="BFBFBF" w:themeFill="background1" w:themeFillShade="BF"/>
          </w:tcPr>
          <w:p w14:paraId="480CA77C" w14:textId="4B56C54D" w:rsidR="005310C9" w:rsidRPr="00FB582E" w:rsidRDefault="005310C9" w:rsidP="00FB582E">
            <w:pPr>
              <w:spacing w:after="0" w:line="276" w:lineRule="auto"/>
              <w:ind w:firstLine="30"/>
              <w:jc w:val="center"/>
              <w:rPr>
                <w:rFonts w:ascii="GHEA Grapalat" w:hAnsi="GHEA Grapalat" w:cs="Calibri"/>
                <w:b/>
                <w:bCs/>
                <w:color w:val="000000"/>
                <w:sz w:val="24"/>
                <w:szCs w:val="24"/>
                <w:shd w:val="clear" w:color="auto" w:fill="FFFFFF"/>
                <w:lang w:val="hy-AM"/>
              </w:rPr>
            </w:pPr>
            <w:r w:rsidRPr="00FB582E">
              <w:rPr>
                <w:rFonts w:ascii="GHEA Grapalat" w:hAnsi="GHEA Grapalat" w:cs="Calibri"/>
                <w:b/>
                <w:bCs/>
                <w:color w:val="000000"/>
                <w:sz w:val="24"/>
                <w:szCs w:val="24"/>
                <w:shd w:val="clear" w:color="auto" w:fill="BFBFBF" w:themeFill="background1" w:themeFillShade="BF"/>
                <w:lang w:val="hy-AM"/>
              </w:rPr>
              <w:t xml:space="preserve">12. ՀՀ վարչապետի աշխատակազմի պետաիրավական վարչություն </w:t>
            </w:r>
          </w:p>
        </w:tc>
        <w:tc>
          <w:tcPr>
            <w:tcW w:w="6030" w:type="dxa"/>
            <w:shd w:val="clear" w:color="auto" w:fill="BFBFBF" w:themeFill="background1" w:themeFillShade="BF"/>
          </w:tcPr>
          <w:p w14:paraId="28822E1E" w14:textId="081DB857" w:rsidR="005310C9" w:rsidRPr="000D71F9" w:rsidRDefault="005310C9" w:rsidP="005310C9">
            <w:pPr>
              <w:spacing w:after="0" w:line="276"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02.12.2024թ.</w:t>
            </w:r>
          </w:p>
        </w:tc>
      </w:tr>
      <w:tr w:rsidR="005310C9" w:rsidRPr="006B2DE3" w14:paraId="7033723E"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39"/>
          <w:jc w:val="center"/>
        </w:trPr>
        <w:tc>
          <w:tcPr>
            <w:tcW w:w="7192" w:type="dxa"/>
            <w:gridSpan w:val="2"/>
            <w:vMerge/>
            <w:shd w:val="clear" w:color="auto" w:fill="BFBFBF" w:themeFill="background1" w:themeFillShade="BF"/>
          </w:tcPr>
          <w:p w14:paraId="53825CCF" w14:textId="77777777" w:rsidR="005310C9" w:rsidRPr="006B2DE3" w:rsidRDefault="005310C9" w:rsidP="005310C9">
            <w:pPr>
              <w:spacing w:after="0" w:line="276" w:lineRule="auto"/>
              <w:ind w:firstLine="720"/>
              <w:jc w:val="both"/>
              <w:rPr>
                <w:rFonts w:ascii="GHEA Grapalat" w:hAnsi="GHEA Grapalat" w:cs="Calibri"/>
                <w:color w:val="000000"/>
                <w:sz w:val="24"/>
                <w:szCs w:val="24"/>
                <w:shd w:val="clear" w:color="auto" w:fill="FFFFFF"/>
                <w:lang w:val="fr-FR"/>
              </w:rPr>
            </w:pPr>
          </w:p>
        </w:tc>
        <w:tc>
          <w:tcPr>
            <w:tcW w:w="6030" w:type="dxa"/>
            <w:shd w:val="clear" w:color="auto" w:fill="BFBFBF" w:themeFill="background1" w:themeFillShade="BF"/>
          </w:tcPr>
          <w:p w14:paraId="4B2F49EA" w14:textId="5FA89FE9" w:rsidR="005310C9" w:rsidRPr="00FB582E" w:rsidRDefault="005310C9" w:rsidP="00FB582E">
            <w:pPr>
              <w:spacing w:after="0" w:line="276"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lang w:val="en-GB"/>
              </w:rPr>
              <w:t xml:space="preserve">N </w:t>
            </w:r>
            <w:r w:rsidRPr="005310C9">
              <w:rPr>
                <w:rFonts w:ascii="GHEA Grapalat" w:eastAsia="Times New Roman" w:hAnsi="GHEA Grapalat" w:cs="Times New Roman"/>
                <w:b/>
                <w:bCs/>
                <w:color w:val="000000"/>
                <w:sz w:val="24"/>
                <w:szCs w:val="24"/>
              </w:rPr>
              <w:t>02/11.3/41365-2024</w:t>
            </w:r>
          </w:p>
        </w:tc>
      </w:tr>
      <w:tr w:rsidR="006B2DE3" w:rsidRPr="00E540AA" w14:paraId="7E78EBA6" w14:textId="1178E064"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05"/>
          <w:jc w:val="center"/>
        </w:trPr>
        <w:tc>
          <w:tcPr>
            <w:tcW w:w="7185" w:type="dxa"/>
          </w:tcPr>
          <w:p w14:paraId="0496E0E6" w14:textId="77777777" w:rsidR="005310C9" w:rsidRPr="00054F38" w:rsidRDefault="005310C9" w:rsidP="00FB582E">
            <w:pPr>
              <w:pStyle w:val="NormalWeb"/>
              <w:shd w:val="clear" w:color="auto" w:fill="FFFFFF"/>
              <w:tabs>
                <w:tab w:val="left" w:pos="540"/>
              </w:tabs>
              <w:spacing w:before="0" w:beforeAutospacing="0" w:after="0" w:afterAutospacing="0" w:line="276" w:lineRule="auto"/>
              <w:ind w:firstLine="375"/>
              <w:jc w:val="both"/>
              <w:rPr>
                <w:rFonts w:ascii="GHEA Grapalat" w:hAnsi="GHEA Grapalat"/>
                <w:lang w:val="hy-AM"/>
              </w:rPr>
            </w:pPr>
            <w:r w:rsidRPr="006A37A4">
              <w:rPr>
                <w:rFonts w:ascii="GHEA Grapalat" w:hAnsi="GHEA Grapalat"/>
                <w:color w:val="000000"/>
                <w:lang w:val="hy-AM"/>
              </w:rPr>
              <w:t xml:space="preserve">Նախագծի 34-րդ կետի համաձայն՝ </w:t>
            </w:r>
            <w:r w:rsidRPr="006A37A4">
              <w:rPr>
                <w:rFonts w:ascii="GHEA Grapalat" w:hAnsi="GHEA Grapalat"/>
                <w:lang w:val="hy-AM"/>
              </w:rPr>
              <w:t>այն դեպքում, երբ աջակցության կեն</w:t>
            </w:r>
            <w:r>
              <w:rPr>
                <w:rFonts w:ascii="GHEA Grapalat" w:hAnsi="GHEA Grapalat"/>
                <w:lang w:val="hy-AM"/>
              </w:rPr>
              <w:t>տ</w:t>
            </w:r>
            <w:r w:rsidRPr="006A37A4">
              <w:rPr>
                <w:rFonts w:ascii="GHEA Grapalat" w:hAnsi="GHEA Grapalat"/>
                <w:lang w:val="hy-AM"/>
              </w:rPr>
              <w:t xml:space="preserve">րոն դիմած անձը հայտնում է </w:t>
            </w:r>
            <w:r w:rsidRPr="00C50421">
              <w:rPr>
                <w:rFonts w:ascii="GHEA Grapalat" w:hAnsi="GHEA Grapalat"/>
                <w:lang w:val="hy-AM"/>
              </w:rPr>
              <w:t>նախապատրաստվող կամ հանցափորձի</w:t>
            </w:r>
            <w:r w:rsidRPr="006A37A4">
              <w:rPr>
                <w:rFonts w:ascii="GHEA Grapalat" w:hAnsi="GHEA Grapalat"/>
                <w:lang w:val="hy-AM"/>
              </w:rPr>
              <w:t xml:space="preserve"> փուլում գտնվող, Հայաստանի Հանրապետության քրեական օրենսգրքի 133-րդ, 149-րդ, 153-րդ, 155-րդ, 166-րդ, 188-րդ, 189-րդ, 198-րդ, 252-րդ, 258-րդ, 291-րդ, 292-րդ, 308-րդ, 309-րդ, 310-րդ, 315-318-րդ, 320-րդ, 323-րդ, 331-333-րդ, 335-րդ, 336-րդ, 338-րդ, 340-րդ, 393-րդ, 394-րդ, 397-399-րդ, 418-րդ-420-րդ, 423-425-րդ, 450-րդ կամ 451-րդ հոդվածով նախատեսված հանցագործության մասին, աջակցության կենտրոնը հանցագործության</w:t>
            </w:r>
            <w:r>
              <w:rPr>
                <w:rFonts w:ascii="GHEA Grapalat" w:hAnsi="GHEA Grapalat"/>
                <w:lang w:val="hy-AM"/>
              </w:rPr>
              <w:t xml:space="preserve"> մասին հաղորդում է ներկայացնում </w:t>
            </w:r>
            <w:r w:rsidRPr="00054F38">
              <w:rPr>
                <w:rFonts w:ascii="GHEA Grapalat" w:hAnsi="GHEA Grapalat"/>
                <w:lang w:val="hy-AM"/>
              </w:rPr>
              <w:t>Հայաստանի Հանրապետության գլխավոր դատախազություն։</w:t>
            </w:r>
          </w:p>
          <w:p w14:paraId="3986ABC8" w14:textId="381F731C" w:rsidR="006B2DE3" w:rsidRPr="005310C9" w:rsidRDefault="005310C9" w:rsidP="00FB582E">
            <w:pPr>
              <w:pStyle w:val="NormalWeb"/>
              <w:shd w:val="clear" w:color="auto" w:fill="FFFFFF"/>
              <w:tabs>
                <w:tab w:val="left" w:pos="540"/>
              </w:tabs>
              <w:spacing w:before="0" w:beforeAutospacing="0" w:after="0" w:afterAutospacing="0" w:line="276" w:lineRule="auto"/>
              <w:ind w:firstLine="375"/>
              <w:jc w:val="both"/>
              <w:rPr>
                <w:rFonts w:ascii="GHEA Grapalat" w:hAnsi="GHEA Grapalat"/>
                <w:lang w:val="hy-AM"/>
              </w:rPr>
            </w:pPr>
            <w:r>
              <w:rPr>
                <w:rFonts w:ascii="GHEA Grapalat" w:hAnsi="GHEA Grapalat"/>
                <w:b/>
                <w:lang w:val="hy-AM"/>
              </w:rPr>
              <w:t xml:space="preserve">  </w:t>
            </w:r>
            <w:r w:rsidRPr="00B648A0">
              <w:rPr>
                <w:rFonts w:ascii="GHEA Grapalat" w:hAnsi="GHEA Grapalat"/>
                <w:lang w:val="hy-AM"/>
              </w:rPr>
              <w:t>Հարկ է նկատել, որ</w:t>
            </w:r>
            <w:r>
              <w:rPr>
                <w:rFonts w:ascii="GHEA Grapalat" w:hAnsi="GHEA Grapalat"/>
                <w:lang w:val="hy-AM"/>
              </w:rPr>
              <w:t xml:space="preserve"> նշված հարաբերություններն արդեն իսկ կարգավորված են Քրեական օրենսգրքի 473-րդ հոդվածով և, ըստ էության, դուրս են նախագծի կարգավորման առարկայից: </w:t>
            </w:r>
          </w:p>
        </w:tc>
        <w:tc>
          <w:tcPr>
            <w:tcW w:w="6037" w:type="dxa"/>
            <w:gridSpan w:val="2"/>
          </w:tcPr>
          <w:p w14:paraId="52E40FCA" w14:textId="77777777" w:rsidR="00261395" w:rsidRPr="00EF6230" w:rsidRDefault="00261395" w:rsidP="00261395">
            <w:pPr>
              <w:spacing w:after="0" w:line="276" w:lineRule="auto"/>
              <w:rPr>
                <w:rFonts w:ascii="GHEA Grapalat" w:eastAsia="Times New Roman" w:hAnsi="GHEA Grapalat" w:cs="Times New Roman"/>
                <w:b/>
                <w:bCs/>
                <w:color w:val="000000"/>
                <w:sz w:val="24"/>
                <w:szCs w:val="24"/>
                <w:lang w:val="hy-AM"/>
              </w:rPr>
            </w:pPr>
            <w:r w:rsidRPr="00EF6230">
              <w:rPr>
                <w:rFonts w:ascii="GHEA Grapalat" w:eastAsia="Times New Roman" w:hAnsi="GHEA Grapalat" w:cs="Times New Roman"/>
                <w:b/>
                <w:bCs/>
                <w:color w:val="000000"/>
                <w:sz w:val="24"/>
                <w:szCs w:val="24"/>
                <w:lang w:val="hy-AM"/>
              </w:rPr>
              <w:t>Ընդունվել է։</w:t>
            </w:r>
          </w:p>
          <w:p w14:paraId="123EA302" w14:textId="77777777" w:rsidR="00261395" w:rsidRPr="00EF6230" w:rsidRDefault="00261395" w:rsidP="00261395">
            <w:pPr>
              <w:spacing w:after="0" w:line="276" w:lineRule="auto"/>
              <w:rPr>
                <w:rFonts w:ascii="GHEA Grapalat" w:eastAsia="Times New Roman" w:hAnsi="GHEA Grapalat" w:cs="Times New Roman"/>
                <w:b/>
                <w:bCs/>
                <w:color w:val="000000"/>
                <w:sz w:val="24"/>
                <w:szCs w:val="24"/>
                <w:lang w:val="hy-AM"/>
              </w:rPr>
            </w:pPr>
          </w:p>
          <w:p w14:paraId="0800496A" w14:textId="77777777" w:rsidR="00261395" w:rsidRPr="00EF6230" w:rsidRDefault="00261395" w:rsidP="00261395">
            <w:pPr>
              <w:spacing w:after="0" w:line="276" w:lineRule="auto"/>
              <w:jc w:val="both"/>
              <w:rPr>
                <w:rFonts w:ascii="GHEA Grapalat" w:eastAsia="Times New Roman" w:hAnsi="GHEA Grapalat" w:cs="Times New Roman"/>
                <w:color w:val="000000"/>
                <w:sz w:val="24"/>
                <w:szCs w:val="24"/>
                <w:lang w:val="hy-AM"/>
              </w:rPr>
            </w:pPr>
            <w:r w:rsidRPr="00EF6230">
              <w:rPr>
                <w:rFonts w:ascii="GHEA Grapalat" w:eastAsia="Times New Roman" w:hAnsi="GHEA Grapalat" w:cs="Times New Roman"/>
                <w:color w:val="000000"/>
                <w:sz w:val="24"/>
                <w:szCs w:val="24"/>
                <w:lang w:val="hy-AM"/>
              </w:rPr>
              <w:t>Նախագծի 34-րդ և 35-րդ կետերը հանվել են։</w:t>
            </w:r>
          </w:p>
          <w:p w14:paraId="654524B5" w14:textId="2BAACF6B" w:rsidR="00FB582E" w:rsidRPr="00853E9E" w:rsidRDefault="00FB582E" w:rsidP="00261395">
            <w:pPr>
              <w:spacing w:after="0" w:line="276" w:lineRule="auto"/>
              <w:jc w:val="both"/>
              <w:rPr>
                <w:rFonts w:ascii="GHEA Grapalat" w:eastAsia="Times New Roman" w:hAnsi="GHEA Grapalat" w:cs="Times New Roman"/>
                <w:color w:val="000000"/>
                <w:sz w:val="24"/>
                <w:szCs w:val="24"/>
                <w:lang w:val="hy-AM"/>
              </w:rPr>
            </w:pPr>
            <w:r w:rsidRPr="00853E9E">
              <w:rPr>
                <w:rFonts w:ascii="GHEA Grapalat" w:eastAsia="Times New Roman" w:hAnsi="GHEA Grapalat" w:cs="Times New Roman"/>
                <w:color w:val="000000"/>
                <w:sz w:val="24"/>
                <w:szCs w:val="24"/>
                <w:lang w:val="hy-AM"/>
              </w:rPr>
              <w:t xml:space="preserve"> </w:t>
            </w:r>
          </w:p>
        </w:tc>
      </w:tr>
      <w:tr w:rsidR="00FB582E" w14:paraId="2941457D" w14:textId="495DC99D" w:rsidTr="00FB582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vMerge w:val="restart"/>
            <w:shd w:val="clear" w:color="auto" w:fill="BFBFBF" w:themeFill="background1" w:themeFillShade="BF"/>
          </w:tcPr>
          <w:p w14:paraId="7B132A0E" w14:textId="43A72D94" w:rsidR="00FB582E" w:rsidRDefault="00FB582E" w:rsidP="005310C9">
            <w:pPr>
              <w:spacing w:after="0" w:line="276"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13. ՀՀ վարչապետի աշխատակազմի իրավաբանական վարչություն</w:t>
            </w:r>
          </w:p>
        </w:tc>
        <w:tc>
          <w:tcPr>
            <w:tcW w:w="6037" w:type="dxa"/>
            <w:gridSpan w:val="2"/>
            <w:shd w:val="clear" w:color="auto" w:fill="BFBFBF" w:themeFill="background1" w:themeFillShade="BF"/>
          </w:tcPr>
          <w:p w14:paraId="2E0C5E75" w14:textId="116CD13C" w:rsidR="00FB582E" w:rsidRPr="005310C9" w:rsidRDefault="00FB582E" w:rsidP="005310C9">
            <w:pPr>
              <w:spacing w:after="0" w:line="276"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en-GB"/>
              </w:rPr>
              <w:t>02.12.2024</w:t>
            </w:r>
            <w:r>
              <w:rPr>
                <w:rFonts w:ascii="GHEA Grapalat" w:eastAsia="Times New Roman" w:hAnsi="GHEA Grapalat" w:cs="Times New Roman"/>
                <w:b/>
                <w:bCs/>
                <w:color w:val="000000"/>
                <w:sz w:val="24"/>
                <w:szCs w:val="24"/>
                <w:lang w:val="hy-AM"/>
              </w:rPr>
              <w:t>թ.</w:t>
            </w:r>
          </w:p>
        </w:tc>
      </w:tr>
      <w:tr w:rsidR="00FB582E" w14:paraId="36E4E66F" w14:textId="77777777" w:rsidTr="005310C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vMerge/>
            <w:shd w:val="clear" w:color="auto" w:fill="BFBFBF" w:themeFill="background1" w:themeFillShade="BF"/>
          </w:tcPr>
          <w:p w14:paraId="64ECD8B7" w14:textId="77777777" w:rsidR="00FB582E" w:rsidRDefault="00FB582E" w:rsidP="005310C9">
            <w:pPr>
              <w:spacing w:after="0" w:line="276" w:lineRule="auto"/>
              <w:jc w:val="center"/>
              <w:rPr>
                <w:rFonts w:ascii="GHEA Grapalat" w:eastAsia="Times New Roman" w:hAnsi="GHEA Grapalat" w:cs="Times New Roman"/>
                <w:b/>
                <w:bCs/>
                <w:color w:val="000000"/>
                <w:sz w:val="24"/>
                <w:szCs w:val="24"/>
                <w:lang w:val="hy-AM"/>
              </w:rPr>
            </w:pPr>
          </w:p>
        </w:tc>
        <w:tc>
          <w:tcPr>
            <w:tcW w:w="6037" w:type="dxa"/>
            <w:gridSpan w:val="2"/>
            <w:shd w:val="clear" w:color="auto" w:fill="BFBFBF" w:themeFill="background1" w:themeFillShade="BF"/>
          </w:tcPr>
          <w:p w14:paraId="6D42CDFA" w14:textId="3FA3C08D" w:rsidR="00FB582E" w:rsidRPr="00FB582E" w:rsidRDefault="00FB582E" w:rsidP="00FB582E">
            <w:pPr>
              <w:spacing w:after="0" w:line="276"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lang w:val="en-GB"/>
              </w:rPr>
              <w:t xml:space="preserve">N </w:t>
            </w:r>
            <w:r w:rsidRPr="005310C9">
              <w:rPr>
                <w:rFonts w:ascii="GHEA Grapalat" w:eastAsia="Times New Roman" w:hAnsi="GHEA Grapalat" w:cs="Times New Roman"/>
                <w:b/>
                <w:bCs/>
                <w:color w:val="000000"/>
                <w:sz w:val="24"/>
                <w:szCs w:val="24"/>
              </w:rPr>
              <w:t>02/11.3/41365-2024</w:t>
            </w:r>
          </w:p>
        </w:tc>
      </w:tr>
      <w:tr w:rsidR="00FB582E" w:rsidRPr="00E540AA" w14:paraId="73A56C57" w14:textId="77777777" w:rsidTr="00FB582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shd w:val="clear" w:color="auto" w:fill="auto"/>
          </w:tcPr>
          <w:p w14:paraId="6FCF8F97" w14:textId="0A4114D2" w:rsidR="00FB582E" w:rsidRPr="00FB582E" w:rsidRDefault="00FB582E" w:rsidP="00FB582E">
            <w:pPr>
              <w:pStyle w:val="ListParagraph"/>
              <w:numPr>
                <w:ilvl w:val="0"/>
                <w:numId w:val="13"/>
              </w:numPr>
              <w:tabs>
                <w:tab w:val="left" w:pos="720"/>
                <w:tab w:val="left" w:pos="851"/>
                <w:tab w:val="left" w:pos="993"/>
              </w:tabs>
              <w:autoSpaceDE w:val="0"/>
              <w:autoSpaceDN w:val="0"/>
              <w:adjustRightInd w:val="0"/>
              <w:spacing w:after="0" w:line="276" w:lineRule="auto"/>
              <w:ind w:left="0" w:firstLine="720"/>
              <w:jc w:val="both"/>
              <w:rPr>
                <w:rFonts w:ascii="GHEA Grapalat" w:hAnsi="GHEA Grapalat"/>
                <w:bCs/>
                <w:sz w:val="24"/>
                <w:szCs w:val="24"/>
                <w:lang w:val="hy-AM"/>
              </w:rPr>
            </w:pPr>
            <w:r w:rsidRPr="00587C53">
              <w:rPr>
                <w:rFonts w:ascii="GHEA Grapalat" w:hAnsi="GHEA Grapalat"/>
                <w:bCs/>
                <w:sz w:val="24"/>
                <w:szCs w:val="24"/>
                <w:lang w:val="hy-AM"/>
              </w:rPr>
              <w:lastRenderedPageBreak/>
              <w:t xml:space="preserve">Նախագծի </w:t>
            </w:r>
            <w:r w:rsidRPr="00587C53">
              <w:rPr>
                <w:rFonts w:ascii="GHEA Grapalat" w:hAnsi="GHEA Grapalat"/>
                <w:sz w:val="24"/>
                <w:szCs w:val="24"/>
                <w:lang w:val="hy-AM"/>
              </w:rPr>
              <w:t xml:space="preserve">N 1 </w:t>
            </w:r>
            <w:r w:rsidRPr="00587C53">
              <w:rPr>
                <w:rFonts w:ascii="GHEA Grapalat" w:hAnsi="GHEA Grapalat"/>
                <w:bCs/>
                <w:sz w:val="24"/>
                <w:szCs w:val="24"/>
                <w:lang w:val="hy-AM"/>
              </w:rPr>
              <w:t xml:space="preserve">հավելվածի 3-րդ կետով սահմանված են մի շարք պահանջներ (օրինակ՝ </w:t>
            </w:r>
            <w:r w:rsidRPr="002A62E5">
              <w:rPr>
                <w:rFonts w:ascii="GHEA Grapalat" w:hAnsi="GHEA Grapalat"/>
                <w:bCs/>
                <w:sz w:val="24"/>
                <w:szCs w:val="24"/>
                <w:lang w:val="hy-AM"/>
              </w:rPr>
              <w:t>3-րդ կետի 1-ին, 3-րդ ենթակետ</w:t>
            </w:r>
            <w:r>
              <w:rPr>
                <w:rFonts w:ascii="GHEA Grapalat" w:hAnsi="GHEA Grapalat"/>
                <w:bCs/>
                <w:sz w:val="24"/>
                <w:szCs w:val="24"/>
                <w:lang w:val="hy-AM"/>
              </w:rPr>
              <w:t>եր</w:t>
            </w:r>
            <w:r w:rsidRPr="002A62E5">
              <w:rPr>
                <w:rFonts w:ascii="GHEA Grapalat" w:hAnsi="GHEA Grapalat"/>
                <w:bCs/>
                <w:sz w:val="24"/>
                <w:szCs w:val="24"/>
                <w:lang w:val="hy-AM"/>
              </w:rPr>
              <w:t>),</w:t>
            </w:r>
            <w:r w:rsidRPr="00587C53">
              <w:rPr>
                <w:rFonts w:ascii="GHEA Grapalat" w:hAnsi="GHEA Grapalat"/>
                <w:bCs/>
                <w:sz w:val="24"/>
                <w:szCs w:val="24"/>
                <w:lang w:val="hy-AM"/>
              </w:rPr>
              <w:t xml:space="preserve"> որոնց իրավական հիմքերը և բովանդակությունը որոշակիացված չեն:</w:t>
            </w:r>
            <w:r w:rsidRPr="00587C53">
              <w:rPr>
                <w:rFonts w:ascii="GHEA Grapalat" w:hAnsi="GHEA Grapalat"/>
                <w:bCs/>
                <w:i/>
                <w:sz w:val="24"/>
                <w:szCs w:val="24"/>
                <w:lang w:val="hy-AM"/>
              </w:rPr>
              <w:t xml:space="preserve"> </w:t>
            </w:r>
            <w:r w:rsidRPr="00587C53">
              <w:rPr>
                <w:rFonts w:ascii="GHEA Grapalat" w:hAnsi="GHEA Grapalat"/>
                <w:bCs/>
                <w:sz w:val="24"/>
                <w:szCs w:val="24"/>
                <w:lang w:val="hy-AM"/>
              </w:rPr>
              <w:t>Հետևաբար առաջարկվող դրույթները անհրաժեշտ է հստակեցնել՝ նախատեսելով թե կոնկրետ ինչպիսի պահանջների մասին է խոսքը:</w:t>
            </w:r>
            <w:r>
              <w:rPr>
                <w:rFonts w:ascii="GHEA Grapalat" w:hAnsi="GHEA Grapalat"/>
                <w:bCs/>
                <w:sz w:val="24"/>
                <w:szCs w:val="24"/>
                <w:lang w:val="hy-AM"/>
              </w:rPr>
              <w:t xml:space="preserve"> </w:t>
            </w:r>
            <w:r w:rsidRPr="00587C53">
              <w:rPr>
                <w:rFonts w:ascii="GHEA Grapalat" w:hAnsi="GHEA Grapalat"/>
                <w:bCs/>
                <w:sz w:val="24"/>
                <w:szCs w:val="24"/>
                <w:lang w:val="hy-AM"/>
              </w:rPr>
              <w:t xml:space="preserve"> </w:t>
            </w:r>
          </w:p>
        </w:tc>
        <w:tc>
          <w:tcPr>
            <w:tcW w:w="6037" w:type="dxa"/>
            <w:gridSpan w:val="2"/>
            <w:shd w:val="clear" w:color="auto" w:fill="auto"/>
          </w:tcPr>
          <w:p w14:paraId="14E48B6A" w14:textId="6EDAA236" w:rsidR="00FB582E" w:rsidRPr="00853E9E" w:rsidRDefault="00A4770D" w:rsidP="00FB582E">
            <w:pPr>
              <w:spacing w:after="0" w:line="276" w:lineRule="auto"/>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5CD8875A" w14:textId="77777777" w:rsidR="009506B0" w:rsidRDefault="00FB582E" w:rsidP="00FB582E">
            <w:pPr>
              <w:spacing w:after="0" w:line="276" w:lineRule="auto"/>
              <w:jc w:val="both"/>
              <w:rPr>
                <w:rFonts w:ascii="GHEA Grapalat" w:eastAsia="Times New Roman" w:hAnsi="GHEA Grapalat" w:cs="Times New Roman"/>
                <w:color w:val="000000"/>
                <w:sz w:val="24"/>
                <w:szCs w:val="24"/>
                <w:lang w:val="hy-AM"/>
              </w:rPr>
            </w:pPr>
            <w:r w:rsidRPr="00853E9E">
              <w:rPr>
                <w:rFonts w:ascii="GHEA Grapalat" w:eastAsia="Times New Roman" w:hAnsi="GHEA Grapalat" w:cs="Times New Roman"/>
                <w:color w:val="000000"/>
                <w:sz w:val="24"/>
                <w:szCs w:val="24"/>
                <w:lang w:val="hy-AM"/>
              </w:rPr>
              <w:t xml:space="preserve">Նախագծի </w:t>
            </w:r>
            <w:r w:rsidRPr="009506B0">
              <w:rPr>
                <w:rFonts w:ascii="GHEA Grapalat" w:eastAsia="Times New Roman" w:hAnsi="GHEA Grapalat" w:cs="Times New Roman"/>
                <w:color w:val="000000"/>
                <w:sz w:val="24"/>
                <w:szCs w:val="24"/>
                <w:lang w:val="hy-AM"/>
              </w:rPr>
              <w:t>N 1 հավելվածի 3-րդ կետի 1-ին</w:t>
            </w:r>
            <w:r w:rsidR="00A4770D" w:rsidRPr="009506B0">
              <w:rPr>
                <w:rFonts w:ascii="GHEA Grapalat" w:eastAsia="Times New Roman" w:hAnsi="GHEA Grapalat" w:cs="Times New Roman"/>
                <w:color w:val="000000"/>
                <w:sz w:val="24"/>
                <w:szCs w:val="24"/>
                <w:lang w:val="hy-AM"/>
              </w:rPr>
              <w:t xml:space="preserve"> և 5-րդ</w:t>
            </w:r>
            <w:r w:rsidR="009506B0">
              <w:rPr>
                <w:rFonts w:ascii="GHEA Grapalat" w:eastAsia="Times New Roman" w:hAnsi="GHEA Grapalat" w:cs="Times New Roman"/>
                <w:color w:val="000000"/>
                <w:sz w:val="24"/>
                <w:szCs w:val="24"/>
                <w:lang w:val="hy-AM"/>
              </w:rPr>
              <w:t xml:space="preserve"> ենթակետով նախատեսված պահանջները հստակեցվել են</w:t>
            </w:r>
            <w:r w:rsidRPr="009506B0">
              <w:rPr>
                <w:rFonts w:ascii="GHEA Grapalat" w:eastAsia="Times New Roman" w:hAnsi="GHEA Grapalat" w:cs="Times New Roman"/>
                <w:color w:val="000000"/>
                <w:sz w:val="24"/>
                <w:szCs w:val="24"/>
                <w:lang w:val="hy-AM"/>
              </w:rPr>
              <w:t xml:space="preserve"> և սահմանվել է, որ ծառայություններ մատուցելու համար նախատեսված տարածքը</w:t>
            </w:r>
            <w:r w:rsidR="009506B0" w:rsidRPr="009506B0">
              <w:rPr>
                <w:rFonts w:ascii="GHEA Grapalat" w:eastAsia="Times New Roman" w:hAnsi="GHEA Grapalat" w:cs="Times New Roman"/>
                <w:color w:val="000000"/>
                <w:sz w:val="24"/>
                <w:szCs w:val="24"/>
                <w:lang w:val="hy-AM"/>
              </w:rPr>
              <w:t xml:space="preserve">, շենքային պայմանները և անվտանգության կանոնները պետք է </w:t>
            </w:r>
            <w:r w:rsidR="009506B0">
              <w:rPr>
                <w:rFonts w:ascii="GHEA Grapalat" w:eastAsia="Times New Roman" w:hAnsi="GHEA Grapalat" w:cs="Times New Roman"/>
                <w:color w:val="000000"/>
                <w:sz w:val="24"/>
                <w:szCs w:val="24"/>
                <w:lang w:val="hy-AM"/>
              </w:rPr>
              <w:t xml:space="preserve">համապատասխանեն </w:t>
            </w:r>
            <w:r w:rsidR="009506B0" w:rsidRPr="009506B0">
              <w:rPr>
                <w:rFonts w:ascii="GHEA Grapalat" w:eastAsia="Times New Roman" w:hAnsi="GHEA Grapalat" w:cs="Times New Roman"/>
                <w:color w:val="000000"/>
                <w:sz w:val="24"/>
                <w:szCs w:val="24"/>
                <w:lang w:val="hy-AM"/>
              </w:rPr>
              <w:t xml:space="preserve"> Հայաստանի Հանրապետության կառավարության հաստատած՝ սոցիալական ծառայություններ տրամադրող կազմակեր</w:t>
            </w:r>
            <w:r w:rsidR="009506B0">
              <w:rPr>
                <w:rFonts w:ascii="GHEA Grapalat" w:eastAsia="Times New Roman" w:hAnsi="GHEA Grapalat" w:cs="Times New Roman"/>
                <w:color w:val="000000"/>
                <w:sz w:val="24"/>
                <w:szCs w:val="24"/>
                <w:lang w:val="hy-AM"/>
              </w:rPr>
              <w:t>պությունների հավաստագրման կարգով սահմանված դրույթներին։</w:t>
            </w:r>
          </w:p>
          <w:p w14:paraId="69356069" w14:textId="79CD7191" w:rsidR="00FB582E" w:rsidRPr="00853E9E" w:rsidRDefault="00FB582E" w:rsidP="00FB582E">
            <w:pPr>
              <w:spacing w:after="0" w:line="276" w:lineRule="auto"/>
              <w:jc w:val="both"/>
              <w:rPr>
                <w:rFonts w:ascii="GHEA Grapalat" w:hAnsi="GHEA Grapalat"/>
                <w:bCs/>
                <w:sz w:val="24"/>
                <w:szCs w:val="24"/>
                <w:lang w:val="hy-AM"/>
              </w:rPr>
            </w:pPr>
            <w:r w:rsidRPr="00853E9E">
              <w:rPr>
                <w:rFonts w:ascii="GHEA Grapalat" w:hAnsi="GHEA Grapalat"/>
                <w:bCs/>
                <w:sz w:val="24"/>
                <w:szCs w:val="24"/>
                <w:lang w:val="hy-AM"/>
              </w:rPr>
              <w:t xml:space="preserve"> </w:t>
            </w:r>
          </w:p>
          <w:p w14:paraId="08C47411" w14:textId="0688F876" w:rsidR="00FB582E" w:rsidRPr="009506B0" w:rsidRDefault="00FB582E" w:rsidP="009506B0">
            <w:pPr>
              <w:spacing w:after="0" w:line="276" w:lineRule="auto"/>
              <w:jc w:val="both"/>
              <w:rPr>
                <w:rFonts w:ascii="GHEA Grapalat" w:hAnsi="GHEA Grapalat"/>
                <w:bCs/>
                <w:sz w:val="24"/>
                <w:szCs w:val="24"/>
                <w:lang w:val="hy-AM"/>
              </w:rPr>
            </w:pPr>
            <w:r w:rsidRPr="00853E9E">
              <w:rPr>
                <w:rFonts w:ascii="GHEA Grapalat" w:hAnsi="GHEA Grapalat"/>
                <w:bCs/>
                <w:sz w:val="24"/>
                <w:szCs w:val="24"/>
                <w:lang w:val="hy-AM"/>
              </w:rPr>
              <w:t xml:space="preserve">Ինչ </w:t>
            </w:r>
            <w:r w:rsidRPr="002A7EA1">
              <w:rPr>
                <w:rFonts w:ascii="GHEA Grapalat" w:eastAsia="Times New Roman" w:hAnsi="GHEA Grapalat" w:cs="Times New Roman"/>
                <w:color w:val="000000"/>
                <w:sz w:val="24"/>
                <w:szCs w:val="24"/>
                <w:lang w:val="hy-AM"/>
              </w:rPr>
              <w:t>վերաբերում է նույն կետի 3-րդ ենթակետին,</w:t>
            </w:r>
            <w:r w:rsidR="009506B0" w:rsidRPr="002A7EA1">
              <w:rPr>
                <w:rFonts w:ascii="GHEA Grapalat" w:eastAsia="Times New Roman" w:hAnsi="GHEA Grapalat" w:cs="Times New Roman"/>
                <w:color w:val="000000"/>
                <w:sz w:val="24"/>
                <w:szCs w:val="24"/>
                <w:lang w:val="hy-AM"/>
              </w:rPr>
              <w:t xml:space="preserve"> ապա վերջինս խմբագրվել է հետևյալ բովանդակությամբ՝ «Հայաստանի Հանրապետության աշխատանքային օրենսգրքի պահանջներին համապատասխան  ներքին կարգապահական կանոններ»</w:t>
            </w:r>
            <w:r w:rsidR="002A7EA1">
              <w:rPr>
                <w:rFonts w:ascii="GHEA Grapalat" w:eastAsia="Times New Roman" w:hAnsi="GHEA Grapalat" w:cs="Times New Roman"/>
                <w:color w:val="000000"/>
                <w:sz w:val="24"/>
                <w:szCs w:val="24"/>
                <w:lang w:val="hy-AM"/>
              </w:rPr>
              <w:t>։</w:t>
            </w:r>
          </w:p>
        </w:tc>
      </w:tr>
      <w:tr w:rsidR="00FB582E" w:rsidRPr="00E540AA" w14:paraId="071B15D4" w14:textId="77777777" w:rsidTr="00FB582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shd w:val="clear" w:color="auto" w:fill="auto"/>
          </w:tcPr>
          <w:p w14:paraId="7A44881B" w14:textId="54AC6F6E" w:rsidR="00FB582E" w:rsidRPr="00FB582E" w:rsidRDefault="00FB582E" w:rsidP="00FB582E">
            <w:pPr>
              <w:pStyle w:val="ListParagraph"/>
              <w:numPr>
                <w:ilvl w:val="0"/>
                <w:numId w:val="13"/>
              </w:numPr>
              <w:tabs>
                <w:tab w:val="left" w:pos="720"/>
                <w:tab w:val="left" w:pos="851"/>
                <w:tab w:val="left" w:pos="993"/>
              </w:tabs>
              <w:autoSpaceDE w:val="0"/>
              <w:autoSpaceDN w:val="0"/>
              <w:adjustRightInd w:val="0"/>
              <w:spacing w:after="0" w:line="276" w:lineRule="auto"/>
              <w:ind w:left="0" w:firstLine="720"/>
              <w:jc w:val="both"/>
              <w:rPr>
                <w:rFonts w:ascii="GHEA Grapalat" w:hAnsi="GHEA Grapalat"/>
                <w:sz w:val="24"/>
                <w:szCs w:val="24"/>
                <w:u w:val="single"/>
                <w:lang w:val="hy-AM"/>
              </w:rPr>
            </w:pPr>
            <w:r w:rsidRPr="00412B2C">
              <w:rPr>
                <w:rFonts w:ascii="GHEA Grapalat" w:hAnsi="GHEA Grapalat"/>
                <w:sz w:val="24"/>
                <w:szCs w:val="24"/>
                <w:lang w:val="hy-AM"/>
              </w:rPr>
              <w:t xml:space="preserve">N 1 </w:t>
            </w:r>
            <w:r>
              <w:rPr>
                <w:rFonts w:ascii="GHEA Grapalat" w:hAnsi="GHEA Grapalat"/>
                <w:sz w:val="24"/>
                <w:szCs w:val="24"/>
                <w:lang w:val="hy-AM"/>
              </w:rPr>
              <w:t>հավելվածի 10-րդ կետի 2-րդ ենթակետով սահմանված է սոցիալական աշխատողին ներկայացվող պահանջները, որոնք որոշակիորեն չեն համապատասխանում «Սոցիալական աջակցության մասին» ՀՀ օրենքի 45-րդ հոդվածով սահմանավող մասերին:</w:t>
            </w:r>
          </w:p>
        </w:tc>
        <w:tc>
          <w:tcPr>
            <w:tcW w:w="6037" w:type="dxa"/>
            <w:gridSpan w:val="2"/>
            <w:shd w:val="clear" w:color="auto" w:fill="auto"/>
          </w:tcPr>
          <w:p w14:paraId="0BCDBC92" w14:textId="66BEC6E0" w:rsidR="00FB582E" w:rsidRPr="003C7C1E" w:rsidRDefault="00FB582E" w:rsidP="00FB582E">
            <w:pPr>
              <w:spacing w:after="0" w:line="276" w:lineRule="auto"/>
              <w:jc w:val="both"/>
              <w:rPr>
                <w:rFonts w:ascii="GHEA Grapalat" w:eastAsia="Times New Roman" w:hAnsi="GHEA Grapalat" w:cs="Times New Roman"/>
                <w:b/>
                <w:bCs/>
                <w:color w:val="000000"/>
                <w:sz w:val="24"/>
                <w:szCs w:val="24"/>
                <w:lang w:val="hy-AM"/>
              </w:rPr>
            </w:pPr>
            <w:r w:rsidRPr="003C7C1E">
              <w:rPr>
                <w:rFonts w:ascii="GHEA Grapalat" w:eastAsia="Times New Roman" w:hAnsi="GHEA Grapalat" w:cs="Times New Roman"/>
                <w:b/>
                <w:bCs/>
                <w:color w:val="000000"/>
                <w:sz w:val="24"/>
                <w:szCs w:val="24"/>
                <w:lang w:val="hy-AM"/>
              </w:rPr>
              <w:t>Ընդունվել է։</w:t>
            </w:r>
          </w:p>
          <w:p w14:paraId="209F988E" w14:textId="77777777" w:rsidR="00FB582E" w:rsidRPr="003C7C1E" w:rsidRDefault="00FB582E" w:rsidP="00FB582E">
            <w:pPr>
              <w:spacing w:after="0" w:line="276" w:lineRule="auto"/>
              <w:jc w:val="both"/>
              <w:rPr>
                <w:rFonts w:ascii="GHEA Grapalat" w:eastAsia="Times New Roman" w:hAnsi="GHEA Grapalat" w:cs="Times New Roman"/>
                <w:b/>
                <w:bCs/>
                <w:color w:val="000000"/>
                <w:sz w:val="24"/>
                <w:szCs w:val="24"/>
                <w:lang w:val="hy-AM"/>
              </w:rPr>
            </w:pPr>
          </w:p>
          <w:p w14:paraId="5C3DC6D1" w14:textId="48F16FFC" w:rsidR="00FB582E" w:rsidRPr="003C7C1E" w:rsidRDefault="00FB582E" w:rsidP="00FB582E">
            <w:pPr>
              <w:spacing w:after="0" w:line="276" w:lineRule="auto"/>
              <w:jc w:val="both"/>
              <w:rPr>
                <w:rFonts w:ascii="GHEA Grapalat" w:eastAsia="Times New Roman" w:hAnsi="GHEA Grapalat" w:cs="Times New Roman"/>
                <w:color w:val="000000"/>
                <w:sz w:val="24"/>
                <w:szCs w:val="24"/>
                <w:lang w:val="hy-AM"/>
              </w:rPr>
            </w:pPr>
            <w:r w:rsidRPr="003C7C1E">
              <w:rPr>
                <w:rFonts w:ascii="GHEA Grapalat" w:eastAsia="Times New Roman" w:hAnsi="GHEA Grapalat" w:cs="Times New Roman"/>
                <w:color w:val="000000"/>
                <w:sz w:val="24"/>
                <w:szCs w:val="24"/>
                <w:lang w:val="hy-AM"/>
              </w:rPr>
              <w:t xml:space="preserve">Նախագծում կատարվել են համապատասխան փոփոխություններ։ </w:t>
            </w:r>
          </w:p>
          <w:p w14:paraId="32266C72" w14:textId="363F79CA" w:rsidR="00FB582E" w:rsidRPr="00853E9E" w:rsidRDefault="00FB582E" w:rsidP="00FB582E">
            <w:pPr>
              <w:spacing w:after="0" w:line="276" w:lineRule="auto"/>
              <w:jc w:val="both"/>
              <w:rPr>
                <w:rFonts w:ascii="GHEA Grapalat" w:eastAsia="Times New Roman" w:hAnsi="GHEA Grapalat" w:cs="Times New Roman"/>
                <w:b/>
                <w:bCs/>
                <w:color w:val="000000"/>
                <w:sz w:val="24"/>
                <w:szCs w:val="24"/>
                <w:lang w:val="hy-AM"/>
              </w:rPr>
            </w:pPr>
            <w:r w:rsidRPr="003C7C1E">
              <w:rPr>
                <w:rFonts w:ascii="GHEA Grapalat" w:eastAsia="Times New Roman" w:hAnsi="GHEA Grapalat" w:cs="Times New Roman" w:hint="eastAsia"/>
                <w:b/>
                <w:bCs/>
                <w:color w:val="000000"/>
                <w:sz w:val="24"/>
                <w:szCs w:val="24"/>
                <w:lang w:val="hy-AM"/>
              </w:rPr>
              <w:t xml:space="preserve"> </w:t>
            </w:r>
          </w:p>
        </w:tc>
      </w:tr>
      <w:tr w:rsidR="00FB582E" w:rsidRPr="00E540AA" w14:paraId="478477A4" w14:textId="77777777" w:rsidTr="00FB582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shd w:val="clear" w:color="auto" w:fill="auto"/>
          </w:tcPr>
          <w:p w14:paraId="15EC99DB" w14:textId="4513AFF0" w:rsidR="00FB582E" w:rsidRPr="00FB582E" w:rsidRDefault="00FB582E" w:rsidP="00FB582E">
            <w:pPr>
              <w:pStyle w:val="ListParagraph"/>
              <w:numPr>
                <w:ilvl w:val="0"/>
                <w:numId w:val="13"/>
              </w:numPr>
              <w:tabs>
                <w:tab w:val="left" w:pos="720"/>
                <w:tab w:val="left" w:pos="851"/>
                <w:tab w:val="left" w:pos="993"/>
              </w:tabs>
              <w:autoSpaceDE w:val="0"/>
              <w:autoSpaceDN w:val="0"/>
              <w:adjustRightInd w:val="0"/>
              <w:spacing w:after="0" w:line="276" w:lineRule="auto"/>
              <w:ind w:left="0" w:firstLine="720"/>
              <w:jc w:val="both"/>
              <w:rPr>
                <w:rFonts w:ascii="GHEA Grapalat" w:eastAsia="Times New Roman" w:hAnsi="GHEA Grapalat" w:cs="Sylfaen"/>
                <w:sz w:val="24"/>
                <w:szCs w:val="24"/>
                <w:lang w:val="hy-AM" w:eastAsia="ru-RU"/>
              </w:rPr>
            </w:pPr>
            <w:r w:rsidRPr="00643525">
              <w:rPr>
                <w:rFonts w:ascii="GHEA Grapalat" w:eastAsia="Times New Roman" w:hAnsi="GHEA Grapalat" w:cs="Sylfaen"/>
                <w:sz w:val="24"/>
                <w:szCs w:val="24"/>
                <w:lang w:val="hy-AM" w:eastAsia="ru-RU"/>
              </w:rPr>
              <w:lastRenderedPageBreak/>
              <w:t xml:space="preserve">N 2 հավելվածի </w:t>
            </w:r>
            <w:r w:rsidRPr="00643525">
              <w:rPr>
                <w:rFonts w:ascii="GHEA Grapalat" w:hAnsi="GHEA Grapalat"/>
                <w:sz w:val="24"/>
                <w:szCs w:val="24"/>
                <w:lang w:val="hy-AM"/>
              </w:rPr>
              <w:t xml:space="preserve">18-րդ կետի 1-ին </w:t>
            </w:r>
            <w:r>
              <w:rPr>
                <w:rFonts w:ascii="GHEA Grapalat" w:hAnsi="GHEA Grapalat"/>
                <w:sz w:val="24"/>
                <w:szCs w:val="24"/>
                <w:lang w:val="hy-AM"/>
              </w:rPr>
              <w:t xml:space="preserve">ենթակետի </w:t>
            </w:r>
            <w:r w:rsidRPr="00643525">
              <w:rPr>
                <w:rFonts w:ascii="GHEA Grapalat" w:eastAsia="Times New Roman" w:hAnsi="GHEA Grapalat" w:cs="Sylfaen"/>
                <w:sz w:val="24"/>
                <w:szCs w:val="24"/>
                <w:lang w:val="hy-AM" w:eastAsia="ru-RU"/>
              </w:rPr>
              <w:t>համաձայն՝ աջակցության</w:t>
            </w:r>
            <w:r w:rsidRPr="00643525">
              <w:rPr>
                <w:rFonts w:ascii="GHEA Grapalat" w:eastAsia="Times New Roman" w:hAnsi="GHEA Grapalat" w:cs="Times Armenian"/>
                <w:sz w:val="24"/>
                <w:szCs w:val="24"/>
                <w:lang w:val="hy-AM" w:eastAsia="ru-RU"/>
              </w:rPr>
              <w:t xml:space="preserve"> </w:t>
            </w:r>
            <w:r>
              <w:rPr>
                <w:rFonts w:ascii="GHEA Grapalat" w:eastAsia="Times New Roman" w:hAnsi="GHEA Grapalat" w:cs="Sylfaen"/>
                <w:sz w:val="24"/>
                <w:szCs w:val="24"/>
                <w:lang w:val="hy-AM" w:eastAsia="ru-RU"/>
              </w:rPr>
              <w:t>կենտրոնը</w:t>
            </w:r>
            <w:r w:rsidRPr="00643525">
              <w:rPr>
                <w:rFonts w:ascii="GHEA Grapalat" w:eastAsia="Times New Roman" w:hAnsi="GHEA Grapalat" w:cs="Sylfaen"/>
                <w:sz w:val="24"/>
                <w:szCs w:val="24"/>
                <w:lang w:val="hy-AM" w:eastAsia="ru-RU"/>
              </w:rPr>
              <w:t xml:space="preserve"> կազմակերպում</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է</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ընտանեկան</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և</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կենցաղային</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բռնության</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ենթարկված</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անձի</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մասնագիտական</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ուսուցումը</w:t>
            </w:r>
            <w:r>
              <w:rPr>
                <w:rFonts w:ascii="GHEA Grapalat" w:eastAsia="Times New Roman" w:hAnsi="GHEA Grapalat" w:cs="Times Armenian"/>
                <w:sz w:val="24"/>
                <w:szCs w:val="24"/>
                <w:lang w:val="hy-AM" w:eastAsia="ru-RU"/>
              </w:rPr>
              <w:t>:</w:t>
            </w:r>
            <w:r>
              <w:rPr>
                <w:rFonts w:ascii="GHEA Grapalat" w:eastAsia="Times New Roman" w:hAnsi="GHEA Grapalat" w:cs="Sylfaen"/>
                <w:sz w:val="24"/>
                <w:szCs w:val="24"/>
                <w:lang w:val="hy-AM" w:eastAsia="ru-RU"/>
              </w:rPr>
              <w:t xml:space="preserve"> Գտնում ենք, որ անհրաժեշտ չափով պարզաբանված չէ, </w:t>
            </w:r>
            <w:r w:rsidRPr="00643525">
              <w:rPr>
                <w:rFonts w:ascii="GHEA Grapalat" w:eastAsia="Times New Roman" w:hAnsi="GHEA Grapalat" w:cs="Sylfaen"/>
                <w:sz w:val="24"/>
                <w:szCs w:val="24"/>
                <w:lang w:val="hy-AM" w:eastAsia="ru-RU"/>
              </w:rPr>
              <w:t xml:space="preserve">թե աջակցության կենտրոնն </w:t>
            </w:r>
            <w:r>
              <w:rPr>
                <w:rFonts w:ascii="GHEA Grapalat" w:eastAsia="Times New Roman" w:hAnsi="GHEA Grapalat" w:cs="Sylfaen"/>
                <w:sz w:val="24"/>
                <w:szCs w:val="24"/>
                <w:lang w:val="hy-AM" w:eastAsia="ru-RU"/>
              </w:rPr>
              <w:t xml:space="preserve">ինչ օրենսդրական կարգավորումների շրջանակում է կազմակերպելու </w:t>
            </w:r>
            <w:r w:rsidRPr="00643525">
              <w:rPr>
                <w:rFonts w:ascii="GHEA Grapalat" w:eastAsia="Times New Roman" w:hAnsi="GHEA Grapalat" w:cs="Sylfaen"/>
                <w:sz w:val="24"/>
                <w:szCs w:val="24"/>
                <w:lang w:val="hy-AM" w:eastAsia="ru-RU"/>
              </w:rPr>
              <w:t>ընտանեկան և կենցաղային բռնության ենթարկվա</w:t>
            </w:r>
            <w:r>
              <w:rPr>
                <w:rFonts w:ascii="GHEA Grapalat" w:eastAsia="Times New Roman" w:hAnsi="GHEA Grapalat" w:cs="Sylfaen"/>
                <w:sz w:val="24"/>
                <w:szCs w:val="24"/>
                <w:lang w:val="hy-AM" w:eastAsia="ru-RU"/>
              </w:rPr>
              <w:t xml:space="preserve">ծ </w:t>
            </w:r>
            <w:r w:rsidRPr="00643525">
              <w:rPr>
                <w:rFonts w:ascii="GHEA Grapalat" w:eastAsia="Times New Roman" w:hAnsi="GHEA Grapalat" w:cs="Sylfaen"/>
                <w:sz w:val="24"/>
                <w:szCs w:val="24"/>
                <w:lang w:val="hy-AM" w:eastAsia="ru-RU"/>
              </w:rPr>
              <w:t>անձի</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մասնագիտական</w:t>
            </w:r>
            <w:r w:rsidRPr="00643525">
              <w:rPr>
                <w:rFonts w:ascii="GHEA Grapalat" w:eastAsia="Times New Roman" w:hAnsi="GHEA Grapalat" w:cs="Times Armenian"/>
                <w:sz w:val="24"/>
                <w:szCs w:val="24"/>
                <w:lang w:val="hy-AM" w:eastAsia="ru-RU"/>
              </w:rPr>
              <w:t xml:space="preserve"> </w:t>
            </w:r>
            <w:r w:rsidRPr="00643525">
              <w:rPr>
                <w:rFonts w:ascii="GHEA Grapalat" w:eastAsia="Times New Roman" w:hAnsi="GHEA Grapalat" w:cs="Sylfaen"/>
                <w:sz w:val="24"/>
                <w:szCs w:val="24"/>
                <w:lang w:val="hy-AM" w:eastAsia="ru-RU"/>
              </w:rPr>
              <w:t>ուսուցումը</w:t>
            </w:r>
            <w:r>
              <w:rPr>
                <w:rFonts w:ascii="GHEA Grapalat" w:eastAsia="Times New Roman" w:hAnsi="GHEA Grapalat" w:cs="Sylfaen"/>
                <w:sz w:val="24"/>
                <w:szCs w:val="24"/>
                <w:lang w:val="hy-AM" w:eastAsia="ru-RU"/>
              </w:rPr>
              <w:t xml:space="preserve">: </w:t>
            </w:r>
          </w:p>
        </w:tc>
        <w:tc>
          <w:tcPr>
            <w:tcW w:w="6037" w:type="dxa"/>
            <w:gridSpan w:val="2"/>
            <w:shd w:val="clear" w:color="auto" w:fill="auto"/>
          </w:tcPr>
          <w:p w14:paraId="5538D8AC" w14:textId="7586AE5D" w:rsidR="00FB582E" w:rsidRPr="00853E9E" w:rsidRDefault="00FB582E" w:rsidP="00FB582E">
            <w:pPr>
              <w:spacing w:after="0" w:line="276" w:lineRule="auto"/>
              <w:jc w:val="both"/>
              <w:rPr>
                <w:rFonts w:ascii="GHEA Grapalat" w:eastAsia="Times New Roman" w:hAnsi="GHEA Grapalat" w:cs="Times New Roman"/>
                <w:b/>
                <w:bCs/>
                <w:color w:val="000000"/>
                <w:sz w:val="24"/>
                <w:szCs w:val="24"/>
                <w:lang w:val="hy-AM"/>
              </w:rPr>
            </w:pPr>
            <w:r w:rsidRPr="00853E9E">
              <w:rPr>
                <w:rFonts w:ascii="GHEA Grapalat" w:eastAsia="Times New Roman" w:hAnsi="GHEA Grapalat" w:cs="Times New Roman"/>
                <w:b/>
                <w:bCs/>
                <w:color w:val="000000"/>
                <w:sz w:val="24"/>
                <w:szCs w:val="24"/>
                <w:lang w:val="hy-AM"/>
              </w:rPr>
              <w:t>Ընդունվել է։</w:t>
            </w:r>
          </w:p>
          <w:p w14:paraId="783D4897" w14:textId="77777777" w:rsidR="00FB582E" w:rsidRPr="00853E9E" w:rsidRDefault="00FB582E" w:rsidP="00FB582E">
            <w:pPr>
              <w:spacing w:after="0" w:line="276" w:lineRule="auto"/>
              <w:jc w:val="both"/>
              <w:rPr>
                <w:rFonts w:ascii="GHEA Grapalat" w:eastAsia="Times New Roman" w:hAnsi="GHEA Grapalat" w:cs="Times New Roman"/>
                <w:b/>
                <w:bCs/>
                <w:color w:val="000000"/>
                <w:sz w:val="24"/>
                <w:szCs w:val="24"/>
                <w:lang w:val="hy-AM"/>
              </w:rPr>
            </w:pPr>
          </w:p>
          <w:p w14:paraId="30D71D1C" w14:textId="5B057577" w:rsidR="00FB582E" w:rsidRPr="00853E9E" w:rsidRDefault="00FB582E" w:rsidP="00FB582E">
            <w:pPr>
              <w:spacing w:after="0" w:line="276" w:lineRule="auto"/>
              <w:jc w:val="both"/>
              <w:rPr>
                <w:rFonts w:ascii="GHEA Grapalat" w:eastAsia="Times New Roman" w:hAnsi="GHEA Grapalat" w:cs="Times New Roman"/>
                <w:color w:val="000000"/>
                <w:sz w:val="24"/>
                <w:szCs w:val="24"/>
                <w:lang w:val="hy-AM"/>
              </w:rPr>
            </w:pPr>
            <w:r w:rsidRPr="00853E9E">
              <w:rPr>
                <w:rFonts w:ascii="GHEA Grapalat" w:eastAsia="Times New Roman" w:hAnsi="GHEA Grapalat" w:cs="Times New Roman"/>
                <w:color w:val="000000"/>
                <w:sz w:val="24"/>
                <w:szCs w:val="24"/>
                <w:lang w:val="hy-AM"/>
              </w:rPr>
              <w:t xml:space="preserve">Նախագծում կատարվել են համապատասխան փոփոխություններ և սահմանվել է, որ աջակցության կենտրոնը ընտանեկան և կենցաղային բռնության ենթարկված անձին տրամադրում է աշխատանք փնտրելու հմտությունների վերաբերյալ խորհդատվություն և անձի համաձայնությամբ նրան ուղղորդում է մասնագիտական ուսուցում իրականացնող համապատասխան կազմակերպություններ։ </w:t>
            </w:r>
          </w:p>
        </w:tc>
      </w:tr>
      <w:tr w:rsidR="00FB582E" w:rsidRPr="00E540AA" w14:paraId="1EFBA976" w14:textId="77777777" w:rsidTr="00FB582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96"/>
          <w:jc w:val="center"/>
        </w:trPr>
        <w:tc>
          <w:tcPr>
            <w:tcW w:w="7185" w:type="dxa"/>
            <w:shd w:val="clear" w:color="auto" w:fill="auto"/>
          </w:tcPr>
          <w:p w14:paraId="38CCAD2D" w14:textId="0B544DEC" w:rsidR="00FB582E" w:rsidRPr="00412B2C" w:rsidRDefault="00FB582E" w:rsidP="00FB582E">
            <w:pPr>
              <w:pStyle w:val="ListParagraph"/>
              <w:numPr>
                <w:ilvl w:val="0"/>
                <w:numId w:val="13"/>
              </w:numPr>
              <w:tabs>
                <w:tab w:val="left" w:pos="720"/>
                <w:tab w:val="left" w:pos="851"/>
                <w:tab w:val="left" w:pos="993"/>
              </w:tabs>
              <w:autoSpaceDE w:val="0"/>
              <w:autoSpaceDN w:val="0"/>
              <w:adjustRightInd w:val="0"/>
              <w:spacing w:after="0" w:line="276" w:lineRule="auto"/>
              <w:ind w:left="0" w:firstLine="720"/>
              <w:jc w:val="both"/>
              <w:rPr>
                <w:rFonts w:ascii="GHEA Grapalat" w:hAnsi="GHEA Grapalat"/>
                <w:sz w:val="24"/>
                <w:szCs w:val="24"/>
                <w:lang w:val="hy-AM"/>
              </w:rPr>
            </w:pPr>
            <w:r w:rsidRPr="00412B2C">
              <w:rPr>
                <w:rFonts w:ascii="GHEA Grapalat" w:hAnsi="GHEA Grapalat" w:cs="Arial"/>
                <w:sz w:val="24"/>
                <w:szCs w:val="24"/>
                <w:lang w:val="hy-AM"/>
              </w:rPr>
              <w:t xml:space="preserve">Ներկայացված </w:t>
            </w:r>
            <w:r w:rsidRPr="00412B2C">
              <w:rPr>
                <w:rFonts w:ascii="GHEA Grapalat" w:hAnsi="GHEA Grapalat"/>
                <w:sz w:val="24"/>
                <w:szCs w:val="24"/>
                <w:lang w:val="hy-AM"/>
              </w:rPr>
              <w:t xml:space="preserve">նախագծի </w:t>
            </w:r>
            <w:r>
              <w:rPr>
                <w:rFonts w:ascii="GHEA Grapalat" w:hAnsi="GHEA Grapalat"/>
                <w:sz w:val="24"/>
                <w:szCs w:val="24"/>
                <w:lang w:val="hy-AM"/>
              </w:rPr>
              <w:t>N 2</w:t>
            </w:r>
            <w:r w:rsidRPr="00412B2C">
              <w:rPr>
                <w:rFonts w:ascii="GHEA Grapalat" w:hAnsi="GHEA Grapalat"/>
                <w:sz w:val="24"/>
                <w:szCs w:val="24"/>
                <w:lang w:val="hy-AM"/>
              </w:rPr>
              <w:t xml:space="preserve"> </w:t>
            </w:r>
            <w:r>
              <w:rPr>
                <w:rFonts w:ascii="GHEA Grapalat" w:hAnsi="GHEA Grapalat"/>
                <w:sz w:val="24"/>
                <w:szCs w:val="24"/>
                <w:lang w:val="hy-AM"/>
              </w:rPr>
              <w:t xml:space="preserve">հավելվածի </w:t>
            </w:r>
            <w:r w:rsidRPr="006224F8">
              <w:rPr>
                <w:rFonts w:ascii="GHEA Grapalat" w:hAnsi="GHEA Grapalat"/>
                <w:sz w:val="24"/>
                <w:szCs w:val="24"/>
                <w:lang w:val="hy-AM"/>
              </w:rPr>
              <w:t xml:space="preserve">34-րդ </w:t>
            </w:r>
            <w:r>
              <w:rPr>
                <w:rFonts w:ascii="GHEA Grapalat" w:hAnsi="GHEA Grapalat"/>
                <w:sz w:val="24"/>
                <w:szCs w:val="24"/>
                <w:lang w:val="hy-AM"/>
              </w:rPr>
              <w:t xml:space="preserve">կետով սահմանված են ՀՀ քրեական օրենսգրքի հոդվածներ, </w:t>
            </w:r>
            <w:r w:rsidRPr="006224F8">
              <w:rPr>
                <w:rFonts w:ascii="GHEA Grapalat" w:hAnsi="GHEA Grapalat" w:cs="Times New Roman"/>
                <w:sz w:val="24"/>
                <w:lang w:val="hy-AM"/>
              </w:rPr>
              <w:t xml:space="preserve">որոնց առկայության պարագայում ծագում է աջակցության կենտրոնի կողմից </w:t>
            </w:r>
            <w:r>
              <w:rPr>
                <w:rFonts w:ascii="GHEA Grapalat" w:hAnsi="GHEA Grapalat"/>
                <w:sz w:val="24"/>
                <w:szCs w:val="24"/>
                <w:lang w:val="hy-AM"/>
              </w:rPr>
              <w:t xml:space="preserve">հանցագործության մասին հաղորդում </w:t>
            </w:r>
            <w:r w:rsidRPr="006224F8">
              <w:rPr>
                <w:rFonts w:ascii="GHEA Grapalat" w:hAnsi="GHEA Grapalat" w:cs="Times New Roman"/>
                <w:sz w:val="24"/>
                <w:lang w:val="hy-AM"/>
              </w:rPr>
              <w:t>ներկայ</w:t>
            </w:r>
            <w:r>
              <w:rPr>
                <w:rFonts w:ascii="GHEA Grapalat" w:hAnsi="GHEA Grapalat" w:cs="Times New Roman"/>
                <w:sz w:val="24"/>
                <w:lang w:val="hy-AM"/>
              </w:rPr>
              <w:t>ա</w:t>
            </w:r>
            <w:r w:rsidRPr="006224F8">
              <w:rPr>
                <w:rFonts w:ascii="GHEA Grapalat" w:hAnsi="GHEA Grapalat" w:cs="Times New Roman"/>
                <w:sz w:val="24"/>
                <w:lang w:val="hy-AM"/>
              </w:rPr>
              <w:t>ցնելու պարտականությունը։ Նախագծի հիմնավորումներով</w:t>
            </w:r>
            <w:r>
              <w:rPr>
                <w:rFonts w:ascii="GHEA Grapalat" w:hAnsi="GHEA Grapalat" w:cs="Times New Roman"/>
                <w:sz w:val="24"/>
                <w:lang w:val="hy-AM"/>
              </w:rPr>
              <w:t xml:space="preserve"> պարզաբանված չէ</w:t>
            </w:r>
            <w:r w:rsidRPr="006224F8">
              <w:rPr>
                <w:rFonts w:ascii="GHEA Grapalat" w:hAnsi="GHEA Grapalat" w:cs="Times New Roman"/>
                <w:sz w:val="24"/>
                <w:lang w:val="hy-AM"/>
              </w:rPr>
              <w:t xml:space="preserve">, թե ինչ սկզբունքով է </w:t>
            </w:r>
            <w:r>
              <w:rPr>
                <w:rFonts w:ascii="GHEA Grapalat" w:hAnsi="GHEA Grapalat" w:cs="Times New Roman"/>
                <w:sz w:val="24"/>
                <w:lang w:val="hy-AM"/>
              </w:rPr>
              <w:t>սահմանվել</w:t>
            </w:r>
            <w:r w:rsidRPr="006224F8">
              <w:rPr>
                <w:rFonts w:ascii="GHEA Grapalat" w:hAnsi="GHEA Grapalat" w:cs="Times New Roman"/>
                <w:sz w:val="24"/>
                <w:lang w:val="hy-AM"/>
              </w:rPr>
              <w:t xml:space="preserve"> </w:t>
            </w:r>
            <w:r>
              <w:rPr>
                <w:rFonts w:ascii="GHEA Grapalat" w:hAnsi="GHEA Grapalat" w:cs="Times New Roman"/>
                <w:sz w:val="24"/>
                <w:lang w:val="hy-AM"/>
              </w:rPr>
              <w:t xml:space="preserve">հոդվածների </w:t>
            </w:r>
            <w:r w:rsidRPr="006224F8">
              <w:rPr>
                <w:rFonts w:ascii="GHEA Grapalat" w:hAnsi="GHEA Grapalat" w:cs="Times New Roman"/>
                <w:sz w:val="24"/>
                <w:lang w:val="hy-AM"/>
              </w:rPr>
              <w:t>ցանկ</w:t>
            </w:r>
            <w:r>
              <w:rPr>
                <w:rFonts w:ascii="GHEA Grapalat" w:hAnsi="GHEA Grapalat" w:cs="Times New Roman"/>
                <w:sz w:val="24"/>
                <w:lang w:val="hy-AM"/>
              </w:rPr>
              <w:t xml:space="preserve">ը՝ նկատի ունենալով, որ որոշ համանման բնույթի հանցագործություններ </w:t>
            </w:r>
            <w:r w:rsidRPr="009B50E5">
              <w:rPr>
                <w:rFonts w:ascii="GHEA Grapalat" w:hAnsi="GHEA Grapalat"/>
                <w:bCs/>
                <w:sz w:val="24"/>
                <w:szCs w:val="24"/>
                <w:lang w:val="hy-AM"/>
              </w:rPr>
              <w:t xml:space="preserve">(օրինակ՝ </w:t>
            </w:r>
            <w:r>
              <w:rPr>
                <w:rFonts w:ascii="GHEA Grapalat" w:hAnsi="GHEA Grapalat"/>
                <w:bCs/>
                <w:sz w:val="24"/>
                <w:szCs w:val="24"/>
                <w:lang w:val="hy-AM"/>
              </w:rPr>
              <w:t>ՀՀ քրեական օրենսգրքի        199-րդ, 200-րդ, 339-րդ</w:t>
            </w:r>
            <w:r w:rsidRPr="007735E8">
              <w:rPr>
                <w:rFonts w:ascii="GHEA Grapalat" w:hAnsi="GHEA Grapalat"/>
                <w:bCs/>
                <w:sz w:val="24"/>
                <w:szCs w:val="24"/>
                <w:lang w:val="hy-AM"/>
              </w:rPr>
              <w:t xml:space="preserve"> </w:t>
            </w:r>
            <w:r>
              <w:rPr>
                <w:rFonts w:ascii="GHEA Grapalat" w:hAnsi="GHEA Grapalat"/>
                <w:bCs/>
                <w:sz w:val="24"/>
                <w:szCs w:val="24"/>
                <w:lang w:val="hy-AM"/>
              </w:rPr>
              <w:t>հոդվածներ) սույն ցանկում նախատեսված չեն</w:t>
            </w:r>
            <w:r>
              <w:rPr>
                <w:rFonts w:ascii="GHEA Grapalat" w:hAnsi="GHEA Grapalat" w:cs="Times New Roman"/>
                <w:sz w:val="24"/>
                <w:lang w:val="hy-AM"/>
              </w:rPr>
              <w:t>:</w:t>
            </w:r>
            <w:r w:rsidR="00853E9E" w:rsidRPr="00853E9E">
              <w:rPr>
                <w:rFonts w:ascii="GHEA Grapalat" w:hAnsi="GHEA Grapalat" w:cs="Times New Roman"/>
                <w:sz w:val="24"/>
                <w:lang w:val="hy-AM"/>
              </w:rPr>
              <w:t xml:space="preserve"> </w:t>
            </w:r>
          </w:p>
        </w:tc>
        <w:tc>
          <w:tcPr>
            <w:tcW w:w="6037" w:type="dxa"/>
            <w:gridSpan w:val="2"/>
            <w:shd w:val="clear" w:color="auto" w:fill="auto"/>
          </w:tcPr>
          <w:p w14:paraId="3F5B761D" w14:textId="77777777" w:rsidR="008D36EC" w:rsidRPr="00EF6230" w:rsidRDefault="008D36EC" w:rsidP="008D36EC">
            <w:pPr>
              <w:spacing w:after="0" w:line="276" w:lineRule="auto"/>
              <w:jc w:val="both"/>
              <w:rPr>
                <w:rFonts w:ascii="GHEA Grapalat" w:eastAsia="Times New Roman" w:hAnsi="GHEA Grapalat" w:cs="Times New Roman"/>
                <w:b/>
                <w:bCs/>
                <w:color w:val="000000"/>
                <w:sz w:val="24"/>
                <w:szCs w:val="24"/>
                <w:lang w:val="hy-AM"/>
              </w:rPr>
            </w:pPr>
            <w:r w:rsidRPr="00EF6230">
              <w:rPr>
                <w:rFonts w:ascii="GHEA Grapalat" w:eastAsia="Times New Roman" w:hAnsi="GHEA Grapalat" w:cs="Times New Roman"/>
                <w:b/>
                <w:bCs/>
                <w:color w:val="000000"/>
                <w:sz w:val="24"/>
                <w:szCs w:val="24"/>
                <w:lang w:val="hy-AM"/>
              </w:rPr>
              <w:t>Ընդունվել է։</w:t>
            </w:r>
          </w:p>
          <w:p w14:paraId="32CF19F7" w14:textId="77777777" w:rsidR="008D36EC" w:rsidRPr="00EF6230" w:rsidRDefault="008D36EC" w:rsidP="008D36EC">
            <w:pPr>
              <w:spacing w:after="0" w:line="276" w:lineRule="auto"/>
              <w:jc w:val="both"/>
              <w:rPr>
                <w:rFonts w:ascii="GHEA Grapalat" w:eastAsia="Times New Roman" w:hAnsi="GHEA Grapalat" w:cs="Times New Roman"/>
                <w:b/>
                <w:bCs/>
                <w:color w:val="000000"/>
                <w:sz w:val="24"/>
                <w:szCs w:val="24"/>
                <w:lang w:val="hy-AM"/>
              </w:rPr>
            </w:pPr>
          </w:p>
          <w:p w14:paraId="4E23F3FE" w14:textId="77777777" w:rsidR="008D36EC" w:rsidRPr="00042B92" w:rsidRDefault="008D36EC" w:rsidP="008D36EC">
            <w:pPr>
              <w:spacing w:after="0" w:line="276" w:lineRule="auto"/>
              <w:jc w:val="both"/>
              <w:rPr>
                <w:rFonts w:ascii="GHEA Grapalat" w:eastAsia="Times New Roman" w:hAnsi="GHEA Grapalat" w:cs="Times New Roman"/>
                <w:color w:val="000000"/>
                <w:sz w:val="24"/>
                <w:szCs w:val="24"/>
                <w:lang w:val="hy-AM"/>
              </w:rPr>
            </w:pPr>
            <w:r w:rsidRPr="00EF6230">
              <w:rPr>
                <w:rFonts w:ascii="GHEA Grapalat" w:eastAsia="Times New Roman" w:hAnsi="GHEA Grapalat" w:cs="Times New Roman"/>
                <w:color w:val="000000"/>
                <w:sz w:val="24"/>
                <w:szCs w:val="24"/>
                <w:lang w:val="hy-AM"/>
              </w:rPr>
              <w:t>Նախագծի 34-րդ և 35-րդ կետերը հանվել են։</w:t>
            </w:r>
          </w:p>
          <w:p w14:paraId="76BDF81E" w14:textId="77777777" w:rsidR="00FB582E" w:rsidRPr="00853E9E" w:rsidRDefault="00FB582E" w:rsidP="00FB582E">
            <w:pPr>
              <w:spacing w:after="0" w:line="276" w:lineRule="auto"/>
              <w:jc w:val="both"/>
              <w:rPr>
                <w:rFonts w:ascii="GHEA Grapalat" w:eastAsia="Times New Roman" w:hAnsi="GHEA Grapalat" w:cs="Times New Roman"/>
                <w:b/>
                <w:bCs/>
                <w:color w:val="000000"/>
                <w:sz w:val="24"/>
                <w:szCs w:val="24"/>
                <w:lang w:val="hy-AM"/>
              </w:rPr>
            </w:pPr>
          </w:p>
          <w:p w14:paraId="1F1C6281" w14:textId="0C85BEBB" w:rsidR="00FB582E" w:rsidRPr="00853E9E" w:rsidRDefault="00FB582E" w:rsidP="00FB582E">
            <w:pPr>
              <w:spacing w:after="0" w:line="276" w:lineRule="auto"/>
              <w:jc w:val="both"/>
              <w:rPr>
                <w:rFonts w:ascii="GHEA Grapalat" w:eastAsia="Times New Roman" w:hAnsi="GHEA Grapalat" w:cs="Times New Roman"/>
                <w:color w:val="000000"/>
                <w:sz w:val="24"/>
                <w:szCs w:val="24"/>
                <w:lang w:val="hy-AM"/>
              </w:rPr>
            </w:pPr>
          </w:p>
        </w:tc>
      </w:tr>
    </w:tbl>
    <w:p w14:paraId="6CFAEC24" w14:textId="734569A1" w:rsidR="00BD5201" w:rsidRPr="0039772E" w:rsidRDefault="00BD5201" w:rsidP="00FB582E">
      <w:pPr>
        <w:spacing w:after="0" w:line="276" w:lineRule="auto"/>
        <w:rPr>
          <w:rFonts w:ascii="GHEA Grapalat" w:eastAsia="Times New Roman" w:hAnsi="GHEA Grapalat" w:cs="Times New Roman"/>
          <w:b/>
          <w:bCs/>
          <w:color w:val="000000"/>
          <w:sz w:val="24"/>
          <w:szCs w:val="24"/>
          <w:lang w:val="hy-AM"/>
        </w:rPr>
      </w:pPr>
    </w:p>
    <w:sectPr w:rsidR="00BD5201" w:rsidRPr="0039772E" w:rsidSect="00BD520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6474E" w14:textId="77777777" w:rsidR="00225395" w:rsidRDefault="00225395" w:rsidP="004918BA">
      <w:pPr>
        <w:spacing w:after="0" w:line="240" w:lineRule="auto"/>
      </w:pPr>
      <w:r>
        <w:separator/>
      </w:r>
    </w:p>
  </w:endnote>
  <w:endnote w:type="continuationSeparator" w:id="0">
    <w:p w14:paraId="2C2A9EA8" w14:textId="77777777" w:rsidR="00225395" w:rsidRDefault="00225395" w:rsidP="0049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Microsoft Sans Serif">
    <w:panose1 w:val="020B0604020202020204"/>
    <w:charset w:val="00"/>
    <w:family w:val="swiss"/>
    <w:pitch w:val="variable"/>
    <w:sig w:usb0="E5002EFF" w:usb1="C000605B" w:usb2="00000029" w:usb3="00000000" w:csb0="000101F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FBD5D" w14:textId="77777777" w:rsidR="00225395" w:rsidRDefault="00225395" w:rsidP="004918BA">
      <w:pPr>
        <w:spacing w:after="0" w:line="240" w:lineRule="auto"/>
      </w:pPr>
      <w:r>
        <w:separator/>
      </w:r>
    </w:p>
  </w:footnote>
  <w:footnote w:type="continuationSeparator" w:id="0">
    <w:p w14:paraId="246616B4" w14:textId="77777777" w:rsidR="00225395" w:rsidRDefault="00225395" w:rsidP="004918BA">
      <w:pPr>
        <w:spacing w:after="0" w:line="240" w:lineRule="auto"/>
      </w:pPr>
      <w:r>
        <w:continuationSeparator/>
      </w:r>
    </w:p>
  </w:footnote>
  <w:footnote w:id="1">
    <w:p w14:paraId="1F28E078" w14:textId="77777777" w:rsidR="00A27F4B" w:rsidRPr="00047D00" w:rsidRDefault="00A27F4B" w:rsidP="004918BA">
      <w:pPr>
        <w:pStyle w:val="FootnoteText"/>
        <w:ind w:firstLine="90"/>
        <w:jc w:val="both"/>
        <w:rPr>
          <w:lang w:val="hy-AM"/>
        </w:rPr>
      </w:pPr>
      <w:r w:rsidRPr="00047D00">
        <w:rPr>
          <w:rStyle w:val="FootnoteReference"/>
        </w:rPr>
        <w:footnoteRef/>
      </w:r>
      <w:r w:rsidRPr="00047D00">
        <w:t xml:space="preserve"> </w:t>
      </w:r>
      <w:r w:rsidRPr="00047D00">
        <w:rPr>
          <w:rFonts w:ascii="GHEA Grapalat" w:hAnsi="GHEA Grapalat" w:cs="Sylfaen"/>
          <w:bCs/>
          <w:sz w:val="18"/>
          <w:szCs w:val="18"/>
          <w:lang w:val="hy-AM"/>
        </w:rPr>
        <w:t>Նշենք, որ երեխաների հետ շփման առանձնահատուկ և մասնագիտացված մոտեցում ցուցաբերելու մոտեցումը բխում է երեխաների իրավունքների վերաբերյալ միջազգային մի շարք չափանիշներից և ձևավորված պրակտիկայից. ՄԱԿ-ի Երեխաների միջազգային հիմնադրամը (UNICEF) խորհրդատվական բնույթի ուղեցույց և կանոններ է մշակել երեխաներին իրավաբանական օգնություն ցուցաբերող մասնագետների վերաբերյալ, որը գործնական կիրառության ընթացքում վերաբերելի է դարձել նաև երեխաների հետ առնչություն ունեցող մյուս բոլոր մասնագետներին: Նշված կանոնների թվում է</w:t>
      </w:r>
      <w:r w:rsidRPr="00B67D7D">
        <w:rPr>
          <w:rFonts w:ascii="GHEA Grapalat" w:hAnsi="GHEA Grapalat" w:cs="Sylfaen"/>
          <w:bCs/>
          <w:sz w:val="18"/>
          <w:szCs w:val="18"/>
          <w:lang w:val="hy-AM"/>
        </w:rPr>
        <w:t>,</w:t>
      </w:r>
      <w:r w:rsidRPr="00047D00">
        <w:rPr>
          <w:rFonts w:ascii="GHEA Grapalat" w:hAnsi="GHEA Grapalat" w:cs="Sylfaen"/>
          <w:bCs/>
          <w:sz w:val="18"/>
          <w:szCs w:val="18"/>
          <w:lang w:val="hy-AM"/>
        </w:rPr>
        <w:t xml:space="preserve"> օրինակ՝ երեխայազգայուն վարվելաձևը, երեխաների լավագույն շահով առաջնորդվելը, երեխաների անվտանգության ապահովումը և այլն:  </w:t>
      </w:r>
    </w:p>
    <w:p w14:paraId="7E382851" w14:textId="77777777" w:rsidR="00A27F4B" w:rsidRPr="00047D00" w:rsidRDefault="00A27F4B" w:rsidP="004918BA">
      <w:pPr>
        <w:pStyle w:val="FootnoteText"/>
        <w:rPr>
          <w:rFonts w:ascii="Sylfaen" w:hAnsi="Sylfaen"/>
          <w:lang w:val="hy-AM"/>
        </w:rPr>
      </w:pPr>
    </w:p>
  </w:footnote>
  <w:footnote w:id="2">
    <w:p w14:paraId="4B6FABA1" w14:textId="77777777" w:rsidR="00A27F4B" w:rsidRPr="00047D00" w:rsidRDefault="00A27F4B" w:rsidP="004918BA">
      <w:pPr>
        <w:pStyle w:val="FootnoteText"/>
        <w:ind w:right="-104" w:firstLine="90"/>
        <w:jc w:val="both"/>
        <w:rPr>
          <w:rFonts w:ascii="Sylfaen" w:hAnsi="Sylfaen"/>
          <w:lang w:val="hy-AM"/>
        </w:rPr>
      </w:pPr>
      <w:r w:rsidRPr="00047D00">
        <w:rPr>
          <w:rStyle w:val="FootnoteReference"/>
        </w:rPr>
        <w:footnoteRef/>
      </w:r>
      <w:r w:rsidRPr="00047D00">
        <w:rPr>
          <w:lang w:val="hy-AM"/>
        </w:rPr>
        <w:t xml:space="preserve"> </w:t>
      </w:r>
      <w:r w:rsidRPr="00047D00">
        <w:rPr>
          <w:rFonts w:ascii="GHEA Grapalat" w:hAnsi="GHEA Grapalat" w:cs="Sylfaen"/>
          <w:bCs/>
          <w:sz w:val="18"/>
          <w:szCs w:val="18"/>
          <w:lang w:val="hy-AM"/>
        </w:rPr>
        <w:t>Օրինակ, նման պահանջ՝ անչափահասի մասնակցությամբ քննչական գործողության կատարմանը ՀՀ կառավարության կողմից սահմանված կարգով (09.06.2022թ. N 847-Ն որոշում) հոգեբան ներգրավելու վերաբերյալ, նախատեսված է ՀՀ քրեական դատավարության օրենսգրքով: Այդ կարգի համաձայն՝ Հայաստանում ՄԱԿ-ի (որի կողմից մշակվել է վերը նշված ուղեցույցը) Բնակչության հիմնադրամի ներկայացուցչության հետ համագործակցության շրջանակներում վերապատրաստման դասընթաց անցած կոնկրետ հոգեբաններն են համարվում որակավորված, որոնց որոշակի ժամկետով տրված է որակավորման վկայական:</w:t>
      </w:r>
      <w:r w:rsidRPr="00047D00">
        <w:rPr>
          <w:rFonts w:ascii="Sylfaen" w:hAnsi="Sylfaen"/>
          <w:lang w:val="hy-AM"/>
        </w:rPr>
        <w:t xml:space="preserve"> </w:t>
      </w:r>
      <w:r w:rsidRPr="00047D00">
        <w:rPr>
          <w:rFonts w:ascii="GHEA Grapalat" w:hAnsi="GHEA Grapalat" w:cs="Sylfaen"/>
          <w:bCs/>
          <w:sz w:val="18"/>
          <w:szCs w:val="18"/>
          <w:lang w:val="hy-AM"/>
        </w:rPr>
        <w:t>Նույն կարգը, համապատասխան փոփոխությունների ճանապարհով, կարող է վերաբերելի դարձվել նաև աջակցության կենտրոններում երեխաների հետ հաղորդակցմանը ներգրավվող հոգեբաններին:</w:t>
      </w:r>
      <w:r w:rsidRPr="00047D00">
        <w:rPr>
          <w:rFonts w:ascii="Sylfaen" w:hAnsi="Sylfaen"/>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35F"/>
    <w:multiLevelType w:val="hybridMultilevel"/>
    <w:tmpl w:val="76343636"/>
    <w:lvl w:ilvl="0" w:tplc="43C689B2">
      <w:start w:val="1"/>
      <w:numFmt w:val="decimal"/>
      <w:lvlText w:val="%1."/>
      <w:lvlJc w:val="left"/>
      <w:pPr>
        <w:ind w:left="360" w:hanging="360"/>
      </w:pPr>
      <w:rPr>
        <w:rFonts w:eastAsia="GHEA Grapalat" w:cs="GHEA Grapalat" w:hint="default"/>
        <w:b w:val="0"/>
        <w:bCs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A2A7C90"/>
    <w:multiLevelType w:val="hybridMultilevel"/>
    <w:tmpl w:val="08E46312"/>
    <w:lvl w:ilvl="0" w:tplc="5E3C957C">
      <w:start w:val="1"/>
      <w:numFmt w:val="decimal"/>
      <w:lvlText w:val="%1."/>
      <w:lvlJc w:val="left"/>
      <w:pPr>
        <w:ind w:left="72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A0443"/>
    <w:multiLevelType w:val="hybridMultilevel"/>
    <w:tmpl w:val="713210F6"/>
    <w:lvl w:ilvl="0" w:tplc="0E08BD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83A6E59"/>
    <w:multiLevelType w:val="hybridMultilevel"/>
    <w:tmpl w:val="BF1C259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8EC280A"/>
    <w:multiLevelType w:val="hybridMultilevel"/>
    <w:tmpl w:val="63BEC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051B0"/>
    <w:multiLevelType w:val="hybridMultilevel"/>
    <w:tmpl w:val="BF1C25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9A40515"/>
    <w:multiLevelType w:val="hybridMultilevel"/>
    <w:tmpl w:val="BF1C259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48163396"/>
    <w:multiLevelType w:val="hybridMultilevel"/>
    <w:tmpl w:val="06BA5706"/>
    <w:lvl w:ilvl="0" w:tplc="177C7724">
      <w:start w:val="1"/>
      <w:numFmt w:val="decimal"/>
      <w:lvlText w:val="%1."/>
      <w:lvlJc w:val="left"/>
      <w:pPr>
        <w:ind w:left="6120"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8714D6D"/>
    <w:multiLevelType w:val="hybridMultilevel"/>
    <w:tmpl w:val="E8EC2DF6"/>
    <w:lvl w:ilvl="0" w:tplc="22AA40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405793B"/>
    <w:multiLevelType w:val="hybridMultilevel"/>
    <w:tmpl w:val="76343636"/>
    <w:lvl w:ilvl="0" w:tplc="FFFFFFFF">
      <w:start w:val="1"/>
      <w:numFmt w:val="decimal"/>
      <w:lvlText w:val="%1."/>
      <w:lvlJc w:val="left"/>
      <w:pPr>
        <w:ind w:left="360" w:hanging="360"/>
      </w:pPr>
      <w:rPr>
        <w:rFonts w:eastAsia="GHEA Grapalat" w:cs="GHEA Grapalat" w:hint="default"/>
        <w:b w:val="0"/>
        <w:bCs w:val="0"/>
        <w:i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0" w15:restartNumberingAfterBreak="0">
    <w:nsid w:val="553053A5"/>
    <w:multiLevelType w:val="hybridMultilevel"/>
    <w:tmpl w:val="0A70BE6A"/>
    <w:lvl w:ilvl="0" w:tplc="13B8F33C">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E5442F"/>
    <w:multiLevelType w:val="hybridMultilevel"/>
    <w:tmpl w:val="76343636"/>
    <w:lvl w:ilvl="0" w:tplc="FFFFFFFF">
      <w:start w:val="1"/>
      <w:numFmt w:val="decimal"/>
      <w:lvlText w:val="%1."/>
      <w:lvlJc w:val="left"/>
      <w:pPr>
        <w:ind w:left="360" w:hanging="360"/>
      </w:pPr>
      <w:rPr>
        <w:rFonts w:eastAsia="GHEA Grapalat" w:cs="GHEA Grapalat" w:hint="default"/>
        <w:b w:val="0"/>
        <w:bCs w:val="0"/>
        <w:i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2" w15:restartNumberingAfterBreak="0">
    <w:nsid w:val="5EF47428"/>
    <w:multiLevelType w:val="hybridMultilevel"/>
    <w:tmpl w:val="55FAB700"/>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02030E"/>
    <w:multiLevelType w:val="hybridMultilevel"/>
    <w:tmpl w:val="2AD6A726"/>
    <w:lvl w:ilvl="0" w:tplc="DDDCFB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4"/>
  </w:num>
  <w:num w:numId="3">
    <w:abstractNumId w:val="0"/>
  </w:num>
  <w:num w:numId="4">
    <w:abstractNumId w:val="5"/>
  </w:num>
  <w:num w:numId="5">
    <w:abstractNumId w:val="6"/>
  </w:num>
  <w:num w:numId="6">
    <w:abstractNumId w:val="3"/>
  </w:num>
  <w:num w:numId="7">
    <w:abstractNumId w:val="13"/>
  </w:num>
  <w:num w:numId="8">
    <w:abstractNumId w:val="9"/>
  </w:num>
  <w:num w:numId="9">
    <w:abstractNumId w:val="11"/>
  </w:num>
  <w:num w:numId="10">
    <w:abstractNumId w:val="7"/>
  </w:num>
  <w:num w:numId="11">
    <w:abstractNumId w:val="8"/>
  </w:num>
  <w:num w:numId="12">
    <w:abstractNumId w:val="2"/>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9"/>
    <w:rsid w:val="00015068"/>
    <w:rsid w:val="00020EB3"/>
    <w:rsid w:val="0002775C"/>
    <w:rsid w:val="00042794"/>
    <w:rsid w:val="0005373A"/>
    <w:rsid w:val="00054EA1"/>
    <w:rsid w:val="00055BC9"/>
    <w:rsid w:val="00057536"/>
    <w:rsid w:val="000722FA"/>
    <w:rsid w:val="000A6E43"/>
    <w:rsid w:val="000D71F9"/>
    <w:rsid w:val="00100954"/>
    <w:rsid w:val="0012773C"/>
    <w:rsid w:val="001314DB"/>
    <w:rsid w:val="00131DBB"/>
    <w:rsid w:val="00162363"/>
    <w:rsid w:val="00166AB5"/>
    <w:rsid w:val="00170A82"/>
    <w:rsid w:val="001B6595"/>
    <w:rsid w:val="001C5420"/>
    <w:rsid w:val="001C682D"/>
    <w:rsid w:val="001E0E43"/>
    <w:rsid w:val="001E29EE"/>
    <w:rsid w:val="00210679"/>
    <w:rsid w:val="0021480B"/>
    <w:rsid w:val="00225395"/>
    <w:rsid w:val="00261395"/>
    <w:rsid w:val="002623AB"/>
    <w:rsid w:val="002A7EA1"/>
    <w:rsid w:val="002C3602"/>
    <w:rsid w:val="00300C2B"/>
    <w:rsid w:val="00305CD3"/>
    <w:rsid w:val="003071CA"/>
    <w:rsid w:val="00385F55"/>
    <w:rsid w:val="0039772E"/>
    <w:rsid w:val="003C7C1E"/>
    <w:rsid w:val="00400180"/>
    <w:rsid w:val="00417D7A"/>
    <w:rsid w:val="00454897"/>
    <w:rsid w:val="00475038"/>
    <w:rsid w:val="0048156B"/>
    <w:rsid w:val="00483CC0"/>
    <w:rsid w:val="004918BA"/>
    <w:rsid w:val="004B2CD8"/>
    <w:rsid w:val="004B37C9"/>
    <w:rsid w:val="004D30F0"/>
    <w:rsid w:val="004E036F"/>
    <w:rsid w:val="004F7BAD"/>
    <w:rsid w:val="005310C9"/>
    <w:rsid w:val="005347D4"/>
    <w:rsid w:val="00536C0D"/>
    <w:rsid w:val="00574C04"/>
    <w:rsid w:val="00582315"/>
    <w:rsid w:val="005B4984"/>
    <w:rsid w:val="005D5016"/>
    <w:rsid w:val="005E4AED"/>
    <w:rsid w:val="005E5460"/>
    <w:rsid w:val="005F030D"/>
    <w:rsid w:val="00603CC7"/>
    <w:rsid w:val="00612565"/>
    <w:rsid w:val="00616CC2"/>
    <w:rsid w:val="006635BA"/>
    <w:rsid w:val="00665EA3"/>
    <w:rsid w:val="00672AB8"/>
    <w:rsid w:val="006A70E8"/>
    <w:rsid w:val="006A7A35"/>
    <w:rsid w:val="006B2DE3"/>
    <w:rsid w:val="006F3BAD"/>
    <w:rsid w:val="0071019F"/>
    <w:rsid w:val="00712109"/>
    <w:rsid w:val="00754F13"/>
    <w:rsid w:val="00767BC3"/>
    <w:rsid w:val="007856E5"/>
    <w:rsid w:val="00793CA8"/>
    <w:rsid w:val="007B0F91"/>
    <w:rsid w:val="007C5880"/>
    <w:rsid w:val="007E0CE5"/>
    <w:rsid w:val="007E790E"/>
    <w:rsid w:val="007F7EC3"/>
    <w:rsid w:val="00805234"/>
    <w:rsid w:val="00841711"/>
    <w:rsid w:val="008530E6"/>
    <w:rsid w:val="00853E9E"/>
    <w:rsid w:val="008634E0"/>
    <w:rsid w:val="008765EA"/>
    <w:rsid w:val="0087750F"/>
    <w:rsid w:val="008C3250"/>
    <w:rsid w:val="008D36EC"/>
    <w:rsid w:val="00927FD7"/>
    <w:rsid w:val="00931476"/>
    <w:rsid w:val="009331FB"/>
    <w:rsid w:val="00947465"/>
    <w:rsid w:val="009506B0"/>
    <w:rsid w:val="0095341F"/>
    <w:rsid w:val="009540D1"/>
    <w:rsid w:val="00970756"/>
    <w:rsid w:val="00986D43"/>
    <w:rsid w:val="009A1302"/>
    <w:rsid w:val="009B3B82"/>
    <w:rsid w:val="009B65F1"/>
    <w:rsid w:val="00A1087E"/>
    <w:rsid w:val="00A23A5A"/>
    <w:rsid w:val="00A26657"/>
    <w:rsid w:val="00A27F4B"/>
    <w:rsid w:val="00A30369"/>
    <w:rsid w:val="00A44E66"/>
    <w:rsid w:val="00A4770D"/>
    <w:rsid w:val="00A636C4"/>
    <w:rsid w:val="00A7052B"/>
    <w:rsid w:val="00A758BB"/>
    <w:rsid w:val="00A90AA9"/>
    <w:rsid w:val="00AB1AFE"/>
    <w:rsid w:val="00AC477D"/>
    <w:rsid w:val="00AD1933"/>
    <w:rsid w:val="00AE17F7"/>
    <w:rsid w:val="00B30C05"/>
    <w:rsid w:val="00B80E59"/>
    <w:rsid w:val="00BD5201"/>
    <w:rsid w:val="00BD6788"/>
    <w:rsid w:val="00BE1900"/>
    <w:rsid w:val="00C060B5"/>
    <w:rsid w:val="00C2639F"/>
    <w:rsid w:val="00C640A1"/>
    <w:rsid w:val="00C96CF7"/>
    <w:rsid w:val="00D1603E"/>
    <w:rsid w:val="00D51658"/>
    <w:rsid w:val="00DA4577"/>
    <w:rsid w:val="00DF623A"/>
    <w:rsid w:val="00DF656F"/>
    <w:rsid w:val="00E41A14"/>
    <w:rsid w:val="00E451A9"/>
    <w:rsid w:val="00E540AA"/>
    <w:rsid w:val="00ED070D"/>
    <w:rsid w:val="00EF5067"/>
    <w:rsid w:val="00EF7DD2"/>
    <w:rsid w:val="00F25CD9"/>
    <w:rsid w:val="00F55116"/>
    <w:rsid w:val="00F6331D"/>
    <w:rsid w:val="00F64EDF"/>
    <w:rsid w:val="00F81589"/>
    <w:rsid w:val="00F83E0A"/>
    <w:rsid w:val="00F92695"/>
    <w:rsid w:val="00F95368"/>
    <w:rsid w:val="00FA2A87"/>
    <w:rsid w:val="00FB582E"/>
    <w:rsid w:val="00FF2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AC7A2"/>
  <w15:chartTrackingRefBased/>
  <w15:docId w15:val="{200A643F-7850-4D09-A900-53A7C0EF4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0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4918BA"/>
    <w:pPr>
      <w:ind w:left="720"/>
      <w:contextualSpacing/>
    </w:pPr>
  </w:style>
  <w:style w:type="paragraph" w:styleId="FootnoteText">
    <w:name w:val="footnote text"/>
    <w:basedOn w:val="Normal"/>
    <w:link w:val="FootnoteTextChar"/>
    <w:uiPriority w:val="99"/>
    <w:semiHidden/>
    <w:unhideWhenUsed/>
    <w:rsid w:val="004918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8BA"/>
    <w:rPr>
      <w:sz w:val="20"/>
      <w:szCs w:val="20"/>
    </w:rPr>
  </w:style>
  <w:style w:type="character" w:styleId="FootnoteReference">
    <w:name w:val="footnote reference"/>
    <w:basedOn w:val="DefaultParagraphFont"/>
    <w:uiPriority w:val="99"/>
    <w:semiHidden/>
    <w:unhideWhenUsed/>
    <w:rsid w:val="004918BA"/>
    <w:rPr>
      <w:vertAlign w:val="superscript"/>
    </w:rPr>
  </w:style>
  <w:style w:type="paragraph" w:styleId="NormalWeb">
    <w:name w:val="Normal (Web)"/>
    <w:basedOn w:val="Normal"/>
    <w:uiPriority w:val="99"/>
    <w:unhideWhenUsed/>
    <w:rsid w:val="004918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qFormat/>
    <w:locked/>
    <w:rsid w:val="00054EA1"/>
  </w:style>
  <w:style w:type="paragraph" w:styleId="Header">
    <w:name w:val="header"/>
    <w:basedOn w:val="Normal"/>
    <w:link w:val="HeaderChar"/>
    <w:uiPriority w:val="99"/>
    <w:unhideWhenUsed/>
    <w:rsid w:val="006B2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E3"/>
  </w:style>
  <w:style w:type="paragraph" w:styleId="Footer">
    <w:name w:val="footer"/>
    <w:basedOn w:val="Normal"/>
    <w:link w:val="FooterChar"/>
    <w:uiPriority w:val="99"/>
    <w:unhideWhenUsed/>
    <w:rsid w:val="006B2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503833">
      <w:bodyDiv w:val="1"/>
      <w:marLeft w:val="0"/>
      <w:marRight w:val="0"/>
      <w:marTop w:val="0"/>
      <w:marBottom w:val="0"/>
      <w:divBdr>
        <w:top w:val="none" w:sz="0" w:space="0" w:color="auto"/>
        <w:left w:val="none" w:sz="0" w:space="0" w:color="auto"/>
        <w:bottom w:val="none" w:sz="0" w:space="0" w:color="auto"/>
        <w:right w:val="none" w:sz="0" w:space="0" w:color="auto"/>
      </w:divBdr>
    </w:div>
    <w:div w:id="583221549">
      <w:bodyDiv w:val="1"/>
      <w:marLeft w:val="0"/>
      <w:marRight w:val="0"/>
      <w:marTop w:val="0"/>
      <w:marBottom w:val="0"/>
      <w:divBdr>
        <w:top w:val="none" w:sz="0" w:space="0" w:color="auto"/>
        <w:left w:val="none" w:sz="0" w:space="0" w:color="auto"/>
        <w:bottom w:val="none" w:sz="0" w:space="0" w:color="auto"/>
        <w:right w:val="none" w:sz="0" w:space="0" w:color="auto"/>
      </w:divBdr>
    </w:div>
    <w:div w:id="591545535">
      <w:bodyDiv w:val="1"/>
      <w:marLeft w:val="0"/>
      <w:marRight w:val="0"/>
      <w:marTop w:val="0"/>
      <w:marBottom w:val="0"/>
      <w:divBdr>
        <w:top w:val="none" w:sz="0" w:space="0" w:color="auto"/>
        <w:left w:val="none" w:sz="0" w:space="0" w:color="auto"/>
        <w:bottom w:val="none" w:sz="0" w:space="0" w:color="auto"/>
        <w:right w:val="none" w:sz="0" w:space="0" w:color="auto"/>
      </w:divBdr>
    </w:div>
    <w:div w:id="735857996">
      <w:bodyDiv w:val="1"/>
      <w:marLeft w:val="0"/>
      <w:marRight w:val="0"/>
      <w:marTop w:val="0"/>
      <w:marBottom w:val="0"/>
      <w:divBdr>
        <w:top w:val="none" w:sz="0" w:space="0" w:color="auto"/>
        <w:left w:val="none" w:sz="0" w:space="0" w:color="auto"/>
        <w:bottom w:val="none" w:sz="0" w:space="0" w:color="auto"/>
        <w:right w:val="none" w:sz="0" w:space="0" w:color="auto"/>
      </w:divBdr>
    </w:div>
    <w:div w:id="935595732">
      <w:bodyDiv w:val="1"/>
      <w:marLeft w:val="0"/>
      <w:marRight w:val="0"/>
      <w:marTop w:val="0"/>
      <w:marBottom w:val="0"/>
      <w:divBdr>
        <w:top w:val="none" w:sz="0" w:space="0" w:color="auto"/>
        <w:left w:val="none" w:sz="0" w:space="0" w:color="auto"/>
        <w:bottom w:val="none" w:sz="0" w:space="0" w:color="auto"/>
        <w:right w:val="none" w:sz="0" w:space="0" w:color="auto"/>
      </w:divBdr>
    </w:div>
    <w:div w:id="952831683">
      <w:bodyDiv w:val="1"/>
      <w:marLeft w:val="0"/>
      <w:marRight w:val="0"/>
      <w:marTop w:val="0"/>
      <w:marBottom w:val="0"/>
      <w:divBdr>
        <w:top w:val="none" w:sz="0" w:space="0" w:color="auto"/>
        <w:left w:val="none" w:sz="0" w:space="0" w:color="auto"/>
        <w:bottom w:val="none" w:sz="0" w:space="0" w:color="auto"/>
        <w:right w:val="none" w:sz="0" w:space="0" w:color="auto"/>
      </w:divBdr>
    </w:div>
    <w:div w:id="968781055">
      <w:bodyDiv w:val="1"/>
      <w:marLeft w:val="0"/>
      <w:marRight w:val="0"/>
      <w:marTop w:val="0"/>
      <w:marBottom w:val="0"/>
      <w:divBdr>
        <w:top w:val="none" w:sz="0" w:space="0" w:color="auto"/>
        <w:left w:val="none" w:sz="0" w:space="0" w:color="auto"/>
        <w:bottom w:val="none" w:sz="0" w:space="0" w:color="auto"/>
        <w:right w:val="none" w:sz="0" w:space="0" w:color="auto"/>
      </w:divBdr>
      <w:divsChild>
        <w:div w:id="154301771">
          <w:marLeft w:val="0"/>
          <w:marRight w:val="0"/>
          <w:marTop w:val="0"/>
          <w:marBottom w:val="0"/>
          <w:divBdr>
            <w:top w:val="none" w:sz="0" w:space="0" w:color="auto"/>
            <w:left w:val="none" w:sz="0" w:space="0" w:color="auto"/>
            <w:bottom w:val="none" w:sz="0" w:space="0" w:color="auto"/>
            <w:right w:val="none" w:sz="0" w:space="0" w:color="auto"/>
          </w:divBdr>
          <w:divsChild>
            <w:div w:id="125693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01300">
      <w:bodyDiv w:val="1"/>
      <w:marLeft w:val="0"/>
      <w:marRight w:val="0"/>
      <w:marTop w:val="0"/>
      <w:marBottom w:val="0"/>
      <w:divBdr>
        <w:top w:val="none" w:sz="0" w:space="0" w:color="auto"/>
        <w:left w:val="none" w:sz="0" w:space="0" w:color="auto"/>
        <w:bottom w:val="none" w:sz="0" w:space="0" w:color="auto"/>
        <w:right w:val="none" w:sz="0" w:space="0" w:color="auto"/>
      </w:divBdr>
    </w:div>
    <w:div w:id="1501461321">
      <w:bodyDiv w:val="1"/>
      <w:marLeft w:val="0"/>
      <w:marRight w:val="0"/>
      <w:marTop w:val="0"/>
      <w:marBottom w:val="0"/>
      <w:divBdr>
        <w:top w:val="none" w:sz="0" w:space="0" w:color="auto"/>
        <w:left w:val="none" w:sz="0" w:space="0" w:color="auto"/>
        <w:bottom w:val="none" w:sz="0" w:space="0" w:color="auto"/>
        <w:right w:val="none" w:sz="0" w:space="0" w:color="auto"/>
      </w:divBdr>
      <w:divsChild>
        <w:div w:id="2063553060">
          <w:marLeft w:val="0"/>
          <w:marRight w:val="0"/>
          <w:marTop w:val="0"/>
          <w:marBottom w:val="0"/>
          <w:divBdr>
            <w:top w:val="none" w:sz="0" w:space="0" w:color="auto"/>
            <w:left w:val="none" w:sz="0" w:space="0" w:color="auto"/>
            <w:bottom w:val="none" w:sz="0" w:space="0" w:color="auto"/>
            <w:right w:val="none" w:sz="0" w:space="0" w:color="auto"/>
          </w:divBdr>
          <w:divsChild>
            <w:div w:id="107342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55570">
      <w:bodyDiv w:val="1"/>
      <w:marLeft w:val="0"/>
      <w:marRight w:val="0"/>
      <w:marTop w:val="0"/>
      <w:marBottom w:val="0"/>
      <w:divBdr>
        <w:top w:val="none" w:sz="0" w:space="0" w:color="auto"/>
        <w:left w:val="none" w:sz="0" w:space="0" w:color="auto"/>
        <w:bottom w:val="none" w:sz="0" w:space="0" w:color="auto"/>
        <w:right w:val="none" w:sz="0" w:space="0" w:color="auto"/>
      </w:divBdr>
    </w:div>
    <w:div w:id="1850636489">
      <w:bodyDiv w:val="1"/>
      <w:marLeft w:val="0"/>
      <w:marRight w:val="0"/>
      <w:marTop w:val="0"/>
      <w:marBottom w:val="0"/>
      <w:divBdr>
        <w:top w:val="none" w:sz="0" w:space="0" w:color="auto"/>
        <w:left w:val="none" w:sz="0" w:space="0" w:color="auto"/>
        <w:bottom w:val="none" w:sz="0" w:space="0" w:color="auto"/>
        <w:right w:val="none" w:sz="0" w:space="0" w:color="auto"/>
      </w:divBdr>
    </w:div>
    <w:div w:id="2084447382">
      <w:bodyDiv w:val="1"/>
      <w:marLeft w:val="0"/>
      <w:marRight w:val="0"/>
      <w:marTop w:val="0"/>
      <w:marBottom w:val="0"/>
      <w:divBdr>
        <w:top w:val="none" w:sz="0" w:space="0" w:color="auto"/>
        <w:left w:val="none" w:sz="0" w:space="0" w:color="auto"/>
        <w:bottom w:val="none" w:sz="0" w:space="0" w:color="auto"/>
        <w:right w:val="none" w:sz="0" w:space="0" w:color="auto"/>
      </w:divBdr>
    </w:div>
    <w:div w:id="2106608036">
      <w:bodyDiv w:val="1"/>
      <w:marLeft w:val="0"/>
      <w:marRight w:val="0"/>
      <w:marTop w:val="0"/>
      <w:marBottom w:val="0"/>
      <w:divBdr>
        <w:top w:val="none" w:sz="0" w:space="0" w:color="auto"/>
        <w:left w:val="none" w:sz="0" w:space="0" w:color="auto"/>
        <w:bottom w:val="none" w:sz="0" w:space="0" w:color="auto"/>
        <w:right w:val="none" w:sz="0" w:space="0" w:color="auto"/>
      </w:divBdr>
      <w:divsChild>
        <w:div w:id="2104647975">
          <w:marLeft w:val="0"/>
          <w:marRight w:val="0"/>
          <w:marTop w:val="0"/>
          <w:marBottom w:val="0"/>
          <w:divBdr>
            <w:top w:val="none" w:sz="0" w:space="0" w:color="auto"/>
            <w:left w:val="none" w:sz="0" w:space="0" w:color="auto"/>
            <w:bottom w:val="none" w:sz="0" w:space="0" w:color="auto"/>
            <w:right w:val="none" w:sz="0" w:space="0" w:color="auto"/>
          </w:divBdr>
          <w:divsChild>
            <w:div w:id="7939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4824">
      <w:bodyDiv w:val="1"/>
      <w:marLeft w:val="0"/>
      <w:marRight w:val="0"/>
      <w:marTop w:val="0"/>
      <w:marBottom w:val="0"/>
      <w:divBdr>
        <w:top w:val="none" w:sz="0" w:space="0" w:color="auto"/>
        <w:left w:val="none" w:sz="0" w:space="0" w:color="auto"/>
        <w:bottom w:val="none" w:sz="0" w:space="0" w:color="auto"/>
        <w:right w:val="none" w:sz="0" w:space="0" w:color="auto"/>
      </w:divBdr>
      <w:divsChild>
        <w:div w:id="457336023">
          <w:marLeft w:val="0"/>
          <w:marRight w:val="0"/>
          <w:marTop w:val="0"/>
          <w:marBottom w:val="0"/>
          <w:divBdr>
            <w:top w:val="none" w:sz="0" w:space="0" w:color="auto"/>
            <w:left w:val="none" w:sz="0" w:space="0" w:color="auto"/>
            <w:bottom w:val="none" w:sz="0" w:space="0" w:color="auto"/>
            <w:right w:val="none" w:sz="0" w:space="0" w:color="auto"/>
          </w:divBdr>
          <w:divsChild>
            <w:div w:id="21431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7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50</Pages>
  <Words>10015</Words>
  <Characters>57091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https://mul2.gov.am/tasks/1104134/oneclick?token=394dc42ff69448e9648f2e3579ca5278</cp:keywords>
  <dc:description/>
  <cp:lastModifiedBy>Sophie.Bostanchyan</cp:lastModifiedBy>
  <cp:revision>9</cp:revision>
  <dcterms:created xsi:type="dcterms:W3CDTF">2025-01-31T05:24:00Z</dcterms:created>
  <dcterms:modified xsi:type="dcterms:W3CDTF">2025-01-31T05:49:00Z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