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A0A" w:rsidRPr="0057531F" w:rsidRDefault="00D13A0A" w:rsidP="00D13A0A">
      <w:pPr>
        <w:pStyle w:val="mechtex"/>
        <w:rPr>
          <w:rFonts w:ascii="GHEA Mariam" w:hAnsi="GHEA Mariam" w:cs="Arial Armenian"/>
          <w:b/>
          <w:sz w:val="24"/>
          <w:szCs w:val="24"/>
          <w:lang w:val="hy-AM"/>
        </w:rPr>
      </w:pPr>
      <w:r w:rsidRPr="00A96AA8">
        <w:rPr>
          <w:rFonts w:ascii="GHEA Mariam" w:hAnsi="GHEA Mariam" w:cs="Sylfaen"/>
          <w:b/>
          <w:sz w:val="24"/>
          <w:szCs w:val="24"/>
          <w:lang w:val="fr-FR"/>
        </w:rPr>
        <w:t>Ա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Ր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Ձ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Ա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Ն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Ա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Գ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Ր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Ո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Ւ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Թ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Յ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Ո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Ւ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Ն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  N</w:t>
      </w:r>
      <w:r w:rsidR="0057531F">
        <w:rPr>
          <w:rFonts w:ascii="GHEA Mariam" w:hAnsi="GHEA Mariam" w:cs="Arial Armenian"/>
          <w:b/>
          <w:sz w:val="24"/>
          <w:szCs w:val="24"/>
          <w:lang w:val="hy-AM"/>
        </w:rPr>
        <w:t xml:space="preserve"> </w:t>
      </w:r>
      <w:r w:rsidR="0057531F" w:rsidRPr="0057531F">
        <w:rPr>
          <w:rFonts w:ascii="GHEA Mariam" w:hAnsi="GHEA Mariam" w:cs="Sylfaen"/>
          <w:b/>
          <w:sz w:val="24"/>
          <w:szCs w:val="24"/>
          <w:lang w:val="fr-FR"/>
        </w:rPr>
        <w:t>ԿԱ/68-2019</w:t>
      </w:r>
    </w:p>
    <w:p w:rsidR="00D13A0A" w:rsidRPr="00A96AA8" w:rsidRDefault="00D13A0A" w:rsidP="00D13A0A">
      <w:pPr>
        <w:pStyle w:val="mechtex"/>
        <w:rPr>
          <w:rFonts w:ascii="GHEA Mariam" w:hAnsi="GHEA Mariam" w:cs="Arial Armenian"/>
          <w:b/>
          <w:sz w:val="24"/>
          <w:szCs w:val="24"/>
          <w:lang w:val="fr-FR"/>
        </w:rPr>
      </w:pPr>
      <w:r w:rsidRPr="00A96AA8">
        <w:rPr>
          <w:rFonts w:ascii="GHEA Mariam" w:hAnsi="GHEA Mariam" w:cs="Sylfaen"/>
          <w:b/>
          <w:sz w:val="24"/>
          <w:szCs w:val="24"/>
          <w:lang w:val="fr-FR"/>
        </w:rPr>
        <w:t>ՆԱԽԱՐԱՐԱԿԱՆ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ՍՈՑԻԱԼԱԿԱՆ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ԿՈՄԻՏԵԻ</w:t>
      </w:r>
      <w:r w:rsidRPr="00A96AA8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Pr="00A96AA8">
        <w:rPr>
          <w:rFonts w:ascii="GHEA Mariam" w:hAnsi="GHEA Mariam" w:cs="Sylfaen"/>
          <w:b/>
          <w:sz w:val="24"/>
          <w:szCs w:val="24"/>
          <w:lang w:val="fr-FR"/>
        </w:rPr>
        <w:t>ՆԻՍՏԻ</w:t>
      </w:r>
    </w:p>
    <w:p w:rsidR="00D13A0A" w:rsidRPr="00A96AA8" w:rsidRDefault="00D13A0A" w:rsidP="00D13A0A">
      <w:pPr>
        <w:pStyle w:val="mechtex"/>
        <w:rPr>
          <w:rFonts w:ascii="GHEA Mariam" w:hAnsi="GHEA Mariam"/>
          <w:b/>
          <w:sz w:val="24"/>
          <w:lang w:val="fr-FR"/>
        </w:rPr>
      </w:pPr>
    </w:p>
    <w:p w:rsidR="00D13A0A" w:rsidRPr="00A96AA8" w:rsidRDefault="00D13A0A" w:rsidP="00D13A0A">
      <w:pPr>
        <w:pStyle w:val="mechtex"/>
        <w:rPr>
          <w:rFonts w:ascii="GHEA Mariam" w:hAnsi="GHEA Mariam" w:cs="Arial Armenian"/>
          <w:b/>
          <w:szCs w:val="22"/>
          <w:lang w:val="fr-FR"/>
        </w:rPr>
      </w:pPr>
      <w:r w:rsidRPr="00A96AA8">
        <w:rPr>
          <w:rFonts w:ascii="GHEA Mariam" w:hAnsi="GHEA Mariam" w:cs="Sylfaen"/>
          <w:b/>
          <w:szCs w:val="22"/>
          <w:lang w:val="fr-FR"/>
        </w:rPr>
        <w:t>քաղ</w:t>
      </w:r>
      <w:r w:rsidRPr="00A96AA8">
        <w:rPr>
          <w:rFonts w:ascii="GHEA Mariam" w:hAnsi="GHEA Mariam" w:cs="Arial Armenian"/>
          <w:b/>
          <w:szCs w:val="22"/>
          <w:lang w:val="fr-FR"/>
        </w:rPr>
        <w:t xml:space="preserve">. </w:t>
      </w:r>
      <w:r w:rsidRPr="00A96AA8">
        <w:rPr>
          <w:rFonts w:ascii="GHEA Mariam" w:hAnsi="GHEA Mariam" w:cs="Sylfaen"/>
          <w:b/>
          <w:szCs w:val="22"/>
          <w:lang w:val="fr-FR"/>
        </w:rPr>
        <w:t>Երևան</w:t>
      </w:r>
      <w:r>
        <w:rPr>
          <w:rFonts w:ascii="GHEA Mariam" w:hAnsi="GHEA Mariam" w:cs="Arial Armenian"/>
          <w:b/>
          <w:szCs w:val="22"/>
          <w:lang w:val="fr-FR"/>
        </w:rPr>
        <w:tab/>
      </w:r>
      <w:r>
        <w:rPr>
          <w:rFonts w:ascii="GHEA Mariam" w:hAnsi="GHEA Mariam" w:cs="Arial Armenian"/>
          <w:b/>
          <w:szCs w:val="22"/>
          <w:lang w:val="fr-FR"/>
        </w:rPr>
        <w:tab/>
      </w:r>
      <w:r>
        <w:rPr>
          <w:rFonts w:ascii="GHEA Mariam" w:hAnsi="GHEA Mariam" w:cs="Arial Armenian"/>
          <w:b/>
          <w:szCs w:val="22"/>
          <w:lang w:val="fr-FR"/>
        </w:rPr>
        <w:tab/>
      </w:r>
      <w:r>
        <w:rPr>
          <w:rFonts w:ascii="GHEA Mariam" w:hAnsi="GHEA Mariam" w:cs="Arial Armenian"/>
          <w:b/>
          <w:szCs w:val="22"/>
          <w:lang w:val="fr-FR"/>
        </w:rPr>
        <w:tab/>
      </w:r>
      <w:r>
        <w:rPr>
          <w:rFonts w:ascii="GHEA Mariam" w:hAnsi="GHEA Mariam" w:cs="Arial Armenian"/>
          <w:b/>
          <w:szCs w:val="22"/>
          <w:lang w:val="fr-FR"/>
        </w:rPr>
        <w:tab/>
        <w:t xml:space="preserve">   </w:t>
      </w:r>
      <w:r>
        <w:rPr>
          <w:rFonts w:ascii="GHEA Mariam" w:hAnsi="GHEA Mariam" w:cs="Arial Armenian"/>
          <w:b/>
          <w:szCs w:val="22"/>
          <w:lang w:val="fr-FR"/>
        </w:rPr>
        <w:tab/>
        <w:t xml:space="preserve">         </w:t>
      </w:r>
      <w:r>
        <w:rPr>
          <w:rFonts w:ascii="GHEA Mariam" w:hAnsi="GHEA Mariam" w:cs="Arial Armenian"/>
          <w:b/>
          <w:szCs w:val="22"/>
          <w:lang w:val="hy-AM"/>
        </w:rPr>
        <w:t>13</w:t>
      </w:r>
      <w:r>
        <w:rPr>
          <w:rFonts w:ascii="GHEA Mariam" w:hAnsi="GHEA Mariam" w:cs="Arial Armenian"/>
          <w:b/>
          <w:szCs w:val="22"/>
          <w:lang w:val="fr-FR"/>
        </w:rPr>
        <w:t xml:space="preserve"> </w:t>
      </w:r>
      <w:r>
        <w:rPr>
          <w:rFonts w:ascii="GHEA Mariam" w:hAnsi="GHEA Mariam" w:cs="Arial Armenian"/>
          <w:b/>
          <w:szCs w:val="22"/>
          <w:lang w:val="hy-AM"/>
        </w:rPr>
        <w:t>մայիս</w:t>
      </w:r>
      <w:r w:rsidRPr="00A96AA8">
        <w:rPr>
          <w:rFonts w:ascii="GHEA Mariam" w:hAnsi="GHEA Mariam" w:cs="Arial Armenian"/>
          <w:b/>
          <w:szCs w:val="22"/>
          <w:lang w:val="fr-FR"/>
        </w:rPr>
        <w:t>ի</w:t>
      </w:r>
      <w:r>
        <w:rPr>
          <w:rFonts w:ascii="GHEA Mariam" w:hAnsi="GHEA Mariam" w:cs="Courier New"/>
          <w:b/>
          <w:szCs w:val="22"/>
          <w:lang w:val="fr-FR"/>
        </w:rPr>
        <w:t xml:space="preserve"> 2019</w:t>
      </w:r>
      <w:r w:rsidRPr="00A96AA8">
        <w:rPr>
          <w:rFonts w:ascii="GHEA Mariam" w:hAnsi="GHEA Mariam" w:cs="Arial Armenian"/>
          <w:b/>
          <w:szCs w:val="22"/>
          <w:lang w:val="fr-FR"/>
        </w:rPr>
        <w:t xml:space="preserve"> </w:t>
      </w:r>
      <w:r w:rsidRPr="00A96AA8">
        <w:rPr>
          <w:rFonts w:ascii="GHEA Mariam" w:hAnsi="GHEA Mariam" w:cs="Sylfaen"/>
          <w:b/>
          <w:szCs w:val="22"/>
          <w:lang w:val="fr-FR"/>
        </w:rPr>
        <w:t>թ</w:t>
      </w:r>
      <w:r w:rsidRPr="00A96AA8">
        <w:rPr>
          <w:rFonts w:ascii="GHEA Mariam" w:hAnsi="GHEA Mariam" w:cs="Arial Armenian"/>
          <w:b/>
          <w:szCs w:val="22"/>
          <w:lang w:val="fr-FR"/>
        </w:rPr>
        <w:t>.</w:t>
      </w:r>
    </w:p>
    <w:p w:rsidR="00D13A0A" w:rsidRDefault="00D13A0A" w:rsidP="00D13A0A">
      <w:pPr>
        <w:pStyle w:val="mechtex"/>
        <w:rPr>
          <w:rFonts w:ascii="GHEA Mariam" w:hAnsi="GHEA Mariam" w:cs="Sylfaen"/>
          <w:b/>
          <w:szCs w:val="22"/>
          <w:lang w:val="fr-FR"/>
        </w:rPr>
      </w:pPr>
      <w:r w:rsidRPr="00A96AA8">
        <w:rPr>
          <w:rFonts w:ascii="GHEA Mariam" w:hAnsi="GHEA Mariam"/>
          <w:b/>
          <w:szCs w:val="22"/>
          <w:lang w:val="fr-FR"/>
        </w:rPr>
        <w:t xml:space="preserve">                                                                                    </w:t>
      </w:r>
      <w:r>
        <w:rPr>
          <w:rFonts w:ascii="Courier New" w:hAnsi="Courier New" w:cs="Courier New"/>
          <w:b/>
          <w:szCs w:val="22"/>
          <w:lang w:val="fr-FR"/>
        </w:rPr>
        <w:t>    </w:t>
      </w:r>
      <w:r w:rsidRPr="00A96AA8">
        <w:rPr>
          <w:rFonts w:ascii="GHEA Mariam" w:hAnsi="GHEA Mariam" w:cs="Sylfaen"/>
          <w:b/>
          <w:szCs w:val="22"/>
          <w:lang w:val="fr-FR"/>
        </w:rPr>
        <w:t>ժամը</w:t>
      </w:r>
      <w:r>
        <w:rPr>
          <w:rFonts w:ascii="GHEA Mariam" w:hAnsi="GHEA Mariam" w:cs="Arial Armenian"/>
          <w:b/>
          <w:szCs w:val="22"/>
          <w:lang w:val="fr-FR"/>
        </w:rPr>
        <w:t>` 14:00</w:t>
      </w:r>
      <w:r w:rsidRPr="00A96AA8">
        <w:rPr>
          <w:rFonts w:ascii="GHEA Mariam" w:hAnsi="GHEA Mariam" w:cs="Arial Armenian"/>
          <w:b/>
          <w:szCs w:val="22"/>
          <w:lang w:val="fr-FR"/>
        </w:rPr>
        <w:t>-</w:t>
      </w:r>
      <w:r w:rsidRPr="00A96AA8">
        <w:rPr>
          <w:rFonts w:ascii="GHEA Mariam" w:hAnsi="GHEA Mariam" w:cs="Sylfaen"/>
          <w:b/>
          <w:szCs w:val="22"/>
          <w:lang w:val="fr-FR"/>
        </w:rPr>
        <w:t>ին</w:t>
      </w:r>
    </w:p>
    <w:p w:rsidR="00D13A0A" w:rsidRDefault="00D13A0A" w:rsidP="00D13A0A">
      <w:pPr>
        <w:pStyle w:val="mechtex"/>
        <w:rPr>
          <w:rFonts w:ascii="GHEA Mariam" w:hAnsi="GHEA Mariam" w:cs="Sylfaen"/>
          <w:b/>
          <w:szCs w:val="22"/>
          <w:lang w:val="fr-FR"/>
        </w:rPr>
      </w:pPr>
    </w:p>
    <w:p w:rsidR="00D13A0A" w:rsidRDefault="00D13A0A" w:rsidP="00D13A0A">
      <w:pPr>
        <w:pStyle w:val="mechtex"/>
        <w:rPr>
          <w:rFonts w:ascii="GHEA Mariam" w:hAnsi="GHEA Mariam" w:cs="Sylfaen"/>
          <w:b/>
          <w:szCs w:val="22"/>
          <w:lang w:val="fr-FR"/>
        </w:rPr>
      </w:pPr>
    </w:p>
    <w:p w:rsidR="00D13A0A" w:rsidRDefault="00D13A0A" w:rsidP="00D13A0A">
      <w:pPr>
        <w:pStyle w:val="ListParagraph"/>
        <w:tabs>
          <w:tab w:val="left" w:pos="0"/>
        </w:tabs>
        <w:spacing w:after="0" w:line="240" w:lineRule="auto"/>
        <w:ind w:left="0"/>
        <w:contextualSpacing/>
        <w:jc w:val="both"/>
        <w:rPr>
          <w:rFonts w:ascii="GHEA Mariam" w:hAnsi="GHEA Mariam"/>
          <w:spacing w:val="-8"/>
          <w:kern w:val="2"/>
          <w:lang w:val="hy-AM" w:eastAsia="hi-IN" w:bidi="hi-IN"/>
        </w:rPr>
      </w:pPr>
    </w:p>
    <w:p w:rsidR="00D13A0A" w:rsidRDefault="00D13A0A" w:rsidP="00D13A0A">
      <w:pPr>
        <w:pStyle w:val="ListParagraph"/>
        <w:tabs>
          <w:tab w:val="left" w:pos="0"/>
        </w:tabs>
        <w:spacing w:after="0" w:line="240" w:lineRule="auto"/>
        <w:ind w:left="0"/>
        <w:contextualSpacing/>
        <w:jc w:val="both"/>
        <w:rPr>
          <w:rFonts w:ascii="GHEA Mariam" w:hAnsi="GHEA Mariam"/>
          <w:spacing w:val="-8"/>
          <w:kern w:val="2"/>
          <w:lang w:val="hy-AM" w:eastAsia="hi-IN" w:bidi="hi-IN"/>
        </w:rPr>
      </w:pPr>
    </w:p>
    <w:p w:rsidR="00D13A0A" w:rsidRPr="00F43049" w:rsidRDefault="00D13A0A" w:rsidP="00D13A0A">
      <w:pPr>
        <w:pStyle w:val="ListParagraph"/>
        <w:tabs>
          <w:tab w:val="left" w:pos="0"/>
        </w:tabs>
        <w:spacing w:after="0" w:line="240" w:lineRule="auto"/>
        <w:ind w:left="0"/>
        <w:contextualSpacing/>
        <w:jc w:val="both"/>
        <w:rPr>
          <w:rFonts w:ascii="GHEA Mariam" w:hAnsi="GHEA Mariam"/>
          <w:spacing w:val="-8"/>
          <w:kern w:val="2"/>
          <w:lang w:val="af-ZA" w:eastAsia="hi-IN" w:bidi="hi-IN"/>
        </w:rPr>
      </w:pPr>
      <w:r>
        <w:rPr>
          <w:rFonts w:ascii="GHEA Mariam" w:hAnsi="GHEA Mariam"/>
          <w:spacing w:val="-8"/>
          <w:kern w:val="2"/>
          <w:lang w:val="hy-AM" w:eastAsia="hi-IN" w:bidi="hi-IN"/>
        </w:rPr>
        <w:t xml:space="preserve">2. </w:t>
      </w:r>
      <w:r w:rsidRPr="00EF0AD0">
        <w:rPr>
          <w:rFonts w:ascii="GHEA Mariam" w:hAnsi="GHEA Mariam"/>
          <w:spacing w:val="-8"/>
          <w:kern w:val="2"/>
          <w:lang w:val="af-ZA" w:eastAsia="hi-IN" w:bidi="hi-IN"/>
        </w:rPr>
        <w:t>«Ծխախոտային արտադրատեսակների</w:t>
      </w:r>
      <w:r>
        <w:rPr>
          <w:rFonts w:ascii="GHEA Mariam" w:hAnsi="GHEA Mariam"/>
          <w:spacing w:val="-8"/>
          <w:kern w:val="2"/>
          <w:lang w:val="af-ZA" w:eastAsia="hi-IN" w:bidi="hi-IN"/>
        </w:rPr>
        <w:t xml:space="preserve"> և դրանց փոխարինիչների օգտագործ</w:t>
      </w:r>
      <w:r w:rsidRPr="00EF0AD0">
        <w:rPr>
          <w:rFonts w:ascii="GHEA Mariam" w:hAnsi="GHEA Mariam"/>
          <w:spacing w:val="-8"/>
          <w:kern w:val="2"/>
          <w:lang w:val="af-ZA" w:eastAsia="hi-IN" w:bidi="hi-IN"/>
        </w:rPr>
        <w:t xml:space="preserve">ման հետևանքով առողջությանը հասցվող վնասի նվազեցման և կանխարգելման մասին» և մի շարք հարակից օրենքներում փոփոխություններ կատարելու մասին» ՀՀ  </w:t>
      </w:r>
      <w:r>
        <w:rPr>
          <w:rFonts w:ascii="GHEA Mariam" w:hAnsi="GHEA Mariam"/>
          <w:spacing w:val="-8"/>
          <w:kern w:val="2"/>
          <w:lang w:val="af-ZA" w:eastAsia="hi-IN" w:bidi="hi-IN"/>
        </w:rPr>
        <w:t>օրենքների նախագծերի փաթեթ</w:t>
      </w:r>
      <w:r>
        <w:rPr>
          <w:rFonts w:ascii="GHEA Mariam" w:hAnsi="GHEA Mariam"/>
          <w:spacing w:val="-8"/>
          <w:kern w:val="2"/>
          <w:lang w:val="af-ZA" w:eastAsia="hi-IN" w:bidi="hi-IN"/>
        </w:rPr>
        <w:br/>
        <w:t xml:space="preserve"> </w:t>
      </w:r>
      <w:r w:rsidRPr="00EF0AD0">
        <w:rPr>
          <w:rFonts w:ascii="GHEA Mariam" w:hAnsi="GHEA Mariam"/>
          <w:spacing w:val="-8"/>
          <w:kern w:val="2"/>
          <w:lang w:val="af-ZA" w:eastAsia="hi-IN" w:bidi="hi-IN"/>
        </w:rPr>
        <w:t>(</w:t>
      </w:r>
      <w:r>
        <w:rPr>
          <w:rFonts w:ascii="GHEA Mariam" w:hAnsi="GHEA Mariam"/>
          <w:spacing w:val="-8"/>
          <w:kern w:val="2"/>
          <w:lang w:val="af-ZA" w:eastAsia="hi-IN" w:bidi="hi-IN"/>
        </w:rPr>
        <w:t>ելից՝ N</w:t>
      </w:r>
      <w:r>
        <w:rPr>
          <w:rFonts w:ascii="GHEA Mariam" w:hAnsi="GHEA Mariam"/>
          <w:spacing w:val="-8"/>
          <w:kern w:val="2"/>
          <w:lang w:val="hy-AM" w:eastAsia="hi-IN" w:bidi="hi-IN"/>
        </w:rPr>
        <w:t xml:space="preserve"> </w:t>
      </w:r>
      <w:r w:rsidRPr="00EF0AD0">
        <w:rPr>
          <w:rFonts w:ascii="GHEA Mariam" w:hAnsi="GHEA Mariam"/>
          <w:spacing w:val="-8"/>
          <w:kern w:val="2"/>
          <w:lang w:val="af-ZA" w:eastAsia="hi-IN" w:bidi="hi-IN"/>
        </w:rPr>
        <w:t>17035</w:t>
      </w:r>
      <w:r>
        <w:rPr>
          <w:rFonts w:ascii="GHEA Mariam" w:hAnsi="GHEA Mariam"/>
          <w:spacing w:val="-8"/>
          <w:kern w:val="2"/>
          <w:lang w:val="af-ZA" w:eastAsia="hi-IN" w:bidi="hi-IN"/>
        </w:rPr>
        <w:t>)</w:t>
      </w:r>
      <w:r w:rsidRPr="00F43049">
        <w:rPr>
          <w:rFonts w:ascii="GHEA Mariam" w:hAnsi="GHEA Mariam"/>
          <w:spacing w:val="-8"/>
          <w:kern w:val="2"/>
          <w:lang w:val="af-ZA" w:eastAsia="hi-IN" w:bidi="hi-IN"/>
        </w:rPr>
        <w:t xml:space="preserve">                                           </w:t>
      </w:r>
    </w:p>
    <w:p w:rsidR="00D13A0A" w:rsidRDefault="00D13A0A" w:rsidP="00D13A0A">
      <w:pPr>
        <w:pStyle w:val="ListParagraph"/>
        <w:tabs>
          <w:tab w:val="left" w:pos="0"/>
        </w:tabs>
        <w:spacing w:after="0" w:line="240" w:lineRule="auto"/>
        <w:ind w:left="0"/>
        <w:contextualSpacing/>
        <w:jc w:val="both"/>
        <w:rPr>
          <w:rFonts w:ascii="GHEA Mariam" w:hAnsi="GHEA Mariam"/>
          <w:lang w:val="fr-CA"/>
        </w:rPr>
      </w:pPr>
      <w:r>
        <w:rPr>
          <w:rFonts w:ascii="GHEA Mariam" w:hAnsi="GHEA Mariam"/>
          <w:lang w:val="fr-CA"/>
        </w:rPr>
        <w:t>--------------------------------------------------------------------------------------------------------------------------</w:t>
      </w:r>
    </w:p>
    <w:p w:rsidR="00D13A0A" w:rsidRDefault="00D13A0A" w:rsidP="001939EC">
      <w:pPr>
        <w:pStyle w:val="mechtex"/>
        <w:rPr>
          <w:rFonts w:ascii="GHEA Grapalat" w:hAnsi="GHEA Grapalat" w:cs="Sylfaen"/>
          <w:spacing w:val="-8"/>
          <w:szCs w:val="22"/>
          <w:lang w:val="af-ZA"/>
        </w:rPr>
      </w:pPr>
      <w:r w:rsidRPr="00EF0AD0">
        <w:rPr>
          <w:rFonts w:ascii="Calibri" w:hAnsi="Calibri" w:cs="Calibri"/>
          <w:spacing w:val="-8"/>
          <w:szCs w:val="22"/>
          <w:lang w:val="af-ZA"/>
        </w:rPr>
        <w:t>    </w:t>
      </w:r>
      <w:r w:rsidRPr="00EF0AD0">
        <w:rPr>
          <w:rFonts w:ascii="GHEA Mariam" w:hAnsi="GHEA Mariam" w:cs="Sylfaen"/>
          <w:spacing w:val="-8"/>
          <w:szCs w:val="22"/>
          <w:lang w:val="af-ZA"/>
        </w:rPr>
        <w:t>(</w:t>
      </w:r>
      <w:r w:rsidRPr="00EF0AD0">
        <w:rPr>
          <w:rFonts w:ascii="GHEA Mariam" w:hAnsi="GHEA Mariam"/>
          <w:spacing w:val="-8"/>
          <w:kern w:val="2"/>
          <w:szCs w:val="22"/>
          <w:lang w:val="af-ZA" w:eastAsia="hi-IN" w:bidi="hi-IN"/>
        </w:rPr>
        <w:t>Արսեն Թորոսյան</w:t>
      </w:r>
      <w:r w:rsidRPr="00EF0AD0">
        <w:rPr>
          <w:rFonts w:ascii="GHEA Mariam" w:hAnsi="GHEA Mariam" w:cs="Sylfaen"/>
          <w:spacing w:val="-8"/>
          <w:szCs w:val="22"/>
          <w:lang w:val="af-ZA"/>
        </w:rPr>
        <w:t xml:space="preserve">, </w:t>
      </w:r>
      <w:r>
        <w:rPr>
          <w:rFonts w:ascii="GHEA Mariam" w:hAnsi="GHEA Mariam"/>
          <w:spacing w:val="-8"/>
          <w:szCs w:val="22"/>
          <w:lang w:val="hy-AM"/>
        </w:rPr>
        <w:t>Տիգրան Ավինյան</w:t>
      </w:r>
      <w:r w:rsidRPr="00F43049">
        <w:rPr>
          <w:rFonts w:ascii="GHEA Grapalat" w:hAnsi="GHEA Grapalat" w:cs="Sylfaen"/>
          <w:spacing w:val="-8"/>
          <w:szCs w:val="22"/>
          <w:lang w:val="af-ZA"/>
        </w:rPr>
        <w:t>)</w:t>
      </w:r>
    </w:p>
    <w:p w:rsidR="001939EC" w:rsidRPr="001939EC" w:rsidRDefault="001939EC" w:rsidP="001939EC">
      <w:pPr>
        <w:pStyle w:val="mechtex"/>
        <w:rPr>
          <w:rFonts w:ascii="GHEA Grapalat" w:hAnsi="GHEA Grapalat" w:cs="Sylfaen"/>
          <w:spacing w:val="-8"/>
          <w:szCs w:val="22"/>
          <w:lang w:val="af-ZA"/>
        </w:rPr>
      </w:pPr>
    </w:p>
    <w:p w:rsidR="001939EC" w:rsidRDefault="001939EC" w:rsidP="001939EC">
      <w:pPr>
        <w:pStyle w:val="norm"/>
        <w:spacing w:line="360" w:lineRule="auto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 w:cs="GHEA Grapalat"/>
          <w:spacing w:val="-8"/>
          <w:szCs w:val="22"/>
          <w:lang w:val="hy-AM"/>
        </w:rPr>
        <w:t>1. ՀՀ</w:t>
      </w:r>
      <w:r>
        <w:rPr>
          <w:rFonts w:ascii="GHEA Mariam" w:hAnsi="GHEA Mariam" w:cs="GHEA Grapalat"/>
          <w:spacing w:val="-8"/>
          <w:szCs w:val="22"/>
          <w:lang w:val="af-ZA"/>
        </w:rPr>
        <w:t xml:space="preserve"> </w:t>
      </w:r>
      <w:r>
        <w:rPr>
          <w:rFonts w:ascii="GHEA Mariam" w:hAnsi="GHEA Mariam" w:cs="GHEA Grapalat"/>
          <w:spacing w:val="-8"/>
          <w:szCs w:val="22"/>
          <w:lang w:val="hy-AM"/>
        </w:rPr>
        <w:t>առողջապահության</w:t>
      </w:r>
      <w:r>
        <w:rPr>
          <w:rFonts w:ascii="GHEA Mariam" w:hAnsi="GHEA Mariam" w:cs="GHEA Grapalat"/>
          <w:spacing w:val="-8"/>
          <w:szCs w:val="22"/>
          <w:lang w:val="af-ZA"/>
        </w:rPr>
        <w:t xml:space="preserve"> </w:t>
      </w:r>
      <w:r>
        <w:rPr>
          <w:rFonts w:ascii="GHEA Mariam" w:hAnsi="GHEA Mariam" w:cs="GHEA Grapalat"/>
          <w:spacing w:val="-8"/>
          <w:szCs w:val="22"/>
          <w:lang w:val="hy-AM"/>
        </w:rPr>
        <w:t xml:space="preserve">նախարար </w:t>
      </w:r>
      <w:r>
        <w:rPr>
          <w:rFonts w:ascii="GHEA Mariam" w:hAnsi="GHEA Mariam"/>
          <w:spacing w:val="-8"/>
          <w:kern w:val="2"/>
          <w:szCs w:val="22"/>
          <w:lang w:val="af-ZA" w:eastAsia="hi-IN" w:bidi="hi-IN"/>
        </w:rPr>
        <w:t>Արսեն Թորոսյան</w:t>
      </w:r>
      <w:r>
        <w:rPr>
          <w:rFonts w:ascii="GHEA Mariam" w:hAnsi="GHEA Mariam"/>
          <w:spacing w:val="-8"/>
          <w:kern w:val="2"/>
          <w:szCs w:val="22"/>
          <w:lang w:val="hy-AM" w:eastAsia="hi-IN" w:bidi="hi-IN"/>
        </w:rPr>
        <w:t>ին՝ շահագրգիռ կողմերի մասնակ</w:t>
      </w:r>
      <w:r w:rsidR="00942DB3">
        <w:rPr>
          <w:rFonts w:ascii="GHEA Mariam" w:hAnsi="GHEA Mariam"/>
          <w:spacing w:val="-8"/>
          <w:kern w:val="2"/>
          <w:szCs w:val="22"/>
          <w:lang w:val="hy-AM" w:eastAsia="hi-IN" w:bidi="hi-IN"/>
        </w:rPr>
        <w:t>-</w:t>
      </w:r>
      <w:r>
        <w:rPr>
          <w:rFonts w:ascii="GHEA Mariam" w:hAnsi="GHEA Mariam"/>
          <w:spacing w:val="-8"/>
          <w:kern w:val="2"/>
          <w:szCs w:val="22"/>
          <w:lang w:val="hy-AM" w:eastAsia="hi-IN" w:bidi="hi-IN"/>
        </w:rPr>
        <w:t xml:space="preserve">ցությամբ </w:t>
      </w:r>
      <w:r>
        <w:rPr>
          <w:rFonts w:ascii="GHEA Mariam" w:hAnsi="GHEA Mariam"/>
          <w:spacing w:val="-8"/>
          <w:kern w:val="2"/>
          <w:lang w:val="af-ZA" w:eastAsia="hi-IN" w:bidi="hi-IN"/>
        </w:rPr>
        <w:t>ՀՀ  օրենքների նախագծերի փաթեթ</w:t>
      </w:r>
      <w:r>
        <w:rPr>
          <w:rFonts w:ascii="GHEA Mariam" w:hAnsi="GHEA Mariam"/>
          <w:spacing w:val="-8"/>
          <w:kern w:val="2"/>
          <w:lang w:val="hy-AM" w:eastAsia="hi-IN" w:bidi="hi-IN"/>
        </w:rPr>
        <w:t>ը հաջորդ շաբաթ մեկ անգամ ևս քննարկել ՀՀ վարչապետի աշխատակազմում</w:t>
      </w:r>
      <w:r>
        <w:rPr>
          <w:rFonts w:ascii="GHEA Mariam" w:hAnsi="GHEA Mariam"/>
          <w:spacing w:val="-8"/>
          <w:szCs w:val="22"/>
          <w:lang w:val="hy-AM"/>
        </w:rPr>
        <w:t xml:space="preserve"> ՝ անդրադարձ կատարելով հետևյալ հարցերին.</w:t>
      </w:r>
    </w:p>
    <w:p w:rsidR="001939EC" w:rsidRDefault="001939EC" w:rsidP="001939EC">
      <w:pPr>
        <w:pStyle w:val="norm"/>
        <w:spacing w:line="360" w:lineRule="auto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>1) խոշոր սուպերմարկետներում ծխախոտի գովազդի արգելքի հետևանքները փոքր բիզնեսի, սուպերմարկետների և սպառողների համար.</w:t>
      </w:r>
    </w:p>
    <w:p w:rsidR="001939EC" w:rsidRDefault="001939EC" w:rsidP="001939EC">
      <w:pPr>
        <w:pStyle w:val="norm"/>
        <w:spacing w:line="360" w:lineRule="auto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>2) ծխախոտի դատարկ և առհասարակ առանց որևէ գրառման տուփերի ցուցադրության  ազդեցությունը և ռիսկերը մեր արտադրողների համար, բացառությամբ՝ արտահանվող տեսականու.</w:t>
      </w:r>
    </w:p>
    <w:p w:rsidR="001939EC" w:rsidRPr="0054644A" w:rsidRDefault="001939EC" w:rsidP="001939EC">
      <w:pPr>
        <w:pStyle w:val="norm"/>
        <w:spacing w:line="360" w:lineRule="auto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>3</w:t>
      </w:r>
      <w:r w:rsidRPr="0054644A">
        <w:rPr>
          <w:rFonts w:ascii="GHEA Mariam" w:hAnsi="GHEA Mariam"/>
          <w:spacing w:val="-8"/>
          <w:szCs w:val="22"/>
          <w:lang w:val="hy-AM"/>
        </w:rPr>
        <w:t xml:space="preserve">) </w:t>
      </w:r>
      <w:r>
        <w:rPr>
          <w:rFonts w:ascii="GHEA Mariam" w:hAnsi="GHEA Mariam"/>
          <w:spacing w:val="-8"/>
          <w:szCs w:val="22"/>
          <w:lang w:val="hy-AM"/>
        </w:rPr>
        <w:t>հիմնական վայրերում ծխելու արգելքի ազդեցությունը դիմացինի առողջության վրա.</w:t>
      </w:r>
    </w:p>
    <w:p w:rsidR="001939EC" w:rsidRDefault="00942DB3" w:rsidP="001939EC">
      <w:pPr>
        <w:pStyle w:val="norm"/>
        <w:spacing w:line="360" w:lineRule="auto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>4) ծխախոտի ազդեցությունն</w:t>
      </w:r>
      <w:r w:rsidR="001939EC">
        <w:rPr>
          <w:rFonts w:ascii="GHEA Mariam" w:hAnsi="GHEA Mariam"/>
          <w:spacing w:val="-8"/>
          <w:szCs w:val="22"/>
          <w:lang w:val="hy-AM"/>
        </w:rPr>
        <w:t xml:space="preserve"> ունեցող այլ հնարավոր տարբերակների կիրառումը.</w:t>
      </w:r>
    </w:p>
    <w:p w:rsidR="001939EC" w:rsidRDefault="001939EC" w:rsidP="001939EC">
      <w:pPr>
        <w:pStyle w:val="norm"/>
        <w:spacing w:line="360" w:lineRule="auto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>5) սիգար-ակումբների  և նմանատիպ այլ վայրերի համար ծխելը թույլատրելու հնարա</w:t>
      </w:r>
      <w:r w:rsidR="00942DB3">
        <w:rPr>
          <w:rFonts w:ascii="GHEA Mariam" w:hAnsi="GHEA Mariam"/>
          <w:spacing w:val="-8"/>
          <w:szCs w:val="22"/>
          <w:lang w:val="hy-AM"/>
        </w:rPr>
        <w:t>-</w:t>
      </w:r>
      <w:r>
        <w:rPr>
          <w:rFonts w:ascii="GHEA Mariam" w:hAnsi="GHEA Mariam"/>
          <w:spacing w:val="-8"/>
          <w:szCs w:val="22"/>
          <w:lang w:val="hy-AM"/>
        </w:rPr>
        <w:t>վորության ընձեռումը.</w:t>
      </w:r>
    </w:p>
    <w:p w:rsidR="001939EC" w:rsidRDefault="001939EC" w:rsidP="001939EC">
      <w:pPr>
        <w:pStyle w:val="norm"/>
        <w:spacing w:line="360" w:lineRule="auto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>6) կիսափակ տարածք</w:t>
      </w:r>
      <w:r w:rsidR="00942DB3">
        <w:rPr>
          <w:rFonts w:ascii="GHEA Mariam" w:hAnsi="GHEA Mariam"/>
          <w:spacing w:val="-8"/>
          <w:szCs w:val="22"/>
          <w:lang w:val="hy-AM"/>
        </w:rPr>
        <w:t>ներում ծխելու արգելքի կիրառման/</w:t>
      </w:r>
      <w:r>
        <w:rPr>
          <w:rFonts w:ascii="GHEA Mariam" w:hAnsi="GHEA Mariam"/>
          <w:spacing w:val="-8"/>
          <w:szCs w:val="22"/>
          <w:lang w:val="hy-AM"/>
        </w:rPr>
        <w:t>չկիրառման նպատակահար</w:t>
      </w:r>
      <w:r w:rsidR="00942DB3" w:rsidRPr="00942DB3">
        <w:rPr>
          <w:rFonts w:ascii="GHEA Mariam" w:hAnsi="GHEA Mariam"/>
          <w:spacing w:val="-8"/>
          <w:szCs w:val="22"/>
          <w:lang w:val="hy-AM"/>
        </w:rPr>
        <w:t>-</w:t>
      </w:r>
      <w:r>
        <w:rPr>
          <w:rFonts w:ascii="GHEA Mariam" w:hAnsi="GHEA Mariam"/>
          <w:spacing w:val="-8"/>
          <w:szCs w:val="22"/>
          <w:lang w:val="hy-AM"/>
        </w:rPr>
        <w:t>մարությունը.</w:t>
      </w:r>
    </w:p>
    <w:p w:rsidR="001939EC" w:rsidRDefault="001939EC" w:rsidP="00942DB3">
      <w:pPr>
        <w:pStyle w:val="norm"/>
        <w:spacing w:line="360" w:lineRule="auto"/>
        <w:rPr>
          <w:rFonts w:ascii="GHEA Mariam" w:hAnsi="GHEA Mariam" w:cs="GHEA Grapalat"/>
          <w:spacing w:val="-8"/>
          <w:szCs w:val="22"/>
          <w:lang w:val="hy-AM"/>
        </w:rPr>
      </w:pPr>
      <w:r>
        <w:rPr>
          <w:rFonts w:ascii="GHEA Mariam" w:hAnsi="GHEA Mariam"/>
          <w:spacing w:val="-8"/>
          <w:szCs w:val="22"/>
          <w:lang w:val="hy-AM"/>
        </w:rPr>
        <w:t>7) Եվրասիական տնտեսական միության  պայմանագրի հետ համապատասխանությունը:</w:t>
      </w:r>
    </w:p>
    <w:p w:rsidR="00D13A0A" w:rsidRPr="00473402" w:rsidRDefault="00D13A0A" w:rsidP="00942DB3">
      <w:pPr>
        <w:pStyle w:val="norm"/>
        <w:spacing w:line="360" w:lineRule="auto"/>
        <w:rPr>
          <w:rFonts w:ascii="GHEA Mariam" w:hAnsi="GHEA Mariam" w:cs="GHEA Grapalat"/>
          <w:spacing w:val="-8"/>
          <w:szCs w:val="22"/>
          <w:lang w:val="hy-AM"/>
        </w:rPr>
      </w:pPr>
      <w:r>
        <w:rPr>
          <w:rFonts w:ascii="GHEA Mariam" w:hAnsi="GHEA Mariam" w:cs="GHEA Grapalat"/>
          <w:spacing w:val="-8"/>
          <w:szCs w:val="22"/>
          <w:lang w:val="hy-AM"/>
        </w:rPr>
        <w:t>2. ՀՀ օրենքների նախագծերի փաթեթի լրամշակված տարբերակը ներկայացնել ՀՀ վարչապետի աշխատակազմ:</w:t>
      </w:r>
    </w:p>
    <w:p w:rsidR="00D13A0A" w:rsidRDefault="00D13A0A" w:rsidP="00D13A0A">
      <w:pPr>
        <w:pStyle w:val="mechtex"/>
        <w:rPr>
          <w:rFonts w:ascii="GHEA Grapalat" w:hAnsi="GHEA Grapalat" w:cs="Sylfaen"/>
          <w:spacing w:val="-8"/>
          <w:szCs w:val="22"/>
          <w:lang w:val="af-ZA"/>
        </w:rPr>
      </w:pPr>
      <w:bookmarkStart w:id="0" w:name="_GoBack"/>
      <w:bookmarkEnd w:id="0"/>
    </w:p>
    <w:sectPr w:rsidR="00D13A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0A"/>
    <w:rsid w:val="00002A2A"/>
    <w:rsid w:val="0000618E"/>
    <w:rsid w:val="00015165"/>
    <w:rsid w:val="00020CB8"/>
    <w:rsid w:val="0002769A"/>
    <w:rsid w:val="0003085E"/>
    <w:rsid w:val="0003567E"/>
    <w:rsid w:val="00035A01"/>
    <w:rsid w:val="00056AA9"/>
    <w:rsid w:val="0007646D"/>
    <w:rsid w:val="00082B7A"/>
    <w:rsid w:val="000E7A22"/>
    <w:rsid w:val="000F25CA"/>
    <w:rsid w:val="00102978"/>
    <w:rsid w:val="001059C7"/>
    <w:rsid w:val="00111D32"/>
    <w:rsid w:val="00117DBE"/>
    <w:rsid w:val="00117EC1"/>
    <w:rsid w:val="00131E34"/>
    <w:rsid w:val="00142799"/>
    <w:rsid w:val="00147EA6"/>
    <w:rsid w:val="00151531"/>
    <w:rsid w:val="00162EFC"/>
    <w:rsid w:val="0016371F"/>
    <w:rsid w:val="00182014"/>
    <w:rsid w:val="00190C2A"/>
    <w:rsid w:val="001939EC"/>
    <w:rsid w:val="001A06BB"/>
    <w:rsid w:val="001A6852"/>
    <w:rsid w:val="001B404D"/>
    <w:rsid w:val="001B74FB"/>
    <w:rsid w:val="001D5A9C"/>
    <w:rsid w:val="001E3EB8"/>
    <w:rsid w:val="001F25D2"/>
    <w:rsid w:val="002161EC"/>
    <w:rsid w:val="00216989"/>
    <w:rsid w:val="002279CA"/>
    <w:rsid w:val="00227DEE"/>
    <w:rsid w:val="00291BCF"/>
    <w:rsid w:val="002965BB"/>
    <w:rsid w:val="002A27CA"/>
    <w:rsid w:val="002A63F4"/>
    <w:rsid w:val="002A7FEB"/>
    <w:rsid w:val="002B354C"/>
    <w:rsid w:val="002D66C0"/>
    <w:rsid w:val="002E7A2E"/>
    <w:rsid w:val="002F129D"/>
    <w:rsid w:val="003074B5"/>
    <w:rsid w:val="003126E4"/>
    <w:rsid w:val="003165B4"/>
    <w:rsid w:val="00322995"/>
    <w:rsid w:val="00331A01"/>
    <w:rsid w:val="00333BC1"/>
    <w:rsid w:val="00342926"/>
    <w:rsid w:val="00345B5C"/>
    <w:rsid w:val="00346365"/>
    <w:rsid w:val="003567E1"/>
    <w:rsid w:val="00362610"/>
    <w:rsid w:val="00363405"/>
    <w:rsid w:val="0036609F"/>
    <w:rsid w:val="003666E8"/>
    <w:rsid w:val="00372A56"/>
    <w:rsid w:val="00373285"/>
    <w:rsid w:val="00385287"/>
    <w:rsid w:val="003A6CB8"/>
    <w:rsid w:val="003C113E"/>
    <w:rsid w:val="003C2C9D"/>
    <w:rsid w:val="003E77CD"/>
    <w:rsid w:val="003F5CE7"/>
    <w:rsid w:val="003F6139"/>
    <w:rsid w:val="00414F90"/>
    <w:rsid w:val="004209C4"/>
    <w:rsid w:val="00426212"/>
    <w:rsid w:val="00435D8D"/>
    <w:rsid w:val="00435FA6"/>
    <w:rsid w:val="00440C0B"/>
    <w:rsid w:val="00450C74"/>
    <w:rsid w:val="00461CBA"/>
    <w:rsid w:val="00465D93"/>
    <w:rsid w:val="00495B2A"/>
    <w:rsid w:val="004A5490"/>
    <w:rsid w:val="004C5188"/>
    <w:rsid w:val="004D7FBD"/>
    <w:rsid w:val="004E6769"/>
    <w:rsid w:val="004F1ED1"/>
    <w:rsid w:val="005041FE"/>
    <w:rsid w:val="00516E1C"/>
    <w:rsid w:val="00534986"/>
    <w:rsid w:val="00551DF6"/>
    <w:rsid w:val="00553956"/>
    <w:rsid w:val="00556405"/>
    <w:rsid w:val="00562ED6"/>
    <w:rsid w:val="0056483C"/>
    <w:rsid w:val="005720FB"/>
    <w:rsid w:val="0057531F"/>
    <w:rsid w:val="005776D7"/>
    <w:rsid w:val="00577C21"/>
    <w:rsid w:val="00586DB4"/>
    <w:rsid w:val="00590866"/>
    <w:rsid w:val="005A1F2F"/>
    <w:rsid w:val="005A3F30"/>
    <w:rsid w:val="005B3F24"/>
    <w:rsid w:val="005B7A18"/>
    <w:rsid w:val="005D44C6"/>
    <w:rsid w:val="005F1A7E"/>
    <w:rsid w:val="005F43E9"/>
    <w:rsid w:val="005F59B8"/>
    <w:rsid w:val="00600EFD"/>
    <w:rsid w:val="0060280F"/>
    <w:rsid w:val="00606673"/>
    <w:rsid w:val="006229D2"/>
    <w:rsid w:val="00630D20"/>
    <w:rsid w:val="00650C37"/>
    <w:rsid w:val="00657E1F"/>
    <w:rsid w:val="0066646D"/>
    <w:rsid w:val="006770F4"/>
    <w:rsid w:val="00680BF1"/>
    <w:rsid w:val="0068155C"/>
    <w:rsid w:val="00691F45"/>
    <w:rsid w:val="006C4005"/>
    <w:rsid w:val="006D1EF8"/>
    <w:rsid w:val="006D65F2"/>
    <w:rsid w:val="006D6DA9"/>
    <w:rsid w:val="006E5638"/>
    <w:rsid w:val="0070025F"/>
    <w:rsid w:val="0070657D"/>
    <w:rsid w:val="00707B9B"/>
    <w:rsid w:val="0071454A"/>
    <w:rsid w:val="007150CF"/>
    <w:rsid w:val="00736922"/>
    <w:rsid w:val="00737CD2"/>
    <w:rsid w:val="0074174A"/>
    <w:rsid w:val="0075579E"/>
    <w:rsid w:val="0077063B"/>
    <w:rsid w:val="007843AF"/>
    <w:rsid w:val="007857C9"/>
    <w:rsid w:val="00790AFA"/>
    <w:rsid w:val="007A25AD"/>
    <w:rsid w:val="007A3AE7"/>
    <w:rsid w:val="007A4692"/>
    <w:rsid w:val="007A470D"/>
    <w:rsid w:val="007C45AB"/>
    <w:rsid w:val="007C65B4"/>
    <w:rsid w:val="007D72BD"/>
    <w:rsid w:val="007E5E79"/>
    <w:rsid w:val="007F53D8"/>
    <w:rsid w:val="007F6129"/>
    <w:rsid w:val="008154F7"/>
    <w:rsid w:val="0081629A"/>
    <w:rsid w:val="00830831"/>
    <w:rsid w:val="008573F2"/>
    <w:rsid w:val="00857D16"/>
    <w:rsid w:val="008647F5"/>
    <w:rsid w:val="00890C68"/>
    <w:rsid w:val="00890F57"/>
    <w:rsid w:val="008919FA"/>
    <w:rsid w:val="008A23F6"/>
    <w:rsid w:val="008A5187"/>
    <w:rsid w:val="008F23C2"/>
    <w:rsid w:val="008F643C"/>
    <w:rsid w:val="009015FF"/>
    <w:rsid w:val="00906382"/>
    <w:rsid w:val="00925838"/>
    <w:rsid w:val="0092681F"/>
    <w:rsid w:val="0093106D"/>
    <w:rsid w:val="00942DB3"/>
    <w:rsid w:val="00954E9D"/>
    <w:rsid w:val="0095789F"/>
    <w:rsid w:val="009879EA"/>
    <w:rsid w:val="009919C2"/>
    <w:rsid w:val="009A7A86"/>
    <w:rsid w:val="009C4B4D"/>
    <w:rsid w:val="009C5AAC"/>
    <w:rsid w:val="009C748E"/>
    <w:rsid w:val="009C788D"/>
    <w:rsid w:val="009D0542"/>
    <w:rsid w:val="009D364E"/>
    <w:rsid w:val="009D4C4B"/>
    <w:rsid w:val="009E19FC"/>
    <w:rsid w:val="009E3889"/>
    <w:rsid w:val="009F7721"/>
    <w:rsid w:val="00A06ECF"/>
    <w:rsid w:val="00A072D3"/>
    <w:rsid w:val="00A20F43"/>
    <w:rsid w:val="00A35F0D"/>
    <w:rsid w:val="00A409B5"/>
    <w:rsid w:val="00A5259B"/>
    <w:rsid w:val="00A767A1"/>
    <w:rsid w:val="00A80543"/>
    <w:rsid w:val="00A951BE"/>
    <w:rsid w:val="00A976AC"/>
    <w:rsid w:val="00AA3D1A"/>
    <w:rsid w:val="00AA731E"/>
    <w:rsid w:val="00AB0D9D"/>
    <w:rsid w:val="00AB0DDB"/>
    <w:rsid w:val="00AE19B2"/>
    <w:rsid w:val="00AE4E88"/>
    <w:rsid w:val="00B01C7B"/>
    <w:rsid w:val="00B02113"/>
    <w:rsid w:val="00B03389"/>
    <w:rsid w:val="00B13B5B"/>
    <w:rsid w:val="00B16B19"/>
    <w:rsid w:val="00B44D90"/>
    <w:rsid w:val="00B45E7E"/>
    <w:rsid w:val="00B537EE"/>
    <w:rsid w:val="00B56C1B"/>
    <w:rsid w:val="00B80EC5"/>
    <w:rsid w:val="00B93083"/>
    <w:rsid w:val="00B94231"/>
    <w:rsid w:val="00BA17E9"/>
    <w:rsid w:val="00BC2F59"/>
    <w:rsid w:val="00BF767E"/>
    <w:rsid w:val="00C038F7"/>
    <w:rsid w:val="00C21E10"/>
    <w:rsid w:val="00C239F0"/>
    <w:rsid w:val="00C50DCE"/>
    <w:rsid w:val="00C84E79"/>
    <w:rsid w:val="00C904A3"/>
    <w:rsid w:val="00C92CB0"/>
    <w:rsid w:val="00CA22B2"/>
    <w:rsid w:val="00CA5E76"/>
    <w:rsid w:val="00CC4D5B"/>
    <w:rsid w:val="00CD0BA5"/>
    <w:rsid w:val="00CE65A4"/>
    <w:rsid w:val="00CF6B77"/>
    <w:rsid w:val="00D13A0A"/>
    <w:rsid w:val="00D52A6E"/>
    <w:rsid w:val="00D61573"/>
    <w:rsid w:val="00D74CF3"/>
    <w:rsid w:val="00D75354"/>
    <w:rsid w:val="00D87622"/>
    <w:rsid w:val="00D909EE"/>
    <w:rsid w:val="00D93CAA"/>
    <w:rsid w:val="00D96611"/>
    <w:rsid w:val="00D9760A"/>
    <w:rsid w:val="00DB0010"/>
    <w:rsid w:val="00DC46EF"/>
    <w:rsid w:val="00DD01D5"/>
    <w:rsid w:val="00DD2CB5"/>
    <w:rsid w:val="00DD563F"/>
    <w:rsid w:val="00DD5C51"/>
    <w:rsid w:val="00DE5DA5"/>
    <w:rsid w:val="00DF058E"/>
    <w:rsid w:val="00E05E84"/>
    <w:rsid w:val="00E13852"/>
    <w:rsid w:val="00E25366"/>
    <w:rsid w:val="00E301DC"/>
    <w:rsid w:val="00E333F7"/>
    <w:rsid w:val="00E502B1"/>
    <w:rsid w:val="00E510DD"/>
    <w:rsid w:val="00E524E7"/>
    <w:rsid w:val="00E6240B"/>
    <w:rsid w:val="00E65C32"/>
    <w:rsid w:val="00E67C50"/>
    <w:rsid w:val="00E77C38"/>
    <w:rsid w:val="00E96BB9"/>
    <w:rsid w:val="00EA04DA"/>
    <w:rsid w:val="00EA37DC"/>
    <w:rsid w:val="00EB380F"/>
    <w:rsid w:val="00EC71A9"/>
    <w:rsid w:val="00ED257E"/>
    <w:rsid w:val="00EE44C4"/>
    <w:rsid w:val="00EE4572"/>
    <w:rsid w:val="00EE639B"/>
    <w:rsid w:val="00EE71F8"/>
    <w:rsid w:val="00EE771A"/>
    <w:rsid w:val="00EF063D"/>
    <w:rsid w:val="00F1542A"/>
    <w:rsid w:val="00F22E58"/>
    <w:rsid w:val="00F237EB"/>
    <w:rsid w:val="00F87982"/>
    <w:rsid w:val="00FA2D1B"/>
    <w:rsid w:val="00FC0139"/>
    <w:rsid w:val="00FC05BF"/>
    <w:rsid w:val="00FC61FA"/>
    <w:rsid w:val="00FC7EF9"/>
    <w:rsid w:val="00FE7EE6"/>
    <w:rsid w:val="00FF077B"/>
    <w:rsid w:val="00FF20F7"/>
    <w:rsid w:val="00FF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62477C"/>
  <w15:docId w15:val="{23A50489-33CC-4C49-8C7D-9976E911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A0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3A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13A0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norm">
    <w:name w:val="norm"/>
    <w:basedOn w:val="Normal"/>
    <w:link w:val="normChar"/>
    <w:rsid w:val="00D13A0A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D13A0A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13A0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D13A0A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"/>
    <w:basedOn w:val="Normal"/>
    <w:uiPriority w:val="34"/>
    <w:qFormat/>
    <w:rsid w:val="00D13A0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1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1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Tatevik Stepanyan</dc:creator>
  <cp:keywords>Mulberry 2.0</cp:keywords>
  <dc:description/>
  <cp:lastModifiedBy>Yana Boyajyan</cp:lastModifiedBy>
  <cp:revision>3</cp:revision>
  <cp:lastPrinted>2019-05-15T05:23:00Z</cp:lastPrinted>
  <dcterms:created xsi:type="dcterms:W3CDTF">2019-09-04T11:57:00Z</dcterms:created>
  <dcterms:modified xsi:type="dcterms:W3CDTF">2019-09-04T11:59:00Z</dcterms:modified>
</cp:coreProperties>
</file>