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1F" w:rsidRDefault="008D721F" w:rsidP="002D46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216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1670" w:rsidRPr="00EE1670" w:rsidRDefault="00EE1670" w:rsidP="002D46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«Եվրասիական </w:t>
      </w:r>
      <w:r w:rsidR="00463F88">
        <w:rPr>
          <w:rFonts w:ascii="GHEA Grapalat" w:hAnsi="GHEA Grapalat"/>
          <w:b/>
          <w:sz w:val="24"/>
          <w:szCs w:val="24"/>
          <w:lang w:val="hy-AM"/>
        </w:rPr>
        <w:t>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ինոակադեմիայի ստեղծման մասին 1997 թվականի մարտի 27-ին ստորագրաված </w:t>
      </w:r>
      <w:r w:rsidR="00463F88">
        <w:rPr>
          <w:rFonts w:ascii="GHEA Grapalat" w:hAnsi="GHEA Grapalat"/>
          <w:b/>
          <w:sz w:val="24"/>
          <w:szCs w:val="24"/>
          <w:lang w:val="hy-AM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>իմնադիր համաձայնագրի ուժը կորցրած ճանաչելու մասին» արձանագրության</w:t>
      </w:r>
    </w:p>
    <w:p w:rsidR="00C82166" w:rsidRPr="00EE1670" w:rsidRDefault="00C82166" w:rsidP="006A1F4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  <w:gridCol w:w="2296"/>
        <w:gridCol w:w="113"/>
        <w:gridCol w:w="2502"/>
      </w:tblGrid>
      <w:tr w:rsidR="00C82166" w:rsidRPr="008D03E1" w:rsidTr="000F2820">
        <w:trPr>
          <w:trHeight w:val="188"/>
        </w:trPr>
        <w:tc>
          <w:tcPr>
            <w:tcW w:w="11335" w:type="dxa"/>
            <w:gridSpan w:val="2"/>
            <w:vMerge w:val="restart"/>
            <w:shd w:val="clear" w:color="auto" w:fill="auto"/>
            <w:vAlign w:val="center"/>
          </w:tcPr>
          <w:p w:rsidR="00C82166" w:rsidRPr="00EE1670" w:rsidRDefault="005C2C1A" w:rsidP="00EE1670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F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EE1670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C82166" w:rsidRPr="005C2C1A" w:rsidRDefault="003E0FB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="005C2C1A" w:rsidRPr="005C2C1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5B1900">
              <w:rPr>
                <w:rFonts w:ascii="GHEA Grapalat" w:hAnsi="GHEA Grapalat" w:cs="Sylfaen"/>
                <w:sz w:val="24"/>
                <w:szCs w:val="24"/>
                <w:lang w:val="en-US"/>
              </w:rPr>
              <w:t>12</w:t>
            </w:r>
            <w:r w:rsidR="003A09AD" w:rsidRPr="005C2C1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C82166" w:rsidRPr="005C2C1A">
              <w:rPr>
                <w:rFonts w:ascii="GHEA Grapalat" w:hAnsi="GHEA Grapalat" w:cs="Sylfaen"/>
                <w:sz w:val="24"/>
                <w:szCs w:val="24"/>
              </w:rPr>
              <w:t>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C82166" w:rsidRPr="005C2C1A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C82166" w:rsidRPr="008D03E1" w:rsidTr="000F2820">
        <w:trPr>
          <w:trHeight w:val="187"/>
        </w:trPr>
        <w:tc>
          <w:tcPr>
            <w:tcW w:w="11335" w:type="dxa"/>
            <w:gridSpan w:val="2"/>
            <w:vMerge/>
            <w:shd w:val="clear" w:color="auto" w:fill="auto"/>
            <w:vAlign w:val="center"/>
          </w:tcPr>
          <w:p w:rsidR="00C82166" w:rsidRPr="0034601B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C82166" w:rsidRPr="003E0FB6" w:rsidRDefault="00C82166" w:rsidP="00ED124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E0FB6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E0F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E0FB6" w:rsidRPr="003E0FB6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1111/65521-24</w:t>
            </w:r>
          </w:p>
        </w:tc>
      </w:tr>
      <w:tr w:rsidR="006D23F0" w:rsidRPr="005A15E7" w:rsidTr="007F2501">
        <w:trPr>
          <w:trHeight w:val="1930"/>
        </w:trPr>
        <w:tc>
          <w:tcPr>
            <w:tcW w:w="9039" w:type="dxa"/>
            <w:shd w:val="clear" w:color="auto" w:fill="auto"/>
          </w:tcPr>
          <w:p w:rsidR="006D23F0" w:rsidRPr="005A15E7" w:rsidRDefault="006D23F0" w:rsidP="006D23F0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3E0F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E0FB6">
              <w:rPr>
                <w:rFonts w:ascii="GHEA Grapalat" w:hAnsi="GHEA Grapalat"/>
                <w:sz w:val="24"/>
                <w:szCs w:val="24"/>
                <w:lang w:val="hy-AM"/>
              </w:rPr>
              <w:t>Ի պատասխան ս.թ. նոյեմբերի 26-ի թիվ 01/15.3/36516-2024 գրության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E0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Եվրասիական Կինոակադեմիայի ստեղծման մասին 1997 թվականի մարտի 27-ին ստորագրված Հիմնադիր համաձայնագիրը ուժը կորցրած ճանաչելու մասին արձանագրության կնքման անհրաժեշտությունը պայմանավորված է նշյալ համաձայնագրի՝ արդիականությունը կորցրած լինելու հանգամանքով:</w:t>
            </w:r>
          </w:p>
        </w:tc>
        <w:tc>
          <w:tcPr>
            <w:tcW w:w="4911" w:type="dxa"/>
            <w:gridSpan w:val="3"/>
            <w:vMerge w:val="restart"/>
            <w:shd w:val="clear" w:color="auto" w:fill="auto"/>
            <w:vAlign w:val="center"/>
          </w:tcPr>
          <w:p w:rsidR="006D23F0" w:rsidRDefault="006D23F0" w:rsidP="008D03E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8D03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  <w:p w:rsidR="006D23F0" w:rsidRPr="008D03E1" w:rsidRDefault="006D23F0" w:rsidP="008D03E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D23F0" w:rsidRPr="005A15E7" w:rsidTr="007F2501">
        <w:trPr>
          <w:trHeight w:val="1930"/>
        </w:trPr>
        <w:tc>
          <w:tcPr>
            <w:tcW w:w="9039" w:type="dxa"/>
            <w:shd w:val="clear" w:color="auto" w:fill="auto"/>
          </w:tcPr>
          <w:p w:rsidR="006D23F0" w:rsidRDefault="006D23F0" w:rsidP="006D23F0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2. Հաշվի առնելով վերոգրյալը և ղեկավարվելով «Միջազգային պայմանագրերի մասին» ՀՀ օրենքի 5-րդ հոդվածի դրույթներով՝ նպատակահարմար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Եվրասիական Կինոակադեմիայի ստեղծման մասին 1997 թվականի մարտի 27-ին ստորագրված Հիմնադիր համաձայնագիրը ուժը կորցրած ճանաչելու մասին արձանագրության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ստորագրումը։</w:t>
            </w:r>
          </w:p>
        </w:tc>
        <w:tc>
          <w:tcPr>
            <w:tcW w:w="4911" w:type="dxa"/>
            <w:gridSpan w:val="3"/>
            <w:vMerge/>
            <w:shd w:val="clear" w:color="auto" w:fill="auto"/>
            <w:vAlign w:val="center"/>
          </w:tcPr>
          <w:p w:rsidR="006D23F0" w:rsidRPr="0034601B" w:rsidRDefault="006D23F0" w:rsidP="008D03E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D23F0" w:rsidRPr="005A15E7" w:rsidTr="007F2501">
        <w:trPr>
          <w:trHeight w:val="827"/>
        </w:trPr>
        <w:tc>
          <w:tcPr>
            <w:tcW w:w="9039" w:type="dxa"/>
            <w:shd w:val="clear" w:color="auto" w:fill="auto"/>
          </w:tcPr>
          <w:p w:rsidR="006D23F0" w:rsidRDefault="006D23F0" w:rsidP="00463F88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CB4280">
              <w:rPr>
                <w:rFonts w:ascii="GHEA Grapalat" w:hAnsi="GHEA Grapalat"/>
                <w:sz w:val="24"/>
                <w:szCs w:val="24"/>
                <w:lang w:val="hy-AM"/>
              </w:rPr>
              <w:t>Այնուամեամենայնիվ, 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4911" w:type="dxa"/>
            <w:gridSpan w:val="3"/>
            <w:vMerge/>
            <w:shd w:val="clear" w:color="auto" w:fill="auto"/>
            <w:vAlign w:val="center"/>
          </w:tcPr>
          <w:p w:rsidR="006D23F0" w:rsidRPr="0034601B" w:rsidRDefault="006D23F0" w:rsidP="008D03E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674FF" w:rsidRPr="005A15E7" w:rsidTr="000F2820">
        <w:trPr>
          <w:trHeight w:val="180"/>
        </w:trPr>
        <w:tc>
          <w:tcPr>
            <w:tcW w:w="11335" w:type="dxa"/>
            <w:gridSpan w:val="2"/>
            <w:vMerge w:val="restart"/>
            <w:shd w:val="clear" w:color="auto" w:fill="auto"/>
            <w:vAlign w:val="center"/>
          </w:tcPr>
          <w:p w:rsidR="000674FF" w:rsidRPr="00691BBC" w:rsidRDefault="000674FF" w:rsidP="000674FF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91B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արդարադատության </w:t>
            </w:r>
            <w:r w:rsidRPr="005A15E7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0674FF" w:rsidRPr="00691BBC" w:rsidRDefault="003E4D74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7E315C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EE1670">
              <w:rPr>
                <w:rFonts w:ascii="GHEA Grapalat" w:hAnsi="GHEA Grapalat" w:cs="Sylfaen"/>
                <w:sz w:val="24"/>
                <w:szCs w:val="24"/>
                <w:lang w:val="hy-AM"/>
              </w:rPr>
              <w:t>.2024</w:t>
            </w:r>
            <w:r w:rsidR="000674FF" w:rsidRPr="00691B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674FF" w:rsidRPr="005A15E7" w:rsidTr="000F2820">
        <w:trPr>
          <w:trHeight w:val="180"/>
        </w:trPr>
        <w:tc>
          <w:tcPr>
            <w:tcW w:w="11335" w:type="dxa"/>
            <w:gridSpan w:val="2"/>
            <w:vMerge/>
            <w:shd w:val="clear" w:color="auto" w:fill="auto"/>
          </w:tcPr>
          <w:p w:rsidR="000674FF" w:rsidRPr="005A15E7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0674FF" w:rsidRPr="00691BBC" w:rsidRDefault="00691BBC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1B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7E315C" w:rsidRPr="005A15E7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/</w:t>
            </w:r>
            <w:r w:rsidR="00EE1670" w:rsidRPr="005A15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14.2.3/48143-2024</w:t>
            </w:r>
          </w:p>
        </w:tc>
      </w:tr>
      <w:tr w:rsidR="003E0FB6" w:rsidRPr="00EE1670" w:rsidTr="007F2501">
        <w:trPr>
          <w:trHeight w:val="180"/>
        </w:trPr>
        <w:tc>
          <w:tcPr>
            <w:tcW w:w="9039" w:type="dxa"/>
            <w:shd w:val="clear" w:color="auto" w:fill="auto"/>
          </w:tcPr>
          <w:p w:rsidR="003E0FB6" w:rsidRPr="00967134" w:rsidRDefault="003E4D74" w:rsidP="00463F88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="00967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E0FB6" w:rsidRPr="00967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պատասխան՝ 2024 թ. նոյեմբերի 26-ի թիվ 01/15.3/36516-2024 գրության և ղեկավարվելով «Միջազգային պայմանագրերի մասին» օրենքի 5-րդ հոդվածի </w:t>
            </w:r>
            <w:r w:rsidR="003E0FB6" w:rsidRPr="0096713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դրույթներով՝ հայտնում եմ, որ «Եվրասիայան </w:t>
            </w:r>
            <w:r w:rsidR="00463F88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3E0FB6" w:rsidRPr="00967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ինոակադեմիայի ստեղծման մասին 1997 թվականի մարտի 27-ին ստորագրված Հիմնադիր համաձայնագիրը ուժը կորցրած ճանաչելու մասին» արձանագրության նախագիծը (այսուհետ՝ Նախագիծ) Հայաստանի Հանրապետության օրենքի փոփոխություն կամ նոր օրենքի ընդունում չի պարունակում:   </w:t>
            </w:r>
          </w:p>
        </w:tc>
        <w:tc>
          <w:tcPr>
            <w:tcW w:w="4911" w:type="dxa"/>
            <w:gridSpan w:val="3"/>
            <w:vMerge w:val="restart"/>
            <w:shd w:val="clear" w:color="auto" w:fill="auto"/>
            <w:vAlign w:val="center"/>
          </w:tcPr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A7F3B" w:rsidRDefault="00DA7F3B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3E0FB6" w:rsidRPr="00EE1670" w:rsidRDefault="003E0FB6" w:rsidP="000674FF">
            <w:pPr>
              <w:jc w:val="both"/>
              <w:rPr>
                <w:rFonts w:ascii="Sylfaen" w:hAnsi="Sylfaen" w:cs="Sylfaen"/>
                <w:b/>
                <w:sz w:val="24"/>
                <w:szCs w:val="24"/>
                <w:lang w:val="hy-AM"/>
              </w:rPr>
            </w:pPr>
            <w:r w:rsidRPr="00691B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3E4D7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691B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3E0FB6" w:rsidRPr="003E0FB6" w:rsidTr="007F2501">
        <w:trPr>
          <w:trHeight w:val="180"/>
        </w:trPr>
        <w:tc>
          <w:tcPr>
            <w:tcW w:w="9039" w:type="dxa"/>
            <w:shd w:val="clear" w:color="auto" w:fill="auto"/>
          </w:tcPr>
          <w:p w:rsidR="003E0FB6" w:rsidRPr="00691BBC" w:rsidRDefault="003E0FB6" w:rsidP="00463F88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</w:t>
            </w:r>
            <w:r w:rsidRPr="00FE29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 հայտնում եմ, որ Հայաստանի Հանրապետության համար ֆինանսական կամ գույքային պարտավորություններ նախատեսելու</w:t>
            </w:r>
            <w:r w:rsidRPr="006303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6303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1546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BE4A3E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6303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</w:t>
            </w:r>
            <w:r w:rsidRPr="00E1546E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</w:t>
            </w:r>
            <w:r w:rsidRPr="00AC56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</w:t>
            </w:r>
            <w:r w:rsidRPr="00C55F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 1-ին մասի</w:t>
            </w:r>
            <w:r w:rsidRPr="00DD73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sz w:val="24"/>
                <w:szCs w:val="24"/>
                <w:lang w:val="hy-AM"/>
              </w:rPr>
              <w:t>և «Միջազգային պայմանագրերի մասին» օրենքի 10-րդ հոդվածի 2-րդ մասի</w:t>
            </w:r>
            <w:r w:rsidRPr="00DD73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DD7385">
              <w:rPr>
                <w:rFonts w:ascii="GHEA Grapalat" w:hAnsi="GHEA Grapalat" w:cs="Sylfaen"/>
                <w:sz w:val="24"/>
                <w:szCs w:val="24"/>
                <w:lang w:val="hy-AM"/>
              </w:rPr>
              <w:t>երի</w:t>
            </w:r>
            <w:r w:rsidRPr="001B62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E1546E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5E22C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911" w:type="dxa"/>
            <w:gridSpan w:val="3"/>
            <w:vMerge/>
            <w:shd w:val="clear" w:color="auto" w:fill="auto"/>
            <w:vAlign w:val="center"/>
          </w:tcPr>
          <w:p w:rsidR="003E0FB6" w:rsidRPr="00691BBC" w:rsidRDefault="003E0FB6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674FF" w:rsidRPr="003E4D74" w:rsidTr="000F2820">
        <w:trPr>
          <w:trHeight w:val="180"/>
        </w:trPr>
        <w:tc>
          <w:tcPr>
            <w:tcW w:w="11335" w:type="dxa"/>
            <w:gridSpan w:val="2"/>
            <w:vMerge w:val="restart"/>
            <w:shd w:val="clear" w:color="auto" w:fill="auto"/>
            <w:vAlign w:val="center"/>
          </w:tcPr>
          <w:p w:rsidR="000674FF" w:rsidRPr="001F4D27" w:rsidRDefault="001A1FF5" w:rsidP="001F4D27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4D27">
              <w:rPr>
                <w:rFonts w:ascii="GHEA Grapalat" w:hAnsi="GHEA Grapalat" w:cs="Sylfaen"/>
                <w:sz w:val="24"/>
                <w:szCs w:val="24"/>
              </w:rPr>
              <w:t xml:space="preserve">ՀՀ ֆինանսների </w:t>
            </w:r>
            <w:r w:rsidRPr="001F4D27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0674FF" w:rsidRPr="001A1FF5" w:rsidRDefault="003E4D74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EA1F4E" w:rsidRPr="001A1FF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2B1EDD" w:rsidRP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.2024</w:t>
            </w:r>
            <w:r w:rsidR="000674FF" w:rsidRPr="001A1F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674FF" w:rsidRPr="003E4D74" w:rsidTr="000F2820">
        <w:trPr>
          <w:trHeight w:val="180"/>
        </w:trPr>
        <w:tc>
          <w:tcPr>
            <w:tcW w:w="11335" w:type="dxa"/>
            <w:gridSpan w:val="2"/>
            <w:vMerge/>
            <w:shd w:val="clear" w:color="auto" w:fill="auto"/>
          </w:tcPr>
          <w:p w:rsidR="000674FF" w:rsidRPr="001A1FF5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  <w:gridSpan w:val="2"/>
            <w:shd w:val="clear" w:color="auto" w:fill="auto"/>
            <w:vAlign w:val="center"/>
          </w:tcPr>
          <w:p w:rsidR="000674FF" w:rsidRPr="001A1FF5" w:rsidRDefault="000674FF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A1F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463F88">
              <w:rPr>
                <w:rFonts w:ascii="GHEA Grapalat" w:hAnsi="GHEA Grapalat" w:cs="Sylfaen"/>
                <w:sz w:val="24"/>
                <w:szCs w:val="24"/>
                <w:lang w:val="hy-AM"/>
              </w:rPr>
              <w:t>02/5-1</w:t>
            </w:r>
            <w:r w:rsidR="003E4D74" w:rsidRP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>/26451-2024</w:t>
            </w:r>
          </w:p>
        </w:tc>
      </w:tr>
      <w:tr w:rsidR="000674FF" w:rsidRPr="0034601B" w:rsidTr="007F2501">
        <w:trPr>
          <w:trHeight w:val="180"/>
        </w:trPr>
        <w:tc>
          <w:tcPr>
            <w:tcW w:w="9039" w:type="dxa"/>
            <w:shd w:val="clear" w:color="auto" w:fill="auto"/>
          </w:tcPr>
          <w:p w:rsidR="000674FF" w:rsidRPr="003E4D74" w:rsidRDefault="000674FF" w:rsidP="00463F88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2B1EDD" w:rsidRP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ՀՀ կրթության, գիտության, մշակույթի և սպորտի նախարարության՝ 2023թ. դեկտեմբերի 22-ի թիվ</w:t>
            </w:r>
            <w:r w:rsid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01/15.3/36516-2024</w:t>
            </w:r>
            <w:r w:rsidR="002B1EDD" w:rsidRP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գրության՝ </w:t>
            </w:r>
            <w:r w:rsid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</w:t>
            </w:r>
            <w:r w:rsidR="001F4D27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3E4D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</w:t>
            </w:r>
            <w:r w:rsidR="003E4D74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Եվրասիական </w:t>
            </w:r>
            <w:r w:rsidR="001F4D27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E4D7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ինոակադեմիայի ստեղծման մասին 1997 թվականի մարտի 27-ին </w:t>
            </w:r>
            <w:r w:rsidR="001F4D2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3E4D74">
              <w:rPr>
                <w:rFonts w:ascii="GHEA Grapalat" w:hAnsi="GHEA Grapalat"/>
                <w:sz w:val="24"/>
                <w:szCs w:val="24"/>
                <w:lang w:val="hy-AM"/>
              </w:rPr>
              <w:t>իմնադիր պայմանագրի գործողության դադարման մասին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4911" w:type="dxa"/>
            <w:gridSpan w:val="3"/>
            <w:shd w:val="clear" w:color="auto" w:fill="auto"/>
            <w:vAlign w:val="center"/>
          </w:tcPr>
          <w:p w:rsidR="000674FF" w:rsidRPr="001A1FF5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886240" w:rsidRPr="0034601B" w:rsidTr="00886240">
        <w:trPr>
          <w:trHeight w:val="180"/>
        </w:trPr>
        <w:tc>
          <w:tcPr>
            <w:tcW w:w="11335" w:type="dxa"/>
            <w:gridSpan w:val="2"/>
            <w:vMerge w:val="restart"/>
            <w:shd w:val="clear" w:color="auto" w:fill="auto"/>
          </w:tcPr>
          <w:p w:rsidR="00886240" w:rsidRPr="00886240" w:rsidRDefault="00886240" w:rsidP="00886240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86240">
              <w:rPr>
                <w:rFonts w:ascii="GHEA Grapalat" w:hAnsi="GHEA Grapalat" w:cs="Sylfaen"/>
                <w:sz w:val="24"/>
                <w:szCs w:val="24"/>
              </w:rPr>
              <w:t>Պետական գույքի կառավարման կոմիտե</w:t>
            </w:r>
          </w:p>
        </w:tc>
        <w:tc>
          <w:tcPr>
            <w:tcW w:w="2615" w:type="dxa"/>
            <w:gridSpan w:val="2"/>
            <w:shd w:val="clear" w:color="auto" w:fill="auto"/>
          </w:tcPr>
          <w:p w:rsidR="00886240" w:rsidRPr="00BA3340" w:rsidRDefault="00BA3340" w:rsidP="00BA3340">
            <w:pPr>
              <w:ind w:left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25.12.2024 </w:t>
            </w:r>
            <w:bookmarkStart w:id="0" w:name="_GoBack"/>
            <w:bookmarkEnd w:id="0"/>
            <w:r w:rsidR="00886240" w:rsidRPr="00BA334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886240" w:rsidRPr="0034601B" w:rsidTr="00886240">
        <w:trPr>
          <w:trHeight w:val="180"/>
        </w:trPr>
        <w:tc>
          <w:tcPr>
            <w:tcW w:w="11335" w:type="dxa"/>
            <w:gridSpan w:val="2"/>
            <w:vMerge/>
            <w:shd w:val="clear" w:color="auto" w:fill="auto"/>
          </w:tcPr>
          <w:p w:rsidR="00886240" w:rsidRPr="00886240" w:rsidRDefault="00886240" w:rsidP="0088624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  <w:gridSpan w:val="2"/>
            <w:shd w:val="clear" w:color="auto" w:fill="auto"/>
          </w:tcPr>
          <w:p w:rsidR="00886240" w:rsidRPr="00BA3340" w:rsidRDefault="00BA3340" w:rsidP="00BA334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3340">
              <w:rPr>
                <w:rFonts w:ascii="GHEA Grapalat" w:hAnsi="GHEA Grapalat" w:cs="Sylfaen"/>
                <w:sz w:val="24"/>
                <w:szCs w:val="24"/>
                <w:lang w:val="hy-AM"/>
              </w:rPr>
              <w:t>N 01/12.7/8263-2024</w:t>
            </w:r>
          </w:p>
        </w:tc>
      </w:tr>
      <w:tr w:rsidR="00BA3340" w:rsidRPr="0034601B" w:rsidTr="00EB0202">
        <w:trPr>
          <w:trHeight w:val="180"/>
        </w:trPr>
        <w:tc>
          <w:tcPr>
            <w:tcW w:w="9039" w:type="dxa"/>
            <w:shd w:val="clear" w:color="auto" w:fill="auto"/>
          </w:tcPr>
          <w:p w:rsidR="00BA3340" w:rsidRPr="00886240" w:rsidRDefault="00BA3340" w:rsidP="00BA334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8862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Հայաստանի Հանրապետության կրթության, գիտության, </w:t>
            </w:r>
            <w:r w:rsidRPr="0088624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մշակույթի և սպորտի նախարարության 2024 թվականի դեկտեմբերի 24-ի թիվ 27/15.3/40209-2024 գրության և ի կատարումն Հայաստանի Հանրապետության վարչապետի 2019 թվականի ապրիլի 17-ի թիվ 02/06.5/18499-2019 հանձնարարականի՝  հայտնում ենք, որ Եվրասիական Կինոակադեմիայի ստեղծման մասին 1997 թվականի մարտի 27-ին ստորագրված Հիմնադիր համաձայնագիրը ուժը կորցրած ճանաչելու մասին արձանագրության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911" w:type="dxa"/>
            <w:gridSpan w:val="3"/>
            <w:shd w:val="clear" w:color="auto" w:fill="auto"/>
            <w:vAlign w:val="center"/>
          </w:tcPr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A3340" w:rsidRPr="001A1FF5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1A1F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BA3340" w:rsidRPr="0034601B" w:rsidTr="00BA3340">
        <w:trPr>
          <w:trHeight w:val="180"/>
        </w:trPr>
        <w:tc>
          <w:tcPr>
            <w:tcW w:w="11448" w:type="dxa"/>
            <w:gridSpan w:val="3"/>
            <w:vMerge w:val="restart"/>
            <w:shd w:val="clear" w:color="auto" w:fill="auto"/>
            <w:vAlign w:val="center"/>
          </w:tcPr>
          <w:p w:rsidR="00BA3340" w:rsidRPr="007F2501" w:rsidRDefault="00BA3340" w:rsidP="00BA33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5. ՀՀ վարչապետի աշխատակազմ</w:t>
            </w:r>
          </w:p>
        </w:tc>
        <w:tc>
          <w:tcPr>
            <w:tcW w:w="2502" w:type="dxa"/>
            <w:shd w:val="clear" w:color="auto" w:fill="auto"/>
          </w:tcPr>
          <w:p w:rsidR="00BA3340" w:rsidRPr="00BA3340" w:rsidRDefault="00BA3340" w:rsidP="00BA3340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334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07.01.2025 </w:t>
            </w:r>
            <w:r w:rsidRPr="00BA334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BA3340" w:rsidRPr="0034601B" w:rsidTr="00BA3340">
        <w:trPr>
          <w:trHeight w:val="180"/>
        </w:trPr>
        <w:tc>
          <w:tcPr>
            <w:tcW w:w="11448" w:type="dxa"/>
            <w:gridSpan w:val="3"/>
            <w:vMerge/>
            <w:shd w:val="clear" w:color="auto" w:fill="auto"/>
          </w:tcPr>
          <w:p w:rsidR="00BA3340" w:rsidRDefault="00BA3340" w:rsidP="00BA33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02" w:type="dxa"/>
            <w:shd w:val="clear" w:color="auto" w:fill="auto"/>
          </w:tcPr>
          <w:p w:rsidR="00BA3340" w:rsidRPr="00BA3340" w:rsidRDefault="00BA3340" w:rsidP="00BA3340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3340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BA33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02/06.19/142-2025</w:t>
            </w:r>
          </w:p>
        </w:tc>
      </w:tr>
      <w:tr w:rsidR="00BA3340" w:rsidRPr="0034601B" w:rsidTr="00BA3340">
        <w:trPr>
          <w:trHeight w:val="180"/>
        </w:trPr>
        <w:tc>
          <w:tcPr>
            <w:tcW w:w="9039" w:type="dxa"/>
            <w:shd w:val="clear" w:color="auto" w:fill="auto"/>
            <w:vAlign w:val="center"/>
          </w:tcPr>
          <w:p w:rsidR="00BA3340" w:rsidRPr="00BA3340" w:rsidRDefault="00BA3340" w:rsidP="00BA334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3340">
              <w:rPr>
                <w:rFonts w:ascii="GHEA Grapalat" w:hAnsi="GHEA Grapalat" w:cs="Sylfaen"/>
                <w:sz w:val="24"/>
                <w:szCs w:val="24"/>
                <w:lang w:val="en-US"/>
              </w:rPr>
              <w:t>1.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BA3340">
              <w:rPr>
                <w:rFonts w:ascii="GHEA Grapalat" w:hAnsi="GHEA Grapalat" w:cs="Sylfaen"/>
                <w:sz w:val="24"/>
                <w:szCs w:val="24"/>
                <w:lang w:val="en-US"/>
              </w:rPr>
              <w:t>Հայտնում եմ, որ կից ներկայացված նախագծի փաթեթի վերաբերյալ դիտողություններ և առաջարկություններ չկան։</w:t>
            </w:r>
          </w:p>
        </w:tc>
        <w:tc>
          <w:tcPr>
            <w:tcW w:w="4911" w:type="dxa"/>
            <w:gridSpan w:val="3"/>
            <w:shd w:val="clear" w:color="auto" w:fill="auto"/>
            <w:vAlign w:val="center"/>
          </w:tcPr>
          <w:p w:rsidR="00BA3340" w:rsidRPr="00886240" w:rsidRDefault="00BA3340" w:rsidP="00BA334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862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88624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8862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</w:tbl>
    <w:p w:rsidR="00E65883" w:rsidRPr="00BF7005" w:rsidRDefault="00E65883" w:rsidP="00BF7005">
      <w:pPr>
        <w:rPr>
          <w:rFonts w:ascii="GHEA Grapalat" w:hAnsi="GHEA Grapalat"/>
          <w:sz w:val="24"/>
          <w:szCs w:val="24"/>
          <w:lang w:val="af-ZA"/>
        </w:rPr>
      </w:pPr>
    </w:p>
    <w:sectPr w:rsidR="00E65883" w:rsidRPr="00BF7005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5FF" w:rsidRDefault="00FC45FF" w:rsidP="00C82166">
      <w:pPr>
        <w:spacing w:line="240" w:lineRule="auto"/>
      </w:pPr>
      <w:r>
        <w:separator/>
      </w:r>
    </w:p>
  </w:endnote>
  <w:endnote w:type="continuationSeparator" w:id="0">
    <w:p w:rsidR="00FC45FF" w:rsidRDefault="00FC45FF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5FF" w:rsidRDefault="00FC45FF" w:rsidP="00C82166">
      <w:pPr>
        <w:spacing w:line="240" w:lineRule="auto"/>
      </w:pPr>
      <w:r>
        <w:separator/>
      </w:r>
    </w:p>
  </w:footnote>
  <w:footnote w:type="continuationSeparator" w:id="0">
    <w:p w:rsidR="00FC45FF" w:rsidRDefault="00FC45FF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1614E"/>
    <w:multiLevelType w:val="hybridMultilevel"/>
    <w:tmpl w:val="313E97FE"/>
    <w:lvl w:ilvl="0" w:tplc="130C099E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419A9"/>
    <w:multiLevelType w:val="hybridMultilevel"/>
    <w:tmpl w:val="DCFEA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F24B8"/>
    <w:multiLevelType w:val="hybridMultilevel"/>
    <w:tmpl w:val="F5A8D770"/>
    <w:lvl w:ilvl="0" w:tplc="00F2AB66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F9B1B99"/>
    <w:multiLevelType w:val="hybridMultilevel"/>
    <w:tmpl w:val="B7F4A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18654B"/>
    <w:multiLevelType w:val="hybridMultilevel"/>
    <w:tmpl w:val="8DBCEDB8"/>
    <w:lvl w:ilvl="0" w:tplc="A268E5A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3E81897"/>
    <w:multiLevelType w:val="hybridMultilevel"/>
    <w:tmpl w:val="98FA3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>
    <w:nsid w:val="4D672205"/>
    <w:multiLevelType w:val="hybridMultilevel"/>
    <w:tmpl w:val="99E467AE"/>
    <w:lvl w:ilvl="0" w:tplc="2FBA69BA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5A246C67"/>
    <w:multiLevelType w:val="hybridMultilevel"/>
    <w:tmpl w:val="F6E69E1E"/>
    <w:lvl w:ilvl="0" w:tplc="ED9E611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70971"/>
    <w:multiLevelType w:val="hybridMultilevel"/>
    <w:tmpl w:val="71A43D4C"/>
    <w:lvl w:ilvl="0" w:tplc="F4A613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A708F6"/>
    <w:multiLevelType w:val="hybridMultilevel"/>
    <w:tmpl w:val="E3083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27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CE523D"/>
    <w:multiLevelType w:val="hybridMultilevel"/>
    <w:tmpl w:val="82683F92"/>
    <w:lvl w:ilvl="0" w:tplc="5EF67A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0D63AB"/>
    <w:multiLevelType w:val="multilevel"/>
    <w:tmpl w:val="D44E32A2"/>
    <w:lvl w:ilvl="0">
      <w:start w:val="24"/>
      <w:numFmt w:val="decimal"/>
      <w:lvlText w:val="%1"/>
      <w:lvlJc w:val="left"/>
      <w:pPr>
        <w:ind w:left="1140" w:hanging="11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20" w:hanging="114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50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36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"/>
  </w:num>
  <w:num w:numId="3">
    <w:abstractNumId w:val="17"/>
  </w:num>
  <w:num w:numId="4">
    <w:abstractNumId w:val="32"/>
  </w:num>
  <w:num w:numId="5">
    <w:abstractNumId w:val="33"/>
  </w:num>
  <w:num w:numId="6">
    <w:abstractNumId w:val="26"/>
  </w:num>
  <w:num w:numId="7">
    <w:abstractNumId w:val="34"/>
  </w:num>
  <w:num w:numId="8">
    <w:abstractNumId w:val="36"/>
  </w:num>
  <w:num w:numId="9">
    <w:abstractNumId w:val="27"/>
  </w:num>
  <w:num w:numId="10">
    <w:abstractNumId w:val="20"/>
  </w:num>
  <w:num w:numId="11">
    <w:abstractNumId w:val="8"/>
  </w:num>
  <w:num w:numId="12">
    <w:abstractNumId w:val="10"/>
  </w:num>
  <w:num w:numId="13">
    <w:abstractNumId w:val="19"/>
  </w:num>
  <w:num w:numId="14">
    <w:abstractNumId w:val="29"/>
  </w:num>
  <w:num w:numId="15">
    <w:abstractNumId w:val="31"/>
  </w:num>
  <w:num w:numId="16">
    <w:abstractNumId w:val="3"/>
  </w:num>
  <w:num w:numId="17">
    <w:abstractNumId w:val="9"/>
  </w:num>
  <w:num w:numId="18">
    <w:abstractNumId w:val="4"/>
  </w:num>
  <w:num w:numId="19">
    <w:abstractNumId w:val="2"/>
  </w:num>
  <w:num w:numId="20">
    <w:abstractNumId w:val="24"/>
  </w:num>
  <w:num w:numId="21">
    <w:abstractNumId w:val="28"/>
  </w:num>
  <w:num w:numId="22">
    <w:abstractNumId w:val="13"/>
  </w:num>
  <w:num w:numId="23">
    <w:abstractNumId w:val="16"/>
  </w:num>
  <w:num w:numId="24">
    <w:abstractNumId w:val="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15"/>
  </w:num>
  <w:num w:numId="28">
    <w:abstractNumId w:val="30"/>
  </w:num>
  <w:num w:numId="29">
    <w:abstractNumId w:val="11"/>
  </w:num>
  <w:num w:numId="30">
    <w:abstractNumId w:val="5"/>
  </w:num>
  <w:num w:numId="31">
    <w:abstractNumId w:val="18"/>
  </w:num>
  <w:num w:numId="32">
    <w:abstractNumId w:val="21"/>
  </w:num>
  <w:num w:numId="33">
    <w:abstractNumId w:val="7"/>
  </w:num>
  <w:num w:numId="34">
    <w:abstractNumId w:val="12"/>
  </w:num>
  <w:num w:numId="35">
    <w:abstractNumId w:val="25"/>
  </w:num>
  <w:num w:numId="36">
    <w:abstractNumId w:val="6"/>
  </w:num>
  <w:num w:numId="37">
    <w:abstractNumId w:val="35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1F"/>
    <w:rsid w:val="00020A28"/>
    <w:rsid w:val="00020DD6"/>
    <w:rsid w:val="00033B58"/>
    <w:rsid w:val="000674FF"/>
    <w:rsid w:val="00085B06"/>
    <w:rsid w:val="000A55DC"/>
    <w:rsid w:val="000D527D"/>
    <w:rsid w:val="000F2820"/>
    <w:rsid w:val="001045CC"/>
    <w:rsid w:val="00180E2C"/>
    <w:rsid w:val="00192B4A"/>
    <w:rsid w:val="001A1FF5"/>
    <w:rsid w:val="001A3C2D"/>
    <w:rsid w:val="001C6EFE"/>
    <w:rsid w:val="001E29B1"/>
    <w:rsid w:val="001E6B65"/>
    <w:rsid w:val="001F4D27"/>
    <w:rsid w:val="00206BE9"/>
    <w:rsid w:val="002324F9"/>
    <w:rsid w:val="00240D01"/>
    <w:rsid w:val="002549A6"/>
    <w:rsid w:val="00263C36"/>
    <w:rsid w:val="002B1EDD"/>
    <w:rsid w:val="002D4162"/>
    <w:rsid w:val="002D46C2"/>
    <w:rsid w:val="002E17D2"/>
    <w:rsid w:val="002F21C0"/>
    <w:rsid w:val="00302969"/>
    <w:rsid w:val="00323F64"/>
    <w:rsid w:val="003343E7"/>
    <w:rsid w:val="00337E84"/>
    <w:rsid w:val="0034601B"/>
    <w:rsid w:val="00347112"/>
    <w:rsid w:val="0038556F"/>
    <w:rsid w:val="00393B84"/>
    <w:rsid w:val="00395731"/>
    <w:rsid w:val="003A09AD"/>
    <w:rsid w:val="003E0FB6"/>
    <w:rsid w:val="003E2DA9"/>
    <w:rsid w:val="003E38A0"/>
    <w:rsid w:val="003E4D74"/>
    <w:rsid w:val="003F64B4"/>
    <w:rsid w:val="003F7FBF"/>
    <w:rsid w:val="00435D87"/>
    <w:rsid w:val="00460E15"/>
    <w:rsid w:val="00463F88"/>
    <w:rsid w:val="0047303B"/>
    <w:rsid w:val="004B179C"/>
    <w:rsid w:val="004E02B3"/>
    <w:rsid w:val="004F22CB"/>
    <w:rsid w:val="004F54D5"/>
    <w:rsid w:val="005209A1"/>
    <w:rsid w:val="00521E9B"/>
    <w:rsid w:val="00534542"/>
    <w:rsid w:val="005403B9"/>
    <w:rsid w:val="00556E6A"/>
    <w:rsid w:val="00557E29"/>
    <w:rsid w:val="00561B18"/>
    <w:rsid w:val="00574F54"/>
    <w:rsid w:val="005947C7"/>
    <w:rsid w:val="005A02D2"/>
    <w:rsid w:val="005A15E7"/>
    <w:rsid w:val="005B1900"/>
    <w:rsid w:val="005B76FF"/>
    <w:rsid w:val="005C2C1A"/>
    <w:rsid w:val="005D7EC9"/>
    <w:rsid w:val="005E6780"/>
    <w:rsid w:val="005E7D8B"/>
    <w:rsid w:val="00607D07"/>
    <w:rsid w:val="0062013D"/>
    <w:rsid w:val="00631842"/>
    <w:rsid w:val="00635A34"/>
    <w:rsid w:val="00665BA6"/>
    <w:rsid w:val="006742CB"/>
    <w:rsid w:val="00677553"/>
    <w:rsid w:val="00687A10"/>
    <w:rsid w:val="00691BBC"/>
    <w:rsid w:val="006A1F47"/>
    <w:rsid w:val="006A677D"/>
    <w:rsid w:val="006C6CA8"/>
    <w:rsid w:val="006D23F0"/>
    <w:rsid w:val="006F1320"/>
    <w:rsid w:val="006F6247"/>
    <w:rsid w:val="007034F8"/>
    <w:rsid w:val="00712362"/>
    <w:rsid w:val="00714EA3"/>
    <w:rsid w:val="0072697B"/>
    <w:rsid w:val="007B3660"/>
    <w:rsid w:val="007C4694"/>
    <w:rsid w:val="007D116E"/>
    <w:rsid w:val="007D1DE8"/>
    <w:rsid w:val="007E315C"/>
    <w:rsid w:val="007F2501"/>
    <w:rsid w:val="00800F85"/>
    <w:rsid w:val="008471C8"/>
    <w:rsid w:val="008571C6"/>
    <w:rsid w:val="00875DD2"/>
    <w:rsid w:val="00886240"/>
    <w:rsid w:val="008870AB"/>
    <w:rsid w:val="008D03E1"/>
    <w:rsid w:val="008D721F"/>
    <w:rsid w:val="008E0727"/>
    <w:rsid w:val="008E6589"/>
    <w:rsid w:val="009111EF"/>
    <w:rsid w:val="009148F0"/>
    <w:rsid w:val="00946A3C"/>
    <w:rsid w:val="00965312"/>
    <w:rsid w:val="00967134"/>
    <w:rsid w:val="00972456"/>
    <w:rsid w:val="00995204"/>
    <w:rsid w:val="009B3E1E"/>
    <w:rsid w:val="009B4AF1"/>
    <w:rsid w:val="009E7B64"/>
    <w:rsid w:val="009F467E"/>
    <w:rsid w:val="00A13568"/>
    <w:rsid w:val="00A172D2"/>
    <w:rsid w:val="00A27B66"/>
    <w:rsid w:val="00A4359D"/>
    <w:rsid w:val="00A60AEC"/>
    <w:rsid w:val="00A6581C"/>
    <w:rsid w:val="00A6783E"/>
    <w:rsid w:val="00A81E56"/>
    <w:rsid w:val="00A840E6"/>
    <w:rsid w:val="00A86301"/>
    <w:rsid w:val="00A94CA2"/>
    <w:rsid w:val="00AB40C0"/>
    <w:rsid w:val="00AB6B04"/>
    <w:rsid w:val="00AD09AC"/>
    <w:rsid w:val="00AD4F78"/>
    <w:rsid w:val="00B161DC"/>
    <w:rsid w:val="00B31DB1"/>
    <w:rsid w:val="00B35BDD"/>
    <w:rsid w:val="00B42DDB"/>
    <w:rsid w:val="00B73CD7"/>
    <w:rsid w:val="00BA3340"/>
    <w:rsid w:val="00BB3633"/>
    <w:rsid w:val="00BB69D5"/>
    <w:rsid w:val="00BC19C4"/>
    <w:rsid w:val="00BE55AB"/>
    <w:rsid w:val="00BE5DDB"/>
    <w:rsid w:val="00BF4E99"/>
    <w:rsid w:val="00BF7005"/>
    <w:rsid w:val="00C24C21"/>
    <w:rsid w:val="00C31F8A"/>
    <w:rsid w:val="00C44B65"/>
    <w:rsid w:val="00C64B44"/>
    <w:rsid w:val="00C77DFC"/>
    <w:rsid w:val="00C82166"/>
    <w:rsid w:val="00C8394B"/>
    <w:rsid w:val="00C868B9"/>
    <w:rsid w:val="00C9630C"/>
    <w:rsid w:val="00CB4280"/>
    <w:rsid w:val="00CC33F2"/>
    <w:rsid w:val="00CC56A0"/>
    <w:rsid w:val="00CC6A67"/>
    <w:rsid w:val="00CE5B1F"/>
    <w:rsid w:val="00D11058"/>
    <w:rsid w:val="00D40511"/>
    <w:rsid w:val="00D52EF5"/>
    <w:rsid w:val="00D71678"/>
    <w:rsid w:val="00D72FB3"/>
    <w:rsid w:val="00D81FD7"/>
    <w:rsid w:val="00D83EBE"/>
    <w:rsid w:val="00D84FE3"/>
    <w:rsid w:val="00DA1749"/>
    <w:rsid w:val="00DA7F3B"/>
    <w:rsid w:val="00DB2703"/>
    <w:rsid w:val="00DB6B16"/>
    <w:rsid w:val="00DD5277"/>
    <w:rsid w:val="00DD5EEB"/>
    <w:rsid w:val="00DE439F"/>
    <w:rsid w:val="00DF4ABE"/>
    <w:rsid w:val="00E017D4"/>
    <w:rsid w:val="00E01812"/>
    <w:rsid w:val="00E11D13"/>
    <w:rsid w:val="00E14C29"/>
    <w:rsid w:val="00E25B92"/>
    <w:rsid w:val="00E25E99"/>
    <w:rsid w:val="00E51D8F"/>
    <w:rsid w:val="00E65883"/>
    <w:rsid w:val="00E75A68"/>
    <w:rsid w:val="00EA0124"/>
    <w:rsid w:val="00EA1F4E"/>
    <w:rsid w:val="00EA2288"/>
    <w:rsid w:val="00EC5E9E"/>
    <w:rsid w:val="00ED124F"/>
    <w:rsid w:val="00ED2861"/>
    <w:rsid w:val="00EE1670"/>
    <w:rsid w:val="00EF382E"/>
    <w:rsid w:val="00F1346D"/>
    <w:rsid w:val="00F15655"/>
    <w:rsid w:val="00F16A86"/>
    <w:rsid w:val="00F26AD1"/>
    <w:rsid w:val="00F44000"/>
    <w:rsid w:val="00F625CA"/>
    <w:rsid w:val="00F8392B"/>
    <w:rsid w:val="00FA3FB9"/>
    <w:rsid w:val="00FA5A40"/>
    <w:rsid w:val="00FB5AD4"/>
    <w:rsid w:val="00FC2E1D"/>
    <w:rsid w:val="00FC45FF"/>
    <w:rsid w:val="00FD1667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CE15D-DA82-4F6A-ADC1-3A70CFF4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1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0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809E9-70BF-4755-A75E-A254581D8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keywords>https://mul2.gov.am/tasks/1101833/oneclick?token=2227fe963918d6a14894f843f6fcef59</cp:keywords>
  <cp:lastModifiedBy>Mariam Gigoyan</cp:lastModifiedBy>
  <cp:revision>2</cp:revision>
  <dcterms:created xsi:type="dcterms:W3CDTF">2025-01-27T05:54:00Z</dcterms:created>
  <dcterms:modified xsi:type="dcterms:W3CDTF">2025-01-27T05:54:00Z</dcterms:modified>
</cp:coreProperties>
</file>