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D179E4" w14:textId="77777777" w:rsidR="00837671" w:rsidRDefault="00837671" w:rsidP="00837671">
      <w:pPr>
        <w:pStyle w:val="a9"/>
        <w:spacing w:after="0" w:line="360" w:lineRule="auto"/>
        <w:ind w:firstLine="360"/>
        <w:jc w:val="center"/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ՀԻՄՆԱՎՈՐՈՒՄ</w:t>
      </w:r>
    </w:p>
    <w:p w14:paraId="3760E2EB" w14:textId="77777777" w:rsidR="0071727B" w:rsidRDefault="00837671" w:rsidP="0071727B">
      <w:pPr>
        <w:pStyle w:val="a9"/>
        <w:spacing w:after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</w:t>
      </w:r>
      <w:r w:rsidR="002C743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Անշարժ գ</w:t>
      </w:r>
      <w:r w:rsidR="006B38C7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ույք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ամրացնելու</w:t>
      </w:r>
      <w:r w:rsidRPr="007172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CF5B7B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մասին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» </w:t>
      </w:r>
      <w:r>
        <w:rPr>
          <w:rFonts w:ascii="GHEA Grapalat" w:hAnsi="GHEA Grapalat"/>
          <w:b/>
          <w:bCs/>
          <w:color w:val="000000"/>
          <w:lang w:val="hy-AM"/>
        </w:rPr>
        <w:t>Հայաստանի Հանրապետության կառավարության որոշման ընդունման անհրաժեշտության մասին</w:t>
      </w:r>
    </w:p>
    <w:p w14:paraId="0508E7A6" w14:textId="77777777" w:rsidR="00C3454A" w:rsidRDefault="00967CED" w:rsidP="00C3454A">
      <w:pPr>
        <w:pStyle w:val="a9"/>
        <w:spacing w:after="0" w:line="360" w:lineRule="auto"/>
        <w:ind w:firstLine="375"/>
        <w:jc w:val="both"/>
        <w:rPr>
          <w:rFonts w:ascii="GHEA Grapalat" w:hAnsi="GHEA Grapalat" w:cs="Arial"/>
          <w:lang w:val="hy-AM"/>
        </w:rPr>
      </w:pPr>
      <w:r w:rsidRPr="00DE4A14">
        <w:rPr>
          <w:rFonts w:ascii="GHEA Grapalat" w:hAnsi="GHEA Grapalat"/>
          <w:lang w:val="hy-AM"/>
        </w:rPr>
        <w:t xml:space="preserve">ՀՀ </w:t>
      </w:r>
      <w:r w:rsidR="00E104AF" w:rsidRPr="00DE4A14">
        <w:rPr>
          <w:rFonts w:ascii="GHEA Grapalat" w:hAnsi="GHEA Grapalat"/>
          <w:lang w:val="hy-AM"/>
        </w:rPr>
        <w:t xml:space="preserve">գլխավոր դատախազության </w:t>
      </w:r>
      <w:r w:rsidR="00625194" w:rsidRPr="00DE4A14">
        <w:rPr>
          <w:rFonts w:ascii="GHEA Grapalat" w:hAnsi="GHEA Grapalat"/>
          <w:lang w:val="hy-AM"/>
        </w:rPr>
        <w:t xml:space="preserve">թիվ </w:t>
      </w:r>
      <w:r w:rsidR="001E5291" w:rsidRPr="00DE4A14">
        <w:rPr>
          <w:rFonts w:ascii="GHEA Grapalat" w:hAnsi="GHEA Grapalat"/>
          <w:lang w:val="hy-AM"/>
        </w:rPr>
        <w:t>05.1/05.8/</w:t>
      </w:r>
      <w:r w:rsidR="00351BF6" w:rsidRPr="00DE4A14">
        <w:rPr>
          <w:rFonts w:ascii="GHEA Grapalat" w:hAnsi="GHEA Grapalat"/>
          <w:lang w:val="hy-AM"/>
        </w:rPr>
        <w:t>25153</w:t>
      </w:r>
      <w:r w:rsidR="001E5291" w:rsidRPr="00DE4A14">
        <w:rPr>
          <w:rFonts w:ascii="GHEA Grapalat" w:hAnsi="GHEA Grapalat"/>
          <w:lang w:val="hy-AM"/>
        </w:rPr>
        <w:t xml:space="preserve">-2024 </w:t>
      </w:r>
      <w:r w:rsidR="00625194" w:rsidRPr="00DE4A14">
        <w:rPr>
          <w:rFonts w:ascii="GHEA Grapalat" w:hAnsi="GHEA Grapalat"/>
          <w:lang w:val="hy-AM"/>
        </w:rPr>
        <w:t xml:space="preserve">գրությամբ </w:t>
      </w:r>
      <w:r w:rsidR="00D92228" w:rsidRPr="00DE4A14">
        <w:rPr>
          <w:rFonts w:ascii="GHEA Grapalat" w:hAnsi="GHEA Grapalat"/>
          <w:lang w:val="hy-AM"/>
        </w:rPr>
        <w:t xml:space="preserve">ներկայացված տեղեկատվության համաձայն </w:t>
      </w:r>
      <w:r w:rsidR="0071727B" w:rsidRPr="00DE4A14">
        <w:rPr>
          <w:rFonts w:ascii="GHEA Grapalat" w:hAnsi="GHEA Grapalat" w:cs="Arial"/>
          <w:lang w:val="hy-AM"/>
        </w:rPr>
        <w:t>թիվ ՀԿԴ/0067/02/22, թիվ ՀԿԴ/0079/02/22  քաղաքացիական գործերով ՀՀ հակակոռուպցիոն դատարանի համապատասխանաբար 12.01.2024</w:t>
      </w:r>
      <w:r w:rsidR="0071727B" w:rsidRPr="00DE4A14">
        <w:rPr>
          <w:rFonts w:ascii="GHEA Grapalat" w:hAnsi="GHEA Grapalat" w:cs="Arial"/>
          <w:lang w:val="hy-AM"/>
        </w:rPr>
        <w:t>թ</w:t>
      </w:r>
      <w:r w:rsidR="0071727B" w:rsidRPr="00DE4A1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71727B" w:rsidRPr="00DE4A14">
        <w:rPr>
          <w:rFonts w:ascii="GHEA Grapalat" w:hAnsi="GHEA Grapalat" w:cs="Arial"/>
          <w:lang w:val="hy-AM"/>
        </w:rPr>
        <w:t xml:space="preserve"> և 19.09.2024</w:t>
      </w:r>
      <w:r w:rsidR="00DE4A14" w:rsidRPr="00DE4A14">
        <w:rPr>
          <w:rFonts w:ascii="GHEA Grapalat" w:hAnsi="GHEA Grapalat" w:cs="Arial"/>
          <w:lang w:val="hy-AM"/>
        </w:rPr>
        <w:t>թ</w:t>
      </w:r>
      <w:r w:rsidR="00DE4A14" w:rsidRPr="00DE4A14">
        <w:rPr>
          <w:rFonts w:ascii="Microsoft JhengHei" w:eastAsia="Microsoft JhengHei" w:hAnsi="Microsoft JhengHei" w:cs="Microsoft JhengHei" w:hint="eastAsia"/>
          <w:lang w:val="hy-AM"/>
        </w:rPr>
        <w:t>․</w:t>
      </w:r>
      <w:r w:rsidR="0071727B" w:rsidRPr="00DE4A14">
        <w:rPr>
          <w:rFonts w:ascii="GHEA Grapalat" w:hAnsi="GHEA Grapalat" w:cs="Arial"/>
          <w:lang w:val="hy-AM"/>
        </w:rPr>
        <w:t xml:space="preserve"> վճիռներով բավարարվել են ՀՀ գլխավոր դատախազության հայցերը՝ աճուրդներն անվավեր ճանաչելու և անվավերության հետևանքներ կիրառելու պահանջների մասին: </w:t>
      </w:r>
    </w:p>
    <w:p w14:paraId="28EB0B93" w14:textId="77777777" w:rsidR="00C3454A" w:rsidRDefault="0071727B" w:rsidP="00C3454A">
      <w:pPr>
        <w:pStyle w:val="a9"/>
        <w:spacing w:after="0" w:line="360" w:lineRule="auto"/>
        <w:ind w:firstLine="375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 xml:space="preserve">Թիվ ՀԿԴ/0067/02/22 քաղաքացիական գործով 12.01.2024թ. վճռի հիման վրա 2024 թվականի դեկտեմբերի 27-ին գրանցվել է Հայաստանի Հանրապետության սեփականության իրավունքը Կոտայքի մարզի Ծաղկաձոր համայնքի Ծաղկաձոր քաղաքի Մ. Մկրտչյան փողոցի 32/1 հասցեում գտնվող </w:t>
      </w:r>
      <w:r w:rsidR="00DE4A14">
        <w:rPr>
          <w:rFonts w:ascii="GHEA Grapalat" w:hAnsi="GHEA Grapalat" w:cs="Arial"/>
          <w:lang w:val="hy-AM"/>
        </w:rPr>
        <w:t>2,67 հա</w:t>
      </w:r>
      <w:r>
        <w:rPr>
          <w:rFonts w:ascii="GHEA Grapalat" w:hAnsi="GHEA Grapalat" w:cs="Arial"/>
          <w:lang w:val="hy-AM"/>
        </w:rPr>
        <w:t xml:space="preserve"> մակերեսով և Կոտայքի մարզի Ծաղկաձոր համայնքի Ծաղկաձոր քաղաքի Մ. Մկրտչյան փողոցի 36/1 հասցեում գտնվող </w:t>
      </w:r>
      <w:r w:rsidR="00DE4A14">
        <w:rPr>
          <w:rFonts w:ascii="GHEA Grapalat" w:hAnsi="GHEA Grapalat" w:cs="Arial"/>
          <w:lang w:val="hy-AM"/>
        </w:rPr>
        <w:t>2,64 հա</w:t>
      </w:r>
      <w:r>
        <w:rPr>
          <w:rFonts w:ascii="GHEA Grapalat" w:hAnsi="GHEA Grapalat" w:cs="Arial"/>
          <w:lang w:val="hy-AM"/>
        </w:rPr>
        <w:t xml:space="preserve"> մակերեսով հողամասերի նկատմամբ, իսկ թիվ ՀԿԴ/0079/02/22 քաղաքացիական գործով 19.09.2024թ. վճռի հիման վրա 2024 թվականի դեկտեմբերի 28-ին գրանցվել է Հայաստանի Հանրապետության սեփականության իրավունքը Կոտայքի մարզի Չարենցավան համայնքի գյուղ Արզական թիվ 22 հասցեում գտնվող 3</w:t>
      </w:r>
      <w:r w:rsidR="00DE4A14">
        <w:rPr>
          <w:rFonts w:ascii="GHEA Grapalat" w:hAnsi="GHEA Grapalat" w:cs="Arial"/>
          <w:lang w:val="hy-AM"/>
        </w:rPr>
        <w:t>,</w:t>
      </w:r>
      <w:r>
        <w:rPr>
          <w:rFonts w:ascii="GHEA Grapalat" w:hAnsi="GHEA Grapalat" w:cs="Arial"/>
          <w:lang w:val="hy-AM"/>
        </w:rPr>
        <w:t>0</w:t>
      </w:r>
      <w:r w:rsidR="00DE4A14">
        <w:rPr>
          <w:rFonts w:ascii="GHEA Grapalat" w:hAnsi="GHEA Grapalat" w:cs="Arial"/>
          <w:lang w:val="hy-AM"/>
        </w:rPr>
        <w:t xml:space="preserve"> հա</w:t>
      </w:r>
      <w:r>
        <w:rPr>
          <w:rFonts w:ascii="GHEA Grapalat" w:hAnsi="GHEA Grapalat" w:cs="Arial"/>
          <w:lang w:val="hy-AM"/>
        </w:rPr>
        <w:t xml:space="preserve"> մակերեսով հողամասի նկատմամբ:</w:t>
      </w:r>
    </w:p>
    <w:p w14:paraId="37EB4913" w14:textId="24223CE1" w:rsidR="0071727B" w:rsidRPr="00C3454A" w:rsidRDefault="00C3454A" w:rsidP="00C3454A">
      <w:pPr>
        <w:pStyle w:val="a9"/>
        <w:spacing w:after="0" w:line="360" w:lineRule="auto"/>
        <w:ind w:firstLine="375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Arial"/>
          <w:lang w:val="hy-AM"/>
        </w:rPr>
        <w:t>Միաժամանակ</w:t>
      </w:r>
      <w:r w:rsidR="0071727B">
        <w:rPr>
          <w:rFonts w:ascii="GHEA Grapalat" w:hAnsi="GHEA Grapalat" w:cs="Arial"/>
          <w:lang w:val="hy-AM"/>
        </w:rPr>
        <w:t xml:space="preserve"> խնդր</w:t>
      </w:r>
      <w:r>
        <w:rPr>
          <w:rFonts w:ascii="GHEA Grapalat" w:hAnsi="GHEA Grapalat" w:cs="Arial"/>
          <w:lang w:val="hy-AM"/>
        </w:rPr>
        <w:t>ել է</w:t>
      </w:r>
      <w:r w:rsidR="0071727B">
        <w:rPr>
          <w:rFonts w:ascii="GHEA Grapalat" w:hAnsi="GHEA Grapalat" w:cs="Arial"/>
          <w:lang w:val="hy-AM"/>
        </w:rPr>
        <w:t xml:space="preserve"> քննարկել հողամասերը </w:t>
      </w:r>
      <w:r w:rsidRPr="00C905A5">
        <w:rPr>
          <w:rFonts w:ascii="GHEA Grapalat" w:hAnsi="GHEA Grapalat"/>
          <w:lang w:val="hy-AM"/>
        </w:rPr>
        <w:t xml:space="preserve">ՀՀ տարածքային կառավարման և ենթակառուցվածքների նախարարության պետական գույքի կառավարման </w:t>
      </w:r>
      <w:r w:rsidR="0071727B">
        <w:rPr>
          <w:rFonts w:ascii="GHEA Grapalat" w:hAnsi="GHEA Grapalat" w:cs="Arial"/>
          <w:lang w:val="hy-AM"/>
        </w:rPr>
        <w:t xml:space="preserve">կոմիտեին </w:t>
      </w:r>
      <w:r>
        <w:rPr>
          <w:rFonts w:ascii="GHEA Grapalat" w:hAnsi="GHEA Grapalat" w:cs="Arial"/>
          <w:lang w:val="hy-AM"/>
        </w:rPr>
        <w:t xml:space="preserve">(այսուհետ՝ կոմիտե) </w:t>
      </w:r>
      <w:r w:rsidR="0071727B">
        <w:rPr>
          <w:rFonts w:ascii="GHEA Grapalat" w:hAnsi="GHEA Grapalat" w:cs="Arial"/>
          <w:lang w:val="hy-AM"/>
        </w:rPr>
        <w:t>ամրացնելու հարցը:</w:t>
      </w:r>
    </w:p>
    <w:p w14:paraId="3E208080" w14:textId="15C90CD1" w:rsidR="00890DE6" w:rsidRDefault="00680D59" w:rsidP="00890DE6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lang w:val="hy-AM"/>
        </w:rPr>
        <w:t>Ելնելով վերոգրյալից</w:t>
      </w:r>
      <w:r w:rsidR="00A17D15">
        <w:rPr>
          <w:rFonts w:ascii="GHEA Grapalat" w:hAnsi="GHEA Grapalat"/>
          <w:lang w:val="hy-AM"/>
        </w:rPr>
        <w:t>՝</w:t>
      </w:r>
      <w:r>
        <w:rPr>
          <w:rFonts w:ascii="GHEA Grapalat" w:hAnsi="GHEA Grapalat"/>
          <w:lang w:val="hy-AM"/>
        </w:rPr>
        <w:t xml:space="preserve"> </w:t>
      </w:r>
      <w:r w:rsidR="00A17D15">
        <w:rPr>
          <w:rFonts w:ascii="GHEA Grapalat" w:hAnsi="GHEA Grapalat"/>
          <w:lang w:val="hy-AM"/>
        </w:rPr>
        <w:t>կ</w:t>
      </w:r>
      <w:r w:rsidR="00B14AC0">
        <w:rPr>
          <w:rFonts w:ascii="GHEA Grapalat" w:hAnsi="GHEA Grapalat"/>
          <w:lang w:val="hy-AM"/>
        </w:rPr>
        <w:t>ոմիտեն</w:t>
      </w:r>
      <w:r>
        <w:rPr>
          <w:rFonts w:ascii="GHEA Grapalat" w:hAnsi="GHEA Grapalat"/>
          <w:lang w:val="hy-AM"/>
        </w:rPr>
        <w:t xml:space="preserve"> մշակել է </w:t>
      </w:r>
      <w:r w:rsidR="00837671" w:rsidRPr="001E5291">
        <w:rPr>
          <w:rFonts w:ascii="GHEA Grapalat" w:hAnsi="GHEA Grapalat"/>
          <w:lang w:val="hy-AM"/>
        </w:rPr>
        <w:t>«</w:t>
      </w:r>
      <w:r w:rsidR="00C06F99">
        <w:rPr>
          <w:rFonts w:ascii="GHEA Grapalat" w:hAnsi="GHEA Grapalat" w:cs="Sylfaen"/>
          <w:lang w:val="hy-AM"/>
        </w:rPr>
        <w:t>Անշարժ գույք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1E5291">
        <w:rPr>
          <w:rFonts w:ascii="GHEA Grapalat" w:hAnsi="GHEA Grapalat" w:cs="Sylfaen"/>
          <w:lang w:val="hy-AM"/>
        </w:rPr>
        <w:t>ամրացնելու</w:t>
      </w:r>
      <w:r w:rsidR="00837671" w:rsidRPr="001E5291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մասին</w:t>
      </w:r>
      <w:r w:rsidR="00837671" w:rsidRPr="001E5291">
        <w:rPr>
          <w:rFonts w:ascii="GHEA Grapalat" w:hAnsi="GHEA Grapalat"/>
          <w:lang w:val="hy-AM"/>
        </w:rPr>
        <w:t xml:space="preserve">» </w:t>
      </w:r>
      <w:r w:rsidR="00837671" w:rsidRPr="00E44320">
        <w:rPr>
          <w:rFonts w:ascii="GHEA Grapalat" w:hAnsi="GHEA Grapalat" w:cs="Sylfaen"/>
          <w:lang w:val="hy-AM"/>
        </w:rPr>
        <w:t>ՀՀ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կառավարության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որոշման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նախագիծը</w:t>
      </w:r>
      <w:r w:rsidR="00837671" w:rsidRPr="00E44320">
        <w:rPr>
          <w:rFonts w:ascii="GHEA Grapalat" w:hAnsi="GHEA Grapalat"/>
          <w:lang w:val="hy-AM"/>
        </w:rPr>
        <w:t xml:space="preserve">, </w:t>
      </w:r>
      <w:r w:rsidR="00837671" w:rsidRPr="00E44320">
        <w:rPr>
          <w:rFonts w:ascii="GHEA Grapalat" w:hAnsi="GHEA Grapalat" w:cs="Sylfaen"/>
          <w:lang w:val="hy-AM"/>
        </w:rPr>
        <w:t>որով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առաջարկվում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է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DB7CA2">
        <w:rPr>
          <w:rFonts w:ascii="GHEA Grapalat" w:hAnsi="GHEA Grapalat"/>
          <w:lang w:val="hy-AM"/>
        </w:rPr>
        <w:t>վերոնշյալ հասցե</w:t>
      </w:r>
      <w:r w:rsidR="00C3454A">
        <w:rPr>
          <w:rFonts w:ascii="GHEA Grapalat" w:hAnsi="GHEA Grapalat"/>
          <w:lang w:val="hy-AM"/>
        </w:rPr>
        <w:t>ներում</w:t>
      </w:r>
      <w:r w:rsidR="00DB7CA2">
        <w:rPr>
          <w:rFonts w:ascii="GHEA Grapalat" w:hAnsi="GHEA Grapalat"/>
          <w:lang w:val="hy-AM"/>
        </w:rPr>
        <w:t xml:space="preserve"> գտնվող </w:t>
      </w:r>
      <w:r w:rsidR="00837671" w:rsidRPr="00E44320">
        <w:rPr>
          <w:rFonts w:ascii="GHEA Grapalat" w:hAnsi="GHEA Grapalat" w:cs="Sylfaen"/>
          <w:lang w:val="hy-AM"/>
        </w:rPr>
        <w:t>պետական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սեփականություն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837671" w:rsidRPr="00E44320">
        <w:rPr>
          <w:rFonts w:ascii="GHEA Grapalat" w:hAnsi="GHEA Grapalat" w:cs="Sylfaen"/>
          <w:lang w:val="hy-AM"/>
        </w:rPr>
        <w:t>հանդիսացող</w:t>
      </w:r>
      <w:r w:rsidR="00837671" w:rsidRPr="00E44320">
        <w:rPr>
          <w:rFonts w:ascii="GHEA Grapalat" w:hAnsi="GHEA Grapalat"/>
          <w:lang w:val="hy-AM"/>
        </w:rPr>
        <w:t xml:space="preserve"> </w:t>
      </w:r>
      <w:r w:rsidR="00C3454A">
        <w:rPr>
          <w:rFonts w:ascii="GHEA Grapalat" w:hAnsi="GHEA Grapalat" w:cs="Sylfaen"/>
          <w:lang w:val="hy-AM"/>
        </w:rPr>
        <w:t xml:space="preserve">անշարժ գույքը համաձայն հավելվածի </w:t>
      </w:r>
      <w:r w:rsidR="00A17D15">
        <w:rPr>
          <w:rFonts w:ascii="GHEA Grapalat" w:hAnsi="GHEA Grapalat" w:cs="Sylfaen"/>
          <w:noProof/>
          <w:lang w:val="hy-AM"/>
        </w:rPr>
        <w:t xml:space="preserve">ամրացնել </w:t>
      </w:r>
      <w:r w:rsidR="007E7D70">
        <w:rPr>
          <w:rFonts w:ascii="GHEA Grapalat" w:hAnsi="GHEA Grapalat" w:cs="Sylfaen"/>
          <w:noProof/>
          <w:lang w:val="hy-AM"/>
        </w:rPr>
        <w:t>կ</w:t>
      </w:r>
      <w:r w:rsidR="00837671" w:rsidRPr="00E44320">
        <w:rPr>
          <w:rFonts w:ascii="GHEA Grapalat" w:hAnsi="GHEA Grapalat" w:cs="Sylfaen"/>
          <w:lang w:val="hy-AM"/>
        </w:rPr>
        <w:t>ոմիտե</w:t>
      </w:r>
      <w:r w:rsidR="009254A9">
        <w:rPr>
          <w:rFonts w:ascii="GHEA Grapalat" w:hAnsi="GHEA Grapalat" w:cs="Sylfaen"/>
          <w:lang w:val="hy-AM"/>
        </w:rPr>
        <w:t>ին</w:t>
      </w:r>
      <w:r w:rsidR="00CD3F59" w:rsidRPr="00E44320">
        <w:rPr>
          <w:rFonts w:ascii="GHEA Grapalat" w:hAnsi="GHEA Grapalat" w:cs="Sylfaen"/>
          <w:noProof/>
          <w:lang w:val="hy-AM"/>
        </w:rPr>
        <w:t>:</w:t>
      </w:r>
    </w:p>
    <w:p w14:paraId="78C3908B" w14:textId="77777777" w:rsidR="00C3454A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E54A8D">
        <w:rPr>
          <w:rFonts w:ascii="GHEA Grapalat" w:hAnsi="GHEA Grapalat"/>
          <w:lang w:val="hy-AM"/>
        </w:rPr>
        <w:lastRenderedPageBreak/>
        <w:t xml:space="preserve"> «Անշարժ գույք ամրացնելու մասին» Հայաստանի Հանրապետության կառավարության որոշման նախագծի ընդունման դեպքում պետական բյուջեում ծախսերի ավելացում կամ կրճատում չի նախատեսվում: </w:t>
      </w:r>
    </w:p>
    <w:p w14:paraId="79E36673" w14:textId="011E0C1E" w:rsidR="00D92228" w:rsidRPr="007F5CE8" w:rsidRDefault="00D92228" w:rsidP="00C3454A">
      <w:pPr>
        <w:pStyle w:val="a9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lang w:val="hy-AM"/>
        </w:rPr>
      </w:pPr>
      <w:r w:rsidRPr="007F5CE8">
        <w:rPr>
          <w:rFonts w:ascii="GHEA Grapalat" w:hAnsi="GHEA Grapalat"/>
          <w:lang w:val="hy-AM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Որոշման նախագիծը բխում է Կառավարության 2021-2026թթ. ծրագրի 6.7 կետով սահմանված Պետական գույքի արդյունավետ կառավարման դրույթներից. մասնավորապես՝ սահմանվելու է պետության գործառույթների իրականացման համար անհրաժեշտ օտարման ոչ ենթակա անշարժ գույքի կազմը և նախընտրելի կառուցվածքը։  </w:t>
      </w:r>
    </w:p>
    <w:p w14:paraId="23DE5213" w14:textId="77777777" w:rsidR="00837671" w:rsidRPr="00C905A5" w:rsidRDefault="00837671" w:rsidP="00B631E5">
      <w:pPr>
        <w:pStyle w:val="norm"/>
        <w:spacing w:line="360" w:lineRule="auto"/>
        <w:rPr>
          <w:rFonts w:ascii="GHEA Grapalat" w:hAnsi="GHEA Grapalat" w:cs="Sylfaen"/>
          <w:sz w:val="24"/>
          <w:szCs w:val="24"/>
          <w:lang w:val="hy-AM"/>
        </w:rPr>
      </w:pPr>
    </w:p>
    <w:sectPr w:rsidR="00837671" w:rsidRPr="00C905A5" w:rsidSect="004B7ADA">
      <w:pgSz w:w="12240" w:h="15840"/>
      <w:pgMar w:top="567" w:right="900" w:bottom="1440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CCE6B4" w14:textId="77777777" w:rsidR="0000057C" w:rsidRDefault="0000057C" w:rsidP="00552734">
      <w:pPr>
        <w:spacing w:before="0" w:after="0"/>
      </w:pPr>
      <w:r>
        <w:separator/>
      </w:r>
    </w:p>
  </w:endnote>
  <w:endnote w:type="continuationSeparator" w:id="0">
    <w:p w14:paraId="7DE0BFD2" w14:textId="77777777" w:rsidR="0000057C" w:rsidRDefault="0000057C" w:rsidP="00552734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gg_Times1">
    <w:altName w:val="Cambria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A406F8" w14:textId="77777777" w:rsidR="0000057C" w:rsidRDefault="0000057C" w:rsidP="00552734">
      <w:pPr>
        <w:spacing w:before="0" w:after="0"/>
      </w:pPr>
      <w:r>
        <w:separator/>
      </w:r>
    </w:p>
  </w:footnote>
  <w:footnote w:type="continuationSeparator" w:id="0">
    <w:p w14:paraId="3D1C1C81" w14:textId="77777777" w:rsidR="0000057C" w:rsidRDefault="0000057C" w:rsidP="00552734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63347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D76BF3"/>
    <w:multiLevelType w:val="hybridMultilevel"/>
    <w:tmpl w:val="A4B68A1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E500E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3" w15:restartNumberingAfterBreak="0">
    <w:nsid w:val="18A2452A"/>
    <w:multiLevelType w:val="hybridMultilevel"/>
    <w:tmpl w:val="9BD4A1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D20363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5" w15:restartNumberingAfterBreak="0">
    <w:nsid w:val="2B8553A5"/>
    <w:multiLevelType w:val="hybridMultilevel"/>
    <w:tmpl w:val="F51E4134"/>
    <w:lvl w:ilvl="0" w:tplc="26E0E948">
      <w:start w:val="1"/>
      <w:numFmt w:val="decimal"/>
      <w:lvlText w:val="%1)"/>
      <w:lvlJc w:val="left"/>
      <w:pPr>
        <w:ind w:left="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20" w:hanging="360"/>
      </w:pPr>
    </w:lvl>
    <w:lvl w:ilvl="2" w:tplc="0409001B" w:tentative="1">
      <w:start w:val="1"/>
      <w:numFmt w:val="lowerRoman"/>
      <w:lvlText w:val="%3."/>
      <w:lvlJc w:val="right"/>
      <w:pPr>
        <w:ind w:left="1440" w:hanging="180"/>
      </w:pPr>
    </w:lvl>
    <w:lvl w:ilvl="3" w:tplc="0409000F" w:tentative="1">
      <w:start w:val="1"/>
      <w:numFmt w:val="decimal"/>
      <w:lvlText w:val="%4."/>
      <w:lvlJc w:val="left"/>
      <w:pPr>
        <w:ind w:left="2160" w:hanging="360"/>
      </w:pPr>
    </w:lvl>
    <w:lvl w:ilvl="4" w:tplc="04090019" w:tentative="1">
      <w:start w:val="1"/>
      <w:numFmt w:val="lowerLetter"/>
      <w:lvlText w:val="%5."/>
      <w:lvlJc w:val="left"/>
      <w:pPr>
        <w:ind w:left="2880" w:hanging="360"/>
      </w:pPr>
    </w:lvl>
    <w:lvl w:ilvl="5" w:tplc="0409001B" w:tentative="1">
      <w:start w:val="1"/>
      <w:numFmt w:val="lowerRoman"/>
      <w:lvlText w:val="%6."/>
      <w:lvlJc w:val="right"/>
      <w:pPr>
        <w:ind w:left="3600" w:hanging="180"/>
      </w:pPr>
    </w:lvl>
    <w:lvl w:ilvl="6" w:tplc="0409000F" w:tentative="1">
      <w:start w:val="1"/>
      <w:numFmt w:val="decimal"/>
      <w:lvlText w:val="%7."/>
      <w:lvlJc w:val="left"/>
      <w:pPr>
        <w:ind w:left="4320" w:hanging="360"/>
      </w:pPr>
    </w:lvl>
    <w:lvl w:ilvl="7" w:tplc="04090019" w:tentative="1">
      <w:start w:val="1"/>
      <w:numFmt w:val="lowerLetter"/>
      <w:lvlText w:val="%8."/>
      <w:lvlJc w:val="left"/>
      <w:pPr>
        <w:ind w:left="5040" w:hanging="360"/>
      </w:pPr>
    </w:lvl>
    <w:lvl w:ilvl="8" w:tplc="04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 w15:restartNumberingAfterBreak="0">
    <w:nsid w:val="35D90CC6"/>
    <w:multiLevelType w:val="hybridMultilevel"/>
    <w:tmpl w:val="55E8035A"/>
    <w:lvl w:ilvl="0" w:tplc="A1826ACA">
      <w:start w:val="1"/>
      <w:numFmt w:val="decimal"/>
      <w:lvlText w:val="%1)"/>
      <w:lvlJc w:val="left"/>
      <w:pPr>
        <w:ind w:left="1428" w:hanging="360"/>
      </w:pPr>
      <w:rPr>
        <w:rFonts w:cs="Arial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3F182F9B"/>
    <w:multiLevelType w:val="hybridMultilevel"/>
    <w:tmpl w:val="2512AFB2"/>
    <w:lvl w:ilvl="0" w:tplc="C40EEEA0">
      <w:start w:val="1"/>
      <w:numFmt w:val="decimal"/>
      <w:lvlText w:val="%1."/>
      <w:lvlJc w:val="left"/>
      <w:pPr>
        <w:ind w:left="109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447A4573"/>
    <w:multiLevelType w:val="hybridMultilevel"/>
    <w:tmpl w:val="9B4A0446"/>
    <w:lvl w:ilvl="0" w:tplc="6BD43192">
      <w:start w:val="1"/>
      <w:numFmt w:val="decimal"/>
      <w:lvlText w:val="%1."/>
      <w:lvlJc w:val="left"/>
      <w:pPr>
        <w:ind w:left="1170" w:hanging="360"/>
      </w:pPr>
      <w:rPr>
        <w:rFonts w:eastAsia="Times New Roman" w:hint="default"/>
        <w:b w:val="0"/>
        <w:i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49AE55CD"/>
    <w:multiLevelType w:val="hybridMultilevel"/>
    <w:tmpl w:val="620273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1487A31"/>
    <w:multiLevelType w:val="hybridMultilevel"/>
    <w:tmpl w:val="3886DC82"/>
    <w:lvl w:ilvl="0" w:tplc="EA7AF512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8" w:hanging="360"/>
      </w:pPr>
    </w:lvl>
    <w:lvl w:ilvl="2" w:tplc="0419001B" w:tentative="1">
      <w:start w:val="1"/>
      <w:numFmt w:val="lowerRoman"/>
      <w:lvlText w:val="%3."/>
      <w:lvlJc w:val="right"/>
      <w:pPr>
        <w:ind w:left="1828" w:hanging="180"/>
      </w:pPr>
    </w:lvl>
    <w:lvl w:ilvl="3" w:tplc="0419000F" w:tentative="1">
      <w:start w:val="1"/>
      <w:numFmt w:val="decimal"/>
      <w:lvlText w:val="%4."/>
      <w:lvlJc w:val="left"/>
      <w:pPr>
        <w:ind w:left="2548" w:hanging="360"/>
      </w:pPr>
    </w:lvl>
    <w:lvl w:ilvl="4" w:tplc="04190019" w:tentative="1">
      <w:start w:val="1"/>
      <w:numFmt w:val="lowerLetter"/>
      <w:lvlText w:val="%5."/>
      <w:lvlJc w:val="left"/>
      <w:pPr>
        <w:ind w:left="3268" w:hanging="360"/>
      </w:pPr>
    </w:lvl>
    <w:lvl w:ilvl="5" w:tplc="0419001B" w:tentative="1">
      <w:start w:val="1"/>
      <w:numFmt w:val="lowerRoman"/>
      <w:lvlText w:val="%6."/>
      <w:lvlJc w:val="right"/>
      <w:pPr>
        <w:ind w:left="3988" w:hanging="180"/>
      </w:pPr>
    </w:lvl>
    <w:lvl w:ilvl="6" w:tplc="0419000F" w:tentative="1">
      <w:start w:val="1"/>
      <w:numFmt w:val="decimal"/>
      <w:lvlText w:val="%7."/>
      <w:lvlJc w:val="left"/>
      <w:pPr>
        <w:ind w:left="4708" w:hanging="360"/>
      </w:pPr>
    </w:lvl>
    <w:lvl w:ilvl="7" w:tplc="04190019" w:tentative="1">
      <w:start w:val="1"/>
      <w:numFmt w:val="lowerLetter"/>
      <w:lvlText w:val="%8."/>
      <w:lvlJc w:val="left"/>
      <w:pPr>
        <w:ind w:left="5428" w:hanging="360"/>
      </w:pPr>
    </w:lvl>
    <w:lvl w:ilvl="8" w:tplc="0419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2" w15:restartNumberingAfterBreak="0">
    <w:nsid w:val="58AB5ED7"/>
    <w:multiLevelType w:val="hybridMultilevel"/>
    <w:tmpl w:val="05000BB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D80F27"/>
    <w:multiLevelType w:val="hybridMultilevel"/>
    <w:tmpl w:val="D0B0A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A5320E"/>
    <w:multiLevelType w:val="hybridMultilevel"/>
    <w:tmpl w:val="2C1EF37C"/>
    <w:lvl w:ilvl="0" w:tplc="5DA0365E">
      <w:start w:val="1"/>
      <w:numFmt w:val="decimal"/>
      <w:lvlText w:val="%1."/>
      <w:lvlJc w:val="left"/>
      <w:pPr>
        <w:ind w:left="5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33" w:hanging="360"/>
      </w:pPr>
    </w:lvl>
    <w:lvl w:ilvl="2" w:tplc="0409001B" w:tentative="1">
      <w:start w:val="1"/>
      <w:numFmt w:val="lowerRoman"/>
      <w:lvlText w:val="%3."/>
      <w:lvlJc w:val="right"/>
      <w:pPr>
        <w:ind w:left="1953" w:hanging="180"/>
      </w:pPr>
    </w:lvl>
    <w:lvl w:ilvl="3" w:tplc="0409000F" w:tentative="1">
      <w:start w:val="1"/>
      <w:numFmt w:val="decimal"/>
      <w:lvlText w:val="%4."/>
      <w:lvlJc w:val="left"/>
      <w:pPr>
        <w:ind w:left="2673" w:hanging="360"/>
      </w:pPr>
    </w:lvl>
    <w:lvl w:ilvl="4" w:tplc="04090019" w:tentative="1">
      <w:start w:val="1"/>
      <w:numFmt w:val="lowerLetter"/>
      <w:lvlText w:val="%5."/>
      <w:lvlJc w:val="left"/>
      <w:pPr>
        <w:ind w:left="3393" w:hanging="360"/>
      </w:pPr>
    </w:lvl>
    <w:lvl w:ilvl="5" w:tplc="0409001B" w:tentative="1">
      <w:start w:val="1"/>
      <w:numFmt w:val="lowerRoman"/>
      <w:lvlText w:val="%6."/>
      <w:lvlJc w:val="right"/>
      <w:pPr>
        <w:ind w:left="4113" w:hanging="180"/>
      </w:pPr>
    </w:lvl>
    <w:lvl w:ilvl="6" w:tplc="0409000F" w:tentative="1">
      <w:start w:val="1"/>
      <w:numFmt w:val="decimal"/>
      <w:lvlText w:val="%7."/>
      <w:lvlJc w:val="left"/>
      <w:pPr>
        <w:ind w:left="4833" w:hanging="360"/>
      </w:pPr>
    </w:lvl>
    <w:lvl w:ilvl="7" w:tplc="04090019" w:tentative="1">
      <w:start w:val="1"/>
      <w:numFmt w:val="lowerLetter"/>
      <w:lvlText w:val="%8."/>
      <w:lvlJc w:val="left"/>
      <w:pPr>
        <w:ind w:left="5553" w:hanging="360"/>
      </w:pPr>
    </w:lvl>
    <w:lvl w:ilvl="8" w:tplc="0409001B" w:tentative="1">
      <w:start w:val="1"/>
      <w:numFmt w:val="lowerRoman"/>
      <w:lvlText w:val="%9."/>
      <w:lvlJc w:val="right"/>
      <w:pPr>
        <w:ind w:left="6273" w:hanging="180"/>
      </w:pPr>
    </w:lvl>
  </w:abstractNum>
  <w:abstractNum w:abstractNumId="15" w15:restartNumberingAfterBreak="0">
    <w:nsid w:val="7D5B710F"/>
    <w:multiLevelType w:val="hybridMultilevel"/>
    <w:tmpl w:val="9752AE2E"/>
    <w:lvl w:ilvl="0" w:tplc="FE1ACF4E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num w:numId="1" w16cid:durableId="774056234">
    <w:abstractNumId w:val="8"/>
  </w:num>
  <w:num w:numId="2" w16cid:durableId="164130620">
    <w:abstractNumId w:val="7"/>
  </w:num>
  <w:num w:numId="3" w16cid:durableId="1781409408">
    <w:abstractNumId w:val="9"/>
  </w:num>
  <w:num w:numId="4" w16cid:durableId="1676109636">
    <w:abstractNumId w:val="14"/>
  </w:num>
  <w:num w:numId="5" w16cid:durableId="840268756">
    <w:abstractNumId w:val="12"/>
  </w:num>
  <w:num w:numId="6" w16cid:durableId="1300767810">
    <w:abstractNumId w:val="6"/>
  </w:num>
  <w:num w:numId="7" w16cid:durableId="32776495">
    <w:abstractNumId w:val="5"/>
  </w:num>
  <w:num w:numId="8" w16cid:durableId="2131122957">
    <w:abstractNumId w:val="0"/>
  </w:num>
  <w:num w:numId="9" w16cid:durableId="565532426">
    <w:abstractNumId w:val="13"/>
  </w:num>
  <w:num w:numId="10" w16cid:durableId="1373771428">
    <w:abstractNumId w:val="11"/>
  </w:num>
  <w:num w:numId="11" w16cid:durableId="192618011">
    <w:abstractNumId w:val="4"/>
  </w:num>
  <w:num w:numId="12" w16cid:durableId="1407415061">
    <w:abstractNumId w:val="1"/>
  </w:num>
  <w:num w:numId="13" w16cid:durableId="934752500">
    <w:abstractNumId w:val="3"/>
  </w:num>
  <w:num w:numId="14" w16cid:durableId="1684670995">
    <w:abstractNumId w:val="10"/>
  </w:num>
  <w:num w:numId="15" w16cid:durableId="1643072252">
    <w:abstractNumId w:val="2"/>
  </w:num>
  <w:num w:numId="16" w16cid:durableId="104467389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2927"/>
    <w:rsid w:val="0000057C"/>
    <w:rsid w:val="0000580D"/>
    <w:rsid w:val="0000670C"/>
    <w:rsid w:val="000111D1"/>
    <w:rsid w:val="00012C02"/>
    <w:rsid w:val="00012E7D"/>
    <w:rsid w:val="00016A39"/>
    <w:rsid w:val="00020223"/>
    <w:rsid w:val="000342E7"/>
    <w:rsid w:val="00037527"/>
    <w:rsid w:val="00041E38"/>
    <w:rsid w:val="0005434D"/>
    <w:rsid w:val="00055ADF"/>
    <w:rsid w:val="000640B6"/>
    <w:rsid w:val="00065DFD"/>
    <w:rsid w:val="0007090E"/>
    <w:rsid w:val="000738A1"/>
    <w:rsid w:val="000753A5"/>
    <w:rsid w:val="00092927"/>
    <w:rsid w:val="00094B5D"/>
    <w:rsid w:val="000952CF"/>
    <w:rsid w:val="000A0368"/>
    <w:rsid w:val="000A22AB"/>
    <w:rsid w:val="000A2B5B"/>
    <w:rsid w:val="000A2E6E"/>
    <w:rsid w:val="000A3FF0"/>
    <w:rsid w:val="000B27D8"/>
    <w:rsid w:val="000B3236"/>
    <w:rsid w:val="000C2A67"/>
    <w:rsid w:val="000C5E38"/>
    <w:rsid w:val="000C7823"/>
    <w:rsid w:val="000D0C56"/>
    <w:rsid w:val="000D18F5"/>
    <w:rsid w:val="000D2E9A"/>
    <w:rsid w:val="000D34FD"/>
    <w:rsid w:val="000E27E7"/>
    <w:rsid w:val="000E2DCF"/>
    <w:rsid w:val="00101015"/>
    <w:rsid w:val="00104930"/>
    <w:rsid w:val="00106BB0"/>
    <w:rsid w:val="00111EB9"/>
    <w:rsid w:val="0012131C"/>
    <w:rsid w:val="00126D23"/>
    <w:rsid w:val="0012778B"/>
    <w:rsid w:val="00133E4A"/>
    <w:rsid w:val="0014348F"/>
    <w:rsid w:val="00144FA0"/>
    <w:rsid w:val="00146E9C"/>
    <w:rsid w:val="0016356D"/>
    <w:rsid w:val="00164E6C"/>
    <w:rsid w:val="00166252"/>
    <w:rsid w:val="001715B3"/>
    <w:rsid w:val="001730D1"/>
    <w:rsid w:val="00175A44"/>
    <w:rsid w:val="00176A65"/>
    <w:rsid w:val="00177149"/>
    <w:rsid w:val="0018237B"/>
    <w:rsid w:val="0018422F"/>
    <w:rsid w:val="00184C68"/>
    <w:rsid w:val="001859AD"/>
    <w:rsid w:val="001876E7"/>
    <w:rsid w:val="001906BF"/>
    <w:rsid w:val="00191620"/>
    <w:rsid w:val="00193603"/>
    <w:rsid w:val="00197570"/>
    <w:rsid w:val="001A4532"/>
    <w:rsid w:val="001B234D"/>
    <w:rsid w:val="001B2EF9"/>
    <w:rsid w:val="001B3938"/>
    <w:rsid w:val="001B59ED"/>
    <w:rsid w:val="001B77B5"/>
    <w:rsid w:val="001C1D66"/>
    <w:rsid w:val="001C60C1"/>
    <w:rsid w:val="001C6DED"/>
    <w:rsid w:val="001C7466"/>
    <w:rsid w:val="001D59AB"/>
    <w:rsid w:val="001D77CE"/>
    <w:rsid w:val="001E014C"/>
    <w:rsid w:val="001E0729"/>
    <w:rsid w:val="001E2609"/>
    <w:rsid w:val="001E3447"/>
    <w:rsid w:val="001E4C41"/>
    <w:rsid w:val="001E50F8"/>
    <w:rsid w:val="001E5156"/>
    <w:rsid w:val="001E5291"/>
    <w:rsid w:val="001E55CD"/>
    <w:rsid w:val="001E701E"/>
    <w:rsid w:val="001F0187"/>
    <w:rsid w:val="001F3BA0"/>
    <w:rsid w:val="001F3E10"/>
    <w:rsid w:val="00214BEF"/>
    <w:rsid w:val="00222CEC"/>
    <w:rsid w:val="00226959"/>
    <w:rsid w:val="00231776"/>
    <w:rsid w:val="00231F6E"/>
    <w:rsid w:val="0023428C"/>
    <w:rsid w:val="0023432A"/>
    <w:rsid w:val="00240382"/>
    <w:rsid w:val="002444A4"/>
    <w:rsid w:val="00245946"/>
    <w:rsid w:val="00247257"/>
    <w:rsid w:val="002476F0"/>
    <w:rsid w:val="0025108F"/>
    <w:rsid w:val="00253A6C"/>
    <w:rsid w:val="00257C6E"/>
    <w:rsid w:val="00263DFA"/>
    <w:rsid w:val="0026732B"/>
    <w:rsid w:val="00270934"/>
    <w:rsid w:val="00273D77"/>
    <w:rsid w:val="002765E1"/>
    <w:rsid w:val="002817CE"/>
    <w:rsid w:val="00282B31"/>
    <w:rsid w:val="00284E5F"/>
    <w:rsid w:val="00284EF5"/>
    <w:rsid w:val="00285EC5"/>
    <w:rsid w:val="0029748D"/>
    <w:rsid w:val="002A2166"/>
    <w:rsid w:val="002A364C"/>
    <w:rsid w:val="002A6A9F"/>
    <w:rsid w:val="002B3001"/>
    <w:rsid w:val="002B36DA"/>
    <w:rsid w:val="002B75C6"/>
    <w:rsid w:val="002B76DC"/>
    <w:rsid w:val="002C2499"/>
    <w:rsid w:val="002C743F"/>
    <w:rsid w:val="002D0376"/>
    <w:rsid w:val="002D0528"/>
    <w:rsid w:val="002D49B8"/>
    <w:rsid w:val="002D51F5"/>
    <w:rsid w:val="002D54DF"/>
    <w:rsid w:val="002D6940"/>
    <w:rsid w:val="002E429F"/>
    <w:rsid w:val="002E7B5C"/>
    <w:rsid w:val="003013C8"/>
    <w:rsid w:val="00301BE2"/>
    <w:rsid w:val="00303814"/>
    <w:rsid w:val="00310E24"/>
    <w:rsid w:val="00314E06"/>
    <w:rsid w:val="00315870"/>
    <w:rsid w:val="003159C4"/>
    <w:rsid w:val="0031617D"/>
    <w:rsid w:val="0032358C"/>
    <w:rsid w:val="00340C6E"/>
    <w:rsid w:val="003449EC"/>
    <w:rsid w:val="00345289"/>
    <w:rsid w:val="003471C2"/>
    <w:rsid w:val="00351BF6"/>
    <w:rsid w:val="003550AB"/>
    <w:rsid w:val="00355591"/>
    <w:rsid w:val="00357975"/>
    <w:rsid w:val="00362FCD"/>
    <w:rsid w:val="003653C4"/>
    <w:rsid w:val="003661A1"/>
    <w:rsid w:val="00366FBE"/>
    <w:rsid w:val="0037171D"/>
    <w:rsid w:val="00374406"/>
    <w:rsid w:val="00374E58"/>
    <w:rsid w:val="0037615F"/>
    <w:rsid w:val="003772CD"/>
    <w:rsid w:val="003870F0"/>
    <w:rsid w:val="003911E4"/>
    <w:rsid w:val="0039205B"/>
    <w:rsid w:val="003A28F0"/>
    <w:rsid w:val="003A5C34"/>
    <w:rsid w:val="003A6FBD"/>
    <w:rsid w:val="003B3482"/>
    <w:rsid w:val="003B358D"/>
    <w:rsid w:val="003C3C80"/>
    <w:rsid w:val="003D0B24"/>
    <w:rsid w:val="003D28DF"/>
    <w:rsid w:val="003D3343"/>
    <w:rsid w:val="003E2AD1"/>
    <w:rsid w:val="003E3299"/>
    <w:rsid w:val="003F3F8A"/>
    <w:rsid w:val="003F7C1E"/>
    <w:rsid w:val="00400F27"/>
    <w:rsid w:val="0040546B"/>
    <w:rsid w:val="0041223C"/>
    <w:rsid w:val="00415697"/>
    <w:rsid w:val="00416A63"/>
    <w:rsid w:val="004255A0"/>
    <w:rsid w:val="00425A09"/>
    <w:rsid w:val="00426D6A"/>
    <w:rsid w:val="00427F50"/>
    <w:rsid w:val="00432A66"/>
    <w:rsid w:val="00434EB3"/>
    <w:rsid w:val="00434FB6"/>
    <w:rsid w:val="00442721"/>
    <w:rsid w:val="00443A54"/>
    <w:rsid w:val="00447977"/>
    <w:rsid w:val="00453C28"/>
    <w:rsid w:val="00454D3E"/>
    <w:rsid w:val="00457F1E"/>
    <w:rsid w:val="004623C2"/>
    <w:rsid w:val="0047378C"/>
    <w:rsid w:val="00477AA0"/>
    <w:rsid w:val="004805FD"/>
    <w:rsid w:val="00484B9F"/>
    <w:rsid w:val="00486546"/>
    <w:rsid w:val="00493397"/>
    <w:rsid w:val="004A088F"/>
    <w:rsid w:val="004A3EF1"/>
    <w:rsid w:val="004A4C23"/>
    <w:rsid w:val="004A61C3"/>
    <w:rsid w:val="004A6B53"/>
    <w:rsid w:val="004A6B68"/>
    <w:rsid w:val="004B0B1F"/>
    <w:rsid w:val="004B319B"/>
    <w:rsid w:val="004B43FE"/>
    <w:rsid w:val="004C0791"/>
    <w:rsid w:val="004C07A4"/>
    <w:rsid w:val="004C08CC"/>
    <w:rsid w:val="004C09F3"/>
    <w:rsid w:val="004C3C36"/>
    <w:rsid w:val="004C4F18"/>
    <w:rsid w:val="004D2E35"/>
    <w:rsid w:val="004D370B"/>
    <w:rsid w:val="004D5A6B"/>
    <w:rsid w:val="004D6029"/>
    <w:rsid w:val="004D6617"/>
    <w:rsid w:val="004E0DD9"/>
    <w:rsid w:val="004E3115"/>
    <w:rsid w:val="004E3CA9"/>
    <w:rsid w:val="004F1F67"/>
    <w:rsid w:val="004F2CDA"/>
    <w:rsid w:val="004F3417"/>
    <w:rsid w:val="004F47D4"/>
    <w:rsid w:val="004F6A60"/>
    <w:rsid w:val="004F760F"/>
    <w:rsid w:val="004F7C0E"/>
    <w:rsid w:val="005033B7"/>
    <w:rsid w:val="005052ED"/>
    <w:rsid w:val="00506F62"/>
    <w:rsid w:val="0051663E"/>
    <w:rsid w:val="0052130A"/>
    <w:rsid w:val="0052743A"/>
    <w:rsid w:val="0053527B"/>
    <w:rsid w:val="005379D1"/>
    <w:rsid w:val="00546D83"/>
    <w:rsid w:val="005517A2"/>
    <w:rsid w:val="00552734"/>
    <w:rsid w:val="0055684E"/>
    <w:rsid w:val="0056528D"/>
    <w:rsid w:val="00566F10"/>
    <w:rsid w:val="00571A33"/>
    <w:rsid w:val="0058477C"/>
    <w:rsid w:val="0059325A"/>
    <w:rsid w:val="005A271D"/>
    <w:rsid w:val="005A4E6C"/>
    <w:rsid w:val="005B3192"/>
    <w:rsid w:val="005B3897"/>
    <w:rsid w:val="005C3AFB"/>
    <w:rsid w:val="005D28C7"/>
    <w:rsid w:val="005D2D14"/>
    <w:rsid w:val="005E69BE"/>
    <w:rsid w:val="005E7FC1"/>
    <w:rsid w:val="005F0391"/>
    <w:rsid w:val="005F145A"/>
    <w:rsid w:val="005F5938"/>
    <w:rsid w:val="00601111"/>
    <w:rsid w:val="0060111E"/>
    <w:rsid w:val="0060534E"/>
    <w:rsid w:val="00606FBA"/>
    <w:rsid w:val="00610B1B"/>
    <w:rsid w:val="00613DAD"/>
    <w:rsid w:val="0061427A"/>
    <w:rsid w:val="00615DC8"/>
    <w:rsid w:val="00616BDB"/>
    <w:rsid w:val="00625194"/>
    <w:rsid w:val="00626B39"/>
    <w:rsid w:val="00626BA3"/>
    <w:rsid w:val="00627349"/>
    <w:rsid w:val="00630935"/>
    <w:rsid w:val="006312EA"/>
    <w:rsid w:val="006403A6"/>
    <w:rsid w:val="00641414"/>
    <w:rsid w:val="0065269A"/>
    <w:rsid w:val="006562E2"/>
    <w:rsid w:val="00672B08"/>
    <w:rsid w:val="00673A30"/>
    <w:rsid w:val="006754F5"/>
    <w:rsid w:val="0067738A"/>
    <w:rsid w:val="006777CD"/>
    <w:rsid w:val="00680497"/>
    <w:rsid w:val="00680D59"/>
    <w:rsid w:val="00680FC5"/>
    <w:rsid w:val="00683D62"/>
    <w:rsid w:val="006870B6"/>
    <w:rsid w:val="006872F8"/>
    <w:rsid w:val="006938BA"/>
    <w:rsid w:val="00694C2E"/>
    <w:rsid w:val="006A1AA0"/>
    <w:rsid w:val="006A270F"/>
    <w:rsid w:val="006A5BC8"/>
    <w:rsid w:val="006B38C7"/>
    <w:rsid w:val="006C2659"/>
    <w:rsid w:val="006C26E2"/>
    <w:rsid w:val="006C2802"/>
    <w:rsid w:val="006D40B9"/>
    <w:rsid w:val="006E0D92"/>
    <w:rsid w:val="006E5034"/>
    <w:rsid w:val="006F0772"/>
    <w:rsid w:val="006F5699"/>
    <w:rsid w:val="0070645B"/>
    <w:rsid w:val="00706D0A"/>
    <w:rsid w:val="00713722"/>
    <w:rsid w:val="007147CF"/>
    <w:rsid w:val="00714B9C"/>
    <w:rsid w:val="0071727B"/>
    <w:rsid w:val="007257B1"/>
    <w:rsid w:val="0072750A"/>
    <w:rsid w:val="0073095A"/>
    <w:rsid w:val="007327DF"/>
    <w:rsid w:val="007329DB"/>
    <w:rsid w:val="00732D70"/>
    <w:rsid w:val="00737353"/>
    <w:rsid w:val="0074204E"/>
    <w:rsid w:val="00743CCE"/>
    <w:rsid w:val="00744E89"/>
    <w:rsid w:val="007517B6"/>
    <w:rsid w:val="007535FE"/>
    <w:rsid w:val="00753901"/>
    <w:rsid w:val="00756C5E"/>
    <w:rsid w:val="00763A4A"/>
    <w:rsid w:val="00764416"/>
    <w:rsid w:val="00774641"/>
    <w:rsid w:val="0077730E"/>
    <w:rsid w:val="007865FF"/>
    <w:rsid w:val="00787A6B"/>
    <w:rsid w:val="00791AD8"/>
    <w:rsid w:val="00795614"/>
    <w:rsid w:val="007A26B0"/>
    <w:rsid w:val="007A3895"/>
    <w:rsid w:val="007A67DB"/>
    <w:rsid w:val="007B6D81"/>
    <w:rsid w:val="007C35AC"/>
    <w:rsid w:val="007C53C4"/>
    <w:rsid w:val="007C7AA3"/>
    <w:rsid w:val="007D02B4"/>
    <w:rsid w:val="007E7D70"/>
    <w:rsid w:val="00802057"/>
    <w:rsid w:val="00813335"/>
    <w:rsid w:val="0081420B"/>
    <w:rsid w:val="008209AF"/>
    <w:rsid w:val="00822F76"/>
    <w:rsid w:val="00833551"/>
    <w:rsid w:val="00837671"/>
    <w:rsid w:val="00843AF9"/>
    <w:rsid w:val="00846F4B"/>
    <w:rsid w:val="0085176D"/>
    <w:rsid w:val="00856E1F"/>
    <w:rsid w:val="00856F68"/>
    <w:rsid w:val="00857CFA"/>
    <w:rsid w:val="008621BA"/>
    <w:rsid w:val="00862CC5"/>
    <w:rsid w:val="00866A81"/>
    <w:rsid w:val="00866B38"/>
    <w:rsid w:val="0087410F"/>
    <w:rsid w:val="00875127"/>
    <w:rsid w:val="008762D8"/>
    <w:rsid w:val="00876869"/>
    <w:rsid w:val="008778D3"/>
    <w:rsid w:val="00890DE6"/>
    <w:rsid w:val="00890FB4"/>
    <w:rsid w:val="00891C02"/>
    <w:rsid w:val="0089598A"/>
    <w:rsid w:val="008A2AC8"/>
    <w:rsid w:val="008B491F"/>
    <w:rsid w:val="008B53A5"/>
    <w:rsid w:val="008B6E12"/>
    <w:rsid w:val="008B7C1C"/>
    <w:rsid w:val="008B7CD3"/>
    <w:rsid w:val="008C0975"/>
    <w:rsid w:val="008C0CEA"/>
    <w:rsid w:val="008C416F"/>
    <w:rsid w:val="008C586B"/>
    <w:rsid w:val="008C6CEB"/>
    <w:rsid w:val="008C7214"/>
    <w:rsid w:val="008D0902"/>
    <w:rsid w:val="008D7454"/>
    <w:rsid w:val="008E074E"/>
    <w:rsid w:val="008E493A"/>
    <w:rsid w:val="008F2E27"/>
    <w:rsid w:val="008F562F"/>
    <w:rsid w:val="008F6B72"/>
    <w:rsid w:val="009046A3"/>
    <w:rsid w:val="00905097"/>
    <w:rsid w:val="009100E5"/>
    <w:rsid w:val="009103B0"/>
    <w:rsid w:val="00912076"/>
    <w:rsid w:val="00912DEA"/>
    <w:rsid w:val="0091380E"/>
    <w:rsid w:val="0092117F"/>
    <w:rsid w:val="009254A9"/>
    <w:rsid w:val="00944A63"/>
    <w:rsid w:val="00945BC3"/>
    <w:rsid w:val="00952100"/>
    <w:rsid w:val="00952A39"/>
    <w:rsid w:val="00960D9B"/>
    <w:rsid w:val="0096241F"/>
    <w:rsid w:val="00964E18"/>
    <w:rsid w:val="00966F6E"/>
    <w:rsid w:val="00967CED"/>
    <w:rsid w:val="00971FB0"/>
    <w:rsid w:val="009802F9"/>
    <w:rsid w:val="00982C47"/>
    <w:rsid w:val="0098533A"/>
    <w:rsid w:val="00986506"/>
    <w:rsid w:val="009870E9"/>
    <w:rsid w:val="00995D88"/>
    <w:rsid w:val="009A0134"/>
    <w:rsid w:val="009A3C0D"/>
    <w:rsid w:val="009B35C9"/>
    <w:rsid w:val="009B546B"/>
    <w:rsid w:val="009B60AE"/>
    <w:rsid w:val="009B71AC"/>
    <w:rsid w:val="009C2569"/>
    <w:rsid w:val="009C4955"/>
    <w:rsid w:val="009D04D3"/>
    <w:rsid w:val="009E0E79"/>
    <w:rsid w:val="009E2464"/>
    <w:rsid w:val="009F575D"/>
    <w:rsid w:val="00A00D45"/>
    <w:rsid w:val="00A0487A"/>
    <w:rsid w:val="00A05E21"/>
    <w:rsid w:val="00A076AB"/>
    <w:rsid w:val="00A1182F"/>
    <w:rsid w:val="00A17D15"/>
    <w:rsid w:val="00A205AA"/>
    <w:rsid w:val="00A2755F"/>
    <w:rsid w:val="00A306F5"/>
    <w:rsid w:val="00A30942"/>
    <w:rsid w:val="00A30D9B"/>
    <w:rsid w:val="00A36E29"/>
    <w:rsid w:val="00A41EA5"/>
    <w:rsid w:val="00A467DC"/>
    <w:rsid w:val="00A51E01"/>
    <w:rsid w:val="00A5325E"/>
    <w:rsid w:val="00A54101"/>
    <w:rsid w:val="00A55FF6"/>
    <w:rsid w:val="00A64466"/>
    <w:rsid w:val="00A717B9"/>
    <w:rsid w:val="00A76F3B"/>
    <w:rsid w:val="00A83E4F"/>
    <w:rsid w:val="00A93E06"/>
    <w:rsid w:val="00A93E19"/>
    <w:rsid w:val="00A970D2"/>
    <w:rsid w:val="00AA6106"/>
    <w:rsid w:val="00AA6546"/>
    <w:rsid w:val="00AB36DE"/>
    <w:rsid w:val="00AB5F4C"/>
    <w:rsid w:val="00AB6C7F"/>
    <w:rsid w:val="00AB738B"/>
    <w:rsid w:val="00AB75CE"/>
    <w:rsid w:val="00AC0BD0"/>
    <w:rsid w:val="00AC2866"/>
    <w:rsid w:val="00AC2E85"/>
    <w:rsid w:val="00AD2CCC"/>
    <w:rsid w:val="00AD44C8"/>
    <w:rsid w:val="00AD48BD"/>
    <w:rsid w:val="00AD60EE"/>
    <w:rsid w:val="00AE23FE"/>
    <w:rsid w:val="00AE3067"/>
    <w:rsid w:val="00AE666E"/>
    <w:rsid w:val="00AF19C5"/>
    <w:rsid w:val="00AF2FFB"/>
    <w:rsid w:val="00AF41F7"/>
    <w:rsid w:val="00B002E4"/>
    <w:rsid w:val="00B02D41"/>
    <w:rsid w:val="00B044C3"/>
    <w:rsid w:val="00B051C1"/>
    <w:rsid w:val="00B12216"/>
    <w:rsid w:val="00B124ED"/>
    <w:rsid w:val="00B14AC0"/>
    <w:rsid w:val="00B1764F"/>
    <w:rsid w:val="00B22B2C"/>
    <w:rsid w:val="00B30930"/>
    <w:rsid w:val="00B319BE"/>
    <w:rsid w:val="00B32412"/>
    <w:rsid w:val="00B47020"/>
    <w:rsid w:val="00B50032"/>
    <w:rsid w:val="00B50862"/>
    <w:rsid w:val="00B509E3"/>
    <w:rsid w:val="00B50C74"/>
    <w:rsid w:val="00B514D6"/>
    <w:rsid w:val="00B51803"/>
    <w:rsid w:val="00B53408"/>
    <w:rsid w:val="00B62EB6"/>
    <w:rsid w:val="00B631E5"/>
    <w:rsid w:val="00B63D29"/>
    <w:rsid w:val="00B663B0"/>
    <w:rsid w:val="00B66DD7"/>
    <w:rsid w:val="00B77161"/>
    <w:rsid w:val="00B80E1C"/>
    <w:rsid w:val="00B82043"/>
    <w:rsid w:val="00B82289"/>
    <w:rsid w:val="00B82F65"/>
    <w:rsid w:val="00B84108"/>
    <w:rsid w:val="00B84AF3"/>
    <w:rsid w:val="00B84F9B"/>
    <w:rsid w:val="00B9511B"/>
    <w:rsid w:val="00B96DC6"/>
    <w:rsid w:val="00BA0E6E"/>
    <w:rsid w:val="00BA117C"/>
    <w:rsid w:val="00BB127E"/>
    <w:rsid w:val="00BB1875"/>
    <w:rsid w:val="00BC4D87"/>
    <w:rsid w:val="00BC75EB"/>
    <w:rsid w:val="00BD1C8A"/>
    <w:rsid w:val="00BE00BD"/>
    <w:rsid w:val="00BE4BCE"/>
    <w:rsid w:val="00BF1EA1"/>
    <w:rsid w:val="00BF2070"/>
    <w:rsid w:val="00BF2856"/>
    <w:rsid w:val="00BF3B98"/>
    <w:rsid w:val="00C0188A"/>
    <w:rsid w:val="00C06F99"/>
    <w:rsid w:val="00C12DB8"/>
    <w:rsid w:val="00C13D7D"/>
    <w:rsid w:val="00C3454A"/>
    <w:rsid w:val="00C363AA"/>
    <w:rsid w:val="00C4312F"/>
    <w:rsid w:val="00C54A86"/>
    <w:rsid w:val="00C57EAB"/>
    <w:rsid w:val="00C61B91"/>
    <w:rsid w:val="00C66105"/>
    <w:rsid w:val="00C6757E"/>
    <w:rsid w:val="00C74A2F"/>
    <w:rsid w:val="00C7504C"/>
    <w:rsid w:val="00C76533"/>
    <w:rsid w:val="00C84F25"/>
    <w:rsid w:val="00C905A5"/>
    <w:rsid w:val="00C90E4A"/>
    <w:rsid w:val="00C93BE2"/>
    <w:rsid w:val="00CA0EB5"/>
    <w:rsid w:val="00CA1812"/>
    <w:rsid w:val="00CA3250"/>
    <w:rsid w:val="00CA75D9"/>
    <w:rsid w:val="00CB76C7"/>
    <w:rsid w:val="00CC03B9"/>
    <w:rsid w:val="00CC571F"/>
    <w:rsid w:val="00CD3F59"/>
    <w:rsid w:val="00CD55FE"/>
    <w:rsid w:val="00CD7C44"/>
    <w:rsid w:val="00CE0563"/>
    <w:rsid w:val="00CE0C54"/>
    <w:rsid w:val="00CE1DB0"/>
    <w:rsid w:val="00CE2773"/>
    <w:rsid w:val="00CF0B09"/>
    <w:rsid w:val="00CF1241"/>
    <w:rsid w:val="00CF14C1"/>
    <w:rsid w:val="00CF1C21"/>
    <w:rsid w:val="00CF1F70"/>
    <w:rsid w:val="00CF27FD"/>
    <w:rsid w:val="00D0162F"/>
    <w:rsid w:val="00D07047"/>
    <w:rsid w:val="00D0764A"/>
    <w:rsid w:val="00D11951"/>
    <w:rsid w:val="00D271B3"/>
    <w:rsid w:val="00D304CB"/>
    <w:rsid w:val="00D306A5"/>
    <w:rsid w:val="00D31CBC"/>
    <w:rsid w:val="00D40262"/>
    <w:rsid w:val="00D44C10"/>
    <w:rsid w:val="00D62FE1"/>
    <w:rsid w:val="00D654E7"/>
    <w:rsid w:val="00D660BC"/>
    <w:rsid w:val="00D661EA"/>
    <w:rsid w:val="00D6732A"/>
    <w:rsid w:val="00D67F6B"/>
    <w:rsid w:val="00D72437"/>
    <w:rsid w:val="00D85020"/>
    <w:rsid w:val="00D8589D"/>
    <w:rsid w:val="00D86155"/>
    <w:rsid w:val="00D9127B"/>
    <w:rsid w:val="00D92228"/>
    <w:rsid w:val="00D94A36"/>
    <w:rsid w:val="00DA01E8"/>
    <w:rsid w:val="00DA1EEE"/>
    <w:rsid w:val="00DA2058"/>
    <w:rsid w:val="00DA6CE5"/>
    <w:rsid w:val="00DA6DD7"/>
    <w:rsid w:val="00DA7055"/>
    <w:rsid w:val="00DB3A7A"/>
    <w:rsid w:val="00DB6B7F"/>
    <w:rsid w:val="00DB7CA2"/>
    <w:rsid w:val="00DC1A08"/>
    <w:rsid w:val="00DC4898"/>
    <w:rsid w:val="00DC6BF7"/>
    <w:rsid w:val="00DD337C"/>
    <w:rsid w:val="00DD34E4"/>
    <w:rsid w:val="00DD5449"/>
    <w:rsid w:val="00DD79BD"/>
    <w:rsid w:val="00DE2F08"/>
    <w:rsid w:val="00DE4A14"/>
    <w:rsid w:val="00DE5AF3"/>
    <w:rsid w:val="00DE758D"/>
    <w:rsid w:val="00E045D1"/>
    <w:rsid w:val="00E07AC2"/>
    <w:rsid w:val="00E104AF"/>
    <w:rsid w:val="00E15415"/>
    <w:rsid w:val="00E32C7F"/>
    <w:rsid w:val="00E35F4B"/>
    <w:rsid w:val="00E44320"/>
    <w:rsid w:val="00E44915"/>
    <w:rsid w:val="00E464B7"/>
    <w:rsid w:val="00E512B4"/>
    <w:rsid w:val="00E67B78"/>
    <w:rsid w:val="00E71506"/>
    <w:rsid w:val="00E72B91"/>
    <w:rsid w:val="00E74818"/>
    <w:rsid w:val="00E75C2D"/>
    <w:rsid w:val="00E92751"/>
    <w:rsid w:val="00E93DEE"/>
    <w:rsid w:val="00E94CF1"/>
    <w:rsid w:val="00E97FFE"/>
    <w:rsid w:val="00EA3BCA"/>
    <w:rsid w:val="00EA3ECC"/>
    <w:rsid w:val="00EA61AF"/>
    <w:rsid w:val="00EC3357"/>
    <w:rsid w:val="00EC3C65"/>
    <w:rsid w:val="00EC4AE2"/>
    <w:rsid w:val="00EC7002"/>
    <w:rsid w:val="00EE0F53"/>
    <w:rsid w:val="00EE44D9"/>
    <w:rsid w:val="00EF42AF"/>
    <w:rsid w:val="00EF6F69"/>
    <w:rsid w:val="00EF7A7C"/>
    <w:rsid w:val="00F005BC"/>
    <w:rsid w:val="00F049CD"/>
    <w:rsid w:val="00F14A51"/>
    <w:rsid w:val="00F16E37"/>
    <w:rsid w:val="00F21772"/>
    <w:rsid w:val="00F21C1C"/>
    <w:rsid w:val="00F319C1"/>
    <w:rsid w:val="00F369CB"/>
    <w:rsid w:val="00F45762"/>
    <w:rsid w:val="00F50E35"/>
    <w:rsid w:val="00F53770"/>
    <w:rsid w:val="00F54CA1"/>
    <w:rsid w:val="00F6296A"/>
    <w:rsid w:val="00F636B5"/>
    <w:rsid w:val="00F64AC5"/>
    <w:rsid w:val="00F656B2"/>
    <w:rsid w:val="00F70F44"/>
    <w:rsid w:val="00F81F27"/>
    <w:rsid w:val="00F90C27"/>
    <w:rsid w:val="00F9460B"/>
    <w:rsid w:val="00F97485"/>
    <w:rsid w:val="00F97B2D"/>
    <w:rsid w:val="00FA08FC"/>
    <w:rsid w:val="00FA14FE"/>
    <w:rsid w:val="00FA412B"/>
    <w:rsid w:val="00FA5D9F"/>
    <w:rsid w:val="00FB097B"/>
    <w:rsid w:val="00FC14AB"/>
    <w:rsid w:val="00FC16AB"/>
    <w:rsid w:val="00FC36FC"/>
    <w:rsid w:val="00FC3DCF"/>
    <w:rsid w:val="00FC5D47"/>
    <w:rsid w:val="00FC7259"/>
    <w:rsid w:val="00FD014F"/>
    <w:rsid w:val="00FD2DA1"/>
    <w:rsid w:val="00FD3504"/>
    <w:rsid w:val="00FD3982"/>
    <w:rsid w:val="00FD4900"/>
    <w:rsid w:val="00FE0275"/>
    <w:rsid w:val="00FE2301"/>
    <w:rsid w:val="00FF32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E36D333"/>
  <w15:docId w15:val="{1E43F3ED-32EE-46FE-9F9B-6080BD231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E701E"/>
    <w:pPr>
      <w:spacing w:before="360" w:after="240" w:line="240" w:lineRule="auto"/>
      <w:ind w:left="576" w:hanging="576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1E701E"/>
    <w:rPr>
      <w:color w:val="0000FF"/>
      <w:u w:val="single"/>
    </w:rPr>
  </w:style>
  <w:style w:type="character" w:customStyle="1" w:styleId="a4">
    <w:name w:val="Основной текст Знак"/>
    <w:aliases w:val="(Main Text) Знак,date Знак,Body Text (Main text) Знак"/>
    <w:basedOn w:val="a0"/>
    <w:link w:val="a5"/>
    <w:locked/>
    <w:rsid w:val="00B514D6"/>
    <w:rPr>
      <w:rFonts w:ascii="Times LatArm" w:hAnsi="Times LatArm"/>
      <w:b/>
      <w:bCs/>
      <w:sz w:val="40"/>
      <w:lang w:val="en-GB" w:eastAsia="x-none"/>
    </w:rPr>
  </w:style>
  <w:style w:type="paragraph" w:styleId="a5">
    <w:name w:val="Body Text"/>
    <w:aliases w:val="(Main Text),date,Body Text (Main text)"/>
    <w:basedOn w:val="a"/>
    <w:link w:val="a4"/>
    <w:unhideWhenUsed/>
    <w:rsid w:val="00B514D6"/>
    <w:pPr>
      <w:overflowPunct w:val="0"/>
      <w:autoSpaceDE w:val="0"/>
      <w:autoSpaceDN w:val="0"/>
      <w:adjustRightInd w:val="0"/>
      <w:spacing w:before="0" w:after="0" w:line="360" w:lineRule="auto"/>
      <w:ind w:left="0" w:firstLine="0"/>
      <w:jc w:val="center"/>
    </w:pPr>
    <w:rPr>
      <w:rFonts w:ascii="Times LatArm" w:eastAsiaTheme="minorHAnsi" w:hAnsi="Times LatArm" w:cstheme="minorBidi"/>
      <w:b/>
      <w:bCs/>
      <w:sz w:val="40"/>
      <w:lang w:val="en-GB" w:eastAsia="x-none"/>
    </w:rPr>
  </w:style>
  <w:style w:type="character" w:customStyle="1" w:styleId="BodyTextChar1">
    <w:name w:val="Body Text Char1"/>
    <w:basedOn w:val="a0"/>
    <w:uiPriority w:val="99"/>
    <w:semiHidden/>
    <w:rsid w:val="00B514D6"/>
    <w:rPr>
      <w:rFonts w:ascii="Calibri" w:eastAsia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177149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177149"/>
    <w:rPr>
      <w:rFonts w:ascii="Segoe UI" w:eastAsia="Calibri" w:hAnsi="Segoe UI" w:cs="Segoe UI"/>
      <w:sz w:val="18"/>
      <w:szCs w:val="18"/>
    </w:rPr>
  </w:style>
  <w:style w:type="paragraph" w:customStyle="1" w:styleId="norm">
    <w:name w:val="norm"/>
    <w:basedOn w:val="a"/>
    <w:link w:val="normChar"/>
    <w:qFormat/>
    <w:rsid w:val="002D49B8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szCs w:val="20"/>
      <w:lang w:eastAsia="ru-RU"/>
    </w:rPr>
  </w:style>
  <w:style w:type="character" w:customStyle="1" w:styleId="normChar">
    <w:name w:val="norm Char"/>
    <w:link w:val="norm"/>
    <w:locked/>
    <w:rsid w:val="002D49B8"/>
    <w:rPr>
      <w:rFonts w:ascii="Arial Armenian" w:eastAsia="Times New Roman" w:hAnsi="Arial Armenian" w:cs="Times New Roman"/>
      <w:szCs w:val="20"/>
      <w:lang w:eastAsia="ru-RU"/>
    </w:rPr>
  </w:style>
  <w:style w:type="paragraph" w:styleId="a8">
    <w:name w:val="List Paragraph"/>
    <w:basedOn w:val="a"/>
    <w:uiPriority w:val="34"/>
    <w:qFormat/>
    <w:rsid w:val="008D7454"/>
    <w:pPr>
      <w:ind w:left="720"/>
      <w:contextualSpacing/>
    </w:pPr>
  </w:style>
  <w:style w:type="paragraph" w:styleId="a9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uiPriority w:val="34"/>
    <w:unhideWhenUsed/>
    <w:qFormat/>
    <w:rsid w:val="00EF6F69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aa">
    <w:name w:val="header"/>
    <w:aliases w:val="h,Header Char Char Char Char,Header Char Char Char,Header Char Char"/>
    <w:basedOn w:val="a"/>
    <w:link w:val="ab"/>
    <w:unhideWhenUsed/>
    <w:qFormat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b">
    <w:name w:val="Верхний колонтитул Знак"/>
    <w:aliases w:val="h Знак,Header Char Char Char Char Знак,Header Char Char Char Знак,Header Char Char Знак"/>
    <w:basedOn w:val="a0"/>
    <w:link w:val="aa"/>
    <w:rsid w:val="00552734"/>
    <w:rPr>
      <w:rFonts w:ascii="Calibri" w:eastAsia="Calibri" w:hAnsi="Calibri" w:cs="Times New Roman"/>
    </w:rPr>
  </w:style>
  <w:style w:type="paragraph" w:styleId="ac">
    <w:name w:val="footer"/>
    <w:basedOn w:val="a"/>
    <w:link w:val="ad"/>
    <w:uiPriority w:val="99"/>
    <w:unhideWhenUsed/>
    <w:rsid w:val="00552734"/>
    <w:pPr>
      <w:tabs>
        <w:tab w:val="center" w:pos="4680"/>
        <w:tab w:val="right" w:pos="9360"/>
      </w:tabs>
      <w:spacing w:before="0" w:after="0"/>
    </w:pPr>
  </w:style>
  <w:style w:type="character" w:customStyle="1" w:styleId="ad">
    <w:name w:val="Нижний колонтитул Знак"/>
    <w:basedOn w:val="a0"/>
    <w:link w:val="ac"/>
    <w:uiPriority w:val="99"/>
    <w:rsid w:val="00552734"/>
    <w:rPr>
      <w:rFonts w:ascii="Calibri" w:eastAsia="Calibri" w:hAnsi="Calibri" w:cs="Times New Roman"/>
    </w:rPr>
  </w:style>
  <w:style w:type="paragraph" w:customStyle="1" w:styleId="Armenian">
    <w:name w:val="Armenian"/>
    <w:basedOn w:val="a"/>
    <w:rsid w:val="00A93E19"/>
    <w:pPr>
      <w:autoSpaceDE w:val="0"/>
      <w:autoSpaceDN w:val="0"/>
      <w:spacing w:before="0" w:after="0"/>
      <w:ind w:left="0" w:firstLine="0"/>
    </w:pPr>
    <w:rPr>
      <w:rFonts w:ascii="Agg_Times1" w:eastAsia="Times New Roman" w:hAnsi="Agg_Times1"/>
      <w:sz w:val="24"/>
      <w:szCs w:val="24"/>
      <w:lang w:val="en-GB" w:eastAsia="ru-RU"/>
    </w:rPr>
  </w:style>
  <w:style w:type="paragraph" w:customStyle="1" w:styleId="mechtex">
    <w:name w:val="mechtex"/>
    <w:basedOn w:val="a"/>
    <w:link w:val="mechtexChar"/>
    <w:rsid w:val="007C7AA3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7C7AA3"/>
    <w:rPr>
      <w:rFonts w:ascii="Arial Armenian" w:eastAsia="Times New Roman" w:hAnsi="Arial Armenian" w:cs="Times New Roman"/>
      <w:lang w:eastAsia="ru-RU"/>
    </w:rPr>
  </w:style>
  <w:style w:type="paragraph" w:styleId="3">
    <w:name w:val="Body Text 3"/>
    <w:basedOn w:val="a"/>
    <w:link w:val="30"/>
    <w:uiPriority w:val="99"/>
    <w:unhideWhenUsed/>
    <w:rsid w:val="00BE4BC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BE4BCE"/>
    <w:rPr>
      <w:rFonts w:ascii="Calibri" w:eastAsia="Calibri" w:hAnsi="Calibri" w:cs="Times New Roman"/>
      <w:sz w:val="16"/>
      <w:szCs w:val="16"/>
    </w:rPr>
  </w:style>
  <w:style w:type="paragraph" w:styleId="ae">
    <w:name w:val="No Spacing"/>
    <w:link w:val="af"/>
    <w:uiPriority w:val="99"/>
    <w:qFormat/>
    <w:rsid w:val="00C66105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af">
    <w:name w:val="Без интервала Знак"/>
    <w:link w:val="ae"/>
    <w:uiPriority w:val="99"/>
    <w:locked/>
    <w:rsid w:val="00C66105"/>
    <w:rPr>
      <w:rFonts w:ascii="Calibri" w:eastAsia="Calibri" w:hAnsi="Calibri" w:cs="Times New Roman"/>
    </w:rPr>
  </w:style>
  <w:style w:type="character" w:styleId="af0">
    <w:name w:val="Emphasis"/>
    <w:basedOn w:val="a0"/>
    <w:uiPriority w:val="20"/>
    <w:qFormat/>
    <w:rsid w:val="004C3C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904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24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1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A4B546-C216-4999-A7D8-8309AF0104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2</Pages>
  <Words>324</Words>
  <Characters>1848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Lusine Khakhamyan</dc:creator>
  <cp:keywords>https://mul2-spm.gov.am/tasks/454735/oneclick?token=511d331d286715185cfc8aa244e6b685</cp:keywords>
  <cp:lastModifiedBy>User</cp:lastModifiedBy>
  <cp:revision>31</cp:revision>
  <cp:lastPrinted>2021-01-15T06:21:00Z</cp:lastPrinted>
  <dcterms:created xsi:type="dcterms:W3CDTF">2023-01-12T09:18:00Z</dcterms:created>
  <dcterms:modified xsi:type="dcterms:W3CDTF">2025-01-14T08:24:00Z</dcterms:modified>
</cp:coreProperties>
</file>