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31A5" w:rsidRPr="00BA0F0E" w:rsidRDefault="00B431A5" w:rsidP="00B431A5">
      <w:pPr>
        <w:rPr>
          <w:lang w:val="hy-AM"/>
        </w:rPr>
      </w:pPr>
    </w:p>
    <w:p w:rsidR="00B431A5" w:rsidRDefault="00B431A5" w:rsidP="00B431A5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B431A5" w:rsidRDefault="00B431A5" w:rsidP="00B431A5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B431A5" w:rsidRPr="00F0619B" w:rsidRDefault="00B431A5" w:rsidP="00B431A5">
      <w:pPr>
        <w:pStyle w:val="NormalWeb"/>
        <w:spacing w:after="0" w:line="276" w:lineRule="auto"/>
        <w:ind w:right="-138"/>
        <w:rPr>
          <w:rFonts w:ascii="GHEA Grapalat" w:eastAsiaTheme="minorHAnsi" w:hAnsi="GHEA Grapalat" w:cstheme="minorBidi"/>
          <w:bCs/>
        </w:rPr>
      </w:pPr>
    </w:p>
    <w:p w:rsidR="00B431A5" w:rsidRPr="00F0619B" w:rsidRDefault="00B431A5" w:rsidP="00B431A5">
      <w:pPr>
        <w:pStyle w:val="NormalWeb"/>
        <w:spacing w:after="0" w:line="276" w:lineRule="auto"/>
        <w:ind w:right="-138"/>
        <w:rPr>
          <w:rFonts w:ascii="GHEA Grapalat" w:eastAsiaTheme="minorHAnsi" w:hAnsi="GHEA Grapalat" w:cstheme="minorBidi"/>
          <w:b/>
          <w:lang w:val="hy-AM"/>
        </w:rPr>
      </w:pPr>
    </w:p>
    <w:p w:rsidR="00B431A5" w:rsidRPr="00F0619B" w:rsidRDefault="00B431A5" w:rsidP="00B431A5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b/>
          <w:lang w:val="hy-AM"/>
        </w:rPr>
      </w:pPr>
      <w:r w:rsidRPr="00F0619B">
        <w:rPr>
          <w:rFonts w:ascii="GHEA Grapalat" w:eastAsiaTheme="minorHAnsi" w:hAnsi="GHEA Grapalat" w:cstheme="minorBidi"/>
          <w:b/>
          <w:lang w:val="hy-AM"/>
        </w:rPr>
        <w:t>ՀԱՅԱՍՏԱՆԻ ՀԱՆՐԱՊԵՏՈՒԹՅԱՆ ՆԱԽԱԳԱՀԻ</w:t>
      </w:r>
    </w:p>
    <w:p w:rsidR="00B431A5" w:rsidRPr="00F0619B" w:rsidRDefault="00B431A5" w:rsidP="00B431A5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b/>
          <w:lang w:val="hy-AM"/>
        </w:rPr>
      </w:pPr>
      <w:r w:rsidRPr="00F0619B">
        <w:rPr>
          <w:rFonts w:ascii="GHEA Grapalat" w:eastAsiaTheme="minorHAnsi" w:hAnsi="GHEA Grapalat" w:cstheme="minorBidi"/>
          <w:b/>
          <w:lang w:val="hy-AM"/>
        </w:rPr>
        <w:t>Հ Ր Ա Մ Ա Ն Ա Գ Ի Ր Ը</w:t>
      </w:r>
    </w:p>
    <w:p w:rsidR="00B431A5" w:rsidRPr="00E55959" w:rsidRDefault="00B431A5" w:rsidP="00B431A5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706F0B" w:rsidRPr="00773948" w:rsidRDefault="00706F0B" w:rsidP="00B431A5">
      <w:pPr>
        <w:spacing w:after="0" w:line="276" w:lineRule="auto"/>
        <w:ind w:right="96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</w:p>
    <w:p w:rsidR="00B431A5" w:rsidRPr="00773948" w:rsidRDefault="0021699D" w:rsidP="00B431A5">
      <w:pPr>
        <w:spacing w:after="0" w:line="276" w:lineRule="auto"/>
        <w:ind w:right="96"/>
        <w:jc w:val="center"/>
        <w:rPr>
          <w:caps/>
          <w:lang w:val="hy-AM"/>
        </w:rPr>
      </w:pPr>
      <w:r w:rsidRPr="0021699D">
        <w:rPr>
          <w:rFonts w:ascii="GHEA Grapalat" w:hAnsi="GHEA Grapalat"/>
          <w:b/>
          <w:caps/>
          <w:sz w:val="24"/>
          <w:szCs w:val="24"/>
          <w:lang w:val="hy-AM"/>
        </w:rPr>
        <w:t xml:space="preserve">«Հայաստանի Հանրապետության կառավարության </w:t>
      </w:r>
      <w:r w:rsidR="006F7E28">
        <w:rPr>
          <w:rFonts w:ascii="GHEA Grapalat" w:hAnsi="GHEA Grapalat"/>
          <w:b/>
          <w:caps/>
          <w:sz w:val="24"/>
          <w:szCs w:val="24"/>
          <w:lang w:val="hy-AM"/>
        </w:rPr>
        <w:t>եվ</w:t>
      </w:r>
      <w:r w:rsidRPr="0021699D">
        <w:rPr>
          <w:rFonts w:ascii="GHEA Grapalat" w:hAnsi="GHEA Grapalat"/>
          <w:b/>
          <w:caps/>
          <w:sz w:val="24"/>
          <w:szCs w:val="24"/>
          <w:lang w:val="hy-AM"/>
        </w:rPr>
        <w:t xml:space="preserve"> Զարգացման ֆրանսիական գործակալության </w:t>
      </w:r>
      <w:r w:rsidR="006F7E28">
        <w:rPr>
          <w:rFonts w:ascii="GHEA Grapalat" w:hAnsi="GHEA Grapalat"/>
          <w:b/>
          <w:caps/>
          <w:sz w:val="24"/>
          <w:szCs w:val="24"/>
          <w:lang w:val="hy-AM"/>
        </w:rPr>
        <w:t>միջեվ</w:t>
      </w:r>
      <w:r w:rsidRPr="0021699D">
        <w:rPr>
          <w:rFonts w:ascii="GHEA Grapalat" w:hAnsi="GHEA Grapalat"/>
          <w:b/>
          <w:caps/>
          <w:sz w:val="24"/>
          <w:szCs w:val="24"/>
          <w:lang w:val="hy-AM"/>
        </w:rPr>
        <w:t xml:space="preserve"> 2016 թվականի հունվարի 26-ի վարկ տրամադրելու մասին թիվ CAM 1002 01 Y համաձայնագրի թիվ 3 փոփոխություն»-ը</w:t>
      </w:r>
      <w:r w:rsidR="00B431A5" w:rsidRPr="00773948">
        <w:rPr>
          <w:rFonts w:ascii="GHEA Grapalat" w:hAnsi="GHEA Grapalat"/>
          <w:b/>
          <w:caps/>
          <w:sz w:val="24"/>
          <w:szCs w:val="24"/>
          <w:lang w:val="hy-AM"/>
        </w:rPr>
        <w:t xml:space="preserve"> ՀԱՍՏԱՏԵԼՈՒ ՄԱՍԻՆ</w:t>
      </w:r>
    </w:p>
    <w:p w:rsidR="00B431A5" w:rsidRPr="009116BD" w:rsidRDefault="00B431A5" w:rsidP="00B431A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B431A5" w:rsidRPr="009116BD" w:rsidRDefault="00B431A5" w:rsidP="00B431A5">
      <w:pPr>
        <w:spacing w:line="276" w:lineRule="auto"/>
        <w:ind w:right="-138" w:firstLine="426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EB285E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Հիմք ընդունելով Կառավարության առաջարկությունը՝ </w:t>
      </w:r>
      <w:r>
        <w:rPr>
          <w:rStyle w:val="Strong"/>
          <w:rFonts w:ascii="GHEA Grapalat" w:hAnsi="GHEA Grapalat" w:cs="Sylfaen"/>
          <w:sz w:val="24"/>
          <w:szCs w:val="24"/>
          <w:lang w:val="hy-AM"/>
        </w:rPr>
        <w:t>համաձայն</w:t>
      </w:r>
      <w:r w:rsidRPr="009116BD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Սահմանադրության 132-րդ հոդվածի 2-րդ մաս</w:t>
      </w:r>
      <w:r>
        <w:rPr>
          <w:rStyle w:val="Strong"/>
          <w:rFonts w:ascii="GHEA Grapalat" w:hAnsi="GHEA Grapalat" w:cs="Sylfaen"/>
          <w:sz w:val="24"/>
          <w:szCs w:val="24"/>
          <w:lang w:val="hy-AM"/>
        </w:rPr>
        <w:t>ի</w:t>
      </w:r>
      <w:r w:rsidRPr="009116BD">
        <w:rPr>
          <w:rStyle w:val="Strong"/>
          <w:rFonts w:ascii="GHEA Grapalat" w:hAnsi="GHEA Grapalat" w:cs="Sylfaen"/>
          <w:sz w:val="24"/>
          <w:szCs w:val="24"/>
          <w:lang w:val="hy-AM"/>
        </w:rPr>
        <w:t>, ինչպես նաև «Միջազգային պայմանագրերի մասին» օրենքի 10-րդ հոդվածի 3-րդ մաս</w:t>
      </w:r>
      <w:r>
        <w:rPr>
          <w:rStyle w:val="Strong"/>
          <w:rFonts w:ascii="GHEA Grapalat" w:hAnsi="GHEA Grapalat" w:cs="Sylfaen"/>
          <w:sz w:val="24"/>
          <w:szCs w:val="24"/>
          <w:lang w:val="hy-AM"/>
        </w:rPr>
        <w:t>ի</w:t>
      </w:r>
      <w:r w:rsidRPr="009116BD">
        <w:rPr>
          <w:rStyle w:val="Strong"/>
          <w:rFonts w:ascii="GHEA Grapalat" w:hAnsi="GHEA Grapalat" w:cs="Sylfaen"/>
          <w:sz w:val="24"/>
          <w:szCs w:val="24"/>
          <w:lang w:val="hy-AM"/>
        </w:rPr>
        <w:t>.</w:t>
      </w:r>
    </w:p>
    <w:p w:rsidR="00B431A5" w:rsidRPr="009116BD" w:rsidRDefault="00B431A5" w:rsidP="00B431A5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B431A5" w:rsidRPr="00300B62" w:rsidRDefault="00B431A5" w:rsidP="00B431A5">
      <w:pPr>
        <w:spacing w:after="0" w:line="276" w:lineRule="auto"/>
        <w:ind w:right="96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F0619B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Հաստատել </w:t>
      </w:r>
      <w:r w:rsidR="006F7E28" w:rsidRPr="006F7E28">
        <w:rPr>
          <w:rFonts w:ascii="GHEA Grapalat" w:hAnsi="GHEA Grapalat"/>
          <w:sz w:val="24"/>
          <w:szCs w:val="24"/>
          <w:lang w:val="hy-AM"/>
        </w:rPr>
        <w:t>«Հայաստանի Հանրապետության կառավարության և Զարգացման ֆրանսիական գործակալության միջև 2016 թվականի հունվարի 26-ի վարկ տրամադրելու մասին թիվ CAM 1002 01 Y համաձայնագրի թիվ 3 փոփոխություն»-ը</w:t>
      </w:r>
      <w:bookmarkStart w:id="0" w:name="_GoBack"/>
      <w:bookmarkEnd w:id="0"/>
      <w:r w:rsidRPr="00EA375A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B431A5" w:rsidRPr="00300B62" w:rsidRDefault="00B431A5" w:rsidP="00B431A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B431A5" w:rsidRPr="00300B62" w:rsidRDefault="00B431A5" w:rsidP="00B431A5">
      <w:pPr>
        <w:spacing w:after="0" w:line="276" w:lineRule="auto"/>
        <w:ind w:right="96" w:firstLine="426"/>
        <w:jc w:val="both"/>
        <w:rPr>
          <w:sz w:val="24"/>
          <w:szCs w:val="24"/>
          <w:lang w:val="hy-AM"/>
        </w:rPr>
      </w:pPr>
      <w:r w:rsidRPr="00F0619B">
        <w:rPr>
          <w:rStyle w:val="Strong"/>
          <w:rFonts w:ascii="GHEA Grapalat" w:hAnsi="GHEA Grapalat"/>
          <w:b w:val="0"/>
          <w:sz w:val="24"/>
          <w:szCs w:val="24"/>
          <w:lang w:val="hy-AM"/>
        </w:rPr>
        <w:t>2.</w:t>
      </w:r>
      <w:r w:rsidRPr="00F0619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հրամանագիրն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մեջ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է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B431A5" w:rsidRPr="00944065" w:rsidRDefault="00B431A5" w:rsidP="00B431A5">
      <w:pPr>
        <w:rPr>
          <w:lang w:val="hy-AM"/>
        </w:rPr>
      </w:pPr>
    </w:p>
    <w:p w:rsidR="00B431A5" w:rsidRPr="00944065" w:rsidRDefault="00B431A5" w:rsidP="00B431A5">
      <w:pPr>
        <w:spacing w:line="276" w:lineRule="auto"/>
        <w:rPr>
          <w:sz w:val="24"/>
          <w:szCs w:val="24"/>
          <w:lang w:val="hy-AM"/>
        </w:rPr>
      </w:pPr>
    </w:p>
    <w:p w:rsidR="00B431A5" w:rsidRPr="00BA0F0E" w:rsidRDefault="00B431A5" w:rsidP="00B431A5">
      <w:pPr>
        <w:rPr>
          <w:lang w:val="hy-AM"/>
        </w:rPr>
      </w:pPr>
    </w:p>
    <w:p w:rsidR="00B431A5" w:rsidRPr="00BA0F0E" w:rsidRDefault="00B431A5" w:rsidP="00B431A5">
      <w:pPr>
        <w:rPr>
          <w:lang w:val="hy-AM"/>
        </w:rPr>
      </w:pPr>
    </w:p>
    <w:p w:rsidR="00B431A5" w:rsidRPr="00BA0F0E" w:rsidRDefault="00B431A5" w:rsidP="00B431A5">
      <w:pPr>
        <w:rPr>
          <w:lang w:val="hy-AM"/>
        </w:rPr>
      </w:pPr>
    </w:p>
    <w:p w:rsidR="00B431A5" w:rsidRPr="00BA0F0E" w:rsidRDefault="00B431A5" w:rsidP="00B431A5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p w:rsidR="008A4B73" w:rsidRPr="00B431A5" w:rsidRDefault="008A4B73">
      <w:pPr>
        <w:rPr>
          <w:lang w:val="hy-AM"/>
        </w:rPr>
      </w:pPr>
    </w:p>
    <w:sectPr w:rsidR="008A4B73" w:rsidRPr="00B431A5" w:rsidSect="00A812B4">
      <w:headerReference w:type="default" r:id="rId6"/>
      <w:pgSz w:w="12240" w:h="15840"/>
      <w:pgMar w:top="1138" w:right="562" w:bottom="562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76D8" w:rsidRDefault="00B476D8">
      <w:pPr>
        <w:spacing w:after="0" w:line="240" w:lineRule="auto"/>
      </w:pPr>
      <w:r>
        <w:separator/>
      </w:r>
    </w:p>
  </w:endnote>
  <w:endnote w:type="continuationSeparator" w:id="0">
    <w:p w:rsidR="00B476D8" w:rsidRDefault="00B476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76D8" w:rsidRDefault="00B476D8">
      <w:pPr>
        <w:spacing w:after="0" w:line="240" w:lineRule="auto"/>
      </w:pPr>
      <w:r>
        <w:separator/>
      </w:r>
    </w:p>
  </w:footnote>
  <w:footnote w:type="continuationSeparator" w:id="0">
    <w:p w:rsidR="00B476D8" w:rsidRDefault="00B476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6038" w:rsidRPr="00616038" w:rsidRDefault="00F0619B" w:rsidP="00616038">
    <w:pPr>
      <w:spacing w:line="276" w:lineRule="auto"/>
      <w:ind w:right="-138"/>
      <w:jc w:val="right"/>
      <w:rPr>
        <w:rFonts w:ascii="GHEA Grapalat" w:hAnsi="GHEA Grapalat"/>
        <w:b/>
        <w:i/>
        <w:sz w:val="24"/>
        <w:szCs w:val="24"/>
        <w:u w:val="single"/>
        <w:lang w:val="hy-AM"/>
      </w:rPr>
    </w:pPr>
    <w:r w:rsidRPr="00616038">
      <w:rPr>
        <w:rFonts w:ascii="GHEA Grapalat" w:hAnsi="GHEA Grapalat"/>
        <w:b/>
        <w:i/>
        <w:sz w:val="24"/>
        <w:szCs w:val="24"/>
        <w:u w:val="single"/>
        <w:lang w:val="hy-AM"/>
      </w:rPr>
      <w:t>ՆԱԽԱԳԻԾ</w:t>
    </w:r>
  </w:p>
  <w:p w:rsidR="00616038" w:rsidRDefault="00B476D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C12"/>
    <w:rsid w:val="0021699D"/>
    <w:rsid w:val="00616840"/>
    <w:rsid w:val="006F7E28"/>
    <w:rsid w:val="00706F0B"/>
    <w:rsid w:val="00773948"/>
    <w:rsid w:val="008A4B73"/>
    <w:rsid w:val="00B431A5"/>
    <w:rsid w:val="00B476D8"/>
    <w:rsid w:val="00F0619B"/>
    <w:rsid w:val="00F21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B2C737"/>
  <w15:chartTrackingRefBased/>
  <w15:docId w15:val="{5BE8AF55-490E-436E-A311-FD7DEC340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31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431A5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B431A5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B431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31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109</Words>
  <Characters>623</Characters>
  <Application>Microsoft Office Word</Application>
  <DocSecurity>0</DocSecurity>
  <Lines>5</Lines>
  <Paragraphs>1</Paragraphs>
  <ScaleCrop>false</ScaleCrop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Santrosyan</dc:creator>
  <cp:keywords>https://mul2.gov.am/tasks/1102495/oneclick?token=b63a255efbbd1826571adad2768599fd</cp:keywords>
  <dc:description/>
  <cp:lastModifiedBy>Diana Santrosyan</cp:lastModifiedBy>
  <cp:revision>7</cp:revision>
  <dcterms:created xsi:type="dcterms:W3CDTF">2024-12-05T06:19:00Z</dcterms:created>
  <dcterms:modified xsi:type="dcterms:W3CDTF">2025-01-27T06:50:00Z</dcterms:modified>
</cp:coreProperties>
</file>