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4164" w:rsidRPr="00A96177" w:rsidRDefault="00C06AB0" w:rsidP="00A96177">
      <w:pPr>
        <w:shd w:val="clear" w:color="auto" w:fill="FFFFFF"/>
        <w:spacing w:after="0" w:line="360" w:lineRule="auto"/>
        <w:jc w:val="center"/>
        <w:rPr>
          <w:rFonts w:ascii="GHEA Grapalat" w:eastAsia="Times New Roman" w:hAnsi="GHEA Grapalat" w:cs="Times New Roman"/>
          <w:b/>
          <w:sz w:val="24"/>
          <w:szCs w:val="24"/>
          <w:lang w:val="hy-AM"/>
        </w:rPr>
      </w:pPr>
      <w:r w:rsidRPr="00C06AB0">
        <w:rPr>
          <w:rFonts w:ascii="GHEA Grapalat" w:eastAsia="Times New Roman" w:hAnsi="GHEA Grapalat" w:cs="Times New Roman"/>
          <w:b/>
          <w:sz w:val="24"/>
          <w:szCs w:val="24"/>
          <w:lang w:val="hy-AM"/>
        </w:rPr>
        <w:t>ԱՄՓՈՓԱԹԵՐԹ</w:t>
      </w:r>
      <w:r w:rsidR="004C1D8E" w:rsidRPr="004C1D8E">
        <w:rPr>
          <w:lang w:val="hy-AM"/>
        </w:rPr>
        <w:br/>
      </w:r>
      <w:r w:rsidR="0066115F" w:rsidRPr="0066115F">
        <w:rPr>
          <w:rFonts w:ascii="GHEA Grapalat" w:eastAsia="Times New Roman" w:hAnsi="GHEA Grapalat" w:cs="Times New Roman"/>
          <w:b/>
          <w:sz w:val="24"/>
          <w:szCs w:val="24"/>
          <w:lang w:val="hy-AM"/>
        </w:rPr>
        <w:t>«</w:t>
      </w:r>
      <w:r w:rsidR="00F95885" w:rsidRPr="00F95885">
        <w:rPr>
          <w:rFonts w:ascii="GHEA Grapalat" w:eastAsia="Times New Roman" w:hAnsi="GHEA Grapalat" w:cs="Times New Roman"/>
          <w:b/>
          <w:sz w:val="24"/>
          <w:szCs w:val="24"/>
          <w:lang w:val="hy-AM"/>
        </w:rPr>
        <w:t>ՀԱՐԿԱՅԻՆ ՄԱՐՄՆԻՆ՝ ՀԱՅԱՍՏԱՆԻ ՀԱՆՐԱՊԵՏՈՒԹՅԱՆ ՀԱՐԿԱՅԻՆ ՕՐԵՆՍԳՐՔՈՎ ՆԱԽԱՏԵՍՎԱԾ ՀԱՐԿԱՅԻՆ ՀՍԿՈՂՈՒԹՅԱՆ ՇՐՋԱՆԱԿՈՒՄ ՕԳՏԱԳՈՐԾԵԼՈՒ ՆՊԱՏԱԿՈՎ ԷՆԵՐԳԵՏԻԿԱՅԻ ԲՆԱԳԱՎԱՌՈՒՄ ԵՎ ՋՐԱՅԻՆ ՈԼՈՐՏՈՒՄ ԼԻՑԵՆԶԻԱ ՍՏԱՑԱԾ ԱՆՁԱՆՑ, ԻՆՉՊԵՍ ՆԱԵՎ ՋՐԱՅԻՆ ՈԼՈՐՏՈՒՄ ԳՈՐԾՈՒՆԵՈՒԹՅՈՒՆ ԻՐԱԿԱՆԱՑՆՈՂ ԱՅԼ ՀԱՐԿ ՎՃԱՐՈՂՆԵՐԻ ԿՈՂՄԻՑ ՏՐԱՄԱԴՐՎՈՂ ՏԵՂԵԿԱՏՎՈՒԹՅԱՆ ՑԱՆԿԸ ԵՎ ՏՐԱՄԱԴՐՄԱՆ ԿԱՐԳԸ ՍԱՀՄԱՆԵԼՈՒ ՄԱՍԻՆ</w:t>
      </w:r>
      <w:r w:rsidR="0066115F" w:rsidRPr="0066115F">
        <w:rPr>
          <w:rFonts w:ascii="GHEA Grapalat" w:eastAsia="Times New Roman" w:hAnsi="GHEA Grapalat" w:cs="Times New Roman"/>
          <w:b/>
          <w:sz w:val="24"/>
          <w:szCs w:val="24"/>
          <w:lang w:val="hy-AM"/>
        </w:rPr>
        <w:t>» ՀԱՅԱՍՏԱՆԻ ՀԱՆՐԱՊԵՏՈՒԹ</w:t>
      </w:r>
      <w:r w:rsidR="0066115F">
        <w:rPr>
          <w:rFonts w:ascii="GHEA Grapalat" w:eastAsia="Times New Roman" w:hAnsi="GHEA Grapalat" w:cs="Times New Roman"/>
          <w:b/>
          <w:sz w:val="24"/>
          <w:szCs w:val="24"/>
          <w:lang w:val="hy-AM"/>
        </w:rPr>
        <w:t>ՅԱՆ ԿԱՌԱՎԱՐՈՒԹՅԱՆ ՈՐՈՇՄԱՆ ՆԱԽԱԳԾԻ</w:t>
      </w:r>
    </w:p>
    <w:tbl>
      <w:tblPr>
        <w:tblpPr w:leftFromText="180" w:rightFromText="180" w:vertAnchor="text" w:horzAnchor="page" w:tblpX="533" w:tblpY="47"/>
        <w:tblW w:w="142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462"/>
        <w:gridCol w:w="3780"/>
        <w:gridCol w:w="270"/>
        <w:gridCol w:w="2700"/>
      </w:tblGrid>
      <w:tr w:rsidR="00C50CF9" w:rsidRPr="00832EB6" w:rsidTr="00A96177">
        <w:trPr>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C50CF9" w:rsidRPr="004C1D8E" w:rsidRDefault="004C1D8E" w:rsidP="00EB2EE4">
            <w:pPr>
              <w:spacing w:line="360" w:lineRule="auto"/>
              <w:ind w:left="67" w:right="75" w:firstLine="358"/>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1</w:t>
            </w:r>
            <w:r w:rsidR="00C50CF9" w:rsidRPr="00281987">
              <w:rPr>
                <w:rFonts w:ascii="GHEA Grapalat" w:eastAsia="Times New Roman" w:hAnsi="GHEA Grapalat" w:cs="Times New Roman"/>
                <w:color w:val="000000"/>
                <w:sz w:val="24"/>
                <w:szCs w:val="24"/>
                <w:lang w:val="hy-AM"/>
              </w:rPr>
              <w:t xml:space="preserve">. </w:t>
            </w:r>
            <w:r w:rsidR="0066115F" w:rsidRPr="0066115F">
              <w:rPr>
                <w:lang w:val="hy-AM"/>
              </w:rPr>
              <w:t xml:space="preserve"> </w:t>
            </w:r>
            <w:r w:rsidR="0066115F" w:rsidRPr="0066115F">
              <w:rPr>
                <w:rFonts w:ascii="GHEA Grapalat" w:eastAsia="Times New Roman" w:hAnsi="GHEA Grapalat" w:cs="Times New Roman"/>
                <w:color w:val="000000"/>
                <w:sz w:val="24"/>
                <w:szCs w:val="24"/>
                <w:lang w:val="hy-AM"/>
              </w:rPr>
              <w:t xml:space="preserve">ՀՀ </w:t>
            </w:r>
            <w:r w:rsidR="00EB2EE4">
              <w:rPr>
                <w:rFonts w:ascii="GHEA Grapalat" w:eastAsia="Times New Roman" w:hAnsi="GHEA Grapalat" w:cs="Times New Roman"/>
                <w:color w:val="000000"/>
                <w:sz w:val="24"/>
                <w:szCs w:val="24"/>
                <w:lang w:val="hy-AM"/>
              </w:rPr>
              <w:t>հանրային ծառայությունները կարգավորող հանձնաժողով</w:t>
            </w:r>
          </w:p>
        </w:tc>
        <w:tc>
          <w:tcPr>
            <w:tcW w:w="297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50CF9" w:rsidRPr="00C50CF9" w:rsidRDefault="00EB2EE4" w:rsidP="00EB2EE4">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w:t>
            </w:r>
            <w:r w:rsidR="004C1D8E">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12</w:t>
            </w:r>
            <w:r w:rsidR="004D4164">
              <w:rPr>
                <w:rFonts w:ascii="Cambria Math" w:eastAsia="Times New Roman" w:hAnsi="Cambria Math" w:cs="Cambria Math"/>
                <w:color w:val="000000"/>
                <w:sz w:val="24"/>
                <w:szCs w:val="24"/>
                <w:lang w:val="hy-AM"/>
              </w:rPr>
              <w:t>․</w:t>
            </w:r>
            <w:r w:rsidR="004D4164">
              <w:rPr>
                <w:rFonts w:ascii="GHEA Grapalat" w:eastAsia="Times New Roman" w:hAnsi="GHEA Grapalat" w:cs="Times New Roman"/>
                <w:color w:val="000000"/>
                <w:sz w:val="24"/>
                <w:szCs w:val="24"/>
                <w:lang w:val="hy-AM"/>
              </w:rPr>
              <w:t>2024</w:t>
            </w:r>
            <w:r w:rsidR="004D4164">
              <w:rPr>
                <w:rFonts w:ascii="GHEA Grapalat" w:eastAsia="Times New Roman" w:hAnsi="GHEA Grapalat" w:cs="GHEA Grapalat"/>
                <w:color w:val="000000"/>
                <w:sz w:val="24"/>
                <w:szCs w:val="24"/>
                <w:lang w:val="hy-AM"/>
              </w:rPr>
              <w:t>թ</w:t>
            </w:r>
            <w:r w:rsidR="004D4164">
              <w:rPr>
                <w:rFonts w:ascii="Cambria Math" w:eastAsia="Times New Roman" w:hAnsi="Cambria Math" w:cs="Cambria Math"/>
                <w:color w:val="000000"/>
                <w:sz w:val="24"/>
                <w:szCs w:val="24"/>
                <w:lang w:val="hy-AM"/>
              </w:rPr>
              <w:t>․</w:t>
            </w:r>
          </w:p>
        </w:tc>
      </w:tr>
      <w:tr w:rsidR="00C50CF9" w:rsidRPr="004D4164" w:rsidTr="00A96177">
        <w:trPr>
          <w:tblCellSpacing w:w="0" w:type="dxa"/>
        </w:trPr>
        <w:tc>
          <w:tcPr>
            <w:tcW w:w="11242" w:type="dxa"/>
            <w:gridSpan w:val="2"/>
            <w:vMerge/>
            <w:tcBorders>
              <w:left w:val="outset" w:sz="6" w:space="0" w:color="auto"/>
              <w:right w:val="outset" w:sz="6" w:space="0" w:color="auto"/>
            </w:tcBorders>
            <w:shd w:val="clear" w:color="auto" w:fill="BFBFBF" w:themeFill="background1" w:themeFillShade="BF"/>
          </w:tcPr>
          <w:p w:rsidR="00C50CF9" w:rsidRPr="00281987" w:rsidRDefault="00C50CF9" w:rsidP="00CA7AFE">
            <w:pPr>
              <w:spacing w:line="360" w:lineRule="auto"/>
              <w:ind w:left="67" w:right="75" w:firstLine="358"/>
              <w:jc w:val="center"/>
              <w:rPr>
                <w:rFonts w:ascii="GHEA Grapalat" w:eastAsia="Times New Roman" w:hAnsi="GHEA Grapalat" w:cs="Times New Roman"/>
                <w:color w:val="000000"/>
                <w:sz w:val="24"/>
                <w:szCs w:val="24"/>
                <w:lang w:val="hy-AM"/>
              </w:rPr>
            </w:pPr>
          </w:p>
        </w:tc>
        <w:tc>
          <w:tcPr>
            <w:tcW w:w="297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50CF9" w:rsidRPr="004C1D8E" w:rsidRDefault="00EB2EE4" w:rsidP="00832EB6">
            <w:pPr>
              <w:spacing w:line="360" w:lineRule="auto"/>
              <w:jc w:val="center"/>
              <w:rPr>
                <w:rFonts w:ascii="GHEA Grapalat" w:eastAsia="Times New Roman" w:hAnsi="GHEA Grapalat" w:cs="Times New Roman"/>
                <w:color w:val="000000"/>
                <w:sz w:val="24"/>
                <w:szCs w:val="24"/>
                <w:lang w:val="hy-AM"/>
              </w:rPr>
            </w:pPr>
            <w:r w:rsidRPr="00EB2EE4">
              <w:rPr>
                <w:rFonts w:ascii="GHEA Grapalat" w:eastAsia="Times New Roman" w:hAnsi="GHEA Grapalat" w:cs="Times New Roman"/>
                <w:color w:val="000000"/>
                <w:sz w:val="24"/>
                <w:szCs w:val="24"/>
                <w:lang w:val="hy-AM"/>
              </w:rPr>
              <w:t>ՄՄ/34.1-Մ2-4/5838-2024</w:t>
            </w:r>
          </w:p>
        </w:tc>
      </w:tr>
      <w:tr w:rsidR="00F336B0" w:rsidRPr="00F95885" w:rsidTr="00F95885">
        <w:trPr>
          <w:trHeight w:val="1782"/>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F95885" w:rsidRDefault="00832EB6" w:rsidP="00F95885">
            <w:pPr>
              <w:pStyle w:val="NormalWeb"/>
              <w:shd w:val="clear" w:color="auto" w:fill="FFFFFF"/>
              <w:spacing w:after="0" w:line="360" w:lineRule="auto"/>
              <w:ind w:firstLine="375"/>
              <w:jc w:val="both"/>
              <w:rPr>
                <w:rFonts w:ascii="Cambria Math" w:hAnsi="Cambria Math" w:cs="Cambria Math"/>
                <w:color w:val="000000"/>
                <w:shd w:val="clear" w:color="auto" w:fill="FFFFFF"/>
                <w:lang w:val="hy-AM"/>
              </w:rPr>
            </w:pPr>
            <w:r w:rsidRPr="00832EB6">
              <w:rPr>
                <w:bCs/>
                <w:iCs/>
                <w:color w:val="000000"/>
                <w:shd w:val="clear" w:color="auto" w:fill="FFFFFF"/>
                <w:lang w:val="hy-AM" w:eastAsia="ru-RU"/>
              </w:rPr>
              <w:tab/>
            </w:r>
            <w:r w:rsidR="004C1D8E" w:rsidRPr="004C1D8E">
              <w:rPr>
                <w:rFonts w:ascii="GHEA Grapalat" w:hAnsi="GHEA Grapalat"/>
                <w:color w:val="000000"/>
                <w:shd w:val="clear" w:color="auto" w:fill="FFFFFF"/>
                <w:lang w:val="hy-AM"/>
              </w:rPr>
              <w:t xml:space="preserve"> </w:t>
            </w:r>
            <w:r w:rsidR="00EB2EE4" w:rsidRPr="00EB2EE4">
              <w:rPr>
                <w:lang w:val="hy-AM"/>
              </w:rPr>
              <w:t xml:space="preserve"> </w:t>
            </w:r>
            <w:r w:rsidR="00EB2EE4" w:rsidRPr="00EB2EE4">
              <w:rPr>
                <w:rFonts w:ascii="GHEA Grapalat" w:hAnsi="GHEA Grapalat"/>
                <w:color w:val="000000"/>
                <w:shd w:val="clear" w:color="auto" w:fill="FFFFFF"/>
                <w:lang w:val="hy-AM"/>
              </w:rPr>
              <w:t>Հայաստանի Հանրապետության հանրային ծառայությունները կարգավորող հանձնաժողովը «Հարկային մարմնին՝ Հայաստանի Հանրապետության հարկային օրենսգրքով նախատեսված հարկային հսկողության շրջանակում օգտագործելու նպատակով էներգետիկայի բնագավառում և ջրային ոլորտում լիցենզիա ստացած անձանց կողմից տրամադրվող տեղեկատվության ցանկը և տրամադրման կարգը սահմանելու մասին» Հայաստանի Հանրապետության կառավարության որոշման նախագծի առնչությամբ հայտնում է հետևյալը</w:t>
            </w:r>
            <w:r w:rsidR="00EB2EE4" w:rsidRPr="00EB2EE4">
              <w:rPr>
                <w:rFonts w:ascii="Cambria Math" w:hAnsi="Cambria Math" w:cs="Cambria Math"/>
                <w:color w:val="000000"/>
                <w:shd w:val="clear" w:color="auto" w:fill="FFFFFF"/>
                <w:lang w:val="hy-AM"/>
              </w:rPr>
              <w:t>․</w:t>
            </w:r>
          </w:p>
          <w:p w:rsidR="00F336B0" w:rsidRPr="00F95885" w:rsidRDefault="00EB2EE4" w:rsidP="00F95885">
            <w:pPr>
              <w:pStyle w:val="NormalWeb"/>
              <w:shd w:val="clear" w:color="auto" w:fill="FFFFFF"/>
              <w:spacing w:after="0" w:line="360" w:lineRule="auto"/>
              <w:ind w:firstLine="375"/>
              <w:jc w:val="both"/>
              <w:rPr>
                <w:rFonts w:ascii="Cambria Math" w:hAnsi="Cambria Math" w:cs="Cambria Math"/>
                <w:color w:val="000000"/>
                <w:shd w:val="clear" w:color="auto" w:fill="FFFFFF"/>
                <w:lang w:val="hy-AM"/>
              </w:rPr>
            </w:pPr>
            <w:r w:rsidRPr="00EB2EE4">
              <w:rPr>
                <w:rFonts w:ascii="GHEA Grapalat" w:hAnsi="GHEA Grapalat"/>
                <w:color w:val="000000"/>
                <w:shd w:val="clear" w:color="auto" w:fill="FFFFFF"/>
                <w:lang w:val="hy-AM"/>
              </w:rPr>
              <w:t xml:space="preserve"> Քանի որ ՀՀ ջրային օրենսգրքի 42-րդ հոդվածի 3</w:t>
            </w:r>
            <w:r w:rsidRPr="00EB2EE4">
              <w:rPr>
                <w:rFonts w:ascii="Cambria Math" w:hAnsi="Cambria Math" w:cs="Cambria Math"/>
                <w:color w:val="000000"/>
                <w:shd w:val="clear" w:color="auto" w:fill="FFFFFF"/>
                <w:lang w:val="hy-AM"/>
              </w:rPr>
              <w:t>․</w:t>
            </w:r>
            <w:r w:rsidRPr="00EB2EE4">
              <w:rPr>
                <w:rFonts w:ascii="GHEA Grapalat" w:hAnsi="GHEA Grapalat"/>
                <w:color w:val="000000"/>
                <w:shd w:val="clear" w:color="auto" w:fill="FFFFFF"/>
                <w:lang w:val="hy-AM"/>
              </w:rPr>
              <w:t>1-</w:t>
            </w:r>
            <w:r w:rsidRPr="00EB2EE4">
              <w:rPr>
                <w:rFonts w:ascii="GHEA Grapalat" w:hAnsi="GHEA Grapalat" w:cs="GHEA Grapalat"/>
                <w:color w:val="000000"/>
                <w:shd w:val="clear" w:color="auto" w:fill="FFFFFF"/>
                <w:lang w:val="hy-AM"/>
              </w:rPr>
              <w:t>ին</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և</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«Էներգետիկայի</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մասին»</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օրենքի</w:t>
            </w:r>
            <w:r w:rsidRPr="00EB2EE4">
              <w:rPr>
                <w:rFonts w:ascii="GHEA Grapalat" w:hAnsi="GHEA Grapalat"/>
                <w:color w:val="000000"/>
                <w:shd w:val="clear" w:color="auto" w:fill="FFFFFF"/>
                <w:lang w:val="hy-AM"/>
              </w:rPr>
              <w:t xml:space="preserve"> 20-</w:t>
            </w:r>
            <w:r w:rsidRPr="00EB2EE4">
              <w:rPr>
                <w:rFonts w:ascii="GHEA Grapalat" w:hAnsi="GHEA Grapalat" w:cs="GHEA Grapalat"/>
                <w:color w:val="000000"/>
                <w:shd w:val="clear" w:color="auto" w:fill="FFFFFF"/>
                <w:lang w:val="hy-AM"/>
              </w:rPr>
              <w:t>րդ</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հոդվածի</w:t>
            </w:r>
            <w:r w:rsidRPr="00EB2EE4">
              <w:rPr>
                <w:rFonts w:ascii="GHEA Grapalat" w:hAnsi="GHEA Grapalat"/>
                <w:color w:val="000000"/>
                <w:shd w:val="clear" w:color="auto" w:fill="FFFFFF"/>
                <w:lang w:val="hy-AM"/>
              </w:rPr>
              <w:t xml:space="preserve"> 5-</w:t>
            </w:r>
            <w:r w:rsidRPr="00EB2EE4">
              <w:rPr>
                <w:rFonts w:ascii="GHEA Grapalat" w:hAnsi="GHEA Grapalat" w:cs="GHEA Grapalat"/>
                <w:color w:val="000000"/>
                <w:shd w:val="clear" w:color="auto" w:fill="FFFFFF"/>
                <w:lang w:val="hy-AM"/>
              </w:rPr>
              <w:t>րդ</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մասերով</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lastRenderedPageBreak/>
              <w:t>սահմանված</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կարգավորումները</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վերաբերում</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են</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լիցենզավորված</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անձանց</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հետևաբար</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տարընկալումից</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խուսափելու</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նպատակով</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առաջարկվում</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է</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խմբագրել</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նախագծի</w:t>
            </w:r>
            <w:r w:rsidRPr="00EB2EE4">
              <w:rPr>
                <w:rFonts w:ascii="GHEA Grapalat" w:hAnsi="GHEA Grapalat"/>
                <w:color w:val="000000"/>
                <w:shd w:val="clear" w:color="auto" w:fill="FFFFFF"/>
                <w:lang w:val="hy-AM"/>
              </w:rPr>
              <w:t xml:space="preserve"> 1-</w:t>
            </w:r>
            <w:r w:rsidRPr="00EB2EE4">
              <w:rPr>
                <w:rFonts w:ascii="GHEA Grapalat" w:hAnsi="GHEA Grapalat" w:cs="GHEA Grapalat"/>
                <w:color w:val="000000"/>
                <w:shd w:val="clear" w:color="auto" w:fill="FFFFFF"/>
                <w:lang w:val="hy-AM"/>
              </w:rPr>
              <w:t>ին</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կետով</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սահմանվող</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կարգի</w:t>
            </w:r>
            <w:r w:rsidRPr="00EB2EE4">
              <w:rPr>
                <w:rFonts w:ascii="GHEA Grapalat" w:hAnsi="GHEA Grapalat"/>
                <w:color w:val="000000"/>
                <w:shd w:val="clear" w:color="auto" w:fill="FFFFFF"/>
                <w:lang w:val="hy-AM"/>
              </w:rPr>
              <w:t xml:space="preserve"> 2-</w:t>
            </w:r>
            <w:r w:rsidRPr="00EB2EE4">
              <w:rPr>
                <w:rFonts w:ascii="GHEA Grapalat" w:hAnsi="GHEA Grapalat" w:cs="GHEA Grapalat"/>
                <w:color w:val="000000"/>
                <w:shd w:val="clear" w:color="auto" w:fill="FFFFFF"/>
                <w:lang w:val="hy-AM"/>
              </w:rPr>
              <w:t>րդ</w:t>
            </w:r>
            <w:r w:rsidRPr="00EB2EE4">
              <w:rPr>
                <w:rFonts w:ascii="GHEA Grapalat" w:hAnsi="GHEA Grapalat"/>
                <w:color w:val="000000"/>
                <w:shd w:val="clear" w:color="auto" w:fill="FFFFFF"/>
                <w:lang w:val="hy-AM"/>
              </w:rPr>
              <w:t xml:space="preserve"> </w:t>
            </w:r>
            <w:r w:rsidRPr="00EB2EE4">
              <w:rPr>
                <w:rFonts w:ascii="GHEA Grapalat" w:hAnsi="GHEA Grapalat" w:cs="GHEA Grapalat"/>
                <w:color w:val="000000"/>
                <w:shd w:val="clear" w:color="auto" w:fill="FFFFFF"/>
                <w:lang w:val="hy-AM"/>
              </w:rPr>
              <w:t>կետը</w:t>
            </w:r>
            <w:r w:rsidRPr="00EB2EE4">
              <w:rPr>
                <w:rFonts w:ascii="GHEA Grapalat" w:hAnsi="GHEA Grapalat"/>
                <w:color w:val="000000"/>
                <w:shd w:val="clear" w:color="auto" w:fill="FFFFFF"/>
                <w:lang w:val="hy-AM"/>
              </w:rPr>
              <w:t>։</w:t>
            </w:r>
          </w:p>
        </w:tc>
        <w:tc>
          <w:tcPr>
            <w:tcW w:w="6750" w:type="dxa"/>
            <w:gridSpan w:val="3"/>
            <w:tcBorders>
              <w:top w:val="outset" w:sz="6" w:space="0" w:color="auto"/>
              <w:left w:val="outset" w:sz="6" w:space="0" w:color="auto"/>
              <w:bottom w:val="outset" w:sz="6" w:space="0" w:color="auto"/>
              <w:right w:val="outset" w:sz="6" w:space="0" w:color="auto"/>
            </w:tcBorders>
            <w:shd w:val="clear" w:color="auto" w:fill="FFFFFF"/>
          </w:tcPr>
          <w:p w:rsidR="0081187D" w:rsidRDefault="0081187D" w:rsidP="004C1D8E">
            <w:pPr>
              <w:spacing w:after="0" w:line="360" w:lineRule="auto"/>
              <w:jc w:val="center"/>
              <w:rPr>
                <w:rFonts w:ascii="GHEA Grapalat" w:eastAsia="Times New Roman" w:hAnsi="GHEA Grapalat" w:cs="Times New Roman"/>
                <w:b/>
                <w:sz w:val="24"/>
                <w:szCs w:val="24"/>
                <w:lang w:val="hy-AM"/>
              </w:rPr>
            </w:pPr>
          </w:p>
          <w:p w:rsidR="0081187D" w:rsidRDefault="0081187D" w:rsidP="004C1D8E">
            <w:pPr>
              <w:spacing w:after="0" w:line="360" w:lineRule="auto"/>
              <w:jc w:val="center"/>
              <w:rPr>
                <w:rFonts w:ascii="GHEA Grapalat" w:eastAsia="Times New Roman" w:hAnsi="GHEA Grapalat" w:cs="Times New Roman"/>
                <w:b/>
                <w:sz w:val="24"/>
                <w:szCs w:val="24"/>
                <w:lang w:val="hy-AM"/>
              </w:rPr>
            </w:pPr>
          </w:p>
          <w:p w:rsidR="0081187D" w:rsidRDefault="0081187D" w:rsidP="004C1D8E">
            <w:pPr>
              <w:spacing w:after="0" w:line="360" w:lineRule="auto"/>
              <w:jc w:val="center"/>
              <w:rPr>
                <w:rFonts w:ascii="GHEA Grapalat" w:eastAsia="Times New Roman" w:hAnsi="GHEA Grapalat" w:cs="Times New Roman"/>
                <w:b/>
                <w:sz w:val="24"/>
                <w:szCs w:val="24"/>
                <w:lang w:val="hy-AM"/>
              </w:rPr>
            </w:pPr>
          </w:p>
          <w:p w:rsidR="0081187D" w:rsidRDefault="0081187D" w:rsidP="004C1D8E">
            <w:pPr>
              <w:spacing w:after="0" w:line="360" w:lineRule="auto"/>
              <w:jc w:val="center"/>
              <w:rPr>
                <w:rFonts w:ascii="GHEA Grapalat" w:eastAsia="Times New Roman" w:hAnsi="GHEA Grapalat" w:cs="Times New Roman"/>
                <w:b/>
                <w:sz w:val="24"/>
                <w:szCs w:val="24"/>
                <w:lang w:val="hy-AM"/>
              </w:rPr>
            </w:pPr>
          </w:p>
          <w:p w:rsidR="0081187D" w:rsidRDefault="0081187D" w:rsidP="004C1D8E">
            <w:pPr>
              <w:spacing w:after="0" w:line="360" w:lineRule="auto"/>
              <w:jc w:val="center"/>
              <w:rPr>
                <w:rFonts w:ascii="GHEA Grapalat" w:eastAsia="Times New Roman" w:hAnsi="GHEA Grapalat" w:cs="Times New Roman"/>
                <w:b/>
                <w:sz w:val="24"/>
                <w:szCs w:val="24"/>
                <w:lang w:val="hy-AM"/>
              </w:rPr>
            </w:pPr>
          </w:p>
          <w:p w:rsidR="0081187D" w:rsidRDefault="0081187D" w:rsidP="004C1D8E">
            <w:pPr>
              <w:spacing w:after="0" w:line="360" w:lineRule="auto"/>
              <w:jc w:val="center"/>
              <w:rPr>
                <w:rFonts w:ascii="GHEA Grapalat" w:eastAsia="Times New Roman" w:hAnsi="GHEA Grapalat" w:cs="Times New Roman"/>
                <w:b/>
                <w:sz w:val="24"/>
                <w:szCs w:val="24"/>
                <w:lang w:val="hy-AM"/>
              </w:rPr>
            </w:pPr>
          </w:p>
          <w:p w:rsidR="0081187D" w:rsidRDefault="0081187D" w:rsidP="004C1D8E">
            <w:pPr>
              <w:spacing w:after="0" w:line="360" w:lineRule="auto"/>
              <w:jc w:val="center"/>
              <w:rPr>
                <w:rFonts w:ascii="GHEA Grapalat" w:eastAsia="Times New Roman" w:hAnsi="GHEA Grapalat" w:cs="Times New Roman"/>
                <w:b/>
                <w:sz w:val="24"/>
                <w:szCs w:val="24"/>
                <w:lang w:val="hy-AM"/>
              </w:rPr>
            </w:pPr>
          </w:p>
          <w:p w:rsidR="0081187D" w:rsidRDefault="0081187D" w:rsidP="004C1D8E">
            <w:pPr>
              <w:spacing w:after="0" w:line="360" w:lineRule="auto"/>
              <w:jc w:val="center"/>
              <w:rPr>
                <w:rFonts w:ascii="GHEA Grapalat" w:eastAsia="Times New Roman" w:hAnsi="GHEA Grapalat" w:cs="Times New Roman"/>
                <w:b/>
                <w:sz w:val="24"/>
                <w:szCs w:val="24"/>
                <w:lang w:val="hy-AM"/>
              </w:rPr>
            </w:pPr>
          </w:p>
          <w:p w:rsidR="0081187D" w:rsidRDefault="0081187D" w:rsidP="004C1D8E">
            <w:pPr>
              <w:spacing w:after="0" w:line="360" w:lineRule="auto"/>
              <w:jc w:val="center"/>
              <w:rPr>
                <w:rFonts w:ascii="GHEA Grapalat" w:eastAsia="Times New Roman" w:hAnsi="GHEA Grapalat" w:cs="Times New Roman"/>
                <w:b/>
                <w:sz w:val="24"/>
                <w:szCs w:val="24"/>
                <w:lang w:val="hy-AM"/>
              </w:rPr>
            </w:pPr>
          </w:p>
          <w:p w:rsidR="0081187D" w:rsidRDefault="0081187D" w:rsidP="004C1D8E">
            <w:pPr>
              <w:spacing w:after="0" w:line="360" w:lineRule="auto"/>
              <w:jc w:val="center"/>
              <w:rPr>
                <w:rFonts w:ascii="GHEA Grapalat" w:eastAsia="Times New Roman" w:hAnsi="GHEA Grapalat" w:cs="Times New Roman"/>
                <w:b/>
                <w:sz w:val="24"/>
                <w:szCs w:val="24"/>
                <w:lang w:val="hy-AM"/>
              </w:rPr>
            </w:pPr>
          </w:p>
          <w:p w:rsidR="00332AEB" w:rsidRDefault="00332AEB" w:rsidP="004C1D8E">
            <w:pPr>
              <w:spacing w:after="0" w:line="360" w:lineRule="auto"/>
              <w:jc w:val="center"/>
              <w:rPr>
                <w:rFonts w:ascii="GHEA Grapalat" w:eastAsia="Times New Roman" w:hAnsi="GHEA Grapalat" w:cs="Times New Roman"/>
                <w:b/>
                <w:sz w:val="24"/>
                <w:szCs w:val="24"/>
                <w:lang w:val="hy-AM"/>
              </w:rPr>
            </w:pPr>
          </w:p>
          <w:p w:rsidR="00DF2538" w:rsidRPr="00DF2538" w:rsidRDefault="00DF2538" w:rsidP="004C1D8E">
            <w:pPr>
              <w:spacing w:after="0" w:line="360" w:lineRule="auto"/>
              <w:jc w:val="center"/>
              <w:rPr>
                <w:rFonts w:ascii="GHEA Grapalat" w:eastAsia="Times New Roman" w:hAnsi="GHEA Grapalat" w:cs="Times New Roman"/>
                <w:sz w:val="24"/>
                <w:szCs w:val="24"/>
                <w:lang w:val="hy-AM"/>
              </w:rPr>
            </w:pPr>
            <w:r w:rsidRPr="00DF2538">
              <w:rPr>
                <w:rFonts w:ascii="GHEA Grapalat" w:eastAsia="Times New Roman" w:hAnsi="GHEA Grapalat" w:cs="Times New Roman"/>
                <w:b/>
                <w:sz w:val="24"/>
                <w:szCs w:val="24"/>
                <w:lang w:val="hy-AM"/>
              </w:rPr>
              <w:t>Չի ընդունվել։</w:t>
            </w:r>
          </w:p>
          <w:p w:rsidR="00F336B0" w:rsidRPr="00EE6515" w:rsidRDefault="00EE6515" w:rsidP="00806C9D">
            <w:pPr>
              <w:spacing w:after="0" w:line="360" w:lineRule="auto"/>
              <w:jc w:val="both"/>
              <w:rPr>
                <w:rFonts w:ascii="GHEA Grapalat" w:eastAsia="Times New Roman" w:hAnsi="GHEA Grapalat" w:cs="Times New Roman"/>
                <w:color w:val="000000"/>
                <w:sz w:val="24"/>
                <w:szCs w:val="24"/>
                <w:highlight w:val="yellow"/>
                <w:lang w:val="hy-AM"/>
              </w:rPr>
            </w:pPr>
            <w:r w:rsidRPr="00EE6515">
              <w:rPr>
                <w:rFonts w:ascii="GHEA Grapalat" w:eastAsia="Times New Roman" w:hAnsi="GHEA Grapalat" w:cs="Times New Roman"/>
                <w:sz w:val="24"/>
                <w:szCs w:val="24"/>
                <w:lang w:val="hy-AM"/>
              </w:rPr>
              <w:lastRenderedPageBreak/>
              <w:t>Խմբագրման ա</w:t>
            </w:r>
            <w:r>
              <w:rPr>
                <w:rFonts w:ascii="GHEA Grapalat" w:eastAsia="Times New Roman" w:hAnsi="GHEA Grapalat" w:cs="Times New Roman"/>
                <w:sz w:val="24"/>
                <w:szCs w:val="24"/>
                <w:lang w:val="hy-AM"/>
              </w:rPr>
              <w:t xml:space="preserve">նհրաժեշտությունը բացակայում է, քանի որ </w:t>
            </w:r>
            <w:r w:rsidR="009B5183">
              <w:rPr>
                <w:rFonts w:ascii="GHEA Grapalat" w:eastAsia="Times New Roman" w:hAnsi="GHEA Grapalat" w:cs="Times New Roman"/>
                <w:sz w:val="24"/>
                <w:szCs w:val="24"/>
                <w:lang w:val="hy-AM"/>
              </w:rPr>
              <w:t xml:space="preserve">նախագծի 1-ին կետում արդեն </w:t>
            </w:r>
            <w:r w:rsidR="00806C9D">
              <w:rPr>
                <w:rFonts w:ascii="GHEA Grapalat" w:eastAsia="Times New Roman" w:hAnsi="GHEA Grapalat" w:cs="Times New Roman"/>
                <w:sz w:val="24"/>
                <w:szCs w:val="24"/>
                <w:lang w:val="hy-AM"/>
              </w:rPr>
              <w:t xml:space="preserve">իսկ հստակեցվել է, որ  սահմանված </w:t>
            </w:r>
            <w:r w:rsidR="009B5183">
              <w:rPr>
                <w:rFonts w:ascii="GHEA Grapalat" w:eastAsia="Times New Roman" w:hAnsi="GHEA Grapalat" w:cs="Times New Roman"/>
                <w:sz w:val="24"/>
                <w:szCs w:val="24"/>
                <w:lang w:val="hy-AM"/>
              </w:rPr>
              <w:t xml:space="preserve">կարգավորումները վերաբերում են </w:t>
            </w:r>
            <w:r w:rsidR="00DA619A">
              <w:rPr>
                <w:rFonts w:ascii="GHEA Grapalat" w:eastAsia="Times New Roman" w:hAnsi="GHEA Grapalat" w:cs="Times New Roman"/>
                <w:sz w:val="24"/>
                <w:szCs w:val="24"/>
                <w:lang w:val="hy-AM"/>
              </w:rPr>
              <w:t xml:space="preserve"> </w:t>
            </w:r>
            <w:r w:rsidR="00DA619A" w:rsidRPr="000530A6">
              <w:rPr>
                <w:rFonts w:ascii="GHEA Grapalat" w:hAnsi="GHEA Grapalat" w:cs="Arial"/>
                <w:lang w:val="hy-AM"/>
              </w:rPr>
              <w:t xml:space="preserve"> </w:t>
            </w:r>
            <w:r w:rsidR="00DA619A" w:rsidRPr="00DA619A">
              <w:rPr>
                <w:rFonts w:ascii="GHEA Grapalat" w:eastAsia="Times New Roman" w:hAnsi="GHEA Grapalat" w:cs="Times New Roman"/>
                <w:sz w:val="24"/>
                <w:szCs w:val="24"/>
                <w:lang w:val="hy-AM"/>
              </w:rPr>
              <w:t xml:space="preserve">էներգետիկայի բնագավառում և ջրային ոլորտում լիցենզիա ստացած հարկ </w:t>
            </w:r>
            <w:r w:rsidR="00DA619A" w:rsidRPr="00D36933">
              <w:rPr>
                <w:rFonts w:ascii="GHEA Grapalat" w:eastAsia="Times New Roman" w:hAnsi="GHEA Grapalat" w:cs="Times New Roman"/>
                <w:color w:val="000000"/>
                <w:sz w:val="24"/>
                <w:szCs w:val="24"/>
                <w:shd w:val="clear" w:color="auto" w:fill="FFFFFF"/>
                <w:lang w:val="hy-AM"/>
              </w:rPr>
              <w:t>վճարողների</w:t>
            </w:r>
            <w:r w:rsidR="00806C9D" w:rsidRPr="00D36933">
              <w:rPr>
                <w:rFonts w:ascii="GHEA Grapalat" w:eastAsia="Times New Roman" w:hAnsi="GHEA Grapalat" w:cs="Times New Roman"/>
                <w:color w:val="000000"/>
                <w:sz w:val="24"/>
                <w:szCs w:val="24"/>
                <w:shd w:val="clear" w:color="auto" w:fill="FFFFFF"/>
                <w:lang w:val="hy-AM"/>
              </w:rPr>
              <w:t>ն</w:t>
            </w:r>
            <w:r w:rsidR="00806C9D">
              <w:rPr>
                <w:rFonts w:ascii="GHEA Grapalat" w:eastAsia="Times New Roman" w:hAnsi="GHEA Grapalat" w:cs="Times New Roman"/>
                <w:sz w:val="24"/>
                <w:szCs w:val="24"/>
                <w:lang w:val="hy-AM"/>
              </w:rPr>
              <w:t>։</w:t>
            </w:r>
          </w:p>
        </w:tc>
      </w:tr>
      <w:tr w:rsidR="004C1D8E" w:rsidRPr="00C50CF9" w:rsidTr="00835475">
        <w:trPr>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4C1D8E" w:rsidRPr="004C1D8E" w:rsidRDefault="004C1D8E" w:rsidP="0066115F">
            <w:pPr>
              <w:spacing w:line="360" w:lineRule="auto"/>
              <w:ind w:left="67" w:right="75" w:firstLine="358"/>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lastRenderedPageBreak/>
              <w:t>2</w:t>
            </w:r>
            <w:r w:rsidRPr="00281987">
              <w:rPr>
                <w:rFonts w:ascii="GHEA Grapalat" w:eastAsia="Times New Roman" w:hAnsi="GHEA Grapalat" w:cs="Times New Roman"/>
                <w:color w:val="000000"/>
                <w:sz w:val="24"/>
                <w:szCs w:val="24"/>
                <w:lang w:val="hy-AM"/>
              </w:rPr>
              <w:t xml:space="preserve">. </w:t>
            </w:r>
            <w:r w:rsidRPr="004C1D8E">
              <w:rPr>
                <w:rFonts w:ascii="GHEA Grapalat" w:eastAsia="Times New Roman" w:hAnsi="GHEA Grapalat" w:cs="Times New Roman"/>
                <w:sz w:val="24"/>
                <w:szCs w:val="24"/>
                <w:lang w:val="hy-AM"/>
              </w:rPr>
              <w:t xml:space="preserve"> </w:t>
            </w:r>
            <w:r w:rsidR="0066115F" w:rsidRPr="009F6103">
              <w:rPr>
                <w:lang w:val="hy-AM"/>
              </w:rPr>
              <w:t xml:space="preserve"> </w:t>
            </w:r>
            <w:r w:rsidR="00EB2EE4" w:rsidRPr="009F6103">
              <w:rPr>
                <w:lang w:val="hy-AM"/>
              </w:rPr>
              <w:t xml:space="preserve"> </w:t>
            </w:r>
            <w:r w:rsidR="00EB2EE4" w:rsidRPr="00EB2EE4">
              <w:rPr>
                <w:rFonts w:ascii="GHEA Grapalat" w:eastAsia="Times New Roman" w:hAnsi="GHEA Grapalat" w:cs="Times New Roman"/>
                <w:sz w:val="24"/>
                <w:szCs w:val="24"/>
                <w:lang w:val="hy-AM"/>
              </w:rPr>
              <w:t>ՀՀ տարածքային կառավարման և ենթակառուցվածքների նախարարություն</w:t>
            </w:r>
            <w:r w:rsidR="0066115F" w:rsidRPr="0066115F">
              <w:rPr>
                <w:rFonts w:ascii="GHEA Grapalat" w:eastAsia="Times New Roman" w:hAnsi="GHEA Grapalat" w:cs="Times New Roman"/>
                <w:sz w:val="24"/>
                <w:szCs w:val="24"/>
                <w:lang w:val="hy-AM"/>
              </w:rPr>
              <w:t xml:space="preserve"> </w:t>
            </w:r>
          </w:p>
        </w:tc>
        <w:tc>
          <w:tcPr>
            <w:tcW w:w="297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1D8E" w:rsidRPr="00C50CF9" w:rsidRDefault="00EB2EE4" w:rsidP="00EB2EE4">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w:t>
            </w:r>
            <w:r w:rsidR="0066115F">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12</w:t>
            </w:r>
            <w:r w:rsidR="0066115F">
              <w:rPr>
                <w:rFonts w:ascii="Cambria Math" w:eastAsia="Times New Roman" w:hAnsi="Cambria Math" w:cs="Cambria Math"/>
                <w:color w:val="000000"/>
                <w:sz w:val="24"/>
                <w:szCs w:val="24"/>
                <w:lang w:val="hy-AM"/>
              </w:rPr>
              <w:t>․</w:t>
            </w:r>
            <w:r w:rsidR="0066115F">
              <w:rPr>
                <w:rFonts w:ascii="GHEA Grapalat" w:eastAsia="Times New Roman" w:hAnsi="GHEA Grapalat" w:cs="Times New Roman"/>
                <w:color w:val="000000"/>
                <w:sz w:val="24"/>
                <w:szCs w:val="24"/>
                <w:lang w:val="hy-AM"/>
              </w:rPr>
              <w:t>2024</w:t>
            </w:r>
            <w:r w:rsidR="0066115F">
              <w:rPr>
                <w:rFonts w:ascii="GHEA Grapalat" w:eastAsia="Times New Roman" w:hAnsi="GHEA Grapalat" w:cs="GHEA Grapalat"/>
                <w:color w:val="000000"/>
                <w:sz w:val="24"/>
                <w:szCs w:val="24"/>
                <w:lang w:val="hy-AM"/>
              </w:rPr>
              <w:t>թ</w:t>
            </w:r>
            <w:r w:rsidR="0066115F">
              <w:rPr>
                <w:rFonts w:ascii="Cambria Math" w:eastAsia="Times New Roman" w:hAnsi="Cambria Math" w:cs="Cambria Math"/>
                <w:color w:val="000000"/>
                <w:sz w:val="24"/>
                <w:szCs w:val="24"/>
                <w:lang w:val="hy-AM"/>
              </w:rPr>
              <w:t>․</w:t>
            </w:r>
          </w:p>
        </w:tc>
      </w:tr>
      <w:tr w:rsidR="004C1D8E" w:rsidRPr="004D4164" w:rsidTr="0066115F">
        <w:trPr>
          <w:trHeight w:val="468"/>
          <w:tblCellSpacing w:w="0" w:type="dxa"/>
        </w:trPr>
        <w:tc>
          <w:tcPr>
            <w:tcW w:w="11242" w:type="dxa"/>
            <w:gridSpan w:val="2"/>
            <w:vMerge/>
            <w:tcBorders>
              <w:left w:val="outset" w:sz="6" w:space="0" w:color="auto"/>
              <w:right w:val="outset" w:sz="6" w:space="0" w:color="auto"/>
            </w:tcBorders>
            <w:shd w:val="clear" w:color="auto" w:fill="BFBFBF" w:themeFill="background1" w:themeFillShade="BF"/>
          </w:tcPr>
          <w:p w:rsidR="004C1D8E" w:rsidRPr="00281987" w:rsidRDefault="004C1D8E" w:rsidP="00835475">
            <w:pPr>
              <w:spacing w:line="360" w:lineRule="auto"/>
              <w:ind w:left="67" w:right="75" w:firstLine="358"/>
              <w:jc w:val="center"/>
              <w:rPr>
                <w:rFonts w:ascii="GHEA Grapalat" w:eastAsia="Times New Roman" w:hAnsi="GHEA Grapalat" w:cs="Times New Roman"/>
                <w:color w:val="000000"/>
                <w:sz w:val="24"/>
                <w:szCs w:val="24"/>
                <w:lang w:val="hy-AM"/>
              </w:rPr>
            </w:pPr>
          </w:p>
        </w:tc>
        <w:tc>
          <w:tcPr>
            <w:tcW w:w="297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1D8E" w:rsidRPr="004D4164" w:rsidRDefault="00EB2EE4" w:rsidP="00835475">
            <w:pPr>
              <w:spacing w:line="360" w:lineRule="auto"/>
              <w:jc w:val="center"/>
              <w:rPr>
                <w:rFonts w:ascii="GHEA Grapalat" w:eastAsia="Calibri" w:hAnsi="GHEA Grapalat" w:cs="GHEA Grapalat"/>
                <w:sz w:val="24"/>
                <w:szCs w:val="24"/>
                <w:lang w:val="hy-AM"/>
              </w:rPr>
            </w:pPr>
            <w:r w:rsidRPr="00EB2EE4">
              <w:rPr>
                <w:rFonts w:ascii="GHEA Grapalat" w:eastAsia="Calibri" w:hAnsi="GHEA Grapalat" w:cs="GHEA Grapalat"/>
                <w:sz w:val="24"/>
                <w:szCs w:val="24"/>
                <w:lang w:val="hy-AM"/>
              </w:rPr>
              <w:t>ԴԽ/22.5/40951-2024</w:t>
            </w:r>
          </w:p>
        </w:tc>
      </w:tr>
      <w:tr w:rsidR="004C1D8E" w:rsidRPr="00F95885" w:rsidTr="00F95885">
        <w:trPr>
          <w:trHeight w:val="168"/>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EB2EE4" w:rsidRPr="00EB2EE4" w:rsidRDefault="00EB2EE4" w:rsidP="00EB2EE4">
            <w:pPr>
              <w:jc w:val="center"/>
              <w:rPr>
                <w:rFonts w:ascii="GHEA Grapalat" w:hAnsi="GHEA Grapalat"/>
                <w:b/>
                <w:color w:val="000000"/>
                <w:sz w:val="24"/>
                <w:szCs w:val="24"/>
              </w:rPr>
            </w:pPr>
            <w:r w:rsidRPr="00506FD8">
              <w:rPr>
                <w:rFonts w:ascii="GHEA Grapalat" w:hAnsi="GHEA Grapalat"/>
                <w:b/>
                <w:color w:val="000000"/>
                <w:sz w:val="24"/>
                <w:szCs w:val="24"/>
                <w:lang w:val="hy-AM"/>
              </w:rPr>
              <w:t>ԱՌԱՋԱՐԿՈՒԹՅՈՒՆՆԵՐ ԵՎ ԴԻՏՈՂՈՒԹՅՈՒՆՆԵՐ</w:t>
            </w:r>
            <w:r>
              <w:rPr>
                <w:rFonts w:ascii="GHEA Grapalat" w:hAnsi="GHEA Grapalat"/>
                <w:b/>
                <w:color w:val="000000"/>
                <w:sz w:val="24"/>
                <w:szCs w:val="24"/>
                <w:lang w:val="hy-AM"/>
              </w:rPr>
              <w:t xml:space="preserve"> </w:t>
            </w:r>
            <w:r w:rsidRPr="00EB2EE4">
              <w:rPr>
                <w:rFonts w:ascii="GHEA Grapalat" w:hAnsi="GHEA Grapalat"/>
                <w:b/>
                <w:color w:val="000000"/>
                <w:sz w:val="24"/>
                <w:szCs w:val="24"/>
              </w:rPr>
              <w:t>(</w:t>
            </w:r>
            <w:r>
              <w:rPr>
                <w:rFonts w:ascii="GHEA Grapalat" w:hAnsi="GHEA Grapalat"/>
                <w:b/>
                <w:color w:val="000000"/>
                <w:sz w:val="24"/>
                <w:szCs w:val="24"/>
                <w:lang w:val="hy-AM"/>
              </w:rPr>
              <w:t>Ջրային կոմիտե</w:t>
            </w:r>
            <w:r w:rsidRPr="00EB2EE4">
              <w:rPr>
                <w:rFonts w:ascii="GHEA Grapalat" w:hAnsi="GHEA Grapalat"/>
                <w:b/>
                <w:color w:val="000000"/>
                <w:sz w:val="24"/>
                <w:szCs w:val="24"/>
              </w:rPr>
              <w:t>)</w:t>
            </w:r>
          </w:p>
          <w:p w:rsidR="00EB2EE4" w:rsidRPr="00506FD8" w:rsidRDefault="00EB2EE4" w:rsidP="00EB2EE4">
            <w:pPr>
              <w:ind w:firstLine="720"/>
              <w:jc w:val="both"/>
              <w:rPr>
                <w:rFonts w:ascii="GHEA Grapalat" w:hAnsi="GHEA Grapalat"/>
                <w:color w:val="000000"/>
                <w:sz w:val="24"/>
                <w:szCs w:val="24"/>
                <w:lang w:val="hy-AM"/>
              </w:rPr>
            </w:pPr>
            <w:r w:rsidRPr="00506FD8">
              <w:rPr>
                <w:rFonts w:ascii="GHEA Grapalat" w:hAnsi="GHEA Grapalat"/>
                <w:color w:val="000000"/>
                <w:sz w:val="24"/>
                <w:szCs w:val="24"/>
                <w:lang w:val="hy-AM"/>
              </w:rPr>
              <w:t xml:space="preserve">Նախագծի վերաբերյալ հայտնում ենք, որ ՀՀ ոռոգման ոլորտում ջրի կառավարման ու հաշվառման առկա համակարգերը ներկայումս հնարավորություն չեն տալիս </w:t>
            </w:r>
            <w:r w:rsidR="00504C62">
              <w:rPr>
                <w:rFonts w:ascii="GHEA Grapalat" w:hAnsi="GHEA Grapalat"/>
                <w:color w:val="000000"/>
                <w:sz w:val="24"/>
                <w:szCs w:val="24"/>
                <w:lang w:val="hy-AM"/>
              </w:rPr>
              <w:t>ապահո</w:t>
            </w:r>
            <w:r w:rsidRPr="00506FD8">
              <w:rPr>
                <w:rFonts w:ascii="GHEA Grapalat" w:hAnsi="GHEA Grapalat"/>
                <w:color w:val="000000"/>
                <w:sz w:val="24"/>
                <w:szCs w:val="24"/>
                <w:lang w:val="hy-AM"/>
              </w:rPr>
              <w:t xml:space="preserve">վել Նախագծով պահանջվող տեղեկատվության տրամադրումը և դրա </w:t>
            </w:r>
            <w:r w:rsidR="00504C62">
              <w:rPr>
                <w:rFonts w:ascii="GHEA Grapalat" w:hAnsi="GHEA Grapalat"/>
                <w:color w:val="000000"/>
                <w:sz w:val="24"/>
                <w:szCs w:val="24"/>
                <w:lang w:val="hy-AM"/>
              </w:rPr>
              <w:t>ապահով</w:t>
            </w:r>
            <w:r w:rsidRPr="00506FD8">
              <w:rPr>
                <w:rFonts w:ascii="GHEA Grapalat" w:hAnsi="GHEA Grapalat"/>
                <w:color w:val="000000"/>
                <w:sz w:val="24"/>
                <w:szCs w:val="24"/>
                <w:lang w:val="hy-AM"/>
              </w:rPr>
              <w:t>ման համար համակարգի ընկերություններին անհրաժեշտ կլինի լրացուցիչ ֆինանսական, տեխնիկական և ծրագրային ապահովման ռեսուրսների ներգրավում, որի հնարավորություն այս պահին չունեն։</w:t>
            </w:r>
          </w:p>
          <w:p w:rsidR="00EB2EE4" w:rsidRPr="00837B14" w:rsidRDefault="00EB2EE4" w:rsidP="00EB2EE4">
            <w:pPr>
              <w:pStyle w:val="ListParagraph"/>
              <w:numPr>
                <w:ilvl w:val="0"/>
                <w:numId w:val="19"/>
              </w:numPr>
              <w:spacing w:after="160" w:line="259" w:lineRule="auto"/>
              <w:jc w:val="both"/>
              <w:rPr>
                <w:rFonts w:ascii="GHEA Grapalat" w:hAnsi="GHEA Grapalat"/>
                <w:b/>
                <w:color w:val="000000"/>
                <w:sz w:val="24"/>
                <w:szCs w:val="24"/>
                <w:lang w:val="hy-AM"/>
              </w:rPr>
            </w:pPr>
            <w:r w:rsidRPr="00837B14">
              <w:rPr>
                <w:rFonts w:ascii="GHEA Grapalat" w:hAnsi="GHEA Grapalat"/>
                <w:b/>
                <w:color w:val="000000"/>
                <w:sz w:val="24"/>
                <w:szCs w:val="24"/>
                <w:lang w:val="hy-AM"/>
              </w:rPr>
              <w:t>Ջրօգտագործողների ընկերությունների մասով</w:t>
            </w:r>
            <w:r>
              <w:rPr>
                <w:rFonts w:ascii="Cambria Math" w:hAnsi="Cambria Math"/>
                <w:b/>
                <w:color w:val="000000"/>
                <w:sz w:val="24"/>
                <w:szCs w:val="24"/>
              </w:rPr>
              <w:t>.</w:t>
            </w:r>
          </w:p>
          <w:p w:rsidR="00EB2EE4" w:rsidRPr="00506FD8" w:rsidRDefault="00EB2EE4" w:rsidP="00EB2EE4">
            <w:pPr>
              <w:spacing w:after="0"/>
              <w:ind w:firstLine="720"/>
              <w:jc w:val="both"/>
              <w:rPr>
                <w:rFonts w:ascii="GHEA Grapalat" w:hAnsi="GHEA Grapalat"/>
                <w:color w:val="000000"/>
                <w:sz w:val="24"/>
                <w:szCs w:val="24"/>
                <w:lang w:val="hy-AM"/>
              </w:rPr>
            </w:pPr>
            <w:r w:rsidRPr="00506FD8">
              <w:rPr>
                <w:rFonts w:ascii="GHEA Grapalat" w:hAnsi="GHEA Grapalat"/>
                <w:color w:val="000000"/>
                <w:sz w:val="24"/>
                <w:szCs w:val="24"/>
                <w:lang w:val="hy-AM"/>
              </w:rPr>
              <w:t xml:space="preserve">Ջրօգտագործողներին մատակարարված ոռոգման ջրի անալիտիկ հաշվառումը իրականացվում  է ջրի կառավարման համակարգի՝ GIS ծրագրի միջոցով, որը 2010 թվականից մինչ օրս չի բարելավվել և չի բավարարում տեխնոլոգիաների զարգացման այսօրվա պահանջներին, չի ապահովում կապը հաշվապահական հաշվառման ծրագրերի և  հարկային համակարգի հետ, առավելևս  </w:t>
            </w:r>
            <w:r w:rsidRPr="00506FD8">
              <w:rPr>
                <w:rFonts w:ascii="GHEA Grapalat" w:hAnsi="GHEA Grapalat"/>
                <w:color w:val="000000"/>
                <w:sz w:val="24"/>
                <w:szCs w:val="24"/>
                <w:lang w:val="hy-AM"/>
              </w:rPr>
              <w:lastRenderedPageBreak/>
              <w:t>չի պարունակում տեղեկատվություն Նախագծով նախատեսված մատակարարված ոռոգման ջրի սպառման հասցեների վերաբերյալ։</w:t>
            </w:r>
          </w:p>
          <w:p w:rsidR="00FC11EC" w:rsidRDefault="00FC11EC" w:rsidP="00EB2EE4">
            <w:pPr>
              <w:spacing w:after="0"/>
              <w:ind w:firstLine="720"/>
              <w:jc w:val="both"/>
              <w:rPr>
                <w:rFonts w:ascii="GHEA Grapalat" w:hAnsi="GHEA Grapalat"/>
                <w:color w:val="000000"/>
                <w:sz w:val="24"/>
                <w:szCs w:val="24"/>
                <w:lang w:val="hy-AM"/>
              </w:rPr>
            </w:pPr>
          </w:p>
          <w:p w:rsidR="00EB2EE4" w:rsidRPr="00E52A05" w:rsidRDefault="00EB2EE4" w:rsidP="00EB2EE4">
            <w:pPr>
              <w:spacing w:after="0"/>
              <w:ind w:firstLine="720"/>
              <w:jc w:val="both"/>
              <w:rPr>
                <w:rFonts w:ascii="GHEA Grapalat" w:hAnsi="GHEA Grapalat"/>
                <w:color w:val="000000"/>
                <w:sz w:val="24"/>
                <w:szCs w:val="24"/>
                <w:lang w:val="hy-AM"/>
              </w:rPr>
            </w:pPr>
            <w:r w:rsidRPr="00506FD8">
              <w:rPr>
                <w:rFonts w:ascii="GHEA Grapalat" w:hAnsi="GHEA Grapalat"/>
                <w:color w:val="000000"/>
                <w:sz w:val="24"/>
                <w:szCs w:val="24"/>
                <w:lang w:val="hy-AM"/>
              </w:rPr>
              <w:t>Առաջարկում ենք ջրօգտագործողների ընկերությունների կողմից Նախագծով առաջարկվող</w:t>
            </w:r>
            <w:r w:rsidRPr="00E52A05">
              <w:rPr>
                <w:lang w:val="hy-AM"/>
              </w:rPr>
              <w:t xml:space="preserve"> </w:t>
            </w:r>
            <w:r w:rsidRPr="00E52A05">
              <w:rPr>
                <w:rFonts w:ascii="GHEA Grapalat" w:hAnsi="GHEA Grapalat"/>
                <w:color w:val="000000"/>
                <w:sz w:val="24"/>
                <w:szCs w:val="24"/>
                <w:lang w:val="hy-AM"/>
              </w:rPr>
              <w:t>տեղեկատվությունը ներկայացնել տարեկան, մինչև հաջորդ տարվա մարտ ամիսը։</w:t>
            </w:r>
          </w:p>
          <w:p w:rsidR="00EB2EE4" w:rsidRPr="00506FD8" w:rsidRDefault="00EB2EE4" w:rsidP="00EB2EE4">
            <w:pPr>
              <w:ind w:firstLine="720"/>
              <w:jc w:val="both"/>
              <w:rPr>
                <w:rFonts w:ascii="GHEA Grapalat" w:hAnsi="GHEA Grapalat"/>
                <w:color w:val="000000"/>
                <w:sz w:val="24"/>
                <w:szCs w:val="24"/>
                <w:lang w:val="hy-AM"/>
              </w:rPr>
            </w:pPr>
            <w:r w:rsidRPr="00506FD8">
              <w:rPr>
                <w:rFonts w:ascii="GHEA Grapalat" w:hAnsi="GHEA Grapalat"/>
                <w:color w:val="000000"/>
                <w:sz w:val="24"/>
                <w:szCs w:val="24"/>
                <w:lang w:val="hy-AM"/>
              </w:rPr>
              <w:t>Միաժամանակ Նախագծի քննարկման շրջանակներում խնդրում ենք նկատի ունենալ նաև, որ ՀՀ ջրային օրենսգր</w:t>
            </w:r>
            <w:r w:rsidR="00571A00">
              <w:rPr>
                <w:rFonts w:ascii="GHEA Grapalat" w:hAnsi="GHEA Grapalat"/>
                <w:color w:val="000000"/>
                <w:sz w:val="24"/>
                <w:szCs w:val="24"/>
                <w:lang w:val="hy-AM"/>
              </w:rPr>
              <w:t>ք</w:t>
            </w:r>
            <w:r w:rsidRPr="00506FD8">
              <w:rPr>
                <w:rFonts w:ascii="GHEA Grapalat" w:hAnsi="GHEA Grapalat"/>
                <w:color w:val="000000"/>
                <w:sz w:val="24"/>
                <w:szCs w:val="24"/>
                <w:lang w:val="hy-AM"/>
              </w:rPr>
              <w:t>ով ջրօգտագործողների ընկերությունների և ջրօգտագործողների ընկերությունների միությունների գործունեությունը հանրային ծառայությունների կարգավորման տիրույթում չեն և այդ գործունեության իրականացման համար լիցենզիա չի պահանջվում, ինչպես նաև այդ ընկերությունների համար ՀՀ հարկային օրենսգրքով սահմանված են առանձնահատուկ կարգավորումներ։</w:t>
            </w:r>
          </w:p>
          <w:p w:rsidR="00EB2EE4" w:rsidRPr="00837B14" w:rsidRDefault="00EB2EE4" w:rsidP="00EB2EE4">
            <w:pPr>
              <w:pStyle w:val="ListParagraph"/>
              <w:numPr>
                <w:ilvl w:val="0"/>
                <w:numId w:val="19"/>
              </w:numPr>
              <w:spacing w:after="160" w:line="259" w:lineRule="auto"/>
              <w:jc w:val="both"/>
              <w:rPr>
                <w:rFonts w:ascii="GHEA Grapalat" w:hAnsi="GHEA Grapalat"/>
                <w:b/>
                <w:color w:val="000000"/>
                <w:sz w:val="24"/>
                <w:szCs w:val="24"/>
                <w:lang w:val="hy-AM"/>
              </w:rPr>
            </w:pPr>
            <w:r w:rsidRPr="00837B14">
              <w:rPr>
                <w:rFonts w:ascii="GHEA Grapalat" w:hAnsi="GHEA Grapalat"/>
                <w:b/>
                <w:color w:val="000000"/>
                <w:sz w:val="24"/>
                <w:szCs w:val="24"/>
                <w:lang w:val="hy-AM"/>
              </w:rPr>
              <w:t>«Ջրառ» ՓԲԸ-ի մասով</w:t>
            </w:r>
            <w:r>
              <w:rPr>
                <w:rFonts w:ascii="Cambria Math" w:hAnsi="Cambria Math"/>
                <w:b/>
                <w:color w:val="000000"/>
                <w:sz w:val="24"/>
                <w:szCs w:val="24"/>
              </w:rPr>
              <w:t>.</w:t>
            </w:r>
          </w:p>
          <w:p w:rsidR="00EB2EE4" w:rsidRPr="007F2177" w:rsidRDefault="00EB2EE4" w:rsidP="00EB2EE4">
            <w:pPr>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Համաձայն ՀՀ-ում միակ ջրառ իրականացնող ընկերության՝ </w:t>
            </w:r>
            <w:r w:rsidRPr="00201DF6">
              <w:rPr>
                <w:rFonts w:ascii="GHEA Grapalat" w:hAnsi="GHEA Grapalat"/>
                <w:color w:val="000000"/>
                <w:sz w:val="24"/>
                <w:szCs w:val="24"/>
                <w:lang w:val="hy-AM"/>
              </w:rPr>
              <w:t xml:space="preserve">«Ջրառ» ՓԲԸ-ի </w:t>
            </w:r>
            <w:r>
              <w:rPr>
                <w:rFonts w:ascii="GHEA Grapalat" w:hAnsi="GHEA Grapalat"/>
                <w:color w:val="000000"/>
                <w:sz w:val="24"/>
                <w:szCs w:val="24"/>
                <w:lang w:val="hy-AM"/>
              </w:rPr>
              <w:t>կողմից տրամադրված տեղեկատվության հանրային ծառայություններ մատուցող հարկ վճարողի կողմից մատակարարված ապրանքատեսակի սպառման հասցեն՝ նշելով մարզ, համայնք, բնակավայր, փողոց, շենք, բնակարանը, որը ոռոգման ջրի մատակարարման դեպքում հնարավոր չէ, քանի որ այս դեպքում նաև ոռոգման ջրի մատակարարման կետերը հիմնականում լինում են այնպիսի վայրերում</w:t>
            </w:r>
            <w:r w:rsidRPr="007F2177">
              <w:rPr>
                <w:rFonts w:ascii="GHEA Grapalat" w:hAnsi="GHEA Grapalat"/>
                <w:color w:val="000000"/>
                <w:sz w:val="24"/>
                <w:szCs w:val="24"/>
                <w:lang w:val="hy-AM"/>
              </w:rPr>
              <w:t xml:space="preserve"> (</w:t>
            </w:r>
            <w:r>
              <w:rPr>
                <w:rFonts w:ascii="GHEA Grapalat" w:hAnsi="GHEA Grapalat"/>
                <w:color w:val="000000"/>
                <w:sz w:val="24"/>
                <w:szCs w:val="24"/>
                <w:lang w:val="hy-AM"/>
              </w:rPr>
              <w:t>դաշտերում</w:t>
            </w:r>
            <w:r w:rsidRPr="007F2177">
              <w:rPr>
                <w:rFonts w:ascii="GHEA Grapalat" w:hAnsi="GHEA Grapalat"/>
                <w:color w:val="000000"/>
                <w:sz w:val="24"/>
                <w:szCs w:val="24"/>
                <w:lang w:val="hy-AM"/>
              </w:rPr>
              <w:t>)</w:t>
            </w:r>
            <w:r>
              <w:rPr>
                <w:rFonts w:ascii="GHEA Grapalat" w:hAnsi="GHEA Grapalat"/>
                <w:color w:val="000000"/>
                <w:sz w:val="24"/>
                <w:szCs w:val="24"/>
                <w:lang w:val="hy-AM"/>
              </w:rPr>
              <w:t>, որոնք հասցեավորում չունեն։</w:t>
            </w:r>
          </w:p>
          <w:p w:rsidR="00EB2EE4" w:rsidRPr="00506FD8" w:rsidRDefault="00EB2EE4" w:rsidP="00EB2EE4">
            <w:pPr>
              <w:ind w:firstLine="720"/>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Հաշվի առնելով վերոգրյալը </w:t>
            </w:r>
            <w:r w:rsidRPr="00506FD8">
              <w:rPr>
                <w:rFonts w:ascii="GHEA Grapalat" w:hAnsi="GHEA Grapalat"/>
                <w:color w:val="000000"/>
                <w:sz w:val="24"/>
                <w:szCs w:val="24"/>
                <w:lang w:val="hy-AM"/>
              </w:rPr>
              <w:t xml:space="preserve">ՀՀ ՏԿԵՆ ջրային </w:t>
            </w:r>
            <w:r>
              <w:rPr>
                <w:rFonts w:ascii="GHEA Grapalat" w:hAnsi="GHEA Grapalat"/>
                <w:color w:val="000000"/>
                <w:sz w:val="24"/>
                <w:szCs w:val="24"/>
                <w:lang w:val="hy-AM"/>
              </w:rPr>
              <w:t>կոմիտեն անհրաժեշտության դեպքում</w:t>
            </w:r>
            <w:r w:rsidRPr="00506FD8">
              <w:rPr>
                <w:rFonts w:ascii="GHEA Grapalat" w:hAnsi="GHEA Grapalat"/>
                <w:color w:val="000000"/>
                <w:sz w:val="24"/>
                <w:szCs w:val="24"/>
                <w:lang w:val="hy-AM"/>
              </w:rPr>
              <w:t xml:space="preserve"> </w:t>
            </w:r>
            <w:r>
              <w:rPr>
                <w:rFonts w:ascii="GHEA Grapalat" w:hAnsi="GHEA Grapalat"/>
                <w:color w:val="000000"/>
                <w:sz w:val="24"/>
                <w:szCs w:val="24"/>
                <w:lang w:val="hy-AM"/>
              </w:rPr>
              <w:t>պատրաստակամ է</w:t>
            </w:r>
            <w:r w:rsidRPr="00506FD8">
              <w:rPr>
                <w:rFonts w:ascii="GHEA Grapalat" w:hAnsi="GHEA Grapalat"/>
                <w:color w:val="000000"/>
                <w:sz w:val="24"/>
                <w:szCs w:val="24"/>
                <w:lang w:val="hy-AM"/>
              </w:rPr>
              <w:t xml:space="preserve"> աշխատանքային քննակումներ</w:t>
            </w:r>
            <w:r>
              <w:rPr>
                <w:rFonts w:ascii="GHEA Grapalat" w:hAnsi="GHEA Grapalat"/>
                <w:color w:val="000000"/>
                <w:sz w:val="24"/>
                <w:szCs w:val="24"/>
                <w:lang w:val="hy-AM"/>
              </w:rPr>
              <w:t>ին</w:t>
            </w:r>
            <w:r w:rsidRPr="00506FD8">
              <w:rPr>
                <w:rFonts w:ascii="GHEA Grapalat" w:hAnsi="GHEA Grapalat"/>
                <w:color w:val="000000"/>
                <w:sz w:val="24"/>
                <w:szCs w:val="24"/>
                <w:lang w:val="hy-AM"/>
              </w:rPr>
              <w:t xml:space="preserve">։  </w:t>
            </w:r>
          </w:p>
          <w:p w:rsidR="004C1D8E" w:rsidRPr="0066115F" w:rsidRDefault="004C1D8E" w:rsidP="0066115F">
            <w:pPr>
              <w:pStyle w:val="NormalWeb"/>
              <w:shd w:val="clear" w:color="auto" w:fill="FFFFFF"/>
              <w:spacing w:after="0" w:line="360" w:lineRule="auto"/>
              <w:ind w:firstLine="877"/>
              <w:jc w:val="both"/>
              <w:rPr>
                <w:rFonts w:ascii="GHEA Grapalat" w:hAnsi="GHEA Grapalat"/>
                <w:color w:val="000000"/>
                <w:shd w:val="clear" w:color="auto" w:fill="FFFFFF"/>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FFFFFF"/>
          </w:tcPr>
          <w:p w:rsidR="006B7E76" w:rsidRDefault="006B7E76" w:rsidP="00E15F97">
            <w:pPr>
              <w:spacing w:after="0" w:line="360" w:lineRule="auto"/>
              <w:jc w:val="center"/>
              <w:rPr>
                <w:rFonts w:ascii="GHEA Grapalat" w:eastAsia="Times New Roman" w:hAnsi="GHEA Grapalat" w:cs="Times New Roman"/>
                <w:b/>
                <w:sz w:val="24"/>
                <w:szCs w:val="24"/>
                <w:lang w:val="hy-AM"/>
              </w:rPr>
            </w:pPr>
          </w:p>
          <w:p w:rsidR="006B7E76" w:rsidRDefault="006B7E76" w:rsidP="00E15F97">
            <w:pPr>
              <w:spacing w:after="0" w:line="360" w:lineRule="auto"/>
              <w:jc w:val="center"/>
              <w:rPr>
                <w:rFonts w:ascii="GHEA Grapalat" w:eastAsia="Times New Roman" w:hAnsi="GHEA Grapalat" w:cs="Times New Roman"/>
                <w:b/>
                <w:sz w:val="24"/>
                <w:szCs w:val="24"/>
                <w:lang w:val="hy-AM"/>
              </w:rPr>
            </w:pPr>
          </w:p>
          <w:p w:rsidR="00332AEB" w:rsidRDefault="00332AEB" w:rsidP="00E15F97">
            <w:pPr>
              <w:spacing w:after="0" w:line="360" w:lineRule="auto"/>
              <w:jc w:val="center"/>
              <w:rPr>
                <w:rFonts w:ascii="GHEA Grapalat" w:eastAsia="Times New Roman" w:hAnsi="GHEA Grapalat" w:cs="Times New Roman"/>
                <w:b/>
                <w:sz w:val="24"/>
                <w:szCs w:val="24"/>
                <w:lang w:val="hy-AM"/>
              </w:rPr>
            </w:pPr>
          </w:p>
          <w:p w:rsidR="004C1D8E" w:rsidRDefault="0066115F" w:rsidP="00E15F97">
            <w:pPr>
              <w:spacing w:after="0" w:line="360" w:lineRule="auto"/>
              <w:jc w:val="center"/>
              <w:rPr>
                <w:rFonts w:ascii="GHEA Grapalat" w:eastAsia="Times New Roman" w:hAnsi="GHEA Grapalat" w:cs="Times New Roman"/>
                <w:b/>
                <w:sz w:val="24"/>
                <w:szCs w:val="24"/>
                <w:lang w:val="hy-AM"/>
              </w:rPr>
            </w:pPr>
            <w:r w:rsidRPr="00E15F97">
              <w:rPr>
                <w:rFonts w:ascii="GHEA Grapalat" w:eastAsia="Times New Roman" w:hAnsi="GHEA Grapalat" w:cs="Times New Roman"/>
                <w:b/>
                <w:sz w:val="24"/>
                <w:szCs w:val="24"/>
                <w:lang w:val="hy-AM"/>
              </w:rPr>
              <w:t>Ընդունվել է ի գիտություն</w:t>
            </w:r>
            <w:r w:rsidR="00B47F75" w:rsidRPr="00E15F97">
              <w:rPr>
                <w:rFonts w:ascii="GHEA Grapalat" w:eastAsia="Times New Roman" w:hAnsi="GHEA Grapalat" w:cs="Times New Roman"/>
                <w:b/>
                <w:sz w:val="24"/>
                <w:szCs w:val="24"/>
                <w:lang w:val="hy-AM"/>
              </w:rPr>
              <w:t xml:space="preserve"> </w:t>
            </w:r>
            <w:r w:rsidR="00E15F97" w:rsidRPr="00E15F97">
              <w:rPr>
                <w:rFonts w:ascii="GHEA Grapalat" w:eastAsia="Times New Roman" w:hAnsi="GHEA Grapalat" w:cs="Times New Roman"/>
                <w:b/>
                <w:sz w:val="24"/>
                <w:szCs w:val="24"/>
                <w:lang w:val="hy-AM"/>
              </w:rPr>
              <w:t>։</w:t>
            </w:r>
          </w:p>
          <w:p w:rsidR="0030652B" w:rsidRDefault="0030652B" w:rsidP="00E15F97">
            <w:pPr>
              <w:spacing w:after="0" w:line="360" w:lineRule="auto"/>
              <w:jc w:val="center"/>
              <w:rPr>
                <w:rFonts w:ascii="GHEA Grapalat" w:hAnsi="GHEA Grapalat"/>
                <w:color w:val="000000"/>
                <w:sz w:val="24"/>
                <w:szCs w:val="24"/>
                <w:lang w:val="hy-AM"/>
              </w:rPr>
            </w:pPr>
          </w:p>
          <w:p w:rsidR="0030652B" w:rsidRDefault="0030652B" w:rsidP="00E15F97">
            <w:pPr>
              <w:spacing w:after="0" w:line="360" w:lineRule="auto"/>
              <w:jc w:val="center"/>
              <w:rPr>
                <w:rFonts w:ascii="GHEA Grapalat" w:hAnsi="GHEA Grapalat"/>
                <w:color w:val="000000"/>
                <w:sz w:val="24"/>
                <w:szCs w:val="24"/>
                <w:lang w:val="hy-AM"/>
              </w:rPr>
            </w:pPr>
          </w:p>
          <w:p w:rsidR="0030652B" w:rsidRDefault="0030652B" w:rsidP="00E15F97">
            <w:pPr>
              <w:spacing w:after="0" w:line="360" w:lineRule="auto"/>
              <w:jc w:val="center"/>
              <w:rPr>
                <w:rFonts w:ascii="GHEA Grapalat" w:hAnsi="GHEA Grapalat"/>
                <w:color w:val="000000"/>
                <w:sz w:val="24"/>
                <w:szCs w:val="24"/>
                <w:lang w:val="hy-AM"/>
              </w:rPr>
            </w:pPr>
          </w:p>
          <w:p w:rsidR="0030652B" w:rsidRDefault="0030652B" w:rsidP="00E15F97">
            <w:pPr>
              <w:spacing w:after="0" w:line="360" w:lineRule="auto"/>
              <w:jc w:val="center"/>
              <w:rPr>
                <w:rFonts w:ascii="GHEA Grapalat" w:hAnsi="GHEA Grapalat"/>
                <w:color w:val="000000"/>
                <w:sz w:val="24"/>
                <w:szCs w:val="24"/>
                <w:lang w:val="hy-AM"/>
              </w:rPr>
            </w:pPr>
          </w:p>
          <w:p w:rsidR="00332AEB" w:rsidRDefault="00332AEB" w:rsidP="0030652B">
            <w:pPr>
              <w:spacing w:after="0" w:line="360" w:lineRule="auto"/>
              <w:jc w:val="center"/>
              <w:rPr>
                <w:rFonts w:ascii="GHEA Grapalat" w:eastAsia="Times New Roman" w:hAnsi="GHEA Grapalat" w:cs="Times New Roman"/>
                <w:b/>
                <w:sz w:val="24"/>
                <w:szCs w:val="24"/>
                <w:lang w:val="hy-AM"/>
              </w:rPr>
            </w:pPr>
          </w:p>
          <w:p w:rsidR="00332AEB" w:rsidRDefault="00332AEB" w:rsidP="0030652B">
            <w:pPr>
              <w:spacing w:after="0" w:line="360" w:lineRule="auto"/>
              <w:jc w:val="center"/>
              <w:rPr>
                <w:rFonts w:ascii="GHEA Grapalat" w:eastAsia="Times New Roman" w:hAnsi="GHEA Grapalat" w:cs="Times New Roman"/>
                <w:b/>
                <w:sz w:val="24"/>
                <w:szCs w:val="24"/>
                <w:lang w:val="hy-AM"/>
              </w:rPr>
            </w:pPr>
          </w:p>
          <w:p w:rsidR="0030652B" w:rsidRDefault="009F6103" w:rsidP="0030652B">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r w:rsidR="0030652B" w:rsidRPr="00E15F97">
              <w:rPr>
                <w:rFonts w:ascii="GHEA Grapalat" w:eastAsia="Times New Roman" w:hAnsi="GHEA Grapalat" w:cs="Times New Roman"/>
                <w:b/>
                <w:sz w:val="24"/>
                <w:szCs w:val="24"/>
                <w:lang w:val="hy-AM"/>
              </w:rPr>
              <w:t>։</w:t>
            </w:r>
          </w:p>
          <w:p w:rsidR="003F0D5B" w:rsidRDefault="00961A60" w:rsidP="00FC11EC">
            <w:pPr>
              <w:spacing w:after="0" w:line="360" w:lineRule="auto"/>
              <w:rPr>
                <w:rFonts w:ascii="GHEA Grapalat" w:eastAsia="Times New Roman" w:hAnsi="GHEA Grapalat" w:cs="Times New Roman"/>
                <w:b/>
                <w:sz w:val="24"/>
                <w:szCs w:val="24"/>
                <w:lang w:val="hy-AM"/>
              </w:rPr>
            </w:pPr>
            <w:r w:rsidRPr="00BA195B">
              <w:rPr>
                <w:rFonts w:ascii="GHEA Grapalat" w:eastAsia="Times New Roman" w:hAnsi="GHEA Grapalat" w:cs="Times New Roman"/>
                <w:sz w:val="24"/>
                <w:szCs w:val="24"/>
                <w:lang w:val="hy-AM"/>
              </w:rPr>
              <w:t>Նախագծում կատարվել է համապատասխան լրացում։</w:t>
            </w:r>
          </w:p>
          <w:p w:rsidR="00FC11EC" w:rsidRDefault="00FC11EC" w:rsidP="00D27F20">
            <w:pPr>
              <w:spacing w:after="0" w:line="360" w:lineRule="auto"/>
              <w:jc w:val="center"/>
              <w:rPr>
                <w:rFonts w:ascii="GHEA Grapalat" w:eastAsia="Times New Roman" w:hAnsi="GHEA Grapalat" w:cs="Times New Roman"/>
                <w:b/>
                <w:sz w:val="24"/>
                <w:szCs w:val="24"/>
                <w:lang w:val="hy-AM"/>
              </w:rPr>
            </w:pPr>
          </w:p>
          <w:p w:rsidR="00710679" w:rsidRDefault="00710679" w:rsidP="00D27F20">
            <w:pPr>
              <w:spacing w:after="0" w:line="360" w:lineRule="auto"/>
              <w:jc w:val="center"/>
              <w:rPr>
                <w:rFonts w:ascii="GHEA Grapalat" w:eastAsia="Times New Roman" w:hAnsi="GHEA Grapalat" w:cs="Times New Roman"/>
                <w:b/>
                <w:sz w:val="24"/>
                <w:szCs w:val="24"/>
                <w:lang w:val="hy-AM"/>
              </w:rPr>
            </w:pPr>
          </w:p>
          <w:p w:rsidR="00710679" w:rsidRDefault="00710679" w:rsidP="00D27F20">
            <w:pPr>
              <w:spacing w:after="0" w:line="360" w:lineRule="auto"/>
              <w:jc w:val="center"/>
              <w:rPr>
                <w:rFonts w:ascii="GHEA Grapalat" w:eastAsia="Times New Roman" w:hAnsi="GHEA Grapalat" w:cs="Times New Roman"/>
                <w:b/>
                <w:sz w:val="24"/>
                <w:szCs w:val="24"/>
                <w:lang w:val="hy-AM"/>
              </w:rPr>
            </w:pPr>
          </w:p>
          <w:p w:rsidR="005919A5" w:rsidRDefault="005919A5" w:rsidP="00D27F20">
            <w:pPr>
              <w:spacing w:after="0" w:line="360" w:lineRule="auto"/>
              <w:jc w:val="center"/>
              <w:rPr>
                <w:rFonts w:ascii="GHEA Grapalat" w:eastAsia="Times New Roman" w:hAnsi="GHEA Grapalat" w:cs="Times New Roman"/>
                <w:b/>
                <w:sz w:val="24"/>
                <w:szCs w:val="24"/>
                <w:lang w:val="hy-AM"/>
              </w:rPr>
            </w:pPr>
          </w:p>
          <w:p w:rsidR="005919A5" w:rsidRDefault="005919A5" w:rsidP="00D27F20">
            <w:pPr>
              <w:spacing w:after="0" w:line="360" w:lineRule="auto"/>
              <w:jc w:val="center"/>
              <w:rPr>
                <w:rFonts w:ascii="GHEA Grapalat" w:eastAsia="Times New Roman" w:hAnsi="GHEA Grapalat" w:cs="Times New Roman"/>
                <w:b/>
                <w:sz w:val="24"/>
                <w:szCs w:val="24"/>
                <w:lang w:val="hy-AM"/>
              </w:rPr>
            </w:pPr>
          </w:p>
          <w:p w:rsidR="00D27F20" w:rsidRDefault="00D27F20" w:rsidP="00D27F20">
            <w:pPr>
              <w:spacing w:after="0" w:line="360" w:lineRule="auto"/>
              <w:jc w:val="center"/>
              <w:rPr>
                <w:rFonts w:ascii="GHEA Grapalat" w:eastAsia="Times New Roman" w:hAnsi="GHEA Grapalat" w:cs="Times New Roman"/>
                <w:b/>
                <w:sz w:val="24"/>
                <w:szCs w:val="24"/>
                <w:lang w:val="hy-AM"/>
              </w:rPr>
            </w:pPr>
            <w:r w:rsidRPr="00E15F97">
              <w:rPr>
                <w:rFonts w:ascii="GHEA Grapalat" w:eastAsia="Times New Roman" w:hAnsi="GHEA Grapalat" w:cs="Times New Roman"/>
                <w:b/>
                <w:sz w:val="24"/>
                <w:szCs w:val="24"/>
                <w:lang w:val="hy-AM"/>
              </w:rPr>
              <w:t>Ընդունվել է ի գիտություն ։</w:t>
            </w:r>
          </w:p>
          <w:p w:rsidR="00D27F20" w:rsidRDefault="00D27F20" w:rsidP="0030652B">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Ջ</w:t>
            </w:r>
            <w:r w:rsidR="005919A5">
              <w:rPr>
                <w:rFonts w:ascii="GHEA Grapalat" w:hAnsi="GHEA Grapalat"/>
                <w:color w:val="000000"/>
                <w:sz w:val="24"/>
                <w:szCs w:val="24"/>
                <w:lang w:val="hy-AM"/>
              </w:rPr>
              <w:t>րօգտագործող</w:t>
            </w:r>
            <w:r w:rsidRPr="00506FD8">
              <w:rPr>
                <w:rFonts w:ascii="GHEA Grapalat" w:hAnsi="GHEA Grapalat"/>
                <w:color w:val="000000"/>
                <w:sz w:val="24"/>
                <w:szCs w:val="24"/>
                <w:lang w:val="hy-AM"/>
              </w:rPr>
              <w:t xml:space="preserve"> ընկերությունների կողմից</w:t>
            </w:r>
            <w:r>
              <w:rPr>
                <w:rFonts w:ascii="GHEA Grapalat" w:hAnsi="GHEA Grapalat"/>
                <w:color w:val="000000"/>
                <w:sz w:val="24"/>
                <w:szCs w:val="24"/>
                <w:lang w:val="hy-AM"/>
              </w:rPr>
              <w:t xml:space="preserve"> անհրաժեշտ տեղեկատվությունը տարեկան</w:t>
            </w:r>
            <w:r w:rsidR="00067C48">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ներկայացնելու վերաբերյալ դիտարկումը հաշվի </w:t>
            </w:r>
            <w:r w:rsidR="00C6456B">
              <w:rPr>
                <w:rFonts w:ascii="GHEA Grapalat" w:hAnsi="GHEA Grapalat"/>
                <w:color w:val="000000"/>
                <w:sz w:val="24"/>
                <w:szCs w:val="24"/>
                <w:lang w:val="hy-AM"/>
              </w:rPr>
              <w:t>կ</w:t>
            </w:r>
            <w:r>
              <w:rPr>
                <w:rFonts w:ascii="GHEA Grapalat" w:hAnsi="GHEA Grapalat"/>
                <w:color w:val="000000"/>
                <w:sz w:val="24"/>
                <w:szCs w:val="24"/>
                <w:lang w:val="hy-AM"/>
              </w:rPr>
              <w:t>առնվի</w:t>
            </w:r>
            <w:r w:rsidR="007635C3">
              <w:rPr>
                <w:rFonts w:ascii="GHEA Grapalat" w:hAnsi="GHEA Grapalat"/>
                <w:color w:val="000000"/>
                <w:sz w:val="24"/>
                <w:szCs w:val="24"/>
                <w:lang w:val="hy-AM"/>
              </w:rPr>
              <w:t xml:space="preserve"> </w:t>
            </w:r>
            <w:r w:rsidR="006107AF">
              <w:rPr>
                <w:rFonts w:ascii="GHEA Grapalat" w:hAnsi="GHEA Grapalat"/>
                <w:color w:val="000000"/>
                <w:sz w:val="24"/>
                <w:szCs w:val="24"/>
                <w:lang w:val="hy-AM"/>
              </w:rPr>
              <w:t xml:space="preserve">հարկային վարչարարության </w:t>
            </w:r>
            <w:r w:rsidR="00067C48">
              <w:rPr>
                <w:rFonts w:ascii="GHEA Grapalat" w:hAnsi="GHEA Grapalat"/>
                <w:color w:val="000000"/>
                <w:sz w:val="24"/>
                <w:szCs w:val="24"/>
                <w:lang w:val="hy-AM"/>
              </w:rPr>
              <w:t xml:space="preserve"> շրջանակներում։</w:t>
            </w:r>
          </w:p>
          <w:p w:rsidR="00BA195B" w:rsidRDefault="00BA195B" w:rsidP="0030652B">
            <w:pPr>
              <w:spacing w:after="0" w:line="360" w:lineRule="auto"/>
              <w:jc w:val="center"/>
              <w:rPr>
                <w:rFonts w:ascii="GHEA Grapalat" w:hAnsi="GHEA Grapalat"/>
                <w:color w:val="000000"/>
                <w:sz w:val="24"/>
                <w:szCs w:val="24"/>
                <w:lang w:val="hy-AM"/>
              </w:rPr>
            </w:pPr>
          </w:p>
          <w:p w:rsidR="00BA195B" w:rsidRDefault="00BA195B" w:rsidP="0030652B">
            <w:pPr>
              <w:spacing w:after="0" w:line="360" w:lineRule="auto"/>
              <w:jc w:val="center"/>
              <w:rPr>
                <w:rFonts w:ascii="GHEA Grapalat" w:hAnsi="GHEA Grapalat"/>
                <w:color w:val="000000"/>
                <w:sz w:val="24"/>
                <w:szCs w:val="24"/>
                <w:lang w:val="hy-AM"/>
              </w:rPr>
            </w:pPr>
          </w:p>
          <w:p w:rsidR="00BA195B" w:rsidRDefault="00BA195B" w:rsidP="0030652B">
            <w:pPr>
              <w:spacing w:after="0" w:line="360" w:lineRule="auto"/>
              <w:jc w:val="center"/>
              <w:rPr>
                <w:rFonts w:ascii="GHEA Grapalat" w:hAnsi="GHEA Grapalat"/>
                <w:color w:val="000000"/>
                <w:sz w:val="24"/>
                <w:szCs w:val="24"/>
                <w:lang w:val="hy-AM"/>
              </w:rPr>
            </w:pPr>
          </w:p>
          <w:p w:rsidR="00BA195B" w:rsidRDefault="00BA195B" w:rsidP="0030652B">
            <w:pPr>
              <w:spacing w:after="0" w:line="360" w:lineRule="auto"/>
              <w:jc w:val="center"/>
              <w:rPr>
                <w:rFonts w:ascii="GHEA Grapalat" w:hAnsi="GHEA Grapalat"/>
                <w:color w:val="000000"/>
                <w:sz w:val="24"/>
                <w:szCs w:val="24"/>
                <w:lang w:val="hy-AM"/>
              </w:rPr>
            </w:pPr>
          </w:p>
          <w:p w:rsidR="00BA195B" w:rsidRDefault="00BA195B" w:rsidP="0030652B">
            <w:pPr>
              <w:spacing w:after="0" w:line="360" w:lineRule="auto"/>
              <w:jc w:val="center"/>
              <w:rPr>
                <w:rFonts w:ascii="GHEA Grapalat" w:hAnsi="GHEA Grapalat"/>
                <w:color w:val="000000"/>
                <w:sz w:val="24"/>
                <w:szCs w:val="24"/>
                <w:lang w:val="hy-AM"/>
              </w:rPr>
            </w:pPr>
          </w:p>
          <w:p w:rsidR="00BA195B" w:rsidRDefault="00BA195B" w:rsidP="0030652B">
            <w:pPr>
              <w:spacing w:after="0" w:line="360" w:lineRule="auto"/>
              <w:jc w:val="center"/>
              <w:rPr>
                <w:rFonts w:ascii="GHEA Grapalat" w:eastAsia="Times New Roman" w:hAnsi="GHEA Grapalat" w:cs="Times New Roman"/>
                <w:b/>
                <w:sz w:val="24"/>
                <w:szCs w:val="24"/>
                <w:lang w:val="hy-AM"/>
              </w:rPr>
            </w:pPr>
            <w:r w:rsidRPr="00E15F97">
              <w:rPr>
                <w:rFonts w:ascii="GHEA Grapalat" w:eastAsia="Times New Roman" w:hAnsi="GHEA Grapalat" w:cs="Times New Roman"/>
                <w:b/>
                <w:sz w:val="24"/>
                <w:szCs w:val="24"/>
                <w:lang w:val="hy-AM"/>
              </w:rPr>
              <w:t>Ընդունվել է</w:t>
            </w:r>
            <w:r>
              <w:rPr>
                <w:rFonts w:ascii="GHEA Grapalat" w:eastAsia="Times New Roman" w:hAnsi="GHEA Grapalat" w:cs="Times New Roman"/>
                <w:b/>
                <w:sz w:val="24"/>
                <w:szCs w:val="24"/>
                <w:lang w:val="hy-AM"/>
              </w:rPr>
              <w:t>։</w:t>
            </w:r>
          </w:p>
          <w:p w:rsidR="00BA195B" w:rsidRPr="00BA195B" w:rsidRDefault="00BA195B" w:rsidP="0030652B">
            <w:pPr>
              <w:spacing w:after="0" w:line="360" w:lineRule="auto"/>
              <w:jc w:val="center"/>
              <w:rPr>
                <w:rFonts w:ascii="GHEA Grapalat" w:eastAsia="Times New Roman" w:hAnsi="GHEA Grapalat" w:cs="Times New Roman"/>
                <w:color w:val="000000"/>
                <w:sz w:val="24"/>
                <w:szCs w:val="24"/>
                <w:highlight w:val="yellow"/>
                <w:lang w:val="hy-AM"/>
              </w:rPr>
            </w:pPr>
            <w:r w:rsidRPr="00BA195B">
              <w:rPr>
                <w:rFonts w:ascii="GHEA Grapalat" w:eastAsia="Times New Roman" w:hAnsi="GHEA Grapalat" w:cs="Times New Roman"/>
                <w:sz w:val="24"/>
                <w:szCs w:val="24"/>
                <w:lang w:val="hy-AM"/>
              </w:rPr>
              <w:t>Նախագծում կատարվել է համապատասխան լրացում։</w:t>
            </w:r>
          </w:p>
        </w:tc>
      </w:tr>
      <w:tr w:rsidR="004C1D8E" w:rsidRPr="00081F46" w:rsidTr="00835475">
        <w:trPr>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4C1D8E" w:rsidRPr="00474C95" w:rsidRDefault="004C1D8E" w:rsidP="000F437D">
            <w:pPr>
              <w:spacing w:line="360" w:lineRule="auto"/>
              <w:ind w:left="67" w:right="75" w:firstLine="877"/>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3. </w:t>
            </w:r>
            <w:r>
              <w:rPr>
                <w:rFonts w:ascii="GHEA Grapalat" w:eastAsia="Times New Roman" w:hAnsi="GHEA Grapalat" w:cs="Times New Roman"/>
                <w:sz w:val="24"/>
                <w:szCs w:val="24"/>
                <w:lang w:val="hy-AM"/>
              </w:rPr>
              <w:t xml:space="preserve"> </w:t>
            </w:r>
            <w:r>
              <w:rPr>
                <w:rFonts w:ascii="GHEA Grapalat" w:eastAsia="Times New Roman" w:hAnsi="GHEA Grapalat" w:cs="Times New Roman"/>
                <w:color w:val="000000"/>
                <w:sz w:val="24"/>
                <w:szCs w:val="24"/>
                <w:lang w:val="hy-AM"/>
              </w:rPr>
              <w:t xml:space="preserve">  ՀՀ </w:t>
            </w:r>
            <w:r w:rsidR="000F437D">
              <w:rPr>
                <w:rFonts w:ascii="GHEA Grapalat" w:eastAsia="Times New Roman" w:hAnsi="GHEA Grapalat" w:cs="Times New Roman"/>
                <w:color w:val="000000"/>
                <w:sz w:val="24"/>
                <w:szCs w:val="24"/>
                <w:lang w:val="hy-AM"/>
              </w:rPr>
              <w:t>էկոնոմիկայի</w:t>
            </w:r>
            <w:r w:rsidR="002674A0">
              <w:rPr>
                <w:rFonts w:ascii="GHEA Grapalat" w:eastAsia="Times New Roman" w:hAnsi="GHEA Grapalat" w:cs="Times New Roman"/>
                <w:color w:val="000000"/>
                <w:sz w:val="24"/>
                <w:szCs w:val="24"/>
                <w:lang w:val="hy-AM"/>
              </w:rPr>
              <w:t xml:space="preserve"> նախարարություն</w:t>
            </w:r>
          </w:p>
        </w:tc>
        <w:tc>
          <w:tcPr>
            <w:tcW w:w="297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1D8E" w:rsidRDefault="00E5621E" w:rsidP="0083547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12․12․2024թ․</w:t>
            </w:r>
          </w:p>
          <w:p w:rsidR="00E5621E" w:rsidRPr="00E37C5C" w:rsidRDefault="00E5621E" w:rsidP="0083547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17․12․2024թ․</w:t>
            </w:r>
          </w:p>
        </w:tc>
      </w:tr>
      <w:tr w:rsidR="004C1D8E" w:rsidRPr="00081F46" w:rsidTr="00835475">
        <w:trPr>
          <w:tblCellSpacing w:w="0" w:type="dxa"/>
        </w:trPr>
        <w:tc>
          <w:tcPr>
            <w:tcW w:w="11242" w:type="dxa"/>
            <w:gridSpan w:val="2"/>
            <w:vMerge/>
            <w:tcBorders>
              <w:left w:val="outset" w:sz="6" w:space="0" w:color="auto"/>
              <w:bottom w:val="outset" w:sz="6" w:space="0" w:color="auto"/>
              <w:right w:val="outset" w:sz="6" w:space="0" w:color="auto"/>
            </w:tcBorders>
            <w:shd w:val="clear" w:color="auto" w:fill="BFBFBF" w:themeFill="background1" w:themeFillShade="BF"/>
          </w:tcPr>
          <w:p w:rsidR="004C1D8E" w:rsidRPr="00474C95" w:rsidRDefault="004C1D8E" w:rsidP="009F3B00">
            <w:pPr>
              <w:spacing w:line="360" w:lineRule="auto"/>
              <w:ind w:left="67" w:right="75" w:firstLine="877"/>
              <w:jc w:val="center"/>
              <w:rPr>
                <w:rFonts w:ascii="GHEA Grapalat" w:eastAsia="Times New Roman" w:hAnsi="GHEA Grapalat" w:cs="Times New Roman"/>
                <w:color w:val="000000"/>
                <w:sz w:val="24"/>
                <w:szCs w:val="24"/>
                <w:lang w:val="hy-AM"/>
              </w:rPr>
            </w:pPr>
          </w:p>
        </w:tc>
        <w:tc>
          <w:tcPr>
            <w:tcW w:w="297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1D8E" w:rsidRDefault="00E5621E" w:rsidP="00835475">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t xml:space="preserve"> </w:t>
            </w:r>
            <w:r w:rsidRPr="00E5621E">
              <w:rPr>
                <w:rFonts w:ascii="GHEA Grapalat" w:eastAsia="Times New Roman" w:hAnsi="GHEA Grapalat" w:cs="Times New Roman"/>
                <w:sz w:val="24"/>
                <w:szCs w:val="24"/>
                <w:lang w:val="hy-AM"/>
              </w:rPr>
              <w:t>01/25714-2024</w:t>
            </w:r>
          </w:p>
          <w:p w:rsidR="00E5621E" w:rsidRPr="00E5621E" w:rsidRDefault="00E5621E" w:rsidP="00835475">
            <w:pPr>
              <w:spacing w:line="360" w:lineRule="auto"/>
              <w:jc w:val="center"/>
              <w:rPr>
                <w:rFonts w:ascii="GHEA Grapalat" w:eastAsia="Times New Roman" w:hAnsi="GHEA Grapalat" w:cs="Times New Roman"/>
                <w:color w:val="000000"/>
                <w:sz w:val="24"/>
                <w:szCs w:val="24"/>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rPr>
              <w:t xml:space="preserve"> </w:t>
            </w:r>
            <w:r>
              <w:t xml:space="preserve"> </w:t>
            </w:r>
            <w:r w:rsidRPr="00E5621E">
              <w:rPr>
                <w:rFonts w:ascii="GHEA Grapalat" w:eastAsia="Times New Roman" w:hAnsi="GHEA Grapalat" w:cs="Times New Roman"/>
                <w:sz w:val="24"/>
                <w:szCs w:val="24"/>
              </w:rPr>
              <w:t>01/26071-2024</w:t>
            </w:r>
          </w:p>
        </w:tc>
      </w:tr>
      <w:tr w:rsidR="004C1D8E" w:rsidRPr="00EB2EE4" w:rsidTr="00F95885">
        <w:trPr>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EE6049" w:rsidRPr="00EE6049" w:rsidRDefault="00EE6049" w:rsidP="00EE6049">
            <w:pPr>
              <w:widowControl w:val="0"/>
              <w:tabs>
                <w:tab w:val="left" w:pos="2115"/>
              </w:tabs>
              <w:spacing w:line="360" w:lineRule="auto"/>
              <w:ind w:firstLine="567"/>
              <w:jc w:val="both"/>
              <w:rPr>
                <w:rFonts w:ascii="GHEA Grapalat" w:hAnsi="GHEA Grapalat"/>
                <w:bCs/>
                <w:sz w:val="24"/>
                <w:szCs w:val="24"/>
                <w:lang w:val="hy-AM"/>
              </w:rPr>
            </w:pPr>
            <w:r w:rsidRPr="00EE6049">
              <w:rPr>
                <w:rFonts w:ascii="GHEA Grapalat" w:hAnsi="GHEA Grapalat"/>
                <w:bCs/>
                <w:sz w:val="24"/>
                <w:szCs w:val="24"/>
                <w:lang w:val="hy-AM"/>
              </w:rPr>
              <w:t>Էկոնոմիկայի նախարարությունը ուսումնասիրել է ««Հարկային մարմնին՝ Հայաստանի Հանրապետության հարկային օրենսգրքով նախատեսված հարկային հսկողության շրջանակում օգտագործելու նպատակով էներգետիկայի բնագավառում և ջրային ոլորտում լիցենզիա ստացած անձանց կողմից տրամադրվող տեղեկատվության ցանկը և տրամադրման կարգը սահմանելու մասին» Հայաստանի Հանրապետության կառավարության որոշման նախագիծը, որի վերաբերյալ առարկություններ և առաջարկություններ չկան։</w:t>
            </w:r>
          </w:p>
          <w:p w:rsidR="000F437D" w:rsidRPr="003863F8" w:rsidRDefault="00EE6049" w:rsidP="003863F8">
            <w:pPr>
              <w:widowControl w:val="0"/>
              <w:tabs>
                <w:tab w:val="left" w:pos="2115"/>
              </w:tabs>
              <w:spacing w:line="360" w:lineRule="auto"/>
              <w:ind w:firstLine="567"/>
              <w:jc w:val="both"/>
              <w:rPr>
                <w:rFonts w:ascii="GHEA Grapalat" w:hAnsi="GHEA Grapalat"/>
                <w:bCs/>
                <w:sz w:val="24"/>
                <w:szCs w:val="24"/>
                <w:lang w:val="hy-AM"/>
              </w:rPr>
            </w:pPr>
            <w:r>
              <w:rPr>
                <w:rFonts w:ascii="GHEA Grapalat" w:hAnsi="GHEA Grapalat"/>
                <w:bCs/>
                <w:sz w:val="24"/>
                <w:szCs w:val="24"/>
                <w:lang w:val="hy-AM"/>
              </w:rPr>
              <w:t>Կ</w:t>
            </w:r>
            <w:r w:rsidR="000F437D" w:rsidRPr="003863F8">
              <w:rPr>
                <w:rFonts w:ascii="GHEA Grapalat" w:hAnsi="GHEA Grapalat"/>
                <w:bCs/>
                <w:sz w:val="24"/>
                <w:szCs w:val="24"/>
                <w:lang w:val="hy-AM"/>
              </w:rPr>
              <w:t xml:space="preserve">ից Ձեզ ենք տրամադրում «Հարկային մարմնին՝ Հայաստանի Հանրապետության հարկային օրենսգրքով նախատեսված հարկային հսկողության շրջանակում օգտագործելու նպատակով </w:t>
            </w:r>
            <w:r w:rsidR="000F437D" w:rsidRPr="003863F8">
              <w:rPr>
                <w:rFonts w:ascii="GHEA Grapalat" w:hAnsi="GHEA Grapalat"/>
                <w:bCs/>
                <w:sz w:val="24"/>
                <w:szCs w:val="24"/>
                <w:lang w:val="hy-AM"/>
              </w:rPr>
              <w:lastRenderedPageBreak/>
              <w:t>էներգետիկայի բնագավառում և ջրային ոլորտում լիցենզիա ստացած անձանց կողմից տրամադրվող տեղեկատվության ցանկը և տրամադրման կարգը սահմանելու մասին» Հայաստանի Հանրապետության կառավարության որոշման նախագծի հավելված 2-ով հաստատվող ցանկում ներառված ապրանքատեսակների ԱԴԳՏ ծածկագրերը՝ ՀՀ էկոնոմիկայի նախարարի</w:t>
            </w:r>
            <w:r w:rsidR="000F437D" w:rsidRPr="003863F8">
              <w:rPr>
                <w:rFonts w:ascii="GHEA Grapalat" w:hAnsi="GHEA Grapalat"/>
                <w:bCs/>
                <w:sz w:val="24"/>
                <w:szCs w:val="24"/>
                <w:lang w:val="de-DE"/>
              </w:rPr>
              <w:t xml:space="preserve"> 2013</w:t>
            </w:r>
            <w:r w:rsidR="000F437D" w:rsidRPr="003863F8">
              <w:rPr>
                <w:rFonts w:ascii="GHEA Grapalat" w:hAnsi="GHEA Grapalat"/>
                <w:bCs/>
                <w:sz w:val="24"/>
                <w:szCs w:val="24"/>
                <w:lang w:val="hy-AM"/>
              </w:rPr>
              <w:t>թ</w:t>
            </w:r>
            <w:r w:rsidR="000F437D" w:rsidRPr="003863F8">
              <w:rPr>
                <w:rFonts w:ascii="GHEA Grapalat" w:hAnsi="GHEA Grapalat"/>
                <w:bCs/>
                <w:sz w:val="24"/>
                <w:szCs w:val="24"/>
                <w:lang w:val="de-DE"/>
              </w:rPr>
              <w:t xml:space="preserve">. </w:t>
            </w:r>
            <w:r w:rsidR="000F437D" w:rsidRPr="003863F8">
              <w:rPr>
                <w:rFonts w:ascii="GHEA Grapalat" w:hAnsi="GHEA Grapalat"/>
                <w:bCs/>
                <w:sz w:val="24"/>
                <w:szCs w:val="24"/>
                <w:lang w:val="hy-AM"/>
              </w:rPr>
              <w:t>սեպտեմբերի</w:t>
            </w:r>
            <w:r w:rsidR="000F437D" w:rsidRPr="003863F8">
              <w:rPr>
                <w:rFonts w:ascii="GHEA Grapalat" w:hAnsi="GHEA Grapalat"/>
                <w:bCs/>
                <w:sz w:val="24"/>
                <w:szCs w:val="24"/>
                <w:lang w:val="de-DE"/>
              </w:rPr>
              <w:t xml:space="preserve"> 19-</w:t>
            </w:r>
            <w:r w:rsidR="000F437D" w:rsidRPr="003863F8">
              <w:rPr>
                <w:rFonts w:ascii="GHEA Grapalat" w:hAnsi="GHEA Grapalat"/>
                <w:bCs/>
                <w:sz w:val="24"/>
                <w:szCs w:val="24"/>
                <w:lang w:val="hy-AM"/>
              </w:rPr>
              <w:t>ի</w:t>
            </w:r>
            <w:r w:rsidR="000F437D" w:rsidRPr="003863F8">
              <w:rPr>
                <w:rFonts w:ascii="GHEA Grapalat" w:hAnsi="GHEA Grapalat"/>
                <w:bCs/>
                <w:sz w:val="24"/>
                <w:szCs w:val="24"/>
                <w:lang w:val="de-DE"/>
              </w:rPr>
              <w:t xml:space="preserve"> N 875-</w:t>
            </w:r>
            <w:r w:rsidR="000F437D" w:rsidRPr="003863F8">
              <w:rPr>
                <w:rFonts w:ascii="GHEA Grapalat" w:hAnsi="GHEA Grapalat"/>
                <w:bCs/>
                <w:sz w:val="24"/>
                <w:szCs w:val="24"/>
                <w:lang w:val="hy-AM"/>
              </w:rPr>
              <w:t>Ն հրամանի համաձայն։</w:t>
            </w:r>
          </w:p>
          <w:tbl>
            <w:tblPr>
              <w:tblW w:w="7097" w:type="dxa"/>
              <w:tblInd w:w="93" w:type="dxa"/>
              <w:tblLayout w:type="fixed"/>
              <w:tblCellMar>
                <w:left w:w="0" w:type="dxa"/>
                <w:right w:w="0" w:type="dxa"/>
              </w:tblCellMar>
              <w:tblLook w:val="04A0" w:firstRow="1" w:lastRow="0" w:firstColumn="1" w:lastColumn="0" w:noHBand="0" w:noVBand="1"/>
            </w:tblPr>
            <w:tblGrid>
              <w:gridCol w:w="3411"/>
              <w:gridCol w:w="1439"/>
              <w:gridCol w:w="2247"/>
            </w:tblGrid>
            <w:tr w:rsidR="000F437D" w:rsidRPr="00CA1E2D" w:rsidTr="000F437D">
              <w:trPr>
                <w:trHeight w:val="255"/>
              </w:trPr>
              <w:tc>
                <w:tcPr>
                  <w:tcW w:w="34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rPr>
                  </w:pPr>
                  <w:r w:rsidRPr="009A248B">
                    <w:rPr>
                      <w:rFonts w:ascii="GHEA Grapalat" w:hAnsi="GHEA Grapalat"/>
                    </w:rPr>
                    <w:t>ԳԱԶ (բնական)</w:t>
                  </w:r>
                </w:p>
              </w:tc>
              <w:tc>
                <w:tcPr>
                  <w:tcW w:w="143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b/>
                      <w:bCs/>
                    </w:rPr>
                  </w:pPr>
                  <w:r w:rsidRPr="009A248B">
                    <w:rPr>
                      <w:rFonts w:ascii="GHEA Grapalat" w:hAnsi="GHEA Grapalat"/>
                    </w:rPr>
                    <w:t>(B) 06.20.10</w:t>
                  </w:r>
                  <w:r w:rsidRPr="009A248B">
                    <w:rPr>
                      <w:rFonts w:ascii="Calibri" w:hAnsi="Calibri" w:cs="Calibri"/>
                      <w:b/>
                      <w:bCs/>
                    </w:rPr>
                    <w:t> </w:t>
                  </w:r>
                </w:p>
              </w:tc>
              <w:tc>
                <w:tcPr>
                  <w:tcW w:w="22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rPr>
                  </w:pPr>
                  <w:r w:rsidRPr="009A248B">
                    <w:rPr>
                      <w:rFonts w:ascii="GHEA Grapalat" w:hAnsi="GHEA Grapalat"/>
                    </w:rPr>
                    <w:t>Բնական գազ հեղուկ կամ գազանման վիճակում</w:t>
                  </w:r>
                </w:p>
              </w:tc>
            </w:tr>
            <w:tr w:rsidR="000F437D" w:rsidRPr="009A248B" w:rsidTr="000F437D">
              <w:trPr>
                <w:trHeight w:val="255"/>
              </w:trPr>
              <w:tc>
                <w:tcPr>
                  <w:tcW w:w="341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lang w:val="de-DE"/>
                    </w:rPr>
                  </w:pPr>
                  <w:r w:rsidRPr="009A248B">
                    <w:rPr>
                      <w:rFonts w:ascii="GHEA Grapalat" w:hAnsi="GHEA Grapalat"/>
                    </w:rPr>
                    <w:t>ՋՈՒՐ (խմելու, ոռոգման, տեխնիկական արդյունաբերական)</w:t>
                  </w:r>
                </w:p>
              </w:tc>
              <w:tc>
                <w:tcPr>
                  <w:tcW w:w="1439" w:type="dxa"/>
                  <w:tcBorders>
                    <w:top w:val="nil"/>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rPr>
                  </w:pPr>
                  <w:r w:rsidRPr="009A248B">
                    <w:rPr>
                      <w:rFonts w:ascii="GHEA Grapalat" w:hAnsi="GHEA Grapalat"/>
                    </w:rPr>
                    <w:t>(E) 36.00.11</w:t>
                  </w:r>
                </w:p>
              </w:tc>
              <w:tc>
                <w:tcPr>
                  <w:tcW w:w="2247" w:type="dxa"/>
                  <w:tcBorders>
                    <w:top w:val="nil"/>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rPr>
                  </w:pPr>
                  <w:r w:rsidRPr="009A248B">
                    <w:rPr>
                      <w:rFonts w:ascii="GHEA Grapalat" w:hAnsi="GHEA Grapalat"/>
                    </w:rPr>
                    <w:t>Խմելու ջուր</w:t>
                  </w:r>
                </w:p>
              </w:tc>
            </w:tr>
            <w:tr w:rsidR="000F437D" w:rsidRPr="009A248B" w:rsidTr="000F437D">
              <w:trPr>
                <w:trHeight w:val="255"/>
              </w:trPr>
              <w:tc>
                <w:tcPr>
                  <w:tcW w:w="3411" w:type="dxa"/>
                  <w:vMerge/>
                  <w:tcBorders>
                    <w:top w:val="nil"/>
                    <w:left w:val="single" w:sz="8" w:space="0" w:color="auto"/>
                    <w:bottom w:val="single" w:sz="8" w:space="0" w:color="auto"/>
                    <w:right w:val="single" w:sz="8" w:space="0" w:color="auto"/>
                  </w:tcBorders>
                  <w:vAlign w:val="center"/>
                  <w:hideMark/>
                </w:tcPr>
                <w:p w:rsidR="000F437D" w:rsidRPr="009A248B" w:rsidRDefault="000F437D" w:rsidP="00F95885">
                  <w:pPr>
                    <w:framePr w:hSpace="180" w:wrap="around" w:vAnchor="text" w:hAnchor="page" w:x="533" w:y="47"/>
                    <w:spacing w:after="160" w:line="259" w:lineRule="auto"/>
                    <w:rPr>
                      <w:rFonts w:ascii="GHEA Grapalat" w:hAnsi="GHEA Grapalat"/>
                      <w:lang w:val="de-DE"/>
                    </w:rPr>
                  </w:pPr>
                </w:p>
              </w:tc>
              <w:tc>
                <w:tcPr>
                  <w:tcW w:w="1439" w:type="dxa"/>
                  <w:tcBorders>
                    <w:top w:val="nil"/>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lang w:val="de-DE"/>
                    </w:rPr>
                  </w:pPr>
                  <w:r w:rsidRPr="009A248B">
                    <w:rPr>
                      <w:rFonts w:ascii="GHEA Grapalat" w:hAnsi="GHEA Grapalat"/>
                    </w:rPr>
                    <w:t>(E) 36.00.12</w:t>
                  </w:r>
                </w:p>
              </w:tc>
              <w:tc>
                <w:tcPr>
                  <w:tcW w:w="2247" w:type="dxa"/>
                  <w:tcBorders>
                    <w:top w:val="nil"/>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rPr>
                  </w:pPr>
                  <w:r w:rsidRPr="009A248B">
                    <w:rPr>
                      <w:rFonts w:ascii="GHEA Grapalat" w:hAnsi="GHEA Grapalat"/>
                    </w:rPr>
                    <w:t>Ոչ խմելու ջուր</w:t>
                  </w:r>
                </w:p>
              </w:tc>
            </w:tr>
            <w:tr w:rsidR="000F437D" w:rsidRPr="009A248B" w:rsidTr="000F437D">
              <w:trPr>
                <w:trHeight w:val="255"/>
              </w:trPr>
              <w:tc>
                <w:tcPr>
                  <w:tcW w:w="34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lang w:val="de-DE"/>
                    </w:rPr>
                  </w:pPr>
                  <w:r w:rsidRPr="009A248B">
                    <w:rPr>
                      <w:rFonts w:ascii="GHEA Grapalat" w:hAnsi="GHEA Grapalat"/>
                    </w:rPr>
                    <w:t>ԷԼԵԿՏՐԱԷՆԵՐԳԻԱ</w:t>
                  </w:r>
                </w:p>
              </w:tc>
              <w:tc>
                <w:tcPr>
                  <w:tcW w:w="143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rPr>
                  </w:pPr>
                  <w:r w:rsidRPr="009A248B">
                    <w:rPr>
                      <w:rFonts w:ascii="GHEA Grapalat" w:hAnsi="GHEA Grapalat"/>
                    </w:rPr>
                    <w:t>(D) 35.11.10</w:t>
                  </w:r>
                </w:p>
              </w:tc>
              <w:tc>
                <w:tcPr>
                  <w:tcW w:w="224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tabs>
                      <w:tab w:val="left" w:pos="0"/>
                    </w:tabs>
                    <w:spacing w:after="160" w:line="259" w:lineRule="auto"/>
                    <w:rPr>
                      <w:rFonts w:ascii="GHEA Grapalat" w:hAnsi="GHEA Grapalat"/>
                    </w:rPr>
                  </w:pPr>
                  <w:r w:rsidRPr="009A248B">
                    <w:rPr>
                      <w:rFonts w:ascii="GHEA Grapalat" w:hAnsi="GHEA Grapalat"/>
                    </w:rPr>
                    <w:t>Էլեկտրաէներգիա</w:t>
                  </w:r>
                </w:p>
              </w:tc>
            </w:tr>
            <w:tr w:rsidR="000F437D" w:rsidRPr="00CA1E2D" w:rsidTr="000F437D">
              <w:trPr>
                <w:trHeight w:val="557"/>
              </w:trPr>
              <w:tc>
                <w:tcPr>
                  <w:tcW w:w="34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lang w:val="de-DE"/>
                    </w:rPr>
                  </w:pPr>
                  <w:r w:rsidRPr="009A248B">
                    <w:rPr>
                      <w:rFonts w:ascii="GHEA Grapalat" w:hAnsi="GHEA Grapalat"/>
                    </w:rPr>
                    <w:t>ՋԵՐՄԱՄԱՏԱԿԱՐԱՐՈՒՄ (տաք ջրամատակարարում, ջեռուցում)</w:t>
                  </w:r>
                </w:p>
              </w:tc>
              <w:tc>
                <w:tcPr>
                  <w:tcW w:w="1439" w:type="dxa"/>
                  <w:tcBorders>
                    <w:top w:val="nil"/>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rPr>
                  </w:pPr>
                  <w:r w:rsidRPr="009A248B">
                    <w:rPr>
                      <w:rFonts w:ascii="GHEA Grapalat" w:hAnsi="GHEA Grapalat"/>
                    </w:rPr>
                    <w:t>(D) 35.30.12</w:t>
                  </w:r>
                </w:p>
              </w:tc>
              <w:tc>
                <w:tcPr>
                  <w:tcW w:w="2247" w:type="dxa"/>
                  <w:tcBorders>
                    <w:top w:val="nil"/>
                    <w:left w:val="nil"/>
                    <w:bottom w:val="single" w:sz="8" w:space="0" w:color="auto"/>
                    <w:right w:val="single" w:sz="8" w:space="0" w:color="auto"/>
                  </w:tcBorders>
                  <w:tcMar>
                    <w:top w:w="0" w:type="dxa"/>
                    <w:left w:w="108" w:type="dxa"/>
                    <w:bottom w:w="0" w:type="dxa"/>
                    <w:right w:w="108" w:type="dxa"/>
                  </w:tcMar>
                  <w:hideMark/>
                </w:tcPr>
                <w:p w:rsidR="000F437D" w:rsidRPr="009A248B" w:rsidRDefault="000F437D" w:rsidP="00F95885">
                  <w:pPr>
                    <w:framePr w:hSpace="180" w:wrap="around" w:vAnchor="text" w:hAnchor="page" w:x="533" w:y="47"/>
                    <w:spacing w:after="160" w:line="259" w:lineRule="auto"/>
                    <w:rPr>
                      <w:rFonts w:ascii="GHEA Grapalat" w:hAnsi="GHEA Grapalat"/>
                    </w:rPr>
                  </w:pPr>
                  <w:r w:rsidRPr="009A248B">
                    <w:rPr>
                      <w:rFonts w:ascii="GHEA Grapalat" w:hAnsi="GHEA Grapalat"/>
                    </w:rPr>
                    <w:t>Խողովակաշարերով գոլորշու և տաք ջրի մատակարարման ծառայություններ</w:t>
                  </w:r>
                </w:p>
              </w:tc>
            </w:tr>
          </w:tbl>
          <w:p w:rsidR="004C1D8E" w:rsidRPr="000F437D" w:rsidRDefault="004C1D8E" w:rsidP="007404AC">
            <w:pPr>
              <w:spacing w:after="300" w:line="300" w:lineRule="atLeast"/>
              <w:ind w:firstLine="877"/>
              <w:jc w:val="both"/>
              <w:rPr>
                <w:rFonts w:ascii="Verdana" w:hAnsi="Verdana"/>
                <w:b/>
                <w:bCs/>
                <w:color w:val="191919"/>
                <w:sz w:val="21"/>
                <w:szCs w:val="21"/>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FFFFFF"/>
          </w:tcPr>
          <w:p w:rsidR="00A602FD" w:rsidRPr="00AE4C38" w:rsidRDefault="000F437D" w:rsidP="000F437D">
            <w:pPr>
              <w:spacing w:after="0" w:line="360" w:lineRule="auto"/>
              <w:jc w:val="center"/>
              <w:rPr>
                <w:rFonts w:ascii="GHEA Grapalat" w:eastAsia="Times New Roman" w:hAnsi="GHEA Grapalat" w:cs="Times New Roman"/>
                <w:b/>
                <w:sz w:val="24"/>
                <w:szCs w:val="24"/>
                <w:lang w:val="hy-AM"/>
              </w:rPr>
            </w:pPr>
            <w:r w:rsidRPr="00AE4C38">
              <w:rPr>
                <w:rFonts w:ascii="GHEA Grapalat" w:eastAsia="Times New Roman" w:hAnsi="GHEA Grapalat" w:cs="Times New Roman"/>
                <w:b/>
                <w:sz w:val="24"/>
                <w:szCs w:val="24"/>
                <w:lang w:val="hy-AM"/>
              </w:rPr>
              <w:lastRenderedPageBreak/>
              <w:t>Ընդունվել է</w:t>
            </w:r>
            <w:r w:rsidR="00597D50">
              <w:rPr>
                <w:rFonts w:ascii="GHEA Grapalat" w:eastAsia="Times New Roman" w:hAnsi="GHEA Grapalat" w:cs="Times New Roman"/>
                <w:b/>
                <w:sz w:val="24"/>
                <w:szCs w:val="24"/>
              </w:rPr>
              <w:t xml:space="preserve"> </w:t>
            </w:r>
            <w:r w:rsidR="00597D50">
              <w:rPr>
                <w:rFonts w:ascii="GHEA Grapalat" w:eastAsia="Times New Roman" w:hAnsi="GHEA Grapalat" w:cs="Times New Roman"/>
                <w:b/>
                <w:sz w:val="24"/>
                <w:szCs w:val="24"/>
                <w:lang w:val="hy-AM"/>
              </w:rPr>
              <w:t>ի գիտություն</w:t>
            </w:r>
            <w:r w:rsidRPr="00AE4C38">
              <w:rPr>
                <w:rFonts w:ascii="GHEA Grapalat" w:eastAsia="Times New Roman" w:hAnsi="GHEA Grapalat" w:cs="Times New Roman"/>
                <w:b/>
                <w:sz w:val="24"/>
                <w:szCs w:val="24"/>
                <w:lang w:val="hy-AM"/>
              </w:rPr>
              <w:t xml:space="preserve">։ </w:t>
            </w:r>
          </w:p>
          <w:p w:rsidR="00E039BF" w:rsidRDefault="00E039BF" w:rsidP="00AB70D4">
            <w:pPr>
              <w:spacing w:after="0" w:line="360" w:lineRule="auto"/>
              <w:jc w:val="both"/>
              <w:rPr>
                <w:rFonts w:ascii="GHEA Grapalat" w:eastAsia="Times New Roman" w:hAnsi="GHEA Grapalat" w:cs="Times New Roman"/>
                <w:color w:val="FF0000"/>
                <w:sz w:val="24"/>
                <w:szCs w:val="24"/>
                <w:lang w:val="hy-AM"/>
              </w:rPr>
            </w:pPr>
          </w:p>
          <w:p w:rsidR="00B374EE" w:rsidRDefault="00B374EE" w:rsidP="00E039BF">
            <w:pPr>
              <w:spacing w:after="0" w:line="360" w:lineRule="auto"/>
              <w:jc w:val="center"/>
              <w:rPr>
                <w:rFonts w:ascii="GHEA Grapalat" w:eastAsia="Times New Roman" w:hAnsi="GHEA Grapalat" w:cs="Times New Roman"/>
                <w:b/>
                <w:color w:val="FF0000"/>
                <w:sz w:val="24"/>
                <w:szCs w:val="24"/>
                <w:lang w:val="hy-AM"/>
              </w:rPr>
            </w:pPr>
          </w:p>
          <w:p w:rsidR="00B374EE" w:rsidRDefault="00B374EE" w:rsidP="00E039BF">
            <w:pPr>
              <w:spacing w:after="0" w:line="360" w:lineRule="auto"/>
              <w:jc w:val="center"/>
              <w:rPr>
                <w:rFonts w:ascii="GHEA Grapalat" w:eastAsia="Times New Roman" w:hAnsi="GHEA Grapalat" w:cs="Times New Roman"/>
                <w:b/>
                <w:color w:val="FF0000"/>
                <w:sz w:val="24"/>
                <w:szCs w:val="24"/>
                <w:lang w:val="hy-AM"/>
              </w:rPr>
            </w:pPr>
          </w:p>
          <w:p w:rsidR="00B374EE" w:rsidRDefault="00B374EE" w:rsidP="00E039BF">
            <w:pPr>
              <w:spacing w:after="0" w:line="360" w:lineRule="auto"/>
              <w:jc w:val="center"/>
              <w:rPr>
                <w:rFonts w:ascii="GHEA Grapalat" w:eastAsia="Times New Roman" w:hAnsi="GHEA Grapalat" w:cs="Times New Roman"/>
                <w:b/>
                <w:color w:val="FF0000"/>
                <w:sz w:val="24"/>
                <w:szCs w:val="24"/>
                <w:lang w:val="hy-AM"/>
              </w:rPr>
            </w:pPr>
          </w:p>
          <w:p w:rsidR="00DB1D19" w:rsidRPr="00E17DE9" w:rsidRDefault="00DB1D19" w:rsidP="00287694">
            <w:pPr>
              <w:spacing w:after="0" w:line="360" w:lineRule="auto"/>
              <w:jc w:val="center"/>
              <w:rPr>
                <w:rFonts w:ascii="GHEA Grapalat" w:eastAsia="Times New Roman" w:hAnsi="GHEA Grapalat" w:cs="Times New Roman"/>
                <w:color w:val="000000"/>
                <w:sz w:val="24"/>
                <w:szCs w:val="24"/>
                <w:lang w:val="hy-AM"/>
              </w:rPr>
            </w:pPr>
          </w:p>
        </w:tc>
      </w:tr>
      <w:tr w:rsidR="006415DB" w:rsidRPr="006D682F" w:rsidTr="00670B83">
        <w:trPr>
          <w:tblCellSpacing w:w="0" w:type="dxa"/>
        </w:trPr>
        <w:tc>
          <w:tcPr>
            <w:tcW w:w="14212"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533" w:tblpY="47"/>
              <w:tblW w:w="142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242"/>
              <w:gridCol w:w="2970"/>
            </w:tblGrid>
            <w:tr w:rsidR="006415DB" w:rsidRPr="006D682F" w:rsidTr="00105706">
              <w:trPr>
                <w:tblCellSpacing w:w="0" w:type="dxa"/>
              </w:trPr>
              <w:tc>
                <w:tcPr>
                  <w:tcW w:w="11242" w:type="dxa"/>
                  <w:vMerge w:val="restart"/>
                  <w:tcBorders>
                    <w:top w:val="outset" w:sz="6" w:space="0" w:color="auto"/>
                    <w:left w:val="outset" w:sz="6" w:space="0" w:color="auto"/>
                    <w:right w:val="outset" w:sz="6" w:space="0" w:color="auto"/>
                  </w:tcBorders>
                  <w:shd w:val="clear" w:color="auto" w:fill="BFBFBF" w:themeFill="background1" w:themeFillShade="BF"/>
                </w:tcPr>
                <w:p w:rsidR="006415DB" w:rsidRPr="00474C95" w:rsidRDefault="006415DB" w:rsidP="006415DB">
                  <w:pPr>
                    <w:spacing w:line="360" w:lineRule="auto"/>
                    <w:ind w:left="67" w:right="75" w:firstLine="877"/>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 ՀՀ ֆինանսների նախարարություն</w:t>
                  </w: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415DB" w:rsidRPr="00E37C5C" w:rsidRDefault="006D682F" w:rsidP="006415DB">
                  <w:pPr>
                    <w:spacing w:line="360" w:lineRule="auto"/>
                    <w:jc w:val="center"/>
                    <w:rPr>
                      <w:rFonts w:ascii="GHEA Grapalat" w:eastAsia="Times New Roman" w:hAnsi="GHEA Grapalat" w:cs="Times New Roman"/>
                      <w:color w:val="000000"/>
                      <w:sz w:val="24"/>
                      <w:szCs w:val="24"/>
                      <w:lang w:val="hy-AM"/>
                    </w:rPr>
                  </w:pPr>
                  <w:r w:rsidRPr="006D682F">
                    <w:rPr>
                      <w:rFonts w:ascii="GHEA Grapalat" w:eastAsia="Times New Roman" w:hAnsi="GHEA Grapalat" w:cs="Times New Roman"/>
                      <w:sz w:val="24"/>
                      <w:szCs w:val="24"/>
                      <w:lang w:val="hy-AM"/>
                    </w:rPr>
                    <w:t>24.</w:t>
                  </w:r>
                  <w:r>
                    <w:rPr>
                      <w:rFonts w:ascii="GHEA Grapalat" w:eastAsia="Times New Roman" w:hAnsi="GHEA Grapalat" w:cs="Times New Roman"/>
                      <w:sz w:val="24"/>
                      <w:szCs w:val="24"/>
                    </w:rPr>
                    <w:t>12</w:t>
                  </w:r>
                  <w:r w:rsidR="006415DB" w:rsidRPr="008F5F94">
                    <w:rPr>
                      <w:rFonts w:ascii="GHEA Grapalat" w:eastAsia="Times New Roman" w:hAnsi="GHEA Grapalat" w:cs="Times New Roman"/>
                      <w:sz w:val="24"/>
                      <w:szCs w:val="24"/>
                      <w:lang w:val="hy-AM"/>
                    </w:rPr>
                    <w:t>.2024թ.</w:t>
                  </w:r>
                </w:p>
              </w:tc>
            </w:tr>
            <w:tr w:rsidR="006415DB" w:rsidRPr="006D682F" w:rsidTr="00105706">
              <w:trPr>
                <w:tblCellSpacing w:w="0" w:type="dxa"/>
              </w:trPr>
              <w:tc>
                <w:tcPr>
                  <w:tcW w:w="11242" w:type="dxa"/>
                  <w:vMerge/>
                  <w:tcBorders>
                    <w:left w:val="outset" w:sz="6" w:space="0" w:color="auto"/>
                    <w:bottom w:val="outset" w:sz="6" w:space="0" w:color="auto"/>
                    <w:right w:val="outset" w:sz="6" w:space="0" w:color="auto"/>
                  </w:tcBorders>
                  <w:shd w:val="clear" w:color="auto" w:fill="BFBFBF" w:themeFill="background1" w:themeFillShade="BF"/>
                </w:tcPr>
                <w:p w:rsidR="006415DB" w:rsidRPr="00474C95" w:rsidRDefault="006415DB" w:rsidP="006415DB">
                  <w:pPr>
                    <w:spacing w:line="360" w:lineRule="auto"/>
                    <w:ind w:left="67" w:right="75" w:firstLine="877"/>
                    <w:jc w:val="center"/>
                    <w:rPr>
                      <w:rFonts w:ascii="GHEA Grapalat" w:eastAsia="Times New Roman" w:hAnsi="GHEA Grapalat" w:cs="Times New Roman"/>
                      <w:color w:val="000000"/>
                      <w:sz w:val="24"/>
                      <w:szCs w:val="24"/>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415DB" w:rsidRPr="004D4164" w:rsidRDefault="006415DB" w:rsidP="006415DB">
                  <w:pPr>
                    <w:spacing w:line="360" w:lineRule="auto"/>
                    <w:jc w:val="center"/>
                    <w:rPr>
                      <w:rFonts w:ascii="GHEA Grapalat" w:eastAsia="Times New Roman" w:hAnsi="GHEA Grapalat" w:cs="Times New Roman"/>
                      <w:color w:val="000000"/>
                      <w:sz w:val="24"/>
                      <w:szCs w:val="24"/>
                      <w:lang w:val="hy-AM"/>
                    </w:rPr>
                  </w:pPr>
                  <w:r w:rsidRPr="008F5F94">
                    <w:rPr>
                      <w:rFonts w:ascii="GHEA Grapalat" w:eastAsia="Times New Roman" w:hAnsi="GHEA Grapalat" w:cs="Times New Roman"/>
                      <w:sz w:val="24"/>
                      <w:szCs w:val="24"/>
                      <w:lang w:val="hy-AM"/>
                    </w:rPr>
                    <w:t>N</w:t>
                  </w:r>
                  <w:r w:rsidR="006D682F">
                    <w:t xml:space="preserve"> </w:t>
                  </w:r>
                  <w:r w:rsidR="006D682F" w:rsidRPr="006D682F">
                    <w:rPr>
                      <w:rFonts w:ascii="GHEA Grapalat" w:eastAsia="Times New Roman" w:hAnsi="GHEA Grapalat" w:cs="Times New Roman"/>
                      <w:sz w:val="24"/>
                      <w:szCs w:val="24"/>
                      <w:lang w:val="hy-AM"/>
                    </w:rPr>
                    <w:t>01/2-3/26765-2024</w:t>
                  </w:r>
                </w:p>
              </w:tc>
            </w:tr>
          </w:tbl>
          <w:p w:rsidR="006415DB" w:rsidRPr="00E17DE9" w:rsidRDefault="006415DB" w:rsidP="000F437D">
            <w:pPr>
              <w:spacing w:after="0" w:line="360" w:lineRule="auto"/>
              <w:jc w:val="center"/>
              <w:rPr>
                <w:rFonts w:ascii="GHEA Grapalat" w:eastAsia="Times New Roman" w:hAnsi="GHEA Grapalat" w:cs="Times New Roman"/>
                <w:sz w:val="24"/>
                <w:szCs w:val="24"/>
                <w:lang w:val="hy-AM"/>
              </w:rPr>
            </w:pPr>
          </w:p>
        </w:tc>
      </w:tr>
      <w:tr w:rsidR="006415DB" w:rsidRPr="00F95885" w:rsidTr="00F95885">
        <w:trPr>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6D682F" w:rsidRDefault="006D682F" w:rsidP="006D682F">
            <w:pPr>
              <w:tabs>
                <w:tab w:val="left" w:pos="851"/>
              </w:tabs>
              <w:spacing w:after="0" w:line="360" w:lineRule="auto"/>
              <w:ind w:firstLine="567"/>
              <w:jc w:val="both"/>
              <w:rPr>
                <w:rFonts w:ascii="GHEA Grapalat" w:hAnsi="GHEA Grapalat" w:cs="Franklin Gothic Medium Cond"/>
                <w:sz w:val="24"/>
                <w:szCs w:val="24"/>
                <w:lang w:val="hy-AM"/>
              </w:rPr>
            </w:pPr>
            <w:r w:rsidRPr="00277831">
              <w:rPr>
                <w:rFonts w:ascii="GHEA Grapalat" w:hAnsi="GHEA Grapalat" w:cs="Franklin Gothic Medium Cond"/>
                <w:sz w:val="24"/>
                <w:szCs w:val="24"/>
                <w:lang w:val="hy-AM"/>
              </w:rPr>
              <w:lastRenderedPageBreak/>
              <w:t xml:space="preserve">Ս.թ. </w:t>
            </w:r>
            <w:r>
              <w:rPr>
                <w:rFonts w:ascii="GHEA Grapalat" w:hAnsi="GHEA Grapalat" w:cs="Franklin Gothic Medium Cond"/>
                <w:sz w:val="24"/>
                <w:szCs w:val="24"/>
                <w:lang w:val="hy-AM"/>
              </w:rPr>
              <w:t>դեկտեմ</w:t>
            </w:r>
            <w:r w:rsidRPr="00277831">
              <w:rPr>
                <w:rFonts w:ascii="GHEA Grapalat" w:hAnsi="GHEA Grapalat" w:cs="Franklin Gothic Medium Cond"/>
                <w:sz w:val="24"/>
                <w:szCs w:val="24"/>
                <w:lang w:val="hy-AM"/>
              </w:rPr>
              <w:t>բերի 5-ի Ձեր թիվ 01/11-1/77700-2024 գրությամբ ներկայացված՝</w:t>
            </w:r>
            <w:r w:rsidR="00531E5A">
              <w:rPr>
                <w:rFonts w:ascii="GHEA Grapalat" w:hAnsi="GHEA Grapalat" w:cs="Franklin Gothic Medium Cond"/>
                <w:sz w:val="24"/>
                <w:szCs w:val="24"/>
                <w:lang w:val="hy-AM"/>
              </w:rPr>
              <w:t xml:space="preserve"> </w:t>
            </w:r>
            <w:r>
              <w:rPr>
                <w:rFonts w:ascii="GHEA Grapalat" w:hAnsi="GHEA Grapalat" w:cs="Franklin Gothic Medium Cond"/>
                <w:sz w:val="24"/>
                <w:szCs w:val="24"/>
                <w:lang w:val="hy-AM"/>
              </w:rPr>
              <w:t>«Հարկա</w:t>
            </w:r>
            <w:r w:rsidRPr="00AC041B">
              <w:rPr>
                <w:rFonts w:ascii="GHEA Grapalat" w:hAnsi="GHEA Grapalat" w:cs="Franklin Gothic Medium Cond"/>
                <w:sz w:val="24"/>
                <w:szCs w:val="24"/>
                <w:lang w:val="hy-AM"/>
              </w:rPr>
              <w:softHyphen/>
            </w:r>
            <w:r>
              <w:rPr>
                <w:rFonts w:ascii="GHEA Grapalat" w:hAnsi="GHEA Grapalat" w:cs="Franklin Gothic Medium Cond"/>
                <w:sz w:val="24"/>
                <w:szCs w:val="24"/>
                <w:lang w:val="hy-AM"/>
              </w:rPr>
              <w:t>յին մարմնին՝ Հայաստանի Հանրապետության հարկային օրենսգրքով նախատեսված հարկա</w:t>
            </w:r>
            <w:r>
              <w:rPr>
                <w:rFonts w:ascii="GHEA Grapalat" w:hAnsi="GHEA Grapalat" w:cs="Franklin Gothic Medium Cond"/>
                <w:sz w:val="24"/>
                <w:szCs w:val="24"/>
                <w:lang w:val="hy-AM"/>
              </w:rPr>
              <w:softHyphen/>
              <w:t>յին հսկողության շրջանակում օգտագործելու նպատակով էներգետիկայի բնագա</w:t>
            </w:r>
            <w:r>
              <w:rPr>
                <w:rFonts w:ascii="GHEA Grapalat" w:hAnsi="GHEA Grapalat" w:cs="Franklin Gothic Medium Cond"/>
                <w:sz w:val="24"/>
                <w:szCs w:val="24"/>
                <w:lang w:val="hy-AM"/>
              </w:rPr>
              <w:softHyphen/>
              <w:t>վա</w:t>
            </w:r>
            <w:r>
              <w:rPr>
                <w:rFonts w:ascii="GHEA Grapalat" w:hAnsi="GHEA Grapalat" w:cs="Franklin Gothic Medium Cond"/>
                <w:sz w:val="24"/>
                <w:szCs w:val="24"/>
                <w:lang w:val="hy-AM"/>
              </w:rPr>
              <w:softHyphen/>
              <w:t>ռում և ջրային ոլորտում լիցենզիա ստացած անձանց կողմից տրամադրվող տեղեկատ</w:t>
            </w:r>
            <w:r>
              <w:rPr>
                <w:rFonts w:ascii="GHEA Grapalat" w:hAnsi="GHEA Grapalat" w:cs="Franklin Gothic Medium Cond"/>
                <w:sz w:val="24"/>
                <w:szCs w:val="24"/>
                <w:lang w:val="hy-AM"/>
              </w:rPr>
              <w:softHyphen/>
              <w:t>վու</w:t>
            </w:r>
            <w:r>
              <w:rPr>
                <w:rFonts w:ascii="GHEA Grapalat" w:hAnsi="GHEA Grapalat" w:cs="Franklin Gothic Medium Cond"/>
                <w:sz w:val="24"/>
                <w:szCs w:val="24"/>
                <w:lang w:val="hy-AM"/>
              </w:rPr>
              <w:softHyphen/>
              <w:t>թյան ցանկը և տրամադրման կարգը սահմանելու մասին»</w:t>
            </w:r>
            <w:r w:rsidRPr="00277831">
              <w:rPr>
                <w:rFonts w:ascii="GHEA Grapalat" w:hAnsi="GHEA Grapalat" w:cs="Franklin Gothic Medium Cond"/>
                <w:sz w:val="24"/>
                <w:szCs w:val="24"/>
                <w:lang w:val="hy-AM"/>
              </w:rPr>
              <w:t xml:space="preserve"> </w:t>
            </w:r>
            <w:r>
              <w:rPr>
                <w:rFonts w:ascii="GHEA Grapalat" w:hAnsi="GHEA Grapalat" w:cs="Franklin Gothic Medium Cond"/>
                <w:sz w:val="24"/>
                <w:szCs w:val="24"/>
                <w:lang w:val="hy-AM"/>
              </w:rPr>
              <w:t>ՀՀ կառավարության որոշման նախագծի վերաբերյալ հայտնում ենք հետևյալը։</w:t>
            </w:r>
          </w:p>
          <w:p w:rsidR="006D682F" w:rsidRDefault="006D682F" w:rsidP="006D682F">
            <w:pPr>
              <w:tabs>
                <w:tab w:val="left" w:pos="851"/>
              </w:tabs>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Ուսումնասիրելով նախագծով</w:t>
            </w:r>
            <w:r w:rsidRPr="005B1C75">
              <w:rPr>
                <w:rFonts w:ascii="GHEA Grapalat" w:eastAsia="Times New Roman" w:hAnsi="GHEA Grapalat"/>
                <w:bCs/>
                <w:iCs/>
                <w:color w:val="000000"/>
                <w:sz w:val="24"/>
                <w:szCs w:val="24"/>
                <w:shd w:val="clear" w:color="auto" w:fill="FFFFFF"/>
                <w:lang w:val="hy-AM" w:eastAsia="ru-RU"/>
              </w:rPr>
              <w:t xml:space="preserve"> </w:t>
            </w:r>
            <w:r>
              <w:rPr>
                <w:rFonts w:ascii="GHEA Grapalat" w:eastAsia="Times New Roman" w:hAnsi="GHEA Grapalat"/>
                <w:bCs/>
                <w:iCs/>
                <w:color w:val="000000"/>
                <w:sz w:val="24"/>
                <w:szCs w:val="24"/>
                <w:shd w:val="clear" w:color="auto" w:fill="FFFFFF"/>
                <w:lang w:val="hy-AM" w:eastAsia="ru-RU"/>
              </w:rPr>
              <w:t xml:space="preserve">ներկայացված՝ </w:t>
            </w:r>
            <w:r w:rsidRPr="005B1C75">
              <w:rPr>
                <w:rFonts w:ascii="GHEA Grapalat" w:eastAsia="Times New Roman" w:hAnsi="GHEA Grapalat"/>
                <w:bCs/>
                <w:iCs/>
                <w:color w:val="000000"/>
                <w:sz w:val="24"/>
                <w:szCs w:val="24"/>
                <w:shd w:val="clear" w:color="auto" w:fill="FFFFFF"/>
                <w:lang w:val="hy-AM" w:eastAsia="ru-RU"/>
              </w:rPr>
              <w:t>էներգետիկայի բնագավառում և ջրային ոլոր</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sidRPr="005B1C75">
              <w:rPr>
                <w:rFonts w:ascii="GHEA Grapalat" w:eastAsia="Times New Roman" w:hAnsi="GHEA Grapalat"/>
                <w:bCs/>
                <w:iCs/>
                <w:color w:val="000000"/>
                <w:sz w:val="24"/>
                <w:szCs w:val="24"/>
                <w:shd w:val="clear" w:color="auto" w:fill="FFFFFF"/>
                <w:lang w:val="hy-AM" w:eastAsia="ru-RU"/>
              </w:rPr>
              <w:t>տում լիցենզիա ստացած հարկ վճարողների</w:t>
            </w:r>
            <w:r>
              <w:rPr>
                <w:rFonts w:ascii="GHEA Grapalat" w:eastAsia="Times New Roman" w:hAnsi="GHEA Grapalat"/>
                <w:bCs/>
                <w:iCs/>
                <w:color w:val="000000"/>
                <w:sz w:val="24"/>
                <w:szCs w:val="24"/>
                <w:shd w:val="clear" w:color="auto" w:fill="FFFFFF"/>
                <w:lang w:val="hy-AM" w:eastAsia="ru-RU"/>
              </w:rPr>
              <w:t>ց պահանջվող տեղեկատվությունը՝ կարելի է եզրա</w:t>
            </w:r>
            <w:r>
              <w:rPr>
                <w:rFonts w:ascii="GHEA Grapalat" w:eastAsia="Times New Roman" w:hAnsi="GHEA Grapalat"/>
                <w:bCs/>
                <w:iCs/>
                <w:color w:val="000000"/>
                <w:sz w:val="24"/>
                <w:szCs w:val="24"/>
                <w:shd w:val="clear" w:color="auto" w:fill="FFFFFF"/>
                <w:lang w:val="hy-AM" w:eastAsia="ru-RU"/>
              </w:rPr>
              <w:softHyphen/>
              <w:t>կացնել, որ հիմնականում խոսքը այն տեղեկատվության մասին է, որը նշյալ հարկ վճարողները պետք է ներկայացնեն հաշվարկային փաստաթղթերով՝ խնդրո առարկա դեպ</w:t>
            </w:r>
            <w:r>
              <w:rPr>
                <w:rFonts w:ascii="GHEA Grapalat" w:eastAsia="Times New Roman" w:hAnsi="GHEA Grapalat"/>
                <w:bCs/>
                <w:iCs/>
                <w:color w:val="000000"/>
                <w:sz w:val="24"/>
                <w:szCs w:val="24"/>
                <w:shd w:val="clear" w:color="auto" w:fill="FFFFFF"/>
                <w:lang w:val="hy-AM" w:eastAsia="ru-RU"/>
              </w:rPr>
              <w:softHyphen/>
              <w:t xml:space="preserve">քում </w:t>
            </w:r>
            <w:r w:rsidRPr="00716B91">
              <w:rPr>
                <w:rFonts w:ascii="GHEA Grapalat" w:eastAsia="Times New Roman" w:hAnsi="GHEA Grapalat"/>
                <w:bCs/>
                <w:iCs/>
                <w:color w:val="000000"/>
                <w:sz w:val="24"/>
                <w:szCs w:val="24"/>
                <w:shd w:val="clear" w:color="auto" w:fill="FFFFFF"/>
                <w:lang w:val="hy-AM" w:eastAsia="ru-RU"/>
              </w:rPr>
              <w:t>հաշվար</w:t>
            </w:r>
            <w:r>
              <w:rPr>
                <w:rFonts w:ascii="GHEA Grapalat" w:eastAsia="Times New Roman" w:hAnsi="GHEA Grapalat"/>
                <w:bCs/>
                <w:iCs/>
                <w:color w:val="000000"/>
                <w:sz w:val="24"/>
                <w:szCs w:val="24"/>
                <w:shd w:val="clear" w:color="auto" w:fill="FFFFFF"/>
                <w:lang w:val="hy-AM" w:eastAsia="ru-RU"/>
              </w:rPr>
              <w:softHyphen/>
            </w:r>
            <w:r w:rsidRPr="00716B91">
              <w:rPr>
                <w:rFonts w:ascii="GHEA Grapalat" w:eastAsia="Times New Roman" w:hAnsi="GHEA Grapalat"/>
                <w:bCs/>
                <w:iCs/>
                <w:color w:val="000000"/>
                <w:sz w:val="24"/>
                <w:szCs w:val="24"/>
                <w:shd w:val="clear" w:color="auto" w:fill="FFFFFF"/>
                <w:lang w:val="hy-AM" w:eastAsia="ru-RU"/>
              </w:rPr>
              <w:t>կա</w:t>
            </w:r>
            <w:r>
              <w:rPr>
                <w:rFonts w:ascii="GHEA Grapalat" w:eastAsia="Times New Roman" w:hAnsi="GHEA Grapalat"/>
                <w:bCs/>
                <w:iCs/>
                <w:color w:val="000000"/>
                <w:sz w:val="24"/>
                <w:szCs w:val="24"/>
                <w:shd w:val="clear" w:color="auto" w:fill="FFFFFF"/>
                <w:lang w:val="hy-AM" w:eastAsia="ru-RU"/>
              </w:rPr>
              <w:softHyphen/>
            </w:r>
            <w:r w:rsidRPr="00716B91">
              <w:rPr>
                <w:rFonts w:ascii="GHEA Grapalat" w:eastAsia="Times New Roman" w:hAnsi="GHEA Grapalat"/>
                <w:bCs/>
                <w:iCs/>
                <w:color w:val="000000"/>
                <w:sz w:val="24"/>
                <w:szCs w:val="24"/>
                <w:shd w:val="clear" w:color="auto" w:fill="FFFFFF"/>
                <w:lang w:val="hy-AM" w:eastAsia="ru-RU"/>
              </w:rPr>
              <w:t>յին փաս</w:t>
            </w:r>
            <w:r>
              <w:rPr>
                <w:rFonts w:ascii="GHEA Grapalat" w:eastAsia="Times New Roman" w:hAnsi="GHEA Grapalat"/>
                <w:bCs/>
                <w:iCs/>
                <w:color w:val="000000"/>
                <w:sz w:val="24"/>
                <w:szCs w:val="24"/>
                <w:shd w:val="clear" w:color="auto" w:fill="FFFFFF"/>
                <w:lang w:val="hy-AM" w:eastAsia="ru-RU"/>
              </w:rPr>
              <w:softHyphen/>
            </w:r>
            <w:r w:rsidRPr="00716B91">
              <w:rPr>
                <w:rFonts w:ascii="GHEA Grapalat" w:eastAsia="Times New Roman" w:hAnsi="GHEA Grapalat"/>
                <w:bCs/>
                <w:iCs/>
                <w:color w:val="000000"/>
                <w:sz w:val="24"/>
                <w:szCs w:val="24"/>
                <w:shd w:val="clear" w:color="auto" w:fill="FFFFFF"/>
                <w:lang w:val="hy-AM" w:eastAsia="ru-RU"/>
              </w:rPr>
              <w:t>տաթղթերի դուրսգրման հատուկ ծրագրեր</w:t>
            </w:r>
            <w:r>
              <w:rPr>
                <w:rFonts w:ascii="GHEA Grapalat" w:eastAsia="Times New Roman" w:hAnsi="GHEA Grapalat"/>
                <w:bCs/>
                <w:iCs/>
                <w:color w:val="000000"/>
                <w:sz w:val="24"/>
                <w:szCs w:val="24"/>
                <w:shd w:val="clear" w:color="auto" w:fill="FFFFFF"/>
                <w:lang w:val="hy-AM" w:eastAsia="ru-RU"/>
              </w:rPr>
              <w:t>ով</w:t>
            </w:r>
            <w:r w:rsidRPr="00716B91">
              <w:rPr>
                <w:rFonts w:ascii="GHEA Grapalat" w:eastAsia="Times New Roman" w:hAnsi="GHEA Grapalat"/>
                <w:bCs/>
                <w:iCs/>
                <w:color w:val="000000"/>
                <w:sz w:val="24"/>
                <w:szCs w:val="24"/>
                <w:shd w:val="clear" w:color="auto" w:fill="FFFFFF"/>
                <w:lang w:val="hy-AM" w:eastAsia="ru-RU"/>
              </w:rPr>
              <w:t xml:space="preserve"> (բիլինգային համա</w:t>
            </w:r>
            <w:r>
              <w:rPr>
                <w:rFonts w:ascii="GHEA Grapalat" w:eastAsia="Times New Roman" w:hAnsi="GHEA Grapalat"/>
                <w:bCs/>
                <w:iCs/>
                <w:color w:val="000000"/>
                <w:sz w:val="24"/>
                <w:szCs w:val="24"/>
                <w:shd w:val="clear" w:color="auto" w:fill="FFFFFF"/>
                <w:lang w:val="hy-AM" w:eastAsia="ru-RU"/>
              </w:rPr>
              <w:softHyphen/>
            </w:r>
            <w:r w:rsidRPr="00716B91">
              <w:rPr>
                <w:rFonts w:ascii="GHEA Grapalat" w:eastAsia="Times New Roman" w:hAnsi="GHEA Grapalat"/>
                <w:bCs/>
                <w:iCs/>
                <w:color w:val="000000"/>
                <w:sz w:val="24"/>
                <w:szCs w:val="24"/>
                <w:shd w:val="clear" w:color="auto" w:fill="FFFFFF"/>
                <w:lang w:val="hy-AM" w:eastAsia="ru-RU"/>
              </w:rPr>
              <w:t>կար</w:t>
            </w:r>
            <w:r>
              <w:rPr>
                <w:rFonts w:ascii="GHEA Grapalat" w:eastAsia="Times New Roman" w:hAnsi="GHEA Grapalat"/>
                <w:bCs/>
                <w:iCs/>
                <w:color w:val="000000"/>
                <w:sz w:val="24"/>
                <w:szCs w:val="24"/>
                <w:shd w:val="clear" w:color="auto" w:fill="FFFFFF"/>
                <w:lang w:val="hy-AM" w:eastAsia="ru-RU"/>
              </w:rPr>
              <w:softHyphen/>
            </w:r>
            <w:r w:rsidRPr="00716B91">
              <w:rPr>
                <w:rFonts w:ascii="GHEA Grapalat" w:eastAsia="Times New Roman" w:hAnsi="GHEA Grapalat"/>
                <w:bCs/>
                <w:iCs/>
                <w:color w:val="000000"/>
                <w:sz w:val="24"/>
                <w:szCs w:val="24"/>
                <w:shd w:val="clear" w:color="auto" w:fill="FFFFFF"/>
                <w:lang w:val="hy-AM" w:eastAsia="ru-RU"/>
              </w:rPr>
              <w:t>գեր</w:t>
            </w:r>
            <w:r>
              <w:rPr>
                <w:rFonts w:ascii="GHEA Grapalat" w:eastAsia="Times New Roman" w:hAnsi="GHEA Grapalat"/>
                <w:bCs/>
                <w:iCs/>
                <w:color w:val="000000"/>
                <w:sz w:val="24"/>
                <w:szCs w:val="24"/>
                <w:shd w:val="clear" w:color="auto" w:fill="FFFFFF"/>
                <w:lang w:val="hy-AM" w:eastAsia="ru-RU"/>
              </w:rPr>
              <w:t>ով</w:t>
            </w:r>
            <w:r w:rsidRPr="00716B91">
              <w:rPr>
                <w:rFonts w:ascii="GHEA Grapalat" w:eastAsia="Times New Roman" w:hAnsi="GHEA Grapalat"/>
                <w:bCs/>
                <w:iCs/>
                <w:color w:val="000000"/>
                <w:sz w:val="24"/>
                <w:szCs w:val="24"/>
                <w:shd w:val="clear" w:color="auto" w:fill="FFFFFF"/>
                <w:lang w:val="hy-AM" w:eastAsia="ru-RU"/>
              </w:rPr>
              <w:t>)</w:t>
            </w:r>
            <w:r>
              <w:rPr>
                <w:rFonts w:ascii="GHEA Grapalat" w:eastAsia="Times New Roman" w:hAnsi="GHEA Grapalat"/>
                <w:bCs/>
                <w:iCs/>
                <w:color w:val="000000"/>
                <w:sz w:val="24"/>
                <w:szCs w:val="24"/>
                <w:shd w:val="clear" w:color="auto" w:fill="FFFFFF"/>
                <w:lang w:val="hy-AM" w:eastAsia="ru-RU"/>
              </w:rPr>
              <w:t>։</w:t>
            </w:r>
          </w:p>
          <w:p w:rsidR="006D682F" w:rsidRDefault="006D682F" w:rsidP="006D682F">
            <w:pPr>
              <w:tabs>
                <w:tab w:val="left" w:pos="851"/>
              </w:tabs>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Այս առումով, հայտնում ենք, որ պարզ չէ, թե ինչու է տեղեկությունների ստացման նոր համա</w:t>
            </w:r>
            <w:r>
              <w:rPr>
                <w:rFonts w:ascii="GHEA Grapalat" w:eastAsia="Times New Roman" w:hAnsi="GHEA Grapalat"/>
                <w:bCs/>
                <w:iCs/>
                <w:color w:val="000000"/>
                <w:sz w:val="24"/>
                <w:szCs w:val="24"/>
                <w:shd w:val="clear" w:color="auto" w:fill="FFFFFF"/>
                <w:lang w:val="hy-AM" w:eastAsia="ru-RU"/>
              </w:rPr>
              <w:softHyphen/>
              <w:t xml:space="preserve">կարգ ներդրվում և ինչու պահանջվող տեղեկատվությունը չի ստացվում </w:t>
            </w:r>
            <w:r w:rsidRPr="00716B91">
              <w:rPr>
                <w:rFonts w:ascii="GHEA Grapalat" w:eastAsia="Times New Roman" w:hAnsi="GHEA Grapalat"/>
                <w:bCs/>
                <w:iCs/>
                <w:color w:val="000000"/>
                <w:sz w:val="24"/>
                <w:szCs w:val="24"/>
                <w:shd w:val="clear" w:color="auto" w:fill="FFFFFF"/>
                <w:lang w:val="hy-AM" w:eastAsia="ru-RU"/>
              </w:rPr>
              <w:t>հաշվար</w:t>
            </w:r>
            <w:r>
              <w:rPr>
                <w:rFonts w:ascii="GHEA Grapalat" w:eastAsia="Times New Roman" w:hAnsi="GHEA Grapalat"/>
                <w:bCs/>
                <w:iCs/>
                <w:color w:val="000000"/>
                <w:sz w:val="24"/>
                <w:szCs w:val="24"/>
                <w:shd w:val="clear" w:color="auto" w:fill="FFFFFF"/>
                <w:lang w:val="hy-AM" w:eastAsia="ru-RU"/>
              </w:rPr>
              <w:softHyphen/>
            </w:r>
            <w:r w:rsidRPr="00716B91">
              <w:rPr>
                <w:rFonts w:ascii="GHEA Grapalat" w:eastAsia="Times New Roman" w:hAnsi="GHEA Grapalat"/>
                <w:bCs/>
                <w:iCs/>
                <w:color w:val="000000"/>
                <w:sz w:val="24"/>
                <w:szCs w:val="24"/>
                <w:shd w:val="clear" w:color="auto" w:fill="FFFFFF"/>
                <w:lang w:val="hy-AM" w:eastAsia="ru-RU"/>
              </w:rPr>
              <w:t>կա</w:t>
            </w:r>
            <w:r>
              <w:rPr>
                <w:rFonts w:ascii="GHEA Grapalat" w:eastAsia="Times New Roman" w:hAnsi="GHEA Grapalat"/>
                <w:bCs/>
                <w:iCs/>
                <w:color w:val="000000"/>
                <w:sz w:val="24"/>
                <w:szCs w:val="24"/>
                <w:shd w:val="clear" w:color="auto" w:fill="FFFFFF"/>
                <w:lang w:val="hy-AM" w:eastAsia="ru-RU"/>
              </w:rPr>
              <w:softHyphen/>
            </w:r>
            <w:r w:rsidRPr="00716B91">
              <w:rPr>
                <w:rFonts w:ascii="GHEA Grapalat" w:eastAsia="Times New Roman" w:hAnsi="GHEA Grapalat"/>
                <w:bCs/>
                <w:iCs/>
                <w:color w:val="000000"/>
                <w:sz w:val="24"/>
                <w:szCs w:val="24"/>
                <w:shd w:val="clear" w:color="auto" w:fill="FFFFFF"/>
                <w:lang w:val="hy-AM" w:eastAsia="ru-RU"/>
              </w:rPr>
              <w:t>յին փաս</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sidRPr="00716B91">
              <w:rPr>
                <w:rFonts w:ascii="GHEA Grapalat" w:eastAsia="Times New Roman" w:hAnsi="GHEA Grapalat"/>
                <w:bCs/>
                <w:iCs/>
                <w:color w:val="000000"/>
                <w:sz w:val="24"/>
                <w:szCs w:val="24"/>
                <w:shd w:val="clear" w:color="auto" w:fill="FFFFFF"/>
                <w:lang w:val="hy-AM" w:eastAsia="ru-RU"/>
              </w:rPr>
              <w:t>տաթղթերի դուրսգրման հատուկ ծրագրեր</w:t>
            </w:r>
            <w:r>
              <w:rPr>
                <w:rFonts w:ascii="GHEA Grapalat" w:eastAsia="Times New Roman" w:hAnsi="GHEA Grapalat"/>
                <w:bCs/>
                <w:iCs/>
                <w:color w:val="000000"/>
                <w:sz w:val="24"/>
                <w:szCs w:val="24"/>
                <w:shd w:val="clear" w:color="auto" w:fill="FFFFFF"/>
                <w:lang w:val="hy-AM" w:eastAsia="ru-RU"/>
              </w:rPr>
              <w:t>ով։ Ընդ որում, եթե առկա է որոշակի տեղե</w:t>
            </w:r>
            <w:r>
              <w:rPr>
                <w:rFonts w:ascii="GHEA Grapalat" w:eastAsia="Times New Roman" w:hAnsi="GHEA Grapalat"/>
                <w:bCs/>
                <w:iCs/>
                <w:color w:val="000000"/>
                <w:sz w:val="24"/>
                <w:szCs w:val="24"/>
                <w:shd w:val="clear" w:color="auto" w:fill="FFFFFF"/>
                <w:lang w:val="hy-AM" w:eastAsia="ru-RU"/>
              </w:rPr>
              <w:softHyphen/>
              <w:t>կատ</w:t>
            </w:r>
            <w:r>
              <w:rPr>
                <w:rFonts w:ascii="GHEA Grapalat" w:eastAsia="Times New Roman" w:hAnsi="GHEA Grapalat"/>
                <w:bCs/>
                <w:iCs/>
                <w:color w:val="000000"/>
                <w:sz w:val="24"/>
                <w:szCs w:val="24"/>
                <w:shd w:val="clear" w:color="auto" w:fill="FFFFFF"/>
                <w:lang w:val="hy-AM" w:eastAsia="ru-RU"/>
              </w:rPr>
              <w:softHyphen/>
              <w:t xml:space="preserve">վություն, որը չի ստացվում </w:t>
            </w:r>
            <w:r w:rsidRPr="00193846">
              <w:rPr>
                <w:rFonts w:ascii="GHEA Grapalat" w:eastAsia="Times New Roman" w:hAnsi="GHEA Grapalat"/>
                <w:bCs/>
                <w:iCs/>
                <w:color w:val="000000"/>
                <w:sz w:val="24"/>
                <w:szCs w:val="24"/>
                <w:shd w:val="clear" w:color="auto" w:fill="FFFFFF"/>
                <w:lang w:val="hy-AM" w:eastAsia="ru-RU"/>
              </w:rPr>
              <w:t>հաշվար</w:t>
            </w:r>
            <w:r w:rsidRPr="00193846">
              <w:rPr>
                <w:rFonts w:ascii="GHEA Grapalat" w:eastAsia="Times New Roman" w:hAnsi="GHEA Grapalat"/>
                <w:bCs/>
                <w:iCs/>
                <w:color w:val="000000"/>
                <w:sz w:val="24"/>
                <w:szCs w:val="24"/>
                <w:shd w:val="clear" w:color="auto" w:fill="FFFFFF"/>
                <w:lang w:val="hy-AM" w:eastAsia="ru-RU"/>
              </w:rPr>
              <w:softHyphen/>
              <w:t>կա</w:t>
            </w:r>
            <w:r w:rsidRPr="00193846">
              <w:rPr>
                <w:rFonts w:ascii="GHEA Grapalat" w:eastAsia="Times New Roman" w:hAnsi="GHEA Grapalat"/>
                <w:bCs/>
                <w:iCs/>
                <w:color w:val="000000"/>
                <w:sz w:val="24"/>
                <w:szCs w:val="24"/>
                <w:shd w:val="clear" w:color="auto" w:fill="FFFFFF"/>
                <w:lang w:val="hy-AM" w:eastAsia="ru-RU"/>
              </w:rPr>
              <w:softHyphen/>
              <w:t>յին փաս</w:t>
            </w:r>
            <w:r w:rsidRPr="00193846">
              <w:rPr>
                <w:rFonts w:ascii="GHEA Grapalat" w:eastAsia="Times New Roman" w:hAnsi="GHEA Grapalat"/>
                <w:bCs/>
                <w:iCs/>
                <w:color w:val="000000"/>
                <w:sz w:val="24"/>
                <w:szCs w:val="24"/>
                <w:shd w:val="clear" w:color="auto" w:fill="FFFFFF"/>
                <w:lang w:val="hy-AM" w:eastAsia="ru-RU"/>
              </w:rPr>
              <w:softHyphen/>
              <w:t>տաթղթերի դուրսգրման հատուկ ծրագ</w:t>
            </w:r>
            <w:r>
              <w:rPr>
                <w:rFonts w:ascii="GHEA Grapalat" w:eastAsia="Times New Roman" w:hAnsi="GHEA Grapalat"/>
                <w:bCs/>
                <w:iCs/>
                <w:color w:val="000000"/>
                <w:sz w:val="24"/>
                <w:szCs w:val="24"/>
                <w:shd w:val="clear" w:color="auto" w:fill="FFFFFF"/>
                <w:lang w:val="hy-AM" w:eastAsia="ru-RU"/>
              </w:rPr>
              <w:softHyphen/>
            </w:r>
            <w:r w:rsidRPr="00193846">
              <w:rPr>
                <w:rFonts w:ascii="GHEA Grapalat" w:eastAsia="Times New Roman" w:hAnsi="GHEA Grapalat"/>
                <w:bCs/>
                <w:iCs/>
                <w:color w:val="000000"/>
                <w:sz w:val="24"/>
                <w:szCs w:val="24"/>
                <w:shd w:val="clear" w:color="auto" w:fill="FFFFFF"/>
                <w:lang w:val="hy-AM" w:eastAsia="ru-RU"/>
              </w:rPr>
              <w:t>րեր</w:t>
            </w:r>
            <w:r>
              <w:rPr>
                <w:rFonts w:ascii="GHEA Grapalat" w:eastAsia="Times New Roman" w:hAnsi="GHEA Grapalat"/>
                <w:bCs/>
                <w:iCs/>
                <w:color w:val="000000"/>
                <w:sz w:val="24"/>
                <w:szCs w:val="24"/>
                <w:shd w:val="clear" w:color="auto" w:fill="FFFFFF"/>
                <w:lang w:val="hy-AM" w:eastAsia="ru-RU"/>
              </w:rPr>
              <w:t xml:space="preserve">ի միջոցով, ապա </w:t>
            </w:r>
            <w:r>
              <w:rPr>
                <w:rFonts w:ascii="GHEA Grapalat" w:eastAsia="Times New Roman" w:hAnsi="GHEA Grapalat"/>
                <w:bCs/>
                <w:iCs/>
                <w:color w:val="000000"/>
                <w:sz w:val="24"/>
                <w:szCs w:val="24"/>
                <w:shd w:val="clear" w:color="auto" w:fill="FFFFFF"/>
                <w:lang w:val="hy-AM" w:eastAsia="ru-RU"/>
              </w:rPr>
              <w:lastRenderedPageBreak/>
              <w:t>արդյոք քննարկվել է նշյալ ծրագրերում համապատասխան փոփո</w:t>
            </w:r>
            <w:r>
              <w:rPr>
                <w:rFonts w:ascii="GHEA Grapalat" w:eastAsia="Times New Roman" w:hAnsi="GHEA Grapalat"/>
                <w:bCs/>
                <w:iCs/>
                <w:color w:val="000000"/>
                <w:sz w:val="24"/>
                <w:szCs w:val="24"/>
                <w:shd w:val="clear" w:color="auto" w:fill="FFFFFF"/>
                <w:lang w:val="hy-AM" w:eastAsia="ru-RU"/>
              </w:rPr>
              <w:softHyphen/>
              <w:t>խու</w:t>
            </w:r>
            <w:r>
              <w:rPr>
                <w:rFonts w:ascii="GHEA Grapalat" w:eastAsia="Times New Roman" w:hAnsi="GHEA Grapalat"/>
                <w:bCs/>
                <w:iCs/>
                <w:color w:val="000000"/>
                <w:sz w:val="24"/>
                <w:szCs w:val="24"/>
                <w:shd w:val="clear" w:color="auto" w:fill="FFFFFF"/>
                <w:lang w:val="hy-AM" w:eastAsia="ru-RU"/>
              </w:rPr>
              <w:softHyphen/>
              <w:t>թյուն կատարելու ճանապարհով պահանջվող ողջ տեղեկատվությունը ստանալու հարցը։</w:t>
            </w:r>
          </w:p>
          <w:p w:rsidR="006D682F" w:rsidRDefault="006D682F" w:rsidP="006D682F">
            <w:pPr>
              <w:tabs>
                <w:tab w:val="left" w:pos="851"/>
              </w:tabs>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Վերոնշյալ դիտարկումները կարևորվում են այն իմաստով, որ տեղեկությունների ստացման նոր համակարգի ներդրումը նշանակում է տնտեսավարող սուբյեկտներին լրա</w:t>
            </w:r>
            <w:r>
              <w:rPr>
                <w:rFonts w:ascii="GHEA Grapalat" w:eastAsia="Times New Roman" w:hAnsi="GHEA Grapalat"/>
                <w:bCs/>
                <w:iCs/>
                <w:color w:val="000000"/>
                <w:sz w:val="24"/>
                <w:szCs w:val="24"/>
                <w:shd w:val="clear" w:color="auto" w:fill="FFFFFF"/>
                <w:lang w:val="hy-AM" w:eastAsia="ru-RU"/>
              </w:rPr>
              <w:softHyphen/>
              <w:t>ցու</w:t>
            </w:r>
            <w:r>
              <w:rPr>
                <w:rFonts w:ascii="GHEA Grapalat" w:eastAsia="Times New Roman" w:hAnsi="GHEA Grapalat"/>
                <w:bCs/>
                <w:iCs/>
                <w:color w:val="000000"/>
                <w:sz w:val="24"/>
                <w:szCs w:val="24"/>
                <w:shd w:val="clear" w:color="auto" w:fill="FFFFFF"/>
                <w:lang w:val="hy-AM" w:eastAsia="ru-RU"/>
              </w:rPr>
              <w:softHyphen/>
              <w:t>ցիչ ծանրա</w:t>
            </w:r>
            <w:r>
              <w:rPr>
                <w:rFonts w:ascii="GHEA Grapalat" w:eastAsia="Times New Roman" w:hAnsi="GHEA Grapalat"/>
                <w:bCs/>
                <w:iCs/>
                <w:color w:val="000000"/>
                <w:sz w:val="24"/>
                <w:szCs w:val="24"/>
                <w:shd w:val="clear" w:color="auto" w:fill="FFFFFF"/>
                <w:lang w:val="hy-AM" w:eastAsia="ru-RU"/>
              </w:rPr>
              <w:softHyphen/>
              <w:t>բեռ</w:t>
            </w:r>
            <w:r>
              <w:rPr>
                <w:rFonts w:ascii="GHEA Grapalat" w:eastAsia="Times New Roman" w:hAnsi="GHEA Grapalat"/>
                <w:bCs/>
                <w:iCs/>
                <w:color w:val="000000"/>
                <w:sz w:val="24"/>
                <w:szCs w:val="24"/>
                <w:shd w:val="clear" w:color="auto" w:fill="FFFFFF"/>
                <w:lang w:val="hy-AM" w:eastAsia="ru-RU"/>
              </w:rPr>
              <w:softHyphen/>
              <w:t>նել, պետական բյուջեից լրացուցիչ ծախսեր կատարել այդ համակարգերի ներդրման նպա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տակով և այլն։</w:t>
            </w:r>
          </w:p>
          <w:p w:rsidR="006D682F" w:rsidRDefault="006D682F" w:rsidP="006D682F">
            <w:pPr>
              <w:tabs>
                <w:tab w:val="left" w:pos="851"/>
              </w:tabs>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Հաշվի առնելով վերոգրյալը՝ առաջարկում ենք քննարկել պահանջվող տեղե</w:t>
            </w:r>
            <w:r>
              <w:rPr>
                <w:rFonts w:ascii="GHEA Grapalat" w:eastAsia="Times New Roman" w:hAnsi="GHEA Grapalat"/>
                <w:bCs/>
                <w:iCs/>
                <w:color w:val="000000"/>
                <w:sz w:val="24"/>
                <w:szCs w:val="24"/>
                <w:shd w:val="clear" w:color="auto" w:fill="FFFFFF"/>
                <w:lang w:val="hy-AM" w:eastAsia="ru-RU"/>
              </w:rPr>
              <w:softHyphen/>
              <w:t>կատ</w:t>
            </w:r>
            <w:r>
              <w:rPr>
                <w:rFonts w:ascii="GHEA Grapalat" w:eastAsia="Times New Roman" w:hAnsi="GHEA Grapalat"/>
                <w:bCs/>
                <w:iCs/>
                <w:color w:val="000000"/>
                <w:sz w:val="24"/>
                <w:szCs w:val="24"/>
                <w:shd w:val="clear" w:color="auto" w:fill="FFFFFF"/>
                <w:lang w:val="hy-AM" w:eastAsia="ru-RU"/>
              </w:rPr>
              <w:softHyphen/>
              <w:t>վու</w:t>
            </w:r>
            <w:r>
              <w:rPr>
                <w:rFonts w:ascii="GHEA Grapalat" w:eastAsia="Times New Roman" w:hAnsi="GHEA Grapalat"/>
                <w:bCs/>
                <w:iCs/>
                <w:color w:val="000000"/>
                <w:sz w:val="24"/>
                <w:szCs w:val="24"/>
                <w:shd w:val="clear" w:color="auto" w:fill="FFFFFF"/>
                <w:lang w:val="hy-AM" w:eastAsia="ru-RU"/>
              </w:rPr>
              <w:softHyphen/>
              <w:t>թյունն արդեն իսկ գործող համակարգերի շրջանակում ստանալու հնարավորության և նպա</w:t>
            </w:r>
            <w:r>
              <w:rPr>
                <w:rFonts w:ascii="GHEA Grapalat" w:eastAsia="Times New Roman" w:hAnsi="GHEA Grapalat"/>
                <w:bCs/>
                <w:iCs/>
                <w:color w:val="000000"/>
                <w:sz w:val="24"/>
                <w:szCs w:val="24"/>
                <w:shd w:val="clear" w:color="auto" w:fill="FFFFFF"/>
                <w:lang w:val="hy-AM" w:eastAsia="ru-RU"/>
              </w:rPr>
              <w:softHyphen/>
              <w:t>տա</w:t>
            </w:r>
            <w:r>
              <w:rPr>
                <w:rFonts w:ascii="GHEA Grapalat" w:eastAsia="Times New Roman" w:hAnsi="GHEA Grapalat"/>
                <w:bCs/>
                <w:iCs/>
                <w:color w:val="000000"/>
                <w:sz w:val="24"/>
                <w:szCs w:val="24"/>
                <w:shd w:val="clear" w:color="auto" w:fill="FFFFFF"/>
                <w:lang w:val="hy-AM" w:eastAsia="ru-RU"/>
              </w:rPr>
              <w:softHyphen/>
              <w:t>կահարմարության հարցը։</w:t>
            </w:r>
          </w:p>
          <w:p w:rsidR="006415DB" w:rsidRDefault="006415DB" w:rsidP="00E02FDC">
            <w:pPr>
              <w:widowControl w:val="0"/>
              <w:tabs>
                <w:tab w:val="left" w:pos="2115"/>
              </w:tabs>
              <w:spacing w:line="360" w:lineRule="auto"/>
              <w:ind w:firstLine="567"/>
              <w:jc w:val="both"/>
              <w:rPr>
                <w:rFonts w:ascii="GHEA Grapalat" w:hAnsi="GHEA Grapalat"/>
                <w:bCs/>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FFFFFF"/>
          </w:tcPr>
          <w:p w:rsidR="006415DB" w:rsidRDefault="00BE5F36" w:rsidP="000F437D">
            <w:pPr>
              <w:spacing w:after="0" w:line="360" w:lineRule="auto"/>
              <w:jc w:val="center"/>
              <w:rPr>
                <w:rFonts w:ascii="GHEA Grapalat" w:eastAsia="Times New Roman" w:hAnsi="GHEA Grapalat" w:cs="Times New Roman"/>
                <w:b/>
                <w:color w:val="000000" w:themeColor="text1"/>
                <w:sz w:val="24"/>
                <w:szCs w:val="24"/>
                <w:lang w:val="hy-AM"/>
              </w:rPr>
            </w:pPr>
            <w:r w:rsidRPr="00525A17">
              <w:rPr>
                <w:rFonts w:ascii="GHEA Grapalat" w:eastAsia="Times New Roman" w:hAnsi="GHEA Grapalat" w:cs="Times New Roman"/>
                <w:b/>
                <w:color w:val="000000" w:themeColor="text1"/>
                <w:sz w:val="24"/>
                <w:szCs w:val="24"/>
                <w:lang w:val="hy-AM"/>
              </w:rPr>
              <w:lastRenderedPageBreak/>
              <w:t>Չի ընդունվել։</w:t>
            </w:r>
          </w:p>
          <w:p w:rsidR="00C902E0" w:rsidRPr="00C902E0" w:rsidRDefault="00C902E0" w:rsidP="008F0C94">
            <w:pPr>
              <w:tabs>
                <w:tab w:val="left" w:pos="851"/>
              </w:tabs>
              <w:spacing w:line="360" w:lineRule="auto"/>
              <w:ind w:firstLine="567"/>
              <w:jc w:val="both"/>
              <w:rPr>
                <w:rFonts w:ascii="GHEA Grapalat" w:hAnsi="GHEA Grapalat"/>
                <w:bCs/>
                <w:iCs/>
                <w:color w:val="000000"/>
                <w:sz w:val="24"/>
                <w:szCs w:val="24"/>
                <w:shd w:val="clear" w:color="auto" w:fill="FFFFFF"/>
                <w:lang w:val="hy-AM" w:eastAsia="ru-RU"/>
              </w:rPr>
            </w:pPr>
            <w:r w:rsidRPr="00C902E0">
              <w:rPr>
                <w:rFonts w:ascii="GHEA Grapalat" w:hAnsi="GHEA Grapalat"/>
                <w:bCs/>
                <w:iCs/>
                <w:color w:val="000000"/>
                <w:sz w:val="24"/>
                <w:szCs w:val="24"/>
                <w:shd w:val="clear" w:color="auto" w:fill="FFFFFF"/>
                <w:lang w:val="hy-AM" w:eastAsia="ru-RU"/>
              </w:rPr>
              <w:t>Նախագծով պահանջվող տեղեկատվությունը հաշվար</w:t>
            </w:r>
            <w:r w:rsidRPr="00C902E0">
              <w:rPr>
                <w:rFonts w:ascii="GHEA Grapalat" w:hAnsi="GHEA Grapalat"/>
                <w:bCs/>
                <w:iCs/>
                <w:color w:val="000000"/>
                <w:sz w:val="24"/>
                <w:szCs w:val="24"/>
                <w:shd w:val="clear" w:color="auto" w:fill="FFFFFF"/>
                <w:lang w:val="hy-AM" w:eastAsia="ru-RU"/>
              </w:rPr>
              <w:softHyphen/>
              <w:t>կա</w:t>
            </w:r>
            <w:r w:rsidRPr="00C902E0">
              <w:rPr>
                <w:rFonts w:ascii="GHEA Grapalat" w:hAnsi="GHEA Grapalat"/>
                <w:bCs/>
                <w:iCs/>
                <w:color w:val="000000"/>
                <w:sz w:val="24"/>
                <w:szCs w:val="24"/>
                <w:shd w:val="clear" w:color="auto" w:fill="FFFFFF"/>
                <w:lang w:val="hy-AM" w:eastAsia="ru-RU"/>
              </w:rPr>
              <w:softHyphen/>
              <w:t>յին փաս</w:t>
            </w:r>
            <w:r w:rsidRPr="00C902E0">
              <w:rPr>
                <w:rFonts w:ascii="GHEA Grapalat" w:hAnsi="GHEA Grapalat"/>
                <w:bCs/>
                <w:iCs/>
                <w:color w:val="000000"/>
                <w:sz w:val="24"/>
                <w:szCs w:val="24"/>
                <w:shd w:val="clear" w:color="auto" w:fill="FFFFFF"/>
                <w:lang w:val="hy-AM" w:eastAsia="ru-RU"/>
              </w:rPr>
              <w:softHyphen/>
            </w:r>
            <w:r w:rsidRPr="00C902E0">
              <w:rPr>
                <w:rFonts w:ascii="GHEA Grapalat" w:hAnsi="GHEA Grapalat"/>
                <w:bCs/>
                <w:iCs/>
                <w:color w:val="000000"/>
                <w:sz w:val="24"/>
                <w:szCs w:val="24"/>
                <w:shd w:val="clear" w:color="auto" w:fill="FFFFFF"/>
                <w:lang w:val="hy-AM" w:eastAsia="ru-RU"/>
              </w:rPr>
              <w:softHyphen/>
              <w:t xml:space="preserve">տաթղթերի դուրսգրման հատուկ ծրագրով ստանալն ավելի է ծանրաբեռնելու ինչպես տնտեսավարող </w:t>
            </w:r>
            <w:r w:rsidR="007B2F6F">
              <w:rPr>
                <w:rFonts w:ascii="GHEA Grapalat" w:hAnsi="GHEA Grapalat"/>
                <w:bCs/>
                <w:iCs/>
                <w:color w:val="000000"/>
                <w:sz w:val="24"/>
                <w:szCs w:val="24"/>
                <w:shd w:val="clear" w:color="auto" w:fill="FFFFFF"/>
                <w:lang w:val="hy-AM" w:eastAsia="ru-RU"/>
              </w:rPr>
              <w:t>սուբյեկտներին,</w:t>
            </w:r>
            <w:r w:rsidRPr="00C902E0">
              <w:rPr>
                <w:rFonts w:ascii="GHEA Grapalat" w:hAnsi="GHEA Grapalat"/>
                <w:bCs/>
                <w:iCs/>
                <w:color w:val="000000"/>
                <w:sz w:val="24"/>
                <w:szCs w:val="24"/>
                <w:shd w:val="clear" w:color="auto" w:fill="FFFFFF"/>
                <w:lang w:val="hy-AM" w:eastAsia="ru-RU"/>
              </w:rPr>
              <w:t xml:space="preserve"> քանի որ յուրաքանչյուր ֆիզիկական անձի անունով պետք է դուրս գրվի հաշվարկային փաստաթուղթ, այնպես էլ ծանրացնելու է ՀՀ ՊԵԿ հաշվարկային փաս</w:t>
            </w:r>
            <w:r w:rsidRPr="00C902E0">
              <w:rPr>
                <w:rFonts w:ascii="GHEA Grapalat" w:hAnsi="GHEA Grapalat"/>
                <w:bCs/>
                <w:iCs/>
                <w:color w:val="000000"/>
                <w:sz w:val="24"/>
                <w:szCs w:val="24"/>
                <w:shd w:val="clear" w:color="auto" w:fill="FFFFFF"/>
                <w:lang w:val="hy-AM" w:eastAsia="ru-RU"/>
              </w:rPr>
              <w:softHyphen/>
            </w:r>
            <w:r w:rsidRPr="00C902E0">
              <w:rPr>
                <w:rFonts w:ascii="GHEA Grapalat" w:hAnsi="GHEA Grapalat"/>
                <w:bCs/>
                <w:iCs/>
                <w:color w:val="000000"/>
                <w:sz w:val="24"/>
                <w:szCs w:val="24"/>
                <w:shd w:val="clear" w:color="auto" w:fill="FFFFFF"/>
                <w:lang w:val="hy-AM" w:eastAsia="ru-RU"/>
              </w:rPr>
              <w:softHyphen/>
              <w:t>տաթղթերի դուրսգրման համակարգի աշխատանքը։ Ինչ վերաբերում է պետական բյուջեից լրացուցիչ ծախսեր կատարելուն, ապա հաշվար</w:t>
            </w:r>
            <w:r w:rsidRPr="00C902E0">
              <w:rPr>
                <w:rFonts w:ascii="GHEA Grapalat" w:hAnsi="GHEA Grapalat"/>
                <w:bCs/>
                <w:iCs/>
                <w:color w:val="000000"/>
                <w:sz w:val="24"/>
                <w:szCs w:val="24"/>
                <w:shd w:val="clear" w:color="auto" w:fill="FFFFFF"/>
                <w:lang w:val="hy-AM" w:eastAsia="ru-RU"/>
              </w:rPr>
              <w:softHyphen/>
              <w:t>կա</w:t>
            </w:r>
            <w:r w:rsidRPr="00C902E0">
              <w:rPr>
                <w:rFonts w:ascii="GHEA Grapalat" w:hAnsi="GHEA Grapalat"/>
                <w:bCs/>
                <w:iCs/>
                <w:color w:val="000000"/>
                <w:sz w:val="24"/>
                <w:szCs w:val="24"/>
                <w:shd w:val="clear" w:color="auto" w:fill="FFFFFF"/>
                <w:lang w:val="hy-AM" w:eastAsia="ru-RU"/>
              </w:rPr>
              <w:softHyphen/>
              <w:t>յին փաստաթղթերի դուրսգրման ծրագ</w:t>
            </w:r>
            <w:r w:rsidRPr="00C902E0">
              <w:rPr>
                <w:rFonts w:ascii="GHEA Grapalat" w:hAnsi="GHEA Grapalat"/>
                <w:bCs/>
                <w:iCs/>
                <w:color w:val="000000"/>
                <w:sz w:val="24"/>
                <w:szCs w:val="24"/>
                <w:shd w:val="clear" w:color="auto" w:fill="FFFFFF"/>
                <w:lang w:val="hy-AM" w:eastAsia="ru-RU"/>
              </w:rPr>
              <w:softHyphen/>
              <w:t>րի փոփոխությունը կատարելը նույնպես կպահանջի բավականաչափ ծավալի ծախսերի կատարում։</w:t>
            </w:r>
          </w:p>
          <w:p w:rsidR="00525A17" w:rsidRPr="00BE5F36" w:rsidRDefault="00525A17" w:rsidP="000F437D">
            <w:pPr>
              <w:spacing w:after="0" w:line="360" w:lineRule="auto"/>
              <w:jc w:val="center"/>
              <w:rPr>
                <w:rFonts w:ascii="GHEA Grapalat" w:eastAsia="Times New Roman" w:hAnsi="GHEA Grapalat" w:cs="Times New Roman"/>
                <w:b/>
                <w:sz w:val="24"/>
                <w:szCs w:val="24"/>
                <w:lang w:val="hy-AM"/>
              </w:rPr>
            </w:pPr>
          </w:p>
        </w:tc>
      </w:tr>
      <w:tr w:rsidR="00F12B6C" w:rsidRPr="00E17DE9" w:rsidTr="00E47CD3">
        <w:trPr>
          <w:tblCellSpacing w:w="0" w:type="dxa"/>
        </w:trPr>
        <w:tc>
          <w:tcPr>
            <w:tcW w:w="14212" w:type="dxa"/>
            <w:gridSpan w:val="4"/>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533" w:tblpY="47"/>
              <w:tblW w:w="142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242"/>
              <w:gridCol w:w="2970"/>
            </w:tblGrid>
            <w:tr w:rsidR="00F12B6C" w:rsidRPr="006D682F" w:rsidTr="00E47CD3">
              <w:trPr>
                <w:tblCellSpacing w:w="0" w:type="dxa"/>
              </w:trPr>
              <w:tc>
                <w:tcPr>
                  <w:tcW w:w="11242" w:type="dxa"/>
                  <w:vMerge w:val="restart"/>
                  <w:tcBorders>
                    <w:top w:val="outset" w:sz="6" w:space="0" w:color="auto"/>
                    <w:left w:val="outset" w:sz="6" w:space="0" w:color="auto"/>
                    <w:right w:val="outset" w:sz="6" w:space="0" w:color="auto"/>
                  </w:tcBorders>
                  <w:shd w:val="clear" w:color="auto" w:fill="BFBFBF" w:themeFill="background1" w:themeFillShade="BF"/>
                </w:tcPr>
                <w:p w:rsidR="00F12B6C" w:rsidRPr="00474C95" w:rsidRDefault="001B74AD" w:rsidP="00F12B6C">
                  <w:pPr>
                    <w:spacing w:line="360" w:lineRule="auto"/>
                    <w:ind w:left="67" w:right="75" w:firstLine="877"/>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F12B6C">
                    <w:rPr>
                      <w:rFonts w:ascii="GHEA Grapalat" w:eastAsia="Times New Roman" w:hAnsi="GHEA Grapalat" w:cs="Times New Roman"/>
                      <w:color w:val="000000"/>
                      <w:sz w:val="24"/>
                      <w:szCs w:val="24"/>
                      <w:lang w:val="hy-AM"/>
                    </w:rPr>
                    <w:t>. ՀՀ արդարադատության նախարարություն</w:t>
                  </w: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12B6C" w:rsidRPr="00E37C5C" w:rsidRDefault="00F12B6C" w:rsidP="00F12B6C">
                  <w:pPr>
                    <w:spacing w:line="360" w:lineRule="auto"/>
                    <w:jc w:val="center"/>
                    <w:rPr>
                      <w:rFonts w:ascii="GHEA Grapalat" w:eastAsia="Times New Roman" w:hAnsi="GHEA Grapalat" w:cs="Times New Roman"/>
                      <w:color w:val="000000"/>
                      <w:sz w:val="24"/>
                      <w:szCs w:val="24"/>
                      <w:lang w:val="hy-AM"/>
                    </w:rPr>
                  </w:pPr>
                  <w:r w:rsidRPr="006D682F">
                    <w:rPr>
                      <w:rFonts w:ascii="GHEA Grapalat" w:eastAsia="Times New Roman" w:hAnsi="GHEA Grapalat" w:cs="Times New Roman"/>
                      <w:sz w:val="24"/>
                      <w:szCs w:val="24"/>
                      <w:lang w:val="hy-AM"/>
                    </w:rPr>
                    <w:t>24.</w:t>
                  </w:r>
                  <w:r>
                    <w:rPr>
                      <w:rFonts w:ascii="GHEA Grapalat" w:eastAsia="Times New Roman" w:hAnsi="GHEA Grapalat" w:cs="Times New Roman"/>
                      <w:sz w:val="24"/>
                      <w:szCs w:val="24"/>
                    </w:rPr>
                    <w:t>12</w:t>
                  </w:r>
                  <w:r w:rsidRPr="008F5F94">
                    <w:rPr>
                      <w:rFonts w:ascii="GHEA Grapalat" w:eastAsia="Times New Roman" w:hAnsi="GHEA Grapalat" w:cs="Times New Roman"/>
                      <w:sz w:val="24"/>
                      <w:szCs w:val="24"/>
                      <w:lang w:val="hy-AM"/>
                    </w:rPr>
                    <w:t>.2024թ.</w:t>
                  </w:r>
                </w:p>
              </w:tc>
            </w:tr>
            <w:tr w:rsidR="00F12B6C" w:rsidRPr="006D682F" w:rsidTr="00E47CD3">
              <w:trPr>
                <w:tblCellSpacing w:w="0" w:type="dxa"/>
              </w:trPr>
              <w:tc>
                <w:tcPr>
                  <w:tcW w:w="11242" w:type="dxa"/>
                  <w:vMerge/>
                  <w:tcBorders>
                    <w:left w:val="outset" w:sz="6" w:space="0" w:color="auto"/>
                    <w:bottom w:val="outset" w:sz="6" w:space="0" w:color="auto"/>
                    <w:right w:val="outset" w:sz="6" w:space="0" w:color="auto"/>
                  </w:tcBorders>
                  <w:shd w:val="clear" w:color="auto" w:fill="BFBFBF" w:themeFill="background1" w:themeFillShade="BF"/>
                </w:tcPr>
                <w:p w:rsidR="00F12B6C" w:rsidRPr="00474C95" w:rsidRDefault="00F12B6C" w:rsidP="00F12B6C">
                  <w:pPr>
                    <w:spacing w:line="360" w:lineRule="auto"/>
                    <w:ind w:left="67" w:right="75" w:firstLine="877"/>
                    <w:jc w:val="center"/>
                    <w:rPr>
                      <w:rFonts w:ascii="GHEA Grapalat" w:eastAsia="Times New Roman" w:hAnsi="GHEA Grapalat" w:cs="Times New Roman"/>
                      <w:color w:val="000000"/>
                      <w:sz w:val="24"/>
                      <w:szCs w:val="24"/>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12B6C" w:rsidRPr="004D4164" w:rsidRDefault="00F12B6C" w:rsidP="00F12B6C">
                  <w:pPr>
                    <w:spacing w:line="360" w:lineRule="auto"/>
                    <w:jc w:val="center"/>
                    <w:rPr>
                      <w:rFonts w:ascii="GHEA Grapalat" w:eastAsia="Times New Roman" w:hAnsi="GHEA Grapalat" w:cs="Times New Roman"/>
                      <w:color w:val="000000"/>
                      <w:sz w:val="24"/>
                      <w:szCs w:val="24"/>
                      <w:lang w:val="hy-AM"/>
                    </w:rPr>
                  </w:pPr>
                  <w:r w:rsidRPr="008F5F94">
                    <w:rPr>
                      <w:rFonts w:ascii="GHEA Grapalat" w:eastAsia="Times New Roman" w:hAnsi="GHEA Grapalat" w:cs="Times New Roman"/>
                      <w:sz w:val="24"/>
                      <w:szCs w:val="24"/>
                      <w:lang w:val="hy-AM"/>
                    </w:rPr>
                    <w:t>N</w:t>
                  </w:r>
                  <w:r>
                    <w:t xml:space="preserve"> </w:t>
                  </w:r>
                  <w:r w:rsidRPr="00F12B6C">
                    <w:rPr>
                      <w:rFonts w:ascii="GHEA Grapalat" w:eastAsia="Times New Roman" w:hAnsi="GHEA Grapalat" w:cs="Times New Roman"/>
                      <w:sz w:val="24"/>
                      <w:szCs w:val="24"/>
                      <w:lang w:val="hy-AM"/>
                    </w:rPr>
                    <w:t>//52637-2024</w:t>
                  </w:r>
                </w:p>
              </w:tc>
            </w:tr>
          </w:tbl>
          <w:p w:rsidR="00F12B6C" w:rsidRPr="00E17DE9" w:rsidRDefault="00F12B6C" w:rsidP="00F12B6C">
            <w:pPr>
              <w:spacing w:after="0" w:line="360" w:lineRule="auto"/>
              <w:jc w:val="center"/>
              <w:rPr>
                <w:rFonts w:ascii="GHEA Grapalat" w:eastAsia="Times New Roman" w:hAnsi="GHEA Grapalat" w:cs="Times New Roman"/>
                <w:sz w:val="24"/>
                <w:szCs w:val="24"/>
                <w:lang w:val="hy-AM"/>
              </w:rPr>
            </w:pPr>
          </w:p>
        </w:tc>
      </w:tr>
      <w:tr w:rsidR="00F12B6C" w:rsidRPr="00F95885" w:rsidTr="00F95885">
        <w:trPr>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1E248E" w:rsidRDefault="001E248E" w:rsidP="001E248E">
            <w:pPr>
              <w:spacing w:after="0" w:line="360" w:lineRule="auto"/>
              <w:ind w:firstLine="720"/>
              <w:jc w:val="both"/>
              <w:rPr>
                <w:rFonts w:ascii="GHEA Grapalat" w:hAnsi="GHEA Grapalat" w:cs="Sylfaen"/>
                <w:sz w:val="24"/>
                <w:szCs w:val="24"/>
                <w:shd w:val="clear" w:color="auto" w:fill="FFFFFF"/>
                <w:lang w:val="hy-AM"/>
              </w:rPr>
            </w:pPr>
            <w:r w:rsidRPr="00EC0A0B">
              <w:rPr>
                <w:rFonts w:ascii="GHEA Grapalat" w:hAnsi="GHEA Grapalat" w:cs="Sylfaen"/>
                <w:sz w:val="24"/>
                <w:szCs w:val="24"/>
                <w:shd w:val="clear" w:color="auto" w:fill="FFFFFF"/>
                <w:lang w:val="hy-AM"/>
              </w:rPr>
              <w:t xml:space="preserve">«Հարկային մարմնին՝ Հայաստանի Հանրապետության հարկային օրենսգրքով նախատեսված հարկային հսկողության շրջանակում օգտագործելու նպատակով էներգետիկայի բնագավառում և ջրային ոլորտում լիցենզիա ստացած անձանց կողմից տրամադրվող տեղեկատվության ցանկը և տրամադրման </w:t>
            </w:r>
            <w:r w:rsidRPr="00EC0A0B">
              <w:rPr>
                <w:rFonts w:ascii="GHEA Grapalat" w:hAnsi="GHEA Grapalat" w:cs="Sylfaen"/>
                <w:sz w:val="24"/>
                <w:szCs w:val="24"/>
                <w:shd w:val="clear" w:color="auto" w:fill="FFFFFF"/>
                <w:lang w:val="hy-AM"/>
              </w:rPr>
              <w:lastRenderedPageBreak/>
              <w:t>կարգը սահմանելու մասին» Հայաստանի Հանրապետության կառավարության որոշման նախագծի</w:t>
            </w:r>
            <w:r>
              <w:rPr>
                <w:rFonts w:ascii="GHEA Grapalat" w:hAnsi="GHEA Grapalat" w:cs="Sylfaen"/>
                <w:sz w:val="24"/>
                <w:szCs w:val="24"/>
                <w:shd w:val="clear" w:color="auto" w:fill="FFFFFF"/>
                <w:lang w:val="hy-AM"/>
              </w:rPr>
              <w:t xml:space="preserve"> այսուհետ՝ Նախագիծ վերաբերյալ հայտնում ենք հետևյալը</w:t>
            </w:r>
            <w:r>
              <w:rPr>
                <w:rFonts w:ascii="Cambria Math" w:hAnsi="Cambria Math" w:cs="Cambria Math"/>
                <w:sz w:val="24"/>
                <w:szCs w:val="24"/>
                <w:shd w:val="clear" w:color="auto" w:fill="FFFFFF"/>
                <w:lang w:val="hy-AM"/>
              </w:rPr>
              <w:t>․</w:t>
            </w:r>
          </w:p>
          <w:p w:rsidR="001E248E" w:rsidRDefault="001E248E" w:rsidP="001E248E">
            <w:pPr>
              <w:spacing w:after="0" w:line="360" w:lineRule="auto"/>
              <w:ind w:firstLine="720"/>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Նախագծի նախաբանում, որպես նախագծի ընդունման համար հիմք հանդիսացող լիազորող նորմ, նշված է </w:t>
            </w:r>
            <w:r w:rsidRPr="003C638C">
              <w:rPr>
                <w:rFonts w:ascii="GHEA Grapalat" w:hAnsi="GHEA Grapalat" w:cs="Sylfaen"/>
                <w:sz w:val="24"/>
                <w:szCs w:val="24"/>
                <w:shd w:val="clear" w:color="auto" w:fill="FFFFFF"/>
                <w:lang w:val="hy-AM"/>
              </w:rPr>
              <w:t>ՀՀ հարկային օրենսգրքի 350-րդ հոդվածի 1-ին մասը, ՀՀ ջրային օրենսգրքի 42-րդ հոդվածի 3</w:t>
            </w:r>
            <w:r w:rsidRPr="003C638C">
              <w:rPr>
                <w:rFonts w:ascii="Cambria Math" w:hAnsi="Cambria Math" w:cs="Cambria Math"/>
                <w:sz w:val="24"/>
                <w:szCs w:val="24"/>
                <w:shd w:val="clear" w:color="auto" w:fill="FFFFFF"/>
                <w:lang w:val="hy-AM"/>
              </w:rPr>
              <w:t>․</w:t>
            </w:r>
            <w:r w:rsidRPr="003C638C">
              <w:rPr>
                <w:rFonts w:ascii="GHEA Grapalat" w:hAnsi="GHEA Grapalat" w:cs="Sylfaen"/>
                <w:sz w:val="24"/>
                <w:szCs w:val="24"/>
                <w:shd w:val="clear" w:color="auto" w:fill="FFFFFF"/>
                <w:lang w:val="hy-AM"/>
              </w:rPr>
              <w:t>1-ին մասը</w:t>
            </w:r>
            <w:r>
              <w:rPr>
                <w:rFonts w:ascii="GHEA Grapalat" w:hAnsi="GHEA Grapalat" w:cs="Sylfaen"/>
                <w:sz w:val="24"/>
                <w:szCs w:val="24"/>
                <w:shd w:val="clear" w:color="auto" w:fill="FFFFFF"/>
                <w:lang w:val="hy-AM"/>
              </w:rPr>
              <w:t xml:space="preserve"> և</w:t>
            </w:r>
            <w:r w:rsidRPr="003C638C">
              <w:rPr>
                <w:rFonts w:ascii="GHEA Grapalat" w:hAnsi="GHEA Grapalat" w:cs="Sylfaen"/>
                <w:sz w:val="24"/>
                <w:szCs w:val="24"/>
                <w:shd w:val="clear" w:color="auto" w:fill="FFFFFF"/>
                <w:lang w:val="hy-AM"/>
              </w:rPr>
              <w:t xml:space="preserve"> «Էներգետիկայի մասին» օրենքի 20-րդ հոդվածի 5-րդ մասի «ե» կետը</w:t>
            </w:r>
            <w:r>
              <w:rPr>
                <w:rFonts w:ascii="GHEA Grapalat" w:hAnsi="GHEA Grapalat" w:cs="Sylfaen"/>
                <w:sz w:val="24"/>
                <w:szCs w:val="24"/>
                <w:shd w:val="clear" w:color="auto" w:fill="FFFFFF"/>
                <w:lang w:val="hy-AM"/>
              </w:rPr>
              <w:t>։</w:t>
            </w:r>
          </w:p>
          <w:p w:rsidR="001E248E" w:rsidRPr="003C638C" w:rsidRDefault="001E248E" w:rsidP="001E248E">
            <w:pPr>
              <w:spacing w:after="0" w:line="360" w:lineRule="auto"/>
              <w:ind w:firstLine="720"/>
              <w:jc w:val="both"/>
              <w:rPr>
                <w:rFonts w:ascii="GHEA Grapalat" w:hAnsi="GHEA Grapalat" w:cs="Sylfaen"/>
                <w:b/>
                <w:i/>
                <w:sz w:val="24"/>
                <w:szCs w:val="24"/>
                <w:shd w:val="clear" w:color="auto" w:fill="FFFFFF"/>
                <w:lang w:val="hy-AM"/>
              </w:rPr>
            </w:pPr>
            <w:r w:rsidRPr="003C638C">
              <w:rPr>
                <w:rFonts w:ascii="GHEA Grapalat" w:hAnsi="GHEA Grapalat" w:cs="Sylfaen"/>
                <w:b/>
                <w:sz w:val="24"/>
                <w:szCs w:val="24"/>
                <w:shd w:val="clear" w:color="auto" w:fill="FFFFFF"/>
                <w:lang w:val="hy-AM"/>
              </w:rPr>
              <w:t xml:space="preserve">Նախագծի 1-ին հավելվածի 4-րդ կետի համաձայն՝ </w:t>
            </w:r>
            <w:r w:rsidRPr="003C638C">
              <w:rPr>
                <w:rFonts w:ascii="GHEA Grapalat" w:hAnsi="GHEA Grapalat" w:cs="Sylfaen"/>
                <w:b/>
                <w:i/>
                <w:sz w:val="24"/>
                <w:szCs w:val="24"/>
                <w:shd w:val="clear" w:color="auto" w:fill="FFFFFF"/>
                <w:lang w:val="hy-AM"/>
              </w:rPr>
              <w:t>սույն կարգի իմաստով ջրային ոլորտում ծառայություններ մատուցող են համարվում նաև ջրօգտագործող ընկերությունները։</w:t>
            </w:r>
          </w:p>
          <w:p w:rsidR="001E248E" w:rsidRDefault="001E248E" w:rsidP="001E248E">
            <w:pPr>
              <w:spacing w:after="0" w:line="360" w:lineRule="auto"/>
              <w:ind w:firstLine="720"/>
              <w:jc w:val="both"/>
              <w:rPr>
                <w:rFonts w:ascii="GHEA Grapalat" w:hAnsi="GHEA Grapalat" w:cs="Sylfaen"/>
                <w:i/>
                <w:sz w:val="24"/>
                <w:szCs w:val="24"/>
                <w:shd w:val="clear" w:color="auto" w:fill="FFFFFF"/>
                <w:lang w:val="hy-AM"/>
              </w:rPr>
            </w:pPr>
            <w:r w:rsidRPr="003C638C">
              <w:rPr>
                <w:rFonts w:ascii="GHEA Grapalat" w:hAnsi="GHEA Grapalat" w:cs="Sylfaen"/>
                <w:sz w:val="24"/>
                <w:szCs w:val="24"/>
                <w:shd w:val="clear" w:color="auto" w:fill="FFFFFF"/>
                <w:lang w:val="hy-AM"/>
              </w:rPr>
              <w:t>ՀՀ ջրային օրենսգրքի 42-րդ հոդվածի 3</w:t>
            </w:r>
            <w:r w:rsidRPr="003C638C">
              <w:rPr>
                <w:rFonts w:ascii="Cambria Math" w:hAnsi="Cambria Math" w:cs="Cambria Math"/>
                <w:sz w:val="24"/>
                <w:szCs w:val="24"/>
                <w:shd w:val="clear" w:color="auto" w:fill="FFFFFF"/>
                <w:lang w:val="hy-AM"/>
              </w:rPr>
              <w:t>․</w:t>
            </w:r>
            <w:r w:rsidRPr="003C638C">
              <w:rPr>
                <w:rFonts w:ascii="GHEA Grapalat" w:hAnsi="GHEA Grapalat" w:cs="Sylfaen"/>
                <w:sz w:val="24"/>
                <w:szCs w:val="24"/>
                <w:shd w:val="clear" w:color="auto" w:fill="FFFFFF"/>
                <w:lang w:val="hy-AM"/>
              </w:rPr>
              <w:t xml:space="preserve">1-ին </w:t>
            </w:r>
            <w:r>
              <w:rPr>
                <w:rFonts w:ascii="GHEA Grapalat" w:hAnsi="GHEA Grapalat" w:cs="Sylfaen"/>
                <w:sz w:val="24"/>
                <w:szCs w:val="24"/>
                <w:shd w:val="clear" w:color="auto" w:fill="FFFFFF"/>
                <w:lang w:val="hy-AM"/>
              </w:rPr>
              <w:t xml:space="preserve">մասի համաձայն՝ </w:t>
            </w:r>
            <w:r w:rsidRPr="003C638C">
              <w:rPr>
                <w:rFonts w:ascii="GHEA Grapalat" w:hAnsi="GHEA Grapalat" w:cs="Sylfaen"/>
                <w:b/>
                <w:i/>
                <w:sz w:val="24"/>
                <w:szCs w:val="24"/>
                <w:shd w:val="clear" w:color="auto" w:fill="FFFFFF"/>
                <w:lang w:val="hy-AM"/>
              </w:rPr>
              <w:t>լիցենզավորված անձն իրավասու է բացահայտելու սույն հոդվածի</w:t>
            </w:r>
            <w:r w:rsidRPr="003C638C">
              <w:rPr>
                <w:rFonts w:ascii="GHEA Grapalat" w:hAnsi="GHEA Grapalat" w:cs="Sylfaen"/>
                <w:i/>
                <w:sz w:val="24"/>
                <w:szCs w:val="24"/>
                <w:shd w:val="clear" w:color="auto" w:fill="FFFFFF"/>
                <w:lang w:val="hy-AM"/>
              </w:rPr>
              <w:t xml:space="preserve"> 3-րդ մասում նշված տեղեկությունները, այդ թվում՝ բաժանորդներին նույնականացնող տվյալները, հարկային մարմնին՝ Հայաստանի Հանրապետության հարկային օրենսգրքով նախատեսված հարկային հսկողության շրջանակում օգտագործելու նպատակով: Սույն մասով նախատեսված տեղեկատվության ցանկը և տրամադրման կարգը սահմանում է կառավարությունը։</w:t>
            </w:r>
          </w:p>
          <w:p w:rsidR="001E248E" w:rsidRDefault="001E248E" w:rsidP="001E248E">
            <w:pPr>
              <w:spacing w:after="0" w:line="360" w:lineRule="auto"/>
              <w:ind w:firstLine="720"/>
              <w:jc w:val="both"/>
              <w:rPr>
                <w:rFonts w:ascii="GHEA Grapalat" w:hAnsi="GHEA Grapalat" w:cs="Sylfaen"/>
                <w:b/>
                <w:sz w:val="24"/>
                <w:szCs w:val="24"/>
                <w:shd w:val="clear" w:color="auto" w:fill="FFFFFF"/>
                <w:lang w:val="hy-AM"/>
              </w:rPr>
            </w:pPr>
            <w:r w:rsidRPr="003C638C">
              <w:rPr>
                <w:rFonts w:ascii="GHEA Grapalat" w:hAnsi="GHEA Grapalat" w:cs="Sylfaen"/>
                <w:sz w:val="24"/>
                <w:szCs w:val="24"/>
                <w:shd w:val="clear" w:color="auto" w:fill="FFFFFF"/>
                <w:lang w:val="hy-AM"/>
              </w:rPr>
              <w:t xml:space="preserve">Նույն օրենքի </w:t>
            </w:r>
            <w:r>
              <w:rPr>
                <w:rFonts w:ascii="GHEA Grapalat" w:hAnsi="GHEA Grapalat" w:cs="Sylfaen"/>
                <w:sz w:val="24"/>
                <w:szCs w:val="24"/>
                <w:shd w:val="clear" w:color="auto" w:fill="FFFFFF"/>
                <w:lang w:val="hy-AM"/>
              </w:rPr>
              <w:t xml:space="preserve">1-ին հոդվածի համաձայն՝ </w:t>
            </w:r>
            <w:r w:rsidRPr="003C638C">
              <w:rPr>
                <w:rFonts w:ascii="GHEA Grapalat" w:hAnsi="GHEA Grapalat" w:cs="Sylfaen"/>
                <w:b/>
                <w:sz w:val="24"/>
                <w:szCs w:val="24"/>
                <w:shd w:val="clear" w:color="auto" w:fill="FFFFFF"/>
                <w:lang w:val="hy-AM"/>
              </w:rPr>
              <w:t>ջրօգտագործող</w:t>
            </w:r>
            <w:r>
              <w:rPr>
                <w:rFonts w:ascii="GHEA Grapalat" w:hAnsi="GHEA Grapalat" w:cs="Sylfaen"/>
                <w:b/>
                <w:sz w:val="24"/>
                <w:szCs w:val="24"/>
                <w:shd w:val="clear" w:color="auto" w:fill="FFFFFF"/>
                <w:lang w:val="hy-AM"/>
              </w:rPr>
              <w:t>ը</w:t>
            </w:r>
            <w:r w:rsidRPr="003C638C">
              <w:rPr>
                <w:rFonts w:ascii="GHEA Grapalat" w:hAnsi="GHEA Grapalat" w:cs="Sylfaen"/>
                <w:b/>
                <w:sz w:val="24"/>
                <w:szCs w:val="24"/>
                <w:shd w:val="clear" w:color="auto" w:fill="FFFFFF"/>
                <w:lang w:val="hy-AM"/>
              </w:rPr>
              <w:t xml:space="preserve"> ջրօգտագործում իրականացնող անձն է,</w:t>
            </w:r>
            <w:r>
              <w:rPr>
                <w:rFonts w:ascii="GHEA Grapalat" w:hAnsi="GHEA Grapalat" w:cs="Sylfaen"/>
                <w:sz w:val="24"/>
                <w:szCs w:val="24"/>
                <w:shd w:val="clear" w:color="auto" w:fill="FFFFFF"/>
                <w:lang w:val="hy-AM"/>
              </w:rPr>
              <w:t xml:space="preserve"> իսկ </w:t>
            </w:r>
            <w:r w:rsidRPr="003C638C">
              <w:rPr>
                <w:rFonts w:ascii="GHEA Grapalat" w:hAnsi="GHEA Grapalat" w:cs="Sylfaen"/>
                <w:b/>
                <w:sz w:val="24"/>
                <w:szCs w:val="24"/>
                <w:shd w:val="clear" w:color="auto" w:fill="FFFFFF"/>
                <w:lang w:val="hy-AM"/>
              </w:rPr>
              <w:t>լիցենզավորված անձը՝</w:t>
            </w:r>
            <w:r w:rsidRPr="003C638C">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կ</w:t>
            </w:r>
            <w:r w:rsidRPr="003C638C">
              <w:rPr>
                <w:rFonts w:ascii="GHEA Grapalat" w:hAnsi="GHEA Grapalat" w:cs="Sylfaen"/>
                <w:sz w:val="24"/>
                <w:szCs w:val="24"/>
                <w:shd w:val="clear" w:color="auto" w:fill="FFFFFF"/>
                <w:lang w:val="hy-AM"/>
              </w:rPr>
              <w:t xml:space="preserve">արգավորող հանձնաժողովի կողմից ջրամատակարարման </w:t>
            </w:r>
            <w:r w:rsidRPr="003C638C">
              <w:rPr>
                <w:rFonts w:ascii="GHEA Grapalat" w:hAnsi="GHEA Grapalat" w:cs="Sylfaen"/>
                <w:sz w:val="24"/>
                <w:szCs w:val="24"/>
                <w:shd w:val="clear" w:color="auto" w:fill="FFFFFF"/>
                <w:lang w:val="hy-AM"/>
              </w:rPr>
              <w:lastRenderedPageBreak/>
              <w:t xml:space="preserve">կամ ջրահեռացման (կեղտաջրերի մաքրման) </w:t>
            </w:r>
            <w:r w:rsidRPr="003C638C">
              <w:rPr>
                <w:rFonts w:ascii="GHEA Grapalat" w:hAnsi="GHEA Grapalat" w:cs="Sylfaen"/>
                <w:b/>
                <w:sz w:val="24"/>
                <w:szCs w:val="24"/>
                <w:shd w:val="clear" w:color="auto" w:fill="FFFFFF"/>
                <w:lang w:val="hy-AM"/>
              </w:rPr>
              <w:t>ծառայությունների մատուցման ոլորտում սահմանված կարգին համապատասխան լիցենզիա ստացած անձն է,</w:t>
            </w:r>
            <w:r>
              <w:rPr>
                <w:rFonts w:ascii="GHEA Grapalat" w:hAnsi="GHEA Grapalat" w:cs="Sylfaen"/>
                <w:sz w:val="24"/>
                <w:szCs w:val="24"/>
                <w:shd w:val="clear" w:color="auto" w:fill="FFFFFF"/>
                <w:lang w:val="hy-AM"/>
              </w:rPr>
              <w:t xml:space="preserve"> ուստի Նախագծի 1-ին հավելվածի 4-րդ կետը անհրաժեշտ է վերանայել, քանի որ </w:t>
            </w:r>
            <w:r w:rsidRPr="003C638C">
              <w:rPr>
                <w:rFonts w:ascii="GHEA Grapalat" w:hAnsi="GHEA Grapalat" w:cs="Sylfaen"/>
                <w:b/>
                <w:sz w:val="24"/>
                <w:szCs w:val="24"/>
                <w:shd w:val="clear" w:color="auto" w:fill="FFFFFF"/>
                <w:lang w:val="hy-AM"/>
              </w:rPr>
              <w:t>ջրօգտագործող</w:t>
            </w:r>
            <w:r>
              <w:rPr>
                <w:rFonts w:ascii="GHEA Grapalat" w:hAnsi="GHEA Grapalat" w:cs="Sylfaen"/>
                <w:b/>
                <w:sz w:val="24"/>
                <w:szCs w:val="24"/>
                <w:shd w:val="clear" w:color="auto" w:fill="FFFFFF"/>
                <w:lang w:val="hy-AM"/>
              </w:rPr>
              <w:t>ները չեն կարող դիտարկվել որպես լիցենզավորված անձինք և, հետևաբար, նաև ծառայություններ մատուցողներ, ուստի Նախագծի 1-ին հավելվածի 4-րդ կետով նշված անձանց, որպես տեղեկատվություն ներկայացնողներ դիտարկելը խնդրահարույց է։</w:t>
            </w:r>
          </w:p>
          <w:p w:rsidR="00F12B6C" w:rsidRDefault="00F12B6C" w:rsidP="00F12B6C">
            <w:pPr>
              <w:widowControl w:val="0"/>
              <w:tabs>
                <w:tab w:val="left" w:pos="2115"/>
              </w:tabs>
              <w:spacing w:line="360" w:lineRule="auto"/>
              <w:ind w:firstLine="567"/>
              <w:jc w:val="both"/>
              <w:rPr>
                <w:rFonts w:ascii="GHEA Grapalat" w:hAnsi="GHEA Grapalat"/>
                <w:bCs/>
                <w:lang w:val="hy-AM"/>
              </w:rPr>
            </w:pPr>
          </w:p>
        </w:tc>
        <w:tc>
          <w:tcPr>
            <w:tcW w:w="6750" w:type="dxa"/>
            <w:gridSpan w:val="3"/>
            <w:tcBorders>
              <w:top w:val="outset" w:sz="6" w:space="0" w:color="auto"/>
              <w:left w:val="outset" w:sz="6" w:space="0" w:color="auto"/>
              <w:bottom w:val="outset" w:sz="6" w:space="0" w:color="auto"/>
              <w:right w:val="outset" w:sz="6" w:space="0" w:color="auto"/>
            </w:tcBorders>
            <w:shd w:val="clear" w:color="auto" w:fill="FFFFFF"/>
          </w:tcPr>
          <w:p w:rsidR="00F12B6C" w:rsidRPr="00597D50" w:rsidRDefault="001B74AD" w:rsidP="00F12B6C">
            <w:pPr>
              <w:spacing w:after="0" w:line="360" w:lineRule="auto"/>
              <w:jc w:val="center"/>
              <w:rPr>
                <w:rFonts w:ascii="GHEA Grapalat" w:eastAsia="Times New Roman" w:hAnsi="GHEA Grapalat" w:cs="Times New Roman"/>
                <w:b/>
                <w:color w:val="000000" w:themeColor="text1"/>
                <w:sz w:val="24"/>
                <w:szCs w:val="24"/>
                <w:lang w:val="hy-AM"/>
              </w:rPr>
            </w:pPr>
            <w:r w:rsidRPr="00597D50">
              <w:rPr>
                <w:rFonts w:ascii="GHEA Grapalat" w:eastAsia="Times New Roman" w:hAnsi="GHEA Grapalat" w:cs="Times New Roman"/>
                <w:b/>
                <w:color w:val="000000" w:themeColor="text1"/>
                <w:sz w:val="24"/>
                <w:szCs w:val="24"/>
                <w:lang w:val="hy-AM"/>
              </w:rPr>
              <w:lastRenderedPageBreak/>
              <w:t>Ը</w:t>
            </w:r>
            <w:r w:rsidR="00764BEA" w:rsidRPr="00597D50">
              <w:rPr>
                <w:rFonts w:ascii="GHEA Grapalat" w:eastAsia="Times New Roman" w:hAnsi="GHEA Grapalat" w:cs="Times New Roman"/>
                <w:b/>
                <w:color w:val="000000" w:themeColor="text1"/>
                <w:sz w:val="24"/>
                <w:szCs w:val="24"/>
                <w:lang w:val="hy-AM"/>
              </w:rPr>
              <w:t>նդունվել է</w:t>
            </w:r>
            <w:r w:rsidR="001A6C5D" w:rsidRPr="00597D50">
              <w:rPr>
                <w:rFonts w:ascii="GHEA Grapalat" w:eastAsia="Times New Roman" w:hAnsi="GHEA Grapalat" w:cs="Times New Roman"/>
                <w:b/>
                <w:color w:val="000000" w:themeColor="text1"/>
                <w:sz w:val="24"/>
                <w:szCs w:val="24"/>
                <w:lang w:val="hy-AM"/>
              </w:rPr>
              <w:t xml:space="preserve"> մասնակի</w:t>
            </w:r>
            <w:r w:rsidR="00764BEA" w:rsidRPr="00597D50">
              <w:rPr>
                <w:rFonts w:ascii="GHEA Grapalat" w:eastAsia="Times New Roman" w:hAnsi="GHEA Grapalat" w:cs="Times New Roman"/>
                <w:b/>
                <w:color w:val="000000" w:themeColor="text1"/>
                <w:sz w:val="24"/>
                <w:szCs w:val="24"/>
                <w:lang w:val="hy-AM"/>
              </w:rPr>
              <w:t>։</w:t>
            </w:r>
          </w:p>
          <w:p w:rsidR="00B35068" w:rsidRDefault="00046787" w:rsidP="001B5810">
            <w:pPr>
              <w:spacing w:after="0" w:line="36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   </w:t>
            </w:r>
            <w:r w:rsidR="004043AD" w:rsidRPr="004043AD">
              <w:rPr>
                <w:rFonts w:ascii="GHEA Grapalat" w:hAnsi="GHEA Grapalat" w:cs="Sylfaen"/>
                <w:sz w:val="24"/>
                <w:szCs w:val="24"/>
                <w:shd w:val="clear" w:color="auto" w:fill="FFFFFF"/>
                <w:lang w:val="hy-AM"/>
              </w:rPr>
              <w:t>Նախագծ</w:t>
            </w:r>
            <w:r w:rsidR="002A283A">
              <w:rPr>
                <w:rFonts w:ascii="GHEA Grapalat" w:hAnsi="GHEA Grapalat" w:cs="Sylfaen"/>
                <w:sz w:val="24"/>
                <w:szCs w:val="24"/>
                <w:shd w:val="clear" w:color="auto" w:fill="FFFFFF"/>
                <w:lang w:val="hy-AM"/>
              </w:rPr>
              <w:t xml:space="preserve">ի </w:t>
            </w:r>
            <w:r w:rsidR="001A6C5D" w:rsidRPr="001A6C5D">
              <w:rPr>
                <w:lang w:val="hy-AM"/>
              </w:rPr>
              <w:t xml:space="preserve"> </w:t>
            </w:r>
            <w:r w:rsidR="001A6C5D" w:rsidRPr="001A6C5D">
              <w:rPr>
                <w:rFonts w:ascii="GHEA Grapalat" w:hAnsi="GHEA Grapalat" w:cs="Sylfaen"/>
                <w:sz w:val="24"/>
                <w:szCs w:val="24"/>
                <w:shd w:val="clear" w:color="auto" w:fill="FFFFFF"/>
                <w:lang w:val="hy-AM"/>
              </w:rPr>
              <w:t xml:space="preserve">1-ին հավելվածի 4-րդ </w:t>
            </w:r>
            <w:r w:rsidR="001A6C5D">
              <w:rPr>
                <w:rFonts w:ascii="GHEA Grapalat" w:hAnsi="GHEA Grapalat" w:cs="Sylfaen"/>
                <w:sz w:val="24"/>
                <w:szCs w:val="24"/>
                <w:shd w:val="clear" w:color="auto" w:fill="FFFFFF"/>
                <w:lang w:val="hy-AM"/>
              </w:rPr>
              <w:t>կետում</w:t>
            </w:r>
            <w:r w:rsidR="001A6C5D" w:rsidRPr="001A6C5D">
              <w:rPr>
                <w:rFonts w:ascii="GHEA Grapalat" w:hAnsi="GHEA Grapalat" w:cs="Sylfaen"/>
                <w:sz w:val="24"/>
                <w:szCs w:val="24"/>
                <w:shd w:val="clear" w:color="auto" w:fill="FFFFFF"/>
                <w:lang w:val="hy-AM"/>
              </w:rPr>
              <w:t xml:space="preserve"> </w:t>
            </w:r>
            <w:r w:rsidR="001A6C5D">
              <w:rPr>
                <w:rFonts w:ascii="GHEA Grapalat" w:hAnsi="GHEA Grapalat" w:cs="Sylfaen"/>
                <w:sz w:val="24"/>
                <w:szCs w:val="24"/>
                <w:shd w:val="clear" w:color="auto" w:fill="FFFFFF"/>
                <w:lang w:val="hy-AM"/>
              </w:rPr>
              <w:t>խոսքը</w:t>
            </w:r>
            <w:r w:rsidR="001A6C5D" w:rsidRPr="001A6C5D">
              <w:rPr>
                <w:rFonts w:ascii="GHEA Grapalat" w:hAnsi="GHEA Grapalat" w:cs="Sylfaen"/>
                <w:sz w:val="24"/>
                <w:szCs w:val="24"/>
                <w:shd w:val="clear" w:color="auto" w:fill="FFFFFF"/>
                <w:lang w:val="hy-AM"/>
              </w:rPr>
              <w:t xml:space="preserve">  ջրօգտագործող </w:t>
            </w:r>
            <w:r w:rsidR="001A6C5D">
              <w:rPr>
                <w:rFonts w:ascii="GHEA Grapalat" w:hAnsi="GHEA Grapalat" w:cs="Sylfaen"/>
                <w:sz w:val="24"/>
                <w:szCs w:val="24"/>
                <w:shd w:val="clear" w:color="auto" w:fill="FFFFFF"/>
                <w:lang w:val="hy-AM"/>
              </w:rPr>
              <w:t>ընկերությունների՝ որպես կարգի իմաստով</w:t>
            </w:r>
            <w:r w:rsidR="001A6C5D" w:rsidRPr="001A6C5D">
              <w:rPr>
                <w:rFonts w:ascii="GHEA Grapalat" w:hAnsi="GHEA Grapalat" w:cs="Sylfaen"/>
                <w:sz w:val="24"/>
                <w:szCs w:val="24"/>
                <w:shd w:val="clear" w:color="auto" w:fill="FFFFFF"/>
                <w:lang w:val="hy-AM"/>
              </w:rPr>
              <w:t xml:space="preserve"> ջրային ոլորտում ծառայություններ մատուցող </w:t>
            </w:r>
            <w:r w:rsidR="001A6C5D">
              <w:rPr>
                <w:rFonts w:ascii="GHEA Grapalat" w:hAnsi="GHEA Grapalat" w:cs="Sylfaen"/>
                <w:sz w:val="24"/>
                <w:szCs w:val="24"/>
                <w:shd w:val="clear" w:color="auto" w:fill="FFFFFF"/>
                <w:lang w:val="hy-AM"/>
              </w:rPr>
              <w:t>համարվելուն է վերաբերում, այլ ոչ թե ջրօգտագործողների՝</w:t>
            </w:r>
            <w:r w:rsidR="001A6C5D" w:rsidRPr="001A6C5D">
              <w:rPr>
                <w:lang w:val="hy-AM"/>
              </w:rPr>
              <w:t xml:space="preserve"> </w:t>
            </w:r>
            <w:r w:rsidR="001A6C5D" w:rsidRPr="001A6C5D">
              <w:rPr>
                <w:rFonts w:ascii="GHEA Grapalat" w:hAnsi="GHEA Grapalat" w:cs="Sylfaen"/>
                <w:sz w:val="24"/>
                <w:szCs w:val="24"/>
                <w:shd w:val="clear" w:color="auto" w:fill="FFFFFF"/>
                <w:lang w:val="hy-AM"/>
              </w:rPr>
              <w:t xml:space="preserve">ջրօգտագործում </w:t>
            </w:r>
            <w:r w:rsidR="001A6C5D" w:rsidRPr="001A6C5D">
              <w:rPr>
                <w:rFonts w:ascii="GHEA Grapalat" w:hAnsi="GHEA Grapalat" w:cs="Sylfaen"/>
                <w:sz w:val="24"/>
                <w:szCs w:val="24"/>
                <w:shd w:val="clear" w:color="auto" w:fill="FFFFFF"/>
                <w:lang w:val="hy-AM"/>
              </w:rPr>
              <w:lastRenderedPageBreak/>
              <w:t xml:space="preserve">իրականացնող </w:t>
            </w:r>
            <w:r w:rsidR="001A6C5D">
              <w:rPr>
                <w:rFonts w:ascii="GHEA Grapalat" w:hAnsi="GHEA Grapalat" w:cs="Sylfaen"/>
                <w:sz w:val="24"/>
                <w:szCs w:val="24"/>
                <w:shd w:val="clear" w:color="auto" w:fill="FFFFFF"/>
                <w:lang w:val="hy-AM"/>
              </w:rPr>
              <w:t xml:space="preserve">անձանց։ Միաժամանակ, հայտնում ենք, որ </w:t>
            </w:r>
            <w:r w:rsidR="001A6C5D" w:rsidRPr="001A6C5D">
              <w:rPr>
                <w:lang w:val="hy-AM"/>
              </w:rPr>
              <w:t xml:space="preserve"> </w:t>
            </w:r>
            <w:r w:rsidR="001A6C5D" w:rsidRPr="001A6C5D">
              <w:rPr>
                <w:rFonts w:ascii="GHEA Grapalat" w:hAnsi="GHEA Grapalat" w:cs="Sylfaen"/>
                <w:sz w:val="24"/>
                <w:szCs w:val="24"/>
                <w:shd w:val="clear" w:color="auto" w:fill="FFFFFF"/>
                <w:lang w:val="hy-AM"/>
              </w:rPr>
              <w:t xml:space="preserve">Նախագծի  1-ին հավելվածի 4-րդ </w:t>
            </w:r>
            <w:r w:rsidR="001A6C5D">
              <w:rPr>
                <w:rFonts w:ascii="GHEA Grapalat" w:hAnsi="GHEA Grapalat" w:cs="Sylfaen"/>
                <w:sz w:val="24"/>
                <w:szCs w:val="24"/>
                <w:shd w:val="clear" w:color="auto" w:fill="FFFFFF"/>
                <w:lang w:val="hy-AM"/>
              </w:rPr>
              <w:t xml:space="preserve">կետում նշված կարգավորման մասով </w:t>
            </w:r>
            <w:r w:rsidR="009B6780">
              <w:rPr>
                <w:rFonts w:ascii="GHEA Grapalat" w:hAnsi="GHEA Grapalat" w:cs="Sylfaen"/>
                <w:sz w:val="24"/>
                <w:szCs w:val="24"/>
                <w:shd w:val="clear" w:color="auto" w:fill="FFFFFF"/>
                <w:lang w:val="hy-AM"/>
              </w:rPr>
              <w:t xml:space="preserve">որպես </w:t>
            </w:r>
            <w:r w:rsidR="001A6C5D">
              <w:rPr>
                <w:rFonts w:ascii="GHEA Grapalat" w:hAnsi="GHEA Grapalat" w:cs="Sylfaen"/>
                <w:sz w:val="24"/>
                <w:szCs w:val="24"/>
                <w:shd w:val="clear" w:color="auto" w:fill="FFFFFF"/>
                <w:lang w:val="hy-AM"/>
              </w:rPr>
              <w:t>իրավական հիմք, Նախագծի</w:t>
            </w:r>
            <w:r w:rsidR="001A6C5D" w:rsidRPr="001A6C5D">
              <w:rPr>
                <w:rFonts w:ascii="GHEA Grapalat" w:hAnsi="GHEA Grapalat" w:cs="Sylfaen"/>
                <w:sz w:val="24"/>
                <w:szCs w:val="24"/>
                <w:shd w:val="clear" w:color="auto" w:fill="FFFFFF"/>
                <w:lang w:val="hy-AM"/>
              </w:rPr>
              <w:t xml:space="preserve"> </w:t>
            </w:r>
            <w:r w:rsidR="002A283A">
              <w:rPr>
                <w:rFonts w:ascii="GHEA Grapalat" w:hAnsi="GHEA Grapalat" w:cs="Sylfaen"/>
                <w:sz w:val="24"/>
                <w:szCs w:val="24"/>
                <w:shd w:val="clear" w:color="auto" w:fill="FFFFFF"/>
                <w:lang w:val="hy-AM"/>
              </w:rPr>
              <w:t>նախաբանում</w:t>
            </w:r>
            <w:r w:rsidR="001A6C5D">
              <w:rPr>
                <w:rFonts w:ascii="GHEA Grapalat" w:hAnsi="GHEA Grapalat" w:cs="Sylfaen"/>
                <w:sz w:val="24"/>
                <w:szCs w:val="24"/>
                <w:shd w:val="clear" w:color="auto" w:fill="FFFFFF"/>
                <w:lang w:val="hy-AM"/>
              </w:rPr>
              <w:t>,</w:t>
            </w:r>
            <w:r w:rsidR="002A283A">
              <w:rPr>
                <w:rFonts w:ascii="GHEA Grapalat" w:hAnsi="GHEA Grapalat" w:cs="Sylfaen"/>
                <w:sz w:val="24"/>
                <w:szCs w:val="24"/>
                <w:shd w:val="clear" w:color="auto" w:fill="FFFFFF"/>
                <w:lang w:val="hy-AM"/>
              </w:rPr>
              <w:t xml:space="preserve"> </w:t>
            </w:r>
            <w:r w:rsidR="003521CB">
              <w:rPr>
                <w:rFonts w:ascii="GHEA Grapalat" w:hAnsi="GHEA Grapalat" w:cs="Sylfaen"/>
                <w:sz w:val="24"/>
                <w:szCs w:val="24"/>
                <w:shd w:val="clear" w:color="auto" w:fill="FFFFFF"/>
                <w:lang w:val="hy-AM"/>
              </w:rPr>
              <w:t xml:space="preserve">հղում է կատարվել նաև </w:t>
            </w:r>
            <w:r w:rsidR="003521CB" w:rsidRPr="003521CB">
              <w:rPr>
                <w:rFonts w:ascii="GHEA Grapalat" w:hAnsi="GHEA Grapalat" w:cs="Sylfaen"/>
                <w:sz w:val="24"/>
                <w:szCs w:val="24"/>
                <w:shd w:val="clear" w:color="auto" w:fill="FFFFFF"/>
                <w:lang w:val="hy-AM"/>
              </w:rPr>
              <w:t>ՀՀ հարկային օրենսգրքի</w:t>
            </w:r>
            <w:r w:rsidR="003521CB">
              <w:rPr>
                <w:rFonts w:ascii="GHEA Grapalat" w:hAnsi="GHEA Grapalat" w:cs="Sylfaen"/>
                <w:sz w:val="24"/>
                <w:szCs w:val="24"/>
                <w:shd w:val="clear" w:color="auto" w:fill="FFFFFF"/>
                <w:lang w:val="hy-AM"/>
              </w:rPr>
              <w:t xml:space="preserve"> </w:t>
            </w:r>
            <w:r w:rsidR="003521CB" w:rsidRPr="003521CB">
              <w:rPr>
                <w:rFonts w:ascii="GHEA Grapalat" w:hAnsi="GHEA Grapalat" w:cs="Sylfaen"/>
                <w:sz w:val="24"/>
                <w:szCs w:val="24"/>
                <w:shd w:val="clear" w:color="auto" w:fill="FFFFFF"/>
                <w:lang w:val="hy-AM"/>
              </w:rPr>
              <w:t>350-րդ հոդվածի</w:t>
            </w:r>
            <w:r w:rsidR="001B5810">
              <w:rPr>
                <w:rFonts w:ascii="GHEA Grapalat" w:hAnsi="GHEA Grapalat" w:cs="Sylfaen"/>
                <w:sz w:val="24"/>
                <w:szCs w:val="24"/>
                <w:shd w:val="clear" w:color="auto" w:fill="FFFFFF"/>
                <w:lang w:val="hy-AM"/>
              </w:rPr>
              <w:t xml:space="preserve"> </w:t>
            </w:r>
            <w:r w:rsidR="003521CB" w:rsidRPr="003521CB">
              <w:rPr>
                <w:rFonts w:ascii="GHEA Grapalat" w:hAnsi="GHEA Grapalat" w:cs="Sylfaen"/>
                <w:sz w:val="24"/>
                <w:szCs w:val="24"/>
                <w:shd w:val="clear" w:color="auto" w:fill="FFFFFF"/>
                <w:lang w:val="hy-AM"/>
              </w:rPr>
              <w:t>1-ին մաս</w:t>
            </w:r>
            <w:r w:rsidR="003521CB">
              <w:rPr>
                <w:rFonts w:ascii="GHEA Grapalat" w:hAnsi="GHEA Grapalat" w:cs="Sylfaen"/>
                <w:sz w:val="24"/>
                <w:szCs w:val="24"/>
                <w:shd w:val="clear" w:color="auto" w:fill="FFFFFF"/>
                <w:lang w:val="hy-AM"/>
              </w:rPr>
              <w:t>ին</w:t>
            </w:r>
            <w:r w:rsidR="00A05A47">
              <w:rPr>
                <w:rFonts w:ascii="GHEA Grapalat" w:hAnsi="GHEA Grapalat" w:cs="Sylfaen"/>
                <w:sz w:val="24"/>
                <w:szCs w:val="24"/>
                <w:shd w:val="clear" w:color="auto" w:fill="FFFFFF"/>
                <w:lang w:val="hy-AM"/>
              </w:rPr>
              <w:t xml:space="preserve">։ </w:t>
            </w:r>
            <w:r w:rsidR="003521CB">
              <w:rPr>
                <w:rFonts w:ascii="GHEA Grapalat" w:hAnsi="GHEA Grapalat" w:cs="Sylfaen"/>
                <w:sz w:val="24"/>
                <w:szCs w:val="24"/>
                <w:shd w:val="clear" w:color="auto" w:fill="FFFFFF"/>
                <w:lang w:val="hy-AM"/>
              </w:rPr>
              <w:t xml:space="preserve"> </w:t>
            </w:r>
            <w:r w:rsidR="00FC5FA1">
              <w:rPr>
                <w:rFonts w:ascii="GHEA Grapalat" w:hAnsi="GHEA Grapalat" w:cs="Sylfaen"/>
                <w:sz w:val="24"/>
                <w:szCs w:val="24"/>
                <w:shd w:val="clear" w:color="auto" w:fill="FFFFFF"/>
                <w:lang w:val="hy-AM"/>
              </w:rPr>
              <w:t xml:space="preserve">Հարկ ենք համարում նշել, որ </w:t>
            </w:r>
            <w:r w:rsidR="001B5810">
              <w:rPr>
                <w:rFonts w:ascii="GHEA Grapalat" w:hAnsi="GHEA Grapalat" w:cs="Sylfaen"/>
                <w:sz w:val="24"/>
                <w:szCs w:val="24"/>
                <w:shd w:val="clear" w:color="auto" w:fill="FFFFFF"/>
                <w:lang w:val="hy-AM"/>
              </w:rPr>
              <w:t>«Հանրային ծառայությունները կարգավորող մարմնի մասին» ՀՀ օրենքի 2-րդ հոդվածի 1-ին մասի համաձայն՝ ն</w:t>
            </w:r>
            <w:r w:rsidR="001B5810" w:rsidRPr="001B5810">
              <w:rPr>
                <w:rFonts w:ascii="GHEA Grapalat" w:hAnsi="GHEA Grapalat" w:cs="Sylfaen"/>
                <w:sz w:val="24"/>
                <w:szCs w:val="24"/>
                <w:shd w:val="clear" w:color="auto" w:fill="FFFFFF"/>
                <w:lang w:val="hy-AM"/>
              </w:rPr>
              <w:t xml:space="preserve">ույն օրենքի </w:t>
            </w:r>
            <w:r w:rsidR="001B5810">
              <w:rPr>
                <w:rFonts w:ascii="GHEA Grapalat" w:hAnsi="GHEA Grapalat" w:cs="Sylfaen"/>
                <w:sz w:val="24"/>
                <w:szCs w:val="24"/>
                <w:shd w:val="clear" w:color="auto" w:fill="FFFFFF"/>
                <w:lang w:val="hy-AM"/>
              </w:rPr>
              <w:t xml:space="preserve">իմաստով, ի թիվս այլնի, </w:t>
            </w:r>
            <w:r w:rsidR="001B5810" w:rsidRPr="001B5810">
              <w:rPr>
                <w:rFonts w:ascii="GHEA Grapalat" w:hAnsi="GHEA Grapalat" w:cs="Sylfaen"/>
                <w:sz w:val="24"/>
                <w:szCs w:val="24"/>
                <w:shd w:val="clear" w:color="auto" w:fill="FFFFFF"/>
                <w:lang w:val="hy-AM"/>
              </w:rPr>
              <w:t>հանրային ծառայությունների կարգավորվող ոլորտը</w:t>
            </w:r>
            <w:r w:rsidR="001B5810">
              <w:rPr>
                <w:rFonts w:ascii="GHEA Grapalat" w:hAnsi="GHEA Grapalat" w:cs="Sylfaen"/>
                <w:sz w:val="24"/>
                <w:szCs w:val="24"/>
                <w:shd w:val="clear" w:color="auto" w:fill="FFFFFF"/>
                <w:lang w:val="hy-AM"/>
              </w:rPr>
              <w:t xml:space="preserve"> </w:t>
            </w:r>
            <w:r w:rsidR="001B5810" w:rsidRPr="001B5810">
              <w:rPr>
                <w:rFonts w:ascii="GHEA Grapalat" w:hAnsi="GHEA Grapalat" w:cs="Sylfaen"/>
                <w:sz w:val="24"/>
                <w:szCs w:val="24"/>
                <w:shd w:val="clear" w:color="auto" w:fill="FFFFFF"/>
                <w:lang w:val="hy-AM"/>
              </w:rPr>
              <w:t>ներառում է</w:t>
            </w:r>
            <w:r w:rsidR="001B5810">
              <w:rPr>
                <w:rFonts w:ascii="GHEA Grapalat" w:hAnsi="GHEA Grapalat" w:cs="Sylfaen"/>
                <w:sz w:val="24"/>
                <w:szCs w:val="24"/>
                <w:shd w:val="clear" w:color="auto" w:fill="FFFFFF"/>
                <w:lang w:val="hy-AM"/>
              </w:rPr>
              <w:t xml:space="preserve"> </w:t>
            </w:r>
            <w:r w:rsidR="001B5810" w:rsidRPr="00B35068">
              <w:rPr>
                <w:rFonts w:ascii="GHEA Grapalat" w:hAnsi="GHEA Grapalat" w:cs="Sylfaen"/>
                <w:b/>
                <w:i/>
                <w:sz w:val="24"/>
                <w:szCs w:val="24"/>
                <w:shd w:val="clear" w:color="auto" w:fill="FFFFFF"/>
                <w:lang w:val="hy-AM"/>
              </w:rPr>
              <w:t>ջրային ոլորտը</w:t>
            </w:r>
            <w:r w:rsidR="001B5810">
              <w:rPr>
                <w:rFonts w:ascii="GHEA Grapalat" w:hAnsi="GHEA Grapalat" w:cs="Sylfaen"/>
                <w:sz w:val="24"/>
                <w:szCs w:val="24"/>
                <w:shd w:val="clear" w:color="auto" w:fill="FFFFFF"/>
                <w:lang w:val="hy-AM"/>
              </w:rPr>
              <w:t xml:space="preserve">։ </w:t>
            </w:r>
          </w:p>
          <w:p w:rsidR="00AE4F62" w:rsidRDefault="00B35068" w:rsidP="00046787">
            <w:pPr>
              <w:spacing w:after="0" w:line="36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ՀՀ ջրային օրենսգրքի</w:t>
            </w:r>
            <w:r w:rsidR="00046787">
              <w:rPr>
                <w:rFonts w:ascii="GHEA Grapalat" w:hAnsi="GHEA Grapalat" w:cs="Sylfaen"/>
                <w:sz w:val="24"/>
                <w:szCs w:val="24"/>
                <w:shd w:val="clear" w:color="auto" w:fill="FFFFFF"/>
                <w:lang w:val="hy-AM"/>
              </w:rPr>
              <w:t xml:space="preserve"> 38-րդ հոդվածի 2-րդ մասի համաձայն</w:t>
            </w:r>
            <w:r>
              <w:rPr>
                <w:rFonts w:ascii="GHEA Grapalat" w:hAnsi="GHEA Grapalat" w:cs="Sylfaen"/>
                <w:sz w:val="24"/>
                <w:szCs w:val="24"/>
                <w:shd w:val="clear" w:color="auto" w:fill="FFFFFF"/>
                <w:lang w:val="hy-AM"/>
              </w:rPr>
              <w:t xml:space="preserve">՝ </w:t>
            </w:r>
            <w:r w:rsidR="00046787" w:rsidRPr="00046787">
              <w:rPr>
                <w:lang w:val="hy-AM"/>
              </w:rPr>
              <w:t xml:space="preserve"> լ</w:t>
            </w:r>
            <w:r w:rsidR="00046787" w:rsidRPr="00046787">
              <w:rPr>
                <w:rFonts w:ascii="GHEA Grapalat" w:hAnsi="GHEA Grapalat" w:cs="Sylfaen"/>
                <w:sz w:val="24"/>
                <w:szCs w:val="24"/>
                <w:shd w:val="clear" w:color="auto" w:fill="FFFFFF"/>
                <w:lang w:val="hy-AM"/>
              </w:rPr>
              <w:t xml:space="preserve">իցենզիա չի պահանջվում, և մատուցվող ծառայությունների սակագները չեն կարգավորվում‚ </w:t>
            </w:r>
            <w:r w:rsidR="00046787" w:rsidRPr="00046787">
              <w:rPr>
                <w:rFonts w:ascii="GHEA Grapalat" w:hAnsi="GHEA Grapalat" w:cs="Sylfaen"/>
                <w:b/>
                <w:i/>
                <w:sz w:val="24"/>
                <w:szCs w:val="24"/>
                <w:shd w:val="clear" w:color="auto" w:fill="FFFFFF"/>
                <w:lang w:val="hy-AM"/>
              </w:rPr>
              <w:t>եթե լիցենզավորման ենթակա գործառույթներն իրականացվում են</w:t>
            </w:r>
            <w:r w:rsidR="00046787" w:rsidRPr="00046787">
              <w:rPr>
                <w:rFonts w:ascii="GHEA Grapalat" w:hAnsi="GHEA Grapalat" w:cs="Sylfaen"/>
                <w:sz w:val="24"/>
                <w:szCs w:val="24"/>
                <w:shd w:val="clear" w:color="auto" w:fill="FFFFFF"/>
                <w:lang w:val="hy-AM"/>
              </w:rPr>
              <w:t>՝</w:t>
            </w:r>
            <w:r w:rsidR="0023740A">
              <w:rPr>
                <w:rFonts w:ascii="GHEA Grapalat" w:hAnsi="GHEA Grapalat" w:cs="Sylfaen"/>
                <w:sz w:val="24"/>
                <w:szCs w:val="24"/>
                <w:shd w:val="clear" w:color="auto" w:fill="FFFFFF"/>
                <w:lang w:val="hy-AM"/>
              </w:rPr>
              <w:t xml:space="preserve"> </w:t>
            </w:r>
            <w:r w:rsidR="00046787" w:rsidRPr="00046787">
              <w:rPr>
                <w:rFonts w:ascii="GHEA Grapalat" w:hAnsi="GHEA Grapalat" w:cs="Sylfaen"/>
                <w:sz w:val="24"/>
                <w:szCs w:val="24"/>
                <w:shd w:val="clear" w:color="auto" w:fill="FFFFFF"/>
                <w:lang w:val="hy-AM"/>
              </w:rPr>
              <w:t>ջրօգտագործողների ընկերությունների կամ ջրօգտագործողների ընկերությունների միությունների կողմից:</w:t>
            </w:r>
            <w:r w:rsidR="00046787" w:rsidRPr="00046787">
              <w:rPr>
                <w:rFonts w:ascii="GHEA Grapalat" w:hAnsi="GHEA Grapalat" w:cs="Sylfaen"/>
                <w:b/>
                <w:i/>
                <w:sz w:val="24"/>
                <w:szCs w:val="24"/>
                <w:shd w:val="clear" w:color="auto" w:fill="FFFFFF"/>
                <w:lang w:val="hy-AM"/>
              </w:rPr>
              <w:t xml:space="preserve"> </w:t>
            </w:r>
          </w:p>
          <w:p w:rsidR="00FB732A" w:rsidRDefault="00AE4F62" w:rsidP="00B35068">
            <w:pPr>
              <w:spacing w:after="0" w:line="36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Նույն օրեն</w:t>
            </w:r>
            <w:r w:rsidR="00046787">
              <w:rPr>
                <w:rFonts w:ascii="GHEA Grapalat" w:hAnsi="GHEA Grapalat" w:cs="Sylfaen"/>
                <w:sz w:val="24"/>
                <w:szCs w:val="24"/>
                <w:shd w:val="clear" w:color="auto" w:fill="FFFFFF"/>
                <w:lang w:val="hy-AM"/>
              </w:rPr>
              <w:t>սգր</w:t>
            </w:r>
            <w:r>
              <w:rPr>
                <w:rFonts w:ascii="GHEA Grapalat" w:hAnsi="GHEA Grapalat" w:cs="Sylfaen"/>
                <w:sz w:val="24"/>
                <w:szCs w:val="24"/>
                <w:shd w:val="clear" w:color="auto" w:fill="FFFFFF"/>
                <w:lang w:val="hy-AM"/>
              </w:rPr>
              <w:t xml:space="preserve">քի 39-րդ հոդվածի 2-րդ մասի համաձայն՝ </w:t>
            </w:r>
            <w:r w:rsidR="00FB732A" w:rsidRPr="00DA33EE">
              <w:rPr>
                <w:rFonts w:ascii="GHEA Grapalat" w:hAnsi="GHEA Grapalat" w:cs="Sylfaen"/>
                <w:b/>
                <w:i/>
                <w:sz w:val="24"/>
                <w:szCs w:val="24"/>
                <w:shd w:val="clear" w:color="auto" w:fill="FFFFFF"/>
                <w:lang w:val="hy-AM"/>
              </w:rPr>
              <w:t>ոռոգման ջրամատակարարման լիցենզիա ունեցող անձին</w:t>
            </w:r>
            <w:r w:rsidR="00FB732A" w:rsidRPr="00FB732A">
              <w:rPr>
                <w:rFonts w:ascii="GHEA Grapalat" w:hAnsi="GHEA Grapalat" w:cs="Sylfaen"/>
                <w:sz w:val="24"/>
                <w:szCs w:val="24"/>
                <w:shd w:val="clear" w:color="auto" w:fill="FFFFFF"/>
                <w:lang w:val="hy-AM"/>
              </w:rPr>
              <w:t xml:space="preserve"> իրավունք է տրվում և պարտավորեցվում է ոռոգման ջրի մատակարարման ծառայություններ մատուցել բաժանորդներին, համայնքներին և </w:t>
            </w:r>
            <w:r w:rsidR="00FB732A" w:rsidRPr="00DA33EE">
              <w:rPr>
                <w:rFonts w:ascii="GHEA Grapalat" w:hAnsi="GHEA Grapalat" w:cs="Sylfaen"/>
                <w:b/>
                <w:i/>
                <w:sz w:val="24"/>
                <w:szCs w:val="24"/>
                <w:shd w:val="clear" w:color="auto" w:fill="FFFFFF"/>
                <w:lang w:val="hy-AM"/>
              </w:rPr>
              <w:t>ջրօգտագործողների</w:t>
            </w:r>
            <w:r w:rsidR="00FB732A" w:rsidRPr="00FB732A">
              <w:rPr>
                <w:rFonts w:ascii="GHEA Grapalat" w:hAnsi="GHEA Grapalat" w:cs="Sylfaen"/>
                <w:sz w:val="24"/>
                <w:szCs w:val="24"/>
                <w:shd w:val="clear" w:color="auto" w:fill="FFFFFF"/>
                <w:lang w:val="hy-AM"/>
              </w:rPr>
              <w:t xml:space="preserve"> </w:t>
            </w:r>
            <w:r w:rsidR="00FB732A" w:rsidRPr="00046787">
              <w:rPr>
                <w:rFonts w:ascii="GHEA Grapalat" w:hAnsi="GHEA Grapalat" w:cs="Sylfaen"/>
                <w:b/>
                <w:i/>
                <w:sz w:val="24"/>
                <w:szCs w:val="24"/>
                <w:shd w:val="clear" w:color="auto" w:fill="FFFFFF"/>
                <w:lang w:val="hy-AM"/>
              </w:rPr>
              <w:lastRenderedPageBreak/>
              <w:t>ընկերություններին</w:t>
            </w:r>
            <w:r w:rsidR="00FB732A" w:rsidRPr="00FB732A">
              <w:rPr>
                <w:rFonts w:ascii="GHEA Grapalat" w:hAnsi="GHEA Grapalat" w:cs="Sylfaen"/>
                <w:sz w:val="24"/>
                <w:szCs w:val="24"/>
                <w:shd w:val="clear" w:color="auto" w:fill="FFFFFF"/>
                <w:lang w:val="hy-AM"/>
              </w:rPr>
              <w:t xml:space="preserve"> (ջրօգտագործողների ընկերությունների միություններին), ինչպես նաև կառավարել, շահագործել, պահպանել, բարելավել և ընդլայնել իր ջրային համակարգը, իրականացնել ջրի մեծածախ վաճառք։</w:t>
            </w:r>
            <w:r w:rsidR="00800A36">
              <w:rPr>
                <w:rFonts w:ascii="GHEA Grapalat" w:hAnsi="GHEA Grapalat" w:cs="Sylfaen"/>
                <w:sz w:val="24"/>
                <w:szCs w:val="24"/>
                <w:shd w:val="clear" w:color="auto" w:fill="FFFFFF"/>
                <w:lang w:val="hy-AM"/>
              </w:rPr>
              <w:t xml:space="preserve"> </w:t>
            </w:r>
          </w:p>
          <w:p w:rsidR="00C16386" w:rsidRPr="00924C76" w:rsidRDefault="00046787" w:rsidP="00B35068">
            <w:pPr>
              <w:spacing w:after="0" w:line="36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Նույն օրենսգրքի 72-րդ հոդվածի և </w:t>
            </w:r>
            <w:r w:rsidR="00C16386">
              <w:rPr>
                <w:rFonts w:ascii="GHEA Grapalat" w:hAnsi="GHEA Grapalat" w:cs="Sylfaen"/>
                <w:sz w:val="24"/>
                <w:szCs w:val="24"/>
                <w:shd w:val="clear" w:color="auto" w:fill="FFFFFF"/>
                <w:lang w:val="hy-AM"/>
              </w:rPr>
              <w:t>«Ջ</w:t>
            </w:r>
            <w:r w:rsidR="00C16386" w:rsidRPr="00C16386">
              <w:rPr>
                <w:rFonts w:ascii="GHEA Grapalat" w:hAnsi="GHEA Grapalat" w:cs="Sylfaen"/>
                <w:sz w:val="24"/>
                <w:szCs w:val="24"/>
                <w:shd w:val="clear" w:color="auto" w:fill="FFFFFF"/>
                <w:lang w:val="hy-AM"/>
              </w:rPr>
              <w:t xml:space="preserve">րօգտագործողների ընկերությունների </w:t>
            </w:r>
            <w:r w:rsidR="00C16386">
              <w:rPr>
                <w:rFonts w:ascii="GHEA Grapalat" w:hAnsi="GHEA Grapalat" w:cs="Sylfaen"/>
                <w:sz w:val="24"/>
                <w:szCs w:val="24"/>
                <w:shd w:val="clear" w:color="auto" w:fill="FFFFFF"/>
                <w:lang w:val="hy-AM"/>
              </w:rPr>
              <w:t>և</w:t>
            </w:r>
            <w:r w:rsidR="00C16386" w:rsidRPr="00C16386">
              <w:rPr>
                <w:rFonts w:ascii="GHEA Grapalat" w:hAnsi="GHEA Grapalat" w:cs="Sylfaen"/>
                <w:sz w:val="24"/>
                <w:szCs w:val="24"/>
                <w:shd w:val="clear" w:color="auto" w:fill="FFFFFF"/>
                <w:lang w:val="hy-AM"/>
              </w:rPr>
              <w:t xml:space="preserve"> ջրօգտագործողների ընկերությունների միությունների մասին</w:t>
            </w:r>
            <w:r w:rsidR="00C16386">
              <w:rPr>
                <w:rFonts w:ascii="GHEA Grapalat" w:hAnsi="GHEA Grapalat" w:cs="Sylfaen"/>
                <w:sz w:val="24"/>
                <w:szCs w:val="24"/>
                <w:shd w:val="clear" w:color="auto" w:fill="FFFFFF"/>
                <w:lang w:val="hy-AM"/>
              </w:rPr>
              <w:t xml:space="preserve">» օրենքի 4-րդ հոդվածի համաձայն՝ </w:t>
            </w:r>
            <w:r w:rsidR="00DB2762" w:rsidRPr="00046787">
              <w:rPr>
                <w:rFonts w:ascii="GHEA Grapalat" w:hAnsi="GHEA Grapalat" w:cs="Sylfaen"/>
                <w:b/>
                <w:i/>
                <w:sz w:val="24"/>
                <w:szCs w:val="24"/>
                <w:shd w:val="clear" w:color="auto" w:fill="FFFFFF"/>
                <w:lang w:val="hy-AM"/>
              </w:rPr>
              <w:t>ջրօգտագործողների ընկերությունը</w:t>
            </w:r>
            <w:r w:rsidR="00DB2762">
              <w:rPr>
                <w:rFonts w:ascii="GHEA Grapalat" w:hAnsi="GHEA Grapalat" w:cs="Sylfaen"/>
                <w:sz w:val="24"/>
                <w:szCs w:val="24"/>
                <w:shd w:val="clear" w:color="auto" w:fill="FFFFFF"/>
                <w:lang w:val="hy-AM"/>
              </w:rPr>
              <w:t xml:space="preserve"> </w:t>
            </w:r>
            <w:r w:rsidR="00DB2762" w:rsidRPr="00DB2762">
              <w:rPr>
                <w:rFonts w:ascii="GHEA Grapalat" w:hAnsi="GHEA Grapalat" w:cs="Sylfaen"/>
                <w:sz w:val="24"/>
                <w:szCs w:val="24"/>
                <w:shd w:val="clear" w:color="auto" w:fill="FFFFFF"/>
                <w:lang w:val="hy-AM"/>
              </w:rPr>
              <w:t xml:space="preserve">շահույթ ստանալու նպատակ չհետապնդող, իրավաբանական անձի կարգավիճակ ունեցող </w:t>
            </w:r>
            <w:r w:rsidR="00DB2762">
              <w:rPr>
                <w:rFonts w:ascii="GHEA Grapalat" w:hAnsi="GHEA Grapalat" w:cs="Sylfaen"/>
                <w:sz w:val="24"/>
                <w:szCs w:val="24"/>
                <w:shd w:val="clear" w:color="auto" w:fill="FFFFFF"/>
                <w:lang w:val="hy-AM"/>
              </w:rPr>
              <w:t>կազմակերպություն</w:t>
            </w:r>
            <w:r w:rsidR="00DB2762" w:rsidRPr="00DB2762">
              <w:rPr>
                <w:rFonts w:ascii="GHEA Grapalat" w:hAnsi="GHEA Grapalat" w:cs="Sylfaen"/>
                <w:sz w:val="24"/>
                <w:szCs w:val="24"/>
                <w:shd w:val="clear" w:color="auto" w:fill="FFFFFF"/>
                <w:lang w:val="hy-AM"/>
              </w:rPr>
              <w:t xml:space="preserve"> </w:t>
            </w:r>
            <w:r w:rsidR="00DB2762">
              <w:rPr>
                <w:rFonts w:ascii="GHEA Grapalat" w:hAnsi="GHEA Grapalat" w:cs="Sylfaen"/>
                <w:sz w:val="24"/>
                <w:szCs w:val="24"/>
                <w:shd w:val="clear" w:color="auto" w:fill="FFFFFF"/>
                <w:lang w:val="hy-AM"/>
              </w:rPr>
              <w:t>է</w:t>
            </w:r>
            <w:r w:rsidR="00DB2762" w:rsidRPr="00DB2762">
              <w:rPr>
                <w:rFonts w:ascii="GHEA Grapalat" w:hAnsi="GHEA Grapalat" w:cs="Sylfaen"/>
                <w:sz w:val="24"/>
                <w:szCs w:val="24"/>
                <w:shd w:val="clear" w:color="auto" w:fill="FFFFFF"/>
                <w:lang w:val="hy-AM"/>
              </w:rPr>
              <w:t>, որ</w:t>
            </w:r>
            <w:r w:rsidR="00DB2762">
              <w:rPr>
                <w:rFonts w:ascii="GHEA Grapalat" w:hAnsi="GHEA Grapalat" w:cs="Sylfaen"/>
                <w:sz w:val="24"/>
                <w:szCs w:val="24"/>
                <w:shd w:val="clear" w:color="auto" w:fill="FFFFFF"/>
                <w:lang w:val="hy-AM"/>
              </w:rPr>
              <w:t>ը</w:t>
            </w:r>
            <w:r w:rsidR="00DB2762" w:rsidRPr="00DB2762">
              <w:rPr>
                <w:rFonts w:ascii="GHEA Grapalat" w:hAnsi="GHEA Grapalat" w:cs="Sylfaen"/>
                <w:sz w:val="24"/>
                <w:szCs w:val="24"/>
                <w:shd w:val="clear" w:color="auto" w:fill="FFFFFF"/>
                <w:lang w:val="hy-AM"/>
              </w:rPr>
              <w:t xml:space="preserve">, առաջնորդվելով հանրային շահերով, իրականացնում </w:t>
            </w:r>
            <w:r w:rsidR="00DB2762">
              <w:rPr>
                <w:rFonts w:ascii="GHEA Grapalat" w:hAnsi="GHEA Grapalat" w:cs="Sylfaen"/>
                <w:sz w:val="24"/>
                <w:szCs w:val="24"/>
                <w:shd w:val="clear" w:color="auto" w:fill="FFFFFF"/>
                <w:lang w:val="hy-AM"/>
              </w:rPr>
              <w:t>է</w:t>
            </w:r>
            <w:r w:rsidR="00DB2762" w:rsidRPr="00DB2762">
              <w:rPr>
                <w:rFonts w:ascii="GHEA Grapalat" w:hAnsi="GHEA Grapalat" w:cs="Sylfaen"/>
                <w:sz w:val="24"/>
                <w:szCs w:val="24"/>
                <w:shd w:val="clear" w:color="auto" w:fill="FFFFFF"/>
                <w:lang w:val="hy-AM"/>
              </w:rPr>
              <w:t xml:space="preserve"> </w:t>
            </w:r>
            <w:r w:rsidR="00DB2762" w:rsidRPr="00046787">
              <w:rPr>
                <w:rFonts w:ascii="GHEA Grapalat" w:hAnsi="GHEA Grapalat" w:cs="Sylfaen"/>
                <w:b/>
                <w:i/>
                <w:sz w:val="24"/>
                <w:szCs w:val="24"/>
                <w:shd w:val="clear" w:color="auto" w:fill="FFFFFF"/>
                <w:lang w:val="hy-AM"/>
              </w:rPr>
              <w:t>ոռոգման համակարգի շահագործումն ու պահպանումը</w:t>
            </w:r>
            <w:r w:rsidR="00DB2762" w:rsidRPr="00DB2762">
              <w:rPr>
                <w:rFonts w:ascii="GHEA Grapalat" w:hAnsi="GHEA Grapalat" w:cs="Sylfaen"/>
                <w:sz w:val="24"/>
                <w:szCs w:val="24"/>
                <w:shd w:val="clear" w:color="auto" w:fill="FFFFFF"/>
                <w:lang w:val="hy-AM"/>
              </w:rPr>
              <w:t>:</w:t>
            </w:r>
            <w:r w:rsidR="00DB2762">
              <w:rPr>
                <w:rFonts w:ascii="GHEA Grapalat" w:hAnsi="GHEA Grapalat" w:cs="Sylfaen"/>
                <w:sz w:val="24"/>
                <w:szCs w:val="24"/>
                <w:shd w:val="clear" w:color="auto" w:fill="FFFFFF"/>
                <w:lang w:val="hy-AM"/>
              </w:rPr>
              <w:t xml:space="preserve"> </w:t>
            </w:r>
            <w:r w:rsidR="00A63EAB" w:rsidRPr="00DB2762">
              <w:rPr>
                <w:rFonts w:ascii="GHEA Grapalat" w:hAnsi="GHEA Grapalat" w:cs="Sylfaen"/>
                <w:sz w:val="24"/>
                <w:szCs w:val="24"/>
                <w:shd w:val="clear" w:color="auto" w:fill="FFFFFF"/>
                <w:lang w:val="hy-AM"/>
              </w:rPr>
              <w:t xml:space="preserve"> </w:t>
            </w:r>
            <w:r w:rsidR="00A63EAB" w:rsidRPr="00046787">
              <w:rPr>
                <w:rFonts w:ascii="GHEA Grapalat" w:hAnsi="GHEA Grapalat" w:cs="Sylfaen"/>
                <w:b/>
                <w:i/>
                <w:sz w:val="24"/>
                <w:szCs w:val="24"/>
                <w:shd w:val="clear" w:color="auto" w:fill="FFFFFF"/>
                <w:lang w:val="hy-AM"/>
              </w:rPr>
              <w:t>Ջրօգտագործողների ը</w:t>
            </w:r>
            <w:r w:rsidR="00DB2762" w:rsidRPr="00046787">
              <w:rPr>
                <w:rFonts w:ascii="GHEA Grapalat" w:hAnsi="GHEA Grapalat" w:cs="Sylfaen"/>
                <w:b/>
                <w:i/>
                <w:sz w:val="24"/>
                <w:szCs w:val="24"/>
                <w:shd w:val="clear" w:color="auto" w:fill="FFFFFF"/>
                <w:lang w:val="hy-AM"/>
              </w:rPr>
              <w:t>նկերությունը</w:t>
            </w:r>
            <w:r w:rsidR="00DB2762" w:rsidRPr="00DB2762">
              <w:rPr>
                <w:rFonts w:ascii="GHEA Grapalat" w:hAnsi="GHEA Grapalat" w:cs="Sylfaen"/>
                <w:sz w:val="24"/>
                <w:szCs w:val="24"/>
                <w:shd w:val="clear" w:color="auto" w:fill="FFFFFF"/>
                <w:lang w:val="hy-AM"/>
              </w:rPr>
              <w:t xml:space="preserve"> </w:t>
            </w:r>
            <w:r w:rsidR="00DB2762" w:rsidRPr="00046787">
              <w:rPr>
                <w:rFonts w:ascii="GHEA Grapalat" w:hAnsi="GHEA Grapalat" w:cs="Sylfaen"/>
                <w:b/>
                <w:i/>
                <w:sz w:val="24"/>
                <w:szCs w:val="24"/>
                <w:shd w:val="clear" w:color="auto" w:fill="FFFFFF"/>
                <w:lang w:val="hy-AM"/>
              </w:rPr>
              <w:t>ոռոգման ջուր է մատակարարում իր սպասարկման տարածքում գտնվող ջրօգտագործողներին</w:t>
            </w:r>
            <w:r w:rsidR="00701F4B">
              <w:rPr>
                <w:rFonts w:ascii="GHEA Grapalat" w:hAnsi="GHEA Grapalat" w:cs="Sylfaen"/>
                <w:sz w:val="24"/>
                <w:szCs w:val="24"/>
                <w:shd w:val="clear" w:color="auto" w:fill="FFFFFF"/>
                <w:lang w:val="hy-AM"/>
              </w:rPr>
              <w:t>։</w:t>
            </w:r>
          </w:p>
          <w:p w:rsidR="004043AD" w:rsidRPr="00225A4D" w:rsidRDefault="00931748" w:rsidP="00924C76">
            <w:pPr>
              <w:spacing w:after="0" w:line="360" w:lineRule="auto"/>
              <w:jc w:val="both"/>
              <w:rPr>
                <w:rFonts w:ascii="GHEA Grapalat" w:hAnsi="GHEA Grapalat" w:cs="Sylfaen"/>
                <w:sz w:val="24"/>
                <w:szCs w:val="24"/>
                <w:shd w:val="clear" w:color="auto" w:fill="FFFFFF"/>
                <w:lang w:val="hy-AM"/>
              </w:rPr>
            </w:pPr>
            <w:r w:rsidRPr="00924C76">
              <w:rPr>
                <w:rFonts w:ascii="GHEA Grapalat" w:hAnsi="GHEA Grapalat" w:cs="Sylfaen"/>
                <w:sz w:val="24"/>
                <w:szCs w:val="24"/>
                <w:shd w:val="clear" w:color="auto" w:fill="FFFFFF"/>
                <w:lang w:val="hy-AM"/>
              </w:rPr>
              <w:t>Ելնելով վերոգրյալից և հաշվի առնելով այն հանգամանքը, որ հանրային ծառայությունների կարգավորվող ոլորտը ներառում է նաև ջրային ոլորտը</w:t>
            </w:r>
            <w:r w:rsidR="0023740A">
              <w:rPr>
                <w:rFonts w:ascii="GHEA Grapalat" w:hAnsi="GHEA Grapalat" w:cs="Sylfaen"/>
                <w:sz w:val="24"/>
                <w:szCs w:val="24"/>
                <w:shd w:val="clear" w:color="auto" w:fill="FFFFFF"/>
                <w:lang w:val="hy-AM"/>
              </w:rPr>
              <w:t>,</w:t>
            </w:r>
            <w:r w:rsidR="0023740A">
              <w:rPr>
                <w:rFonts w:ascii="GHEA Grapalat" w:hAnsi="GHEA Grapalat"/>
                <w:sz w:val="24"/>
                <w:szCs w:val="24"/>
                <w:lang w:val="hy-AM"/>
              </w:rPr>
              <w:t xml:space="preserve"> </w:t>
            </w:r>
            <w:r w:rsidR="00046787" w:rsidRPr="00924C76">
              <w:rPr>
                <w:rFonts w:ascii="GHEA Grapalat" w:hAnsi="GHEA Grapalat"/>
                <w:sz w:val="24"/>
                <w:szCs w:val="24"/>
                <w:lang w:val="hy-AM"/>
              </w:rPr>
              <w:t xml:space="preserve">իսկ ջրօգտագործողների ընկերություններին օրենքով իրավունք է վերապահված լիցենզավորման ենթակա գործունեությունը՝ </w:t>
            </w:r>
            <w:r w:rsidR="00046787" w:rsidRPr="00924C76">
              <w:rPr>
                <w:rFonts w:ascii="GHEA Grapalat" w:hAnsi="GHEA Grapalat" w:cs="Sylfaen"/>
                <w:sz w:val="24"/>
                <w:szCs w:val="24"/>
                <w:shd w:val="clear" w:color="auto" w:fill="FFFFFF"/>
                <w:lang w:val="hy-AM"/>
              </w:rPr>
              <w:t>ոռոգման ջրի մատակարարումն իրականացնել առանց լիցենզիա, ուստի</w:t>
            </w:r>
            <w:r w:rsidR="0023740A">
              <w:rPr>
                <w:rFonts w:ascii="GHEA Grapalat" w:hAnsi="GHEA Grapalat" w:cs="Sylfaen"/>
                <w:sz w:val="24"/>
                <w:szCs w:val="24"/>
                <w:shd w:val="clear" w:color="auto" w:fill="FFFFFF"/>
                <w:lang w:val="hy-AM"/>
              </w:rPr>
              <w:t>,</w:t>
            </w:r>
            <w:r w:rsidR="00046787" w:rsidRPr="00924C76">
              <w:rPr>
                <w:rFonts w:ascii="GHEA Grapalat" w:hAnsi="GHEA Grapalat" w:cs="Sylfaen"/>
                <w:sz w:val="24"/>
                <w:szCs w:val="24"/>
                <w:shd w:val="clear" w:color="auto" w:fill="FFFFFF"/>
                <w:lang w:val="hy-AM"/>
              </w:rPr>
              <w:t xml:space="preserve"> </w:t>
            </w:r>
            <w:r w:rsidR="00046787" w:rsidRPr="00924C76">
              <w:rPr>
                <w:rFonts w:ascii="GHEA Grapalat" w:hAnsi="GHEA Grapalat" w:cs="Sylfaen"/>
                <w:sz w:val="24"/>
                <w:szCs w:val="24"/>
                <w:shd w:val="clear" w:color="auto" w:fill="FFFFFF"/>
                <w:lang w:val="hy-AM"/>
              </w:rPr>
              <w:lastRenderedPageBreak/>
              <w:t>Նախագծում կարգի իմաստով</w:t>
            </w:r>
            <w:r w:rsidR="00924C76" w:rsidRPr="00924C76">
              <w:rPr>
                <w:rFonts w:ascii="GHEA Grapalat" w:hAnsi="GHEA Grapalat"/>
                <w:sz w:val="24"/>
                <w:szCs w:val="24"/>
                <w:lang w:val="hy-AM"/>
              </w:rPr>
              <w:t xml:space="preserve"> համարվել են որպես </w:t>
            </w:r>
            <w:r w:rsidR="00924C76" w:rsidRPr="00924C76">
              <w:rPr>
                <w:rFonts w:ascii="GHEA Grapalat" w:hAnsi="GHEA Grapalat" w:cs="Sylfaen"/>
                <w:sz w:val="24"/>
                <w:szCs w:val="24"/>
                <w:shd w:val="clear" w:color="auto" w:fill="FFFFFF"/>
                <w:lang w:val="hy-AM"/>
              </w:rPr>
              <w:t>ջրային ոլորտում ծառայություններ մատուցող</w:t>
            </w:r>
            <w:r w:rsidR="004043AD" w:rsidRPr="00924C76">
              <w:rPr>
                <w:rFonts w:ascii="GHEA Grapalat" w:hAnsi="GHEA Grapalat" w:cs="Sylfaen"/>
                <w:sz w:val="24"/>
                <w:szCs w:val="24"/>
                <w:shd w:val="clear" w:color="auto" w:fill="FFFFFF"/>
                <w:lang w:val="hy-AM"/>
              </w:rPr>
              <w:t>։</w:t>
            </w:r>
            <w:r w:rsidR="00376672">
              <w:rPr>
                <w:rFonts w:ascii="GHEA Grapalat" w:hAnsi="GHEA Grapalat" w:cs="Sylfaen"/>
                <w:sz w:val="24"/>
                <w:szCs w:val="24"/>
                <w:shd w:val="clear" w:color="auto" w:fill="FFFFFF"/>
                <w:lang w:val="hy-AM"/>
              </w:rPr>
              <w:t xml:space="preserve"> </w:t>
            </w:r>
            <w:r w:rsidR="00376672" w:rsidRPr="00376672">
              <w:rPr>
                <w:lang w:val="hy-AM"/>
              </w:rPr>
              <w:t xml:space="preserve"> </w:t>
            </w:r>
          </w:p>
        </w:tc>
      </w:tr>
      <w:tr w:rsidR="00F95885" w:rsidRPr="00F95885" w:rsidTr="007C30D6">
        <w:trPr>
          <w:tblCellSpacing w:w="0" w:type="dxa"/>
        </w:trPr>
        <w:tc>
          <w:tcPr>
            <w:tcW w:w="11512" w:type="dxa"/>
            <w:gridSpan w:val="3"/>
            <w:tcBorders>
              <w:top w:val="outset" w:sz="6" w:space="0" w:color="auto"/>
              <w:left w:val="outset" w:sz="6" w:space="0" w:color="auto"/>
              <w:right w:val="outset" w:sz="6" w:space="0" w:color="auto"/>
            </w:tcBorders>
            <w:shd w:val="clear" w:color="auto" w:fill="BFBFBF" w:themeFill="background1" w:themeFillShade="BF"/>
          </w:tcPr>
          <w:p w:rsidR="00F95885" w:rsidRPr="00474C95" w:rsidRDefault="00F95885" w:rsidP="00F95885">
            <w:pPr>
              <w:spacing w:line="360" w:lineRule="auto"/>
              <w:ind w:left="67" w:right="75" w:firstLine="877"/>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5. </w:t>
            </w:r>
            <w:r>
              <w:rPr>
                <w:rFonts w:ascii="GHEA Grapalat" w:eastAsia="Times New Roman" w:hAnsi="GHEA Grapalat" w:cs="GHEA Grapalat"/>
                <w:color w:val="000000"/>
                <w:sz w:val="24"/>
                <w:szCs w:val="24"/>
                <w:lang w:val="hy-AM"/>
              </w:rPr>
              <w:t>Ֆ</w:t>
            </w:r>
            <w:r w:rsidRPr="00F95885">
              <w:rPr>
                <w:rFonts w:ascii="GHEA Grapalat" w:eastAsia="Times New Roman" w:hAnsi="GHEA Grapalat" w:cs="GHEA Grapalat"/>
                <w:color w:val="000000"/>
                <w:sz w:val="24"/>
                <w:szCs w:val="24"/>
                <w:lang w:val="hy-AM"/>
              </w:rPr>
              <w:t>ինանսատնտեսական</w:t>
            </w:r>
            <w:r w:rsidRPr="00F95885">
              <w:rPr>
                <w:rFonts w:ascii="GHEA Grapalat" w:eastAsia="Times New Roman" w:hAnsi="GHEA Grapalat" w:cs="Times New Roman"/>
                <w:color w:val="000000"/>
                <w:sz w:val="24"/>
                <w:szCs w:val="24"/>
                <w:lang w:val="hy-AM"/>
              </w:rPr>
              <w:t xml:space="preserve"> </w:t>
            </w:r>
            <w:r w:rsidRPr="00F95885">
              <w:rPr>
                <w:rFonts w:ascii="GHEA Grapalat" w:eastAsia="Times New Roman" w:hAnsi="GHEA Grapalat" w:cs="GHEA Grapalat"/>
                <w:color w:val="000000"/>
                <w:sz w:val="24"/>
                <w:szCs w:val="24"/>
                <w:lang w:val="hy-AM"/>
              </w:rPr>
              <w:t>նախարարական</w:t>
            </w:r>
            <w:r w:rsidRPr="00F95885">
              <w:rPr>
                <w:rFonts w:ascii="GHEA Grapalat" w:eastAsia="Times New Roman" w:hAnsi="GHEA Grapalat" w:cs="Times New Roman"/>
                <w:color w:val="000000"/>
                <w:sz w:val="24"/>
                <w:szCs w:val="24"/>
                <w:lang w:val="hy-AM"/>
              </w:rPr>
              <w:t xml:space="preserve"> </w:t>
            </w:r>
            <w:r w:rsidRPr="00F95885">
              <w:rPr>
                <w:rFonts w:ascii="GHEA Grapalat" w:eastAsia="Times New Roman" w:hAnsi="GHEA Grapalat" w:cs="GHEA Grapalat"/>
                <w:color w:val="000000"/>
                <w:sz w:val="24"/>
                <w:szCs w:val="24"/>
                <w:lang w:val="hy-AM"/>
              </w:rPr>
              <w:t>կոմիտեի</w:t>
            </w:r>
            <w:r w:rsidRPr="00F95885">
              <w:rPr>
                <w:rFonts w:ascii="GHEA Grapalat" w:eastAsia="Times New Roman" w:hAnsi="GHEA Grapalat" w:cs="Times New Roman"/>
                <w:color w:val="000000"/>
                <w:sz w:val="24"/>
                <w:szCs w:val="24"/>
                <w:lang w:val="hy-AM"/>
              </w:rPr>
              <w:t xml:space="preserve"> </w:t>
            </w:r>
            <w:r w:rsidRPr="00F95885">
              <w:rPr>
                <w:rFonts w:ascii="GHEA Grapalat" w:eastAsia="Times New Roman" w:hAnsi="GHEA Grapalat" w:cs="GHEA Grapalat"/>
                <w:color w:val="000000"/>
                <w:sz w:val="24"/>
                <w:szCs w:val="24"/>
                <w:lang w:val="hy-AM"/>
              </w:rPr>
              <w:t>նիստ</w:t>
            </w:r>
          </w:p>
        </w:tc>
        <w:tc>
          <w:tcPr>
            <w:tcW w:w="2700" w:type="dxa"/>
            <w:vMerge w:val="restart"/>
            <w:tcBorders>
              <w:top w:val="outset" w:sz="6" w:space="0" w:color="auto"/>
              <w:left w:val="outset" w:sz="6" w:space="0" w:color="auto"/>
              <w:right w:val="outset" w:sz="6" w:space="0" w:color="auto"/>
            </w:tcBorders>
            <w:shd w:val="clear" w:color="auto" w:fill="BFBFBF" w:themeFill="background1" w:themeFillShade="BF"/>
          </w:tcPr>
          <w:p w:rsidR="00F95885" w:rsidRPr="00E37C5C" w:rsidRDefault="00F95885" w:rsidP="00F95885">
            <w:pPr>
              <w:spacing w:line="360" w:lineRule="auto"/>
              <w:jc w:val="center"/>
              <w:rPr>
                <w:rFonts w:ascii="GHEA Grapalat" w:eastAsia="Times New Roman" w:hAnsi="GHEA Grapalat" w:cs="Times New Roman"/>
                <w:color w:val="000000"/>
                <w:sz w:val="24"/>
                <w:szCs w:val="24"/>
                <w:lang w:val="hy-AM"/>
              </w:rPr>
            </w:pPr>
            <w:r w:rsidRPr="006D682F">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7</w:t>
            </w:r>
            <w:r w:rsidRPr="006D682F">
              <w:rPr>
                <w:rFonts w:ascii="GHEA Grapalat" w:eastAsia="Times New Roman" w:hAnsi="GHEA Grapalat" w:cs="Times New Roman"/>
                <w:sz w:val="24"/>
                <w:szCs w:val="24"/>
                <w:lang w:val="hy-AM"/>
              </w:rPr>
              <w:t>.</w:t>
            </w:r>
            <w:r>
              <w:rPr>
                <w:rFonts w:ascii="GHEA Grapalat" w:eastAsia="Times New Roman" w:hAnsi="GHEA Grapalat" w:cs="Times New Roman"/>
                <w:sz w:val="24"/>
                <w:szCs w:val="24"/>
              </w:rPr>
              <w:t>01</w:t>
            </w:r>
            <w:r w:rsidRPr="008F5F94">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F5F94">
              <w:rPr>
                <w:rFonts w:ascii="GHEA Grapalat" w:eastAsia="Times New Roman" w:hAnsi="GHEA Grapalat" w:cs="Times New Roman"/>
                <w:sz w:val="24"/>
                <w:szCs w:val="24"/>
                <w:lang w:val="hy-AM"/>
              </w:rPr>
              <w:t>թ.</w:t>
            </w:r>
          </w:p>
          <w:p w:rsidR="00F95885" w:rsidRPr="00E37C5C" w:rsidRDefault="00F95885" w:rsidP="007C30D6">
            <w:pPr>
              <w:spacing w:line="360" w:lineRule="auto"/>
              <w:jc w:val="center"/>
              <w:rPr>
                <w:rFonts w:ascii="GHEA Grapalat" w:eastAsia="Times New Roman" w:hAnsi="GHEA Grapalat" w:cs="Times New Roman"/>
                <w:color w:val="000000"/>
                <w:sz w:val="24"/>
                <w:szCs w:val="24"/>
                <w:lang w:val="hy-AM"/>
              </w:rPr>
            </w:pPr>
          </w:p>
        </w:tc>
      </w:tr>
      <w:tr w:rsidR="00F95885" w:rsidRPr="00F95885" w:rsidTr="007C30D6">
        <w:trPr>
          <w:tblCellSpacing w:w="0" w:type="dxa"/>
        </w:trPr>
        <w:tc>
          <w:tcPr>
            <w:tcW w:w="11512" w:type="dxa"/>
            <w:gridSpan w:val="3"/>
            <w:tcBorders>
              <w:left w:val="outset" w:sz="6" w:space="0" w:color="auto"/>
              <w:right w:val="outset" w:sz="6" w:space="0" w:color="auto"/>
            </w:tcBorders>
            <w:shd w:val="clear" w:color="auto" w:fill="BFBFBF" w:themeFill="background1" w:themeFillShade="BF"/>
          </w:tcPr>
          <w:p w:rsidR="00F95885" w:rsidRPr="00474C95" w:rsidRDefault="00F95885" w:rsidP="00F95885">
            <w:pPr>
              <w:spacing w:line="360" w:lineRule="auto"/>
              <w:ind w:left="67" w:right="75" w:firstLine="877"/>
              <w:jc w:val="center"/>
              <w:rPr>
                <w:rFonts w:ascii="GHEA Grapalat" w:eastAsia="Times New Roman" w:hAnsi="GHEA Grapalat" w:cs="Times New Roman"/>
                <w:color w:val="000000"/>
                <w:sz w:val="24"/>
                <w:szCs w:val="24"/>
                <w:lang w:val="hy-AM"/>
              </w:rPr>
            </w:pPr>
          </w:p>
        </w:tc>
        <w:tc>
          <w:tcPr>
            <w:tcW w:w="2700" w:type="dxa"/>
            <w:vMerge/>
            <w:tcBorders>
              <w:left w:val="outset" w:sz="6" w:space="0" w:color="auto"/>
              <w:bottom w:val="outset" w:sz="6" w:space="0" w:color="auto"/>
              <w:right w:val="outset" w:sz="6" w:space="0" w:color="auto"/>
            </w:tcBorders>
            <w:shd w:val="clear" w:color="auto" w:fill="BFBFBF" w:themeFill="background1" w:themeFillShade="BF"/>
          </w:tcPr>
          <w:p w:rsidR="00F95885" w:rsidRPr="004D4164" w:rsidRDefault="00F95885" w:rsidP="00F95885">
            <w:pPr>
              <w:spacing w:line="360" w:lineRule="auto"/>
              <w:jc w:val="center"/>
              <w:rPr>
                <w:rFonts w:ascii="GHEA Grapalat" w:eastAsia="Times New Roman" w:hAnsi="GHEA Grapalat" w:cs="Times New Roman"/>
                <w:color w:val="000000"/>
                <w:sz w:val="24"/>
                <w:szCs w:val="24"/>
                <w:lang w:val="hy-AM"/>
              </w:rPr>
            </w:pPr>
          </w:p>
        </w:tc>
      </w:tr>
      <w:tr w:rsidR="00F95885" w:rsidRPr="00F95885" w:rsidTr="00F95885">
        <w:trPr>
          <w:tblCellSpacing w:w="0" w:type="dxa"/>
        </w:trPr>
        <w:tc>
          <w:tcPr>
            <w:tcW w:w="7462" w:type="dxa"/>
            <w:tcBorders>
              <w:left w:val="outset" w:sz="6" w:space="0" w:color="auto"/>
              <w:bottom w:val="outset" w:sz="6" w:space="0" w:color="auto"/>
              <w:right w:val="outset" w:sz="6" w:space="0" w:color="auto"/>
            </w:tcBorders>
            <w:shd w:val="clear" w:color="auto" w:fill="auto"/>
          </w:tcPr>
          <w:p w:rsidR="00F95885" w:rsidRPr="00474C95" w:rsidRDefault="00F95885" w:rsidP="00F95885">
            <w:pPr>
              <w:spacing w:line="360" w:lineRule="auto"/>
              <w:ind w:left="67" w:right="75"/>
              <w:rPr>
                <w:rFonts w:ascii="GHEA Grapalat" w:eastAsia="Times New Roman" w:hAnsi="GHEA Grapalat" w:cs="Times New Roman"/>
                <w:color w:val="000000"/>
                <w:sz w:val="24"/>
                <w:szCs w:val="24"/>
                <w:lang w:val="hy-AM"/>
              </w:rPr>
            </w:pPr>
            <w:r w:rsidRPr="00F95885">
              <w:rPr>
                <w:rFonts w:ascii="GHEA Grapalat" w:eastAsia="Times New Roman" w:hAnsi="GHEA Grapalat" w:cs="Times New Roman"/>
                <w:color w:val="000000"/>
                <w:sz w:val="24"/>
                <w:szCs w:val="24"/>
                <w:lang w:val="hy-AM"/>
              </w:rPr>
              <w:t>27</w:t>
            </w:r>
            <w:r w:rsidRPr="00F95885">
              <w:rPr>
                <w:rFonts w:ascii="Cambria Math" w:eastAsia="Times New Roman" w:hAnsi="Cambria Math" w:cs="Cambria Math"/>
                <w:color w:val="000000"/>
                <w:sz w:val="24"/>
                <w:szCs w:val="24"/>
                <w:lang w:val="hy-AM"/>
              </w:rPr>
              <w:t>․</w:t>
            </w:r>
            <w:r w:rsidRPr="00F95885">
              <w:rPr>
                <w:rFonts w:ascii="GHEA Grapalat" w:eastAsia="Times New Roman" w:hAnsi="GHEA Grapalat" w:cs="Times New Roman"/>
                <w:color w:val="000000"/>
                <w:sz w:val="24"/>
                <w:szCs w:val="24"/>
                <w:lang w:val="hy-AM"/>
              </w:rPr>
              <w:t>01</w:t>
            </w:r>
            <w:r w:rsidRPr="00F95885">
              <w:rPr>
                <w:rFonts w:ascii="Cambria Math" w:eastAsia="Times New Roman" w:hAnsi="Cambria Math" w:cs="Cambria Math"/>
                <w:color w:val="000000"/>
                <w:sz w:val="24"/>
                <w:szCs w:val="24"/>
                <w:lang w:val="hy-AM"/>
              </w:rPr>
              <w:t>․</w:t>
            </w:r>
            <w:r w:rsidRPr="00F95885">
              <w:rPr>
                <w:rFonts w:ascii="GHEA Grapalat" w:eastAsia="Times New Roman" w:hAnsi="GHEA Grapalat" w:cs="Times New Roman"/>
                <w:color w:val="000000"/>
                <w:sz w:val="24"/>
                <w:szCs w:val="24"/>
                <w:lang w:val="hy-AM"/>
              </w:rPr>
              <w:t>2025</w:t>
            </w:r>
            <w:r w:rsidRPr="00F95885">
              <w:rPr>
                <w:rFonts w:ascii="GHEA Grapalat" w:eastAsia="Times New Roman" w:hAnsi="GHEA Grapalat" w:cs="GHEA Grapalat"/>
                <w:color w:val="000000"/>
                <w:sz w:val="24"/>
                <w:szCs w:val="24"/>
                <w:lang w:val="hy-AM"/>
              </w:rPr>
              <w:t>թ</w:t>
            </w:r>
            <w:r w:rsidRPr="00F95885">
              <w:rPr>
                <w:rFonts w:ascii="Cambria Math" w:eastAsia="Times New Roman" w:hAnsi="Cambria Math" w:cs="Cambria Math"/>
                <w:color w:val="000000"/>
                <w:sz w:val="24"/>
                <w:szCs w:val="24"/>
                <w:lang w:val="hy-AM"/>
              </w:rPr>
              <w:t>․</w:t>
            </w:r>
            <w:r w:rsidRPr="00F95885">
              <w:rPr>
                <w:rFonts w:ascii="GHEA Grapalat" w:eastAsia="Times New Roman" w:hAnsi="GHEA Grapalat" w:cs="Times New Roman"/>
                <w:color w:val="000000"/>
                <w:sz w:val="24"/>
                <w:szCs w:val="24"/>
                <w:lang w:val="hy-AM"/>
              </w:rPr>
              <w:t xml:space="preserve"> </w:t>
            </w:r>
            <w:r w:rsidRPr="00F95885">
              <w:rPr>
                <w:rFonts w:ascii="GHEA Grapalat" w:eastAsia="Times New Roman" w:hAnsi="GHEA Grapalat" w:cs="GHEA Grapalat"/>
                <w:color w:val="000000"/>
                <w:sz w:val="24"/>
                <w:szCs w:val="24"/>
                <w:lang w:val="hy-AM"/>
              </w:rPr>
              <w:t>ֆինանսատնտեսական</w:t>
            </w:r>
            <w:r w:rsidRPr="00F95885">
              <w:rPr>
                <w:rFonts w:ascii="GHEA Grapalat" w:eastAsia="Times New Roman" w:hAnsi="GHEA Grapalat" w:cs="Times New Roman"/>
                <w:color w:val="000000"/>
                <w:sz w:val="24"/>
                <w:szCs w:val="24"/>
                <w:lang w:val="hy-AM"/>
              </w:rPr>
              <w:t xml:space="preserve"> </w:t>
            </w:r>
            <w:r w:rsidRPr="00F95885">
              <w:rPr>
                <w:rFonts w:ascii="GHEA Grapalat" w:eastAsia="Times New Roman" w:hAnsi="GHEA Grapalat" w:cs="GHEA Grapalat"/>
                <w:color w:val="000000"/>
                <w:sz w:val="24"/>
                <w:szCs w:val="24"/>
                <w:lang w:val="hy-AM"/>
              </w:rPr>
              <w:t>նախարարական</w:t>
            </w:r>
            <w:r w:rsidRPr="00F95885">
              <w:rPr>
                <w:rFonts w:ascii="GHEA Grapalat" w:eastAsia="Times New Roman" w:hAnsi="GHEA Grapalat" w:cs="Times New Roman"/>
                <w:color w:val="000000"/>
                <w:sz w:val="24"/>
                <w:szCs w:val="24"/>
                <w:lang w:val="hy-AM"/>
              </w:rPr>
              <w:t xml:space="preserve"> </w:t>
            </w:r>
            <w:r w:rsidRPr="00F95885">
              <w:rPr>
                <w:rFonts w:ascii="GHEA Grapalat" w:eastAsia="Times New Roman" w:hAnsi="GHEA Grapalat" w:cs="GHEA Grapalat"/>
                <w:color w:val="000000"/>
                <w:sz w:val="24"/>
                <w:szCs w:val="24"/>
                <w:lang w:val="hy-AM"/>
              </w:rPr>
              <w:t>կոմիտեի</w:t>
            </w:r>
            <w:r w:rsidRPr="00F95885">
              <w:rPr>
                <w:rFonts w:ascii="GHEA Grapalat" w:eastAsia="Times New Roman" w:hAnsi="GHEA Grapalat" w:cs="Times New Roman"/>
                <w:color w:val="000000"/>
                <w:sz w:val="24"/>
                <w:szCs w:val="24"/>
                <w:lang w:val="hy-AM"/>
              </w:rPr>
              <w:t xml:space="preserve"> </w:t>
            </w:r>
            <w:r w:rsidRPr="00F95885">
              <w:rPr>
                <w:rFonts w:ascii="GHEA Grapalat" w:eastAsia="Times New Roman" w:hAnsi="GHEA Grapalat" w:cs="GHEA Grapalat"/>
                <w:color w:val="000000"/>
                <w:sz w:val="24"/>
                <w:szCs w:val="24"/>
                <w:lang w:val="hy-AM"/>
              </w:rPr>
              <w:t>նիստի</w:t>
            </w:r>
            <w:r w:rsidRPr="00F95885">
              <w:rPr>
                <w:rFonts w:ascii="GHEA Grapalat" w:eastAsia="Times New Roman" w:hAnsi="GHEA Grapalat" w:cs="Times New Roman"/>
                <w:color w:val="000000"/>
                <w:sz w:val="24"/>
                <w:szCs w:val="24"/>
                <w:lang w:val="hy-AM"/>
              </w:rPr>
              <w:t xml:space="preserve"> </w:t>
            </w:r>
            <w:r w:rsidRPr="00F95885">
              <w:rPr>
                <w:rFonts w:ascii="GHEA Grapalat" w:eastAsia="Times New Roman" w:hAnsi="GHEA Grapalat" w:cs="GHEA Grapalat"/>
                <w:color w:val="000000"/>
                <w:sz w:val="24"/>
                <w:szCs w:val="24"/>
                <w:lang w:val="hy-AM"/>
              </w:rPr>
              <w:t>քննարկման</w:t>
            </w:r>
            <w:r w:rsidRPr="00F95885">
              <w:rPr>
                <w:rFonts w:ascii="GHEA Grapalat" w:eastAsia="Times New Roman" w:hAnsi="GHEA Grapalat" w:cs="Times New Roman"/>
                <w:color w:val="000000"/>
                <w:sz w:val="24"/>
                <w:szCs w:val="24"/>
                <w:lang w:val="hy-AM"/>
              </w:rPr>
              <w:t xml:space="preserve"> </w:t>
            </w:r>
            <w:r w:rsidRPr="00F95885">
              <w:rPr>
                <w:rFonts w:ascii="GHEA Grapalat" w:eastAsia="Times New Roman" w:hAnsi="GHEA Grapalat" w:cs="GHEA Grapalat"/>
                <w:color w:val="000000"/>
                <w:sz w:val="24"/>
                <w:szCs w:val="24"/>
                <w:lang w:val="hy-AM"/>
              </w:rPr>
              <w:t>արդյունքներով</w:t>
            </w:r>
            <w:r>
              <w:rPr>
                <w:rFonts w:ascii="GHEA Grapalat" w:eastAsia="Times New Roman" w:hAnsi="GHEA Grapalat" w:cs="GHEA Grapalat"/>
                <w:color w:val="000000"/>
                <w:sz w:val="24"/>
                <w:szCs w:val="24"/>
                <w:lang w:val="hy-AM"/>
              </w:rPr>
              <w:t xml:space="preserve"> առաջարկվել է մեկ անգամ ևս քննարկել ՀՀ արդար</w:t>
            </w:r>
            <w:r w:rsidR="005F561F">
              <w:rPr>
                <w:rFonts w:ascii="GHEA Grapalat" w:eastAsia="Times New Roman" w:hAnsi="GHEA Grapalat" w:cs="GHEA Grapalat"/>
                <w:color w:val="000000"/>
                <w:sz w:val="24"/>
                <w:szCs w:val="24"/>
                <w:lang w:val="hy-AM"/>
              </w:rPr>
              <w:t>ա</w:t>
            </w:r>
            <w:bookmarkStart w:id="0" w:name="_GoBack"/>
            <w:bookmarkEnd w:id="0"/>
            <w:r>
              <w:rPr>
                <w:rFonts w:ascii="GHEA Grapalat" w:eastAsia="Times New Roman" w:hAnsi="GHEA Grapalat" w:cs="GHEA Grapalat"/>
                <w:color w:val="000000"/>
                <w:sz w:val="24"/>
                <w:szCs w:val="24"/>
                <w:lang w:val="hy-AM"/>
              </w:rPr>
              <w:t>դատության նախարարության կողմից ներկայացված առաջարկությունը։</w:t>
            </w:r>
          </w:p>
        </w:tc>
        <w:tc>
          <w:tcPr>
            <w:tcW w:w="6750" w:type="dxa"/>
            <w:gridSpan w:val="3"/>
            <w:tcBorders>
              <w:top w:val="outset" w:sz="6" w:space="0" w:color="auto"/>
              <w:left w:val="outset" w:sz="6" w:space="0" w:color="auto"/>
              <w:bottom w:val="outset" w:sz="6" w:space="0" w:color="auto"/>
              <w:right w:val="outset" w:sz="6" w:space="0" w:color="auto"/>
            </w:tcBorders>
            <w:shd w:val="clear" w:color="auto" w:fill="auto"/>
          </w:tcPr>
          <w:p w:rsidR="00F95885" w:rsidRPr="00597D50" w:rsidRDefault="00F95885" w:rsidP="00F95885">
            <w:pPr>
              <w:spacing w:after="0" w:line="360" w:lineRule="auto"/>
              <w:jc w:val="center"/>
              <w:rPr>
                <w:rFonts w:ascii="GHEA Grapalat" w:eastAsia="Times New Roman" w:hAnsi="GHEA Grapalat" w:cs="Times New Roman"/>
                <w:b/>
                <w:color w:val="000000" w:themeColor="text1"/>
                <w:sz w:val="24"/>
                <w:szCs w:val="24"/>
                <w:lang w:val="hy-AM"/>
              </w:rPr>
            </w:pPr>
            <w:r w:rsidRPr="00597D50">
              <w:rPr>
                <w:rFonts w:ascii="GHEA Grapalat" w:eastAsia="Times New Roman" w:hAnsi="GHEA Grapalat" w:cs="Times New Roman"/>
                <w:b/>
                <w:color w:val="000000" w:themeColor="text1"/>
                <w:sz w:val="24"/>
                <w:szCs w:val="24"/>
                <w:lang w:val="hy-AM"/>
              </w:rPr>
              <w:t xml:space="preserve">Ընդունվել է </w:t>
            </w:r>
            <w:r>
              <w:rPr>
                <w:rFonts w:ascii="GHEA Grapalat" w:eastAsia="Times New Roman" w:hAnsi="GHEA Grapalat" w:cs="Times New Roman"/>
                <w:b/>
                <w:color w:val="000000" w:themeColor="text1"/>
                <w:sz w:val="24"/>
                <w:szCs w:val="24"/>
                <w:lang w:val="hy-AM"/>
              </w:rPr>
              <w:t>։</w:t>
            </w:r>
          </w:p>
          <w:p w:rsidR="00F95885" w:rsidRDefault="00F95885" w:rsidP="00F95885">
            <w:pPr>
              <w:spacing w:after="0" w:line="36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  Նախագծի վերնագիրը և դրան համապատասխան Նախագծի տեքստը խմբագրվել է, միաժամանակ հանվել է </w:t>
            </w:r>
            <w:r w:rsidRPr="000C00FC">
              <w:rPr>
                <w:rFonts w:ascii="GHEA Grapalat" w:hAnsi="GHEA Grapalat" w:cs="Sylfaen"/>
                <w:sz w:val="24"/>
                <w:szCs w:val="24"/>
                <w:shd w:val="clear" w:color="auto" w:fill="FFFFFF"/>
                <w:lang w:val="hy-AM"/>
              </w:rPr>
              <w:t xml:space="preserve">Նախագծի 1-ին հավելվածի 4-րդ </w:t>
            </w:r>
            <w:r>
              <w:rPr>
                <w:rFonts w:ascii="GHEA Grapalat" w:hAnsi="GHEA Grapalat" w:cs="Sylfaen"/>
                <w:sz w:val="24"/>
                <w:szCs w:val="24"/>
                <w:shd w:val="clear" w:color="auto" w:fill="FFFFFF"/>
                <w:lang w:val="hy-AM"/>
              </w:rPr>
              <w:t>կետը։</w:t>
            </w:r>
          </w:p>
          <w:p w:rsidR="00F95885" w:rsidRPr="008F5F94" w:rsidRDefault="00F95885" w:rsidP="00F95885">
            <w:pPr>
              <w:spacing w:line="360" w:lineRule="auto"/>
              <w:jc w:val="center"/>
              <w:rPr>
                <w:rFonts w:ascii="GHEA Grapalat" w:eastAsia="Times New Roman" w:hAnsi="GHEA Grapalat" w:cs="Times New Roman"/>
                <w:sz w:val="24"/>
                <w:szCs w:val="24"/>
                <w:lang w:val="hy-AM"/>
              </w:rPr>
            </w:pPr>
          </w:p>
        </w:tc>
      </w:tr>
    </w:tbl>
    <w:p w:rsidR="001F4526" w:rsidRPr="001F4526" w:rsidRDefault="001F4526" w:rsidP="00CA7AFE">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A96177">
      <w:pgSz w:w="15840" w:h="12240" w:orient="landscape"/>
      <w:pgMar w:top="720" w:right="1134" w:bottom="5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0FE" w:rsidRDefault="006740FE" w:rsidP="00FC1948">
      <w:pPr>
        <w:spacing w:after="0" w:line="240" w:lineRule="auto"/>
      </w:pPr>
      <w:r>
        <w:separator/>
      </w:r>
    </w:p>
  </w:endnote>
  <w:endnote w:type="continuationSeparator" w:id="0">
    <w:p w:rsidR="006740FE" w:rsidRDefault="006740FE"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0FE" w:rsidRDefault="006740FE" w:rsidP="00FC1948">
      <w:pPr>
        <w:spacing w:after="0" w:line="240" w:lineRule="auto"/>
      </w:pPr>
      <w:r>
        <w:separator/>
      </w:r>
    </w:p>
  </w:footnote>
  <w:footnote w:type="continuationSeparator" w:id="0">
    <w:p w:rsidR="006740FE" w:rsidRDefault="006740FE"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7644E"/>
    <w:multiLevelType w:val="hybridMultilevel"/>
    <w:tmpl w:val="BF0CC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2" w15:restartNumberingAfterBreak="0">
    <w:nsid w:val="166A2616"/>
    <w:multiLevelType w:val="hybridMultilevel"/>
    <w:tmpl w:val="8EC47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4"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026043B"/>
    <w:multiLevelType w:val="hybridMultilevel"/>
    <w:tmpl w:val="8774F1FA"/>
    <w:lvl w:ilvl="0" w:tplc="91866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24A18CC"/>
    <w:multiLevelType w:val="hybridMultilevel"/>
    <w:tmpl w:val="021E84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404683F"/>
    <w:multiLevelType w:val="hybridMultilevel"/>
    <w:tmpl w:val="1DB02D42"/>
    <w:lvl w:ilvl="0" w:tplc="75C696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1"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3" w15:restartNumberingAfterBreak="0">
    <w:nsid w:val="497C6E85"/>
    <w:multiLevelType w:val="hybridMultilevel"/>
    <w:tmpl w:val="DCAA070A"/>
    <w:lvl w:ilvl="0" w:tplc="9D02BF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FB9455B"/>
    <w:multiLevelType w:val="hybridMultilevel"/>
    <w:tmpl w:val="B99E6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014ABD"/>
    <w:multiLevelType w:val="hybridMultilevel"/>
    <w:tmpl w:val="1E2CC754"/>
    <w:lvl w:ilvl="0" w:tplc="8CAE5D2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59891B5A"/>
    <w:multiLevelType w:val="hybridMultilevel"/>
    <w:tmpl w:val="0D1AF4E8"/>
    <w:lvl w:ilvl="0" w:tplc="07F21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6A466B5"/>
    <w:multiLevelType w:val="hybridMultilevel"/>
    <w:tmpl w:val="B900E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21" w15:restartNumberingAfterBreak="0">
    <w:nsid w:val="71621BE4"/>
    <w:multiLevelType w:val="hybridMultilevel"/>
    <w:tmpl w:val="755260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0"/>
  </w:num>
  <w:num w:numId="2">
    <w:abstractNumId w:val="12"/>
  </w:num>
  <w:num w:numId="3">
    <w:abstractNumId w:val="3"/>
  </w:num>
  <w:num w:numId="4">
    <w:abstractNumId w:val="1"/>
  </w:num>
  <w:num w:numId="5">
    <w:abstractNumId w:val="20"/>
  </w:num>
  <w:num w:numId="6">
    <w:abstractNumId w:val="11"/>
  </w:num>
  <w:num w:numId="7">
    <w:abstractNumId w:val="18"/>
  </w:num>
  <w:num w:numId="8">
    <w:abstractNumId w:val="4"/>
  </w:num>
  <w:num w:numId="9">
    <w:abstractNumId w:val="9"/>
  </w:num>
  <w:num w:numId="10">
    <w:abstractNumId w:val="6"/>
  </w:num>
  <w:num w:numId="11">
    <w:abstractNumId w:val="22"/>
  </w:num>
  <w:num w:numId="12">
    <w:abstractNumId w:val="16"/>
  </w:num>
  <w:num w:numId="13">
    <w:abstractNumId w:val="8"/>
  </w:num>
  <w:num w:numId="14">
    <w:abstractNumId w:val="13"/>
  </w:num>
  <w:num w:numId="15">
    <w:abstractNumId w:val="19"/>
  </w:num>
  <w:num w:numId="16">
    <w:abstractNumId w:val="14"/>
  </w:num>
  <w:num w:numId="17">
    <w:abstractNumId w:val="5"/>
  </w:num>
  <w:num w:numId="18">
    <w:abstractNumId w:val="0"/>
  </w:num>
  <w:num w:numId="19">
    <w:abstractNumId w:val="15"/>
  </w:num>
  <w:num w:numId="20">
    <w:abstractNumId w:val="17"/>
  </w:num>
  <w:num w:numId="21">
    <w:abstractNumId w:val="7"/>
  </w:num>
  <w:num w:numId="22">
    <w:abstractNumId w:val="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257"/>
    <w:rsid w:val="00001451"/>
    <w:rsid w:val="000151EB"/>
    <w:rsid w:val="00020359"/>
    <w:rsid w:val="00020FB9"/>
    <w:rsid w:val="000222B3"/>
    <w:rsid w:val="000227C7"/>
    <w:rsid w:val="00026116"/>
    <w:rsid w:val="00034118"/>
    <w:rsid w:val="00034CD2"/>
    <w:rsid w:val="00046787"/>
    <w:rsid w:val="00047FEE"/>
    <w:rsid w:val="000508E7"/>
    <w:rsid w:val="00060F51"/>
    <w:rsid w:val="00061030"/>
    <w:rsid w:val="00064C7C"/>
    <w:rsid w:val="00067C48"/>
    <w:rsid w:val="00075527"/>
    <w:rsid w:val="00081F46"/>
    <w:rsid w:val="00084ED9"/>
    <w:rsid w:val="00094DB2"/>
    <w:rsid w:val="00096CE8"/>
    <w:rsid w:val="000A026E"/>
    <w:rsid w:val="000A3D6B"/>
    <w:rsid w:val="000A6C90"/>
    <w:rsid w:val="000B613C"/>
    <w:rsid w:val="000C0352"/>
    <w:rsid w:val="000C4AEC"/>
    <w:rsid w:val="000D1BD5"/>
    <w:rsid w:val="000D2FFC"/>
    <w:rsid w:val="000D4E9B"/>
    <w:rsid w:val="000D7758"/>
    <w:rsid w:val="000E02D5"/>
    <w:rsid w:val="000E2992"/>
    <w:rsid w:val="000E2DB6"/>
    <w:rsid w:val="000E53D2"/>
    <w:rsid w:val="000F0380"/>
    <w:rsid w:val="000F26DD"/>
    <w:rsid w:val="000F437D"/>
    <w:rsid w:val="000F5E5E"/>
    <w:rsid w:val="000F7B2A"/>
    <w:rsid w:val="001006EF"/>
    <w:rsid w:val="00102564"/>
    <w:rsid w:val="00105A37"/>
    <w:rsid w:val="0010609F"/>
    <w:rsid w:val="00106C67"/>
    <w:rsid w:val="00115906"/>
    <w:rsid w:val="0011767C"/>
    <w:rsid w:val="001227D7"/>
    <w:rsid w:val="0012404A"/>
    <w:rsid w:val="001326AC"/>
    <w:rsid w:val="001354BC"/>
    <w:rsid w:val="001366D8"/>
    <w:rsid w:val="00136AE4"/>
    <w:rsid w:val="001407ED"/>
    <w:rsid w:val="001453A7"/>
    <w:rsid w:val="00145F47"/>
    <w:rsid w:val="001470C7"/>
    <w:rsid w:val="00150150"/>
    <w:rsid w:val="00151F52"/>
    <w:rsid w:val="00152649"/>
    <w:rsid w:val="00154389"/>
    <w:rsid w:val="001579A1"/>
    <w:rsid w:val="0016077D"/>
    <w:rsid w:val="00161D9E"/>
    <w:rsid w:val="0016324D"/>
    <w:rsid w:val="0016634A"/>
    <w:rsid w:val="00167597"/>
    <w:rsid w:val="00167FD8"/>
    <w:rsid w:val="00172700"/>
    <w:rsid w:val="001841CF"/>
    <w:rsid w:val="0019220B"/>
    <w:rsid w:val="001A0C84"/>
    <w:rsid w:val="001A3475"/>
    <w:rsid w:val="001A6BA1"/>
    <w:rsid w:val="001A6C5D"/>
    <w:rsid w:val="001B3E25"/>
    <w:rsid w:val="001B5810"/>
    <w:rsid w:val="001B74AD"/>
    <w:rsid w:val="001C557D"/>
    <w:rsid w:val="001D531C"/>
    <w:rsid w:val="001E1C8B"/>
    <w:rsid w:val="001E248E"/>
    <w:rsid w:val="001F177C"/>
    <w:rsid w:val="001F4520"/>
    <w:rsid w:val="001F4526"/>
    <w:rsid w:val="001F7064"/>
    <w:rsid w:val="00201955"/>
    <w:rsid w:val="00213A09"/>
    <w:rsid w:val="0021698C"/>
    <w:rsid w:val="00222401"/>
    <w:rsid w:val="00225A4D"/>
    <w:rsid w:val="00227529"/>
    <w:rsid w:val="00230009"/>
    <w:rsid w:val="0023502A"/>
    <w:rsid w:val="00235033"/>
    <w:rsid w:val="00237269"/>
    <w:rsid w:val="0023740A"/>
    <w:rsid w:val="002409BE"/>
    <w:rsid w:val="002525A0"/>
    <w:rsid w:val="002570DD"/>
    <w:rsid w:val="00262BF6"/>
    <w:rsid w:val="00265076"/>
    <w:rsid w:val="0026597D"/>
    <w:rsid w:val="002674A0"/>
    <w:rsid w:val="00272130"/>
    <w:rsid w:val="00280A89"/>
    <w:rsid w:val="00281987"/>
    <w:rsid w:val="00283319"/>
    <w:rsid w:val="0028528A"/>
    <w:rsid w:val="00286CD7"/>
    <w:rsid w:val="0028724B"/>
    <w:rsid w:val="00287694"/>
    <w:rsid w:val="00287C84"/>
    <w:rsid w:val="00292D3F"/>
    <w:rsid w:val="00292FF8"/>
    <w:rsid w:val="002954C7"/>
    <w:rsid w:val="00296FEA"/>
    <w:rsid w:val="00297F1D"/>
    <w:rsid w:val="002A0C7C"/>
    <w:rsid w:val="002A283A"/>
    <w:rsid w:val="002A2CAB"/>
    <w:rsid w:val="002A3CCC"/>
    <w:rsid w:val="002A77D1"/>
    <w:rsid w:val="002B09B2"/>
    <w:rsid w:val="002B0A07"/>
    <w:rsid w:val="002B1059"/>
    <w:rsid w:val="002B2ACD"/>
    <w:rsid w:val="002B644C"/>
    <w:rsid w:val="002C3277"/>
    <w:rsid w:val="002C705B"/>
    <w:rsid w:val="002D461E"/>
    <w:rsid w:val="002E2345"/>
    <w:rsid w:val="002E2395"/>
    <w:rsid w:val="002E2442"/>
    <w:rsid w:val="002F0BB1"/>
    <w:rsid w:val="002F67FF"/>
    <w:rsid w:val="00305713"/>
    <w:rsid w:val="0030652B"/>
    <w:rsid w:val="00310060"/>
    <w:rsid w:val="003127CB"/>
    <w:rsid w:val="00324CB3"/>
    <w:rsid w:val="00330868"/>
    <w:rsid w:val="00332AEB"/>
    <w:rsid w:val="00335C58"/>
    <w:rsid w:val="003375B3"/>
    <w:rsid w:val="00344443"/>
    <w:rsid w:val="0034752B"/>
    <w:rsid w:val="0034788D"/>
    <w:rsid w:val="00350CE0"/>
    <w:rsid w:val="003521CB"/>
    <w:rsid w:val="00353D9B"/>
    <w:rsid w:val="003624EE"/>
    <w:rsid w:val="00374A1D"/>
    <w:rsid w:val="00375B7A"/>
    <w:rsid w:val="00376672"/>
    <w:rsid w:val="003863F8"/>
    <w:rsid w:val="00386466"/>
    <w:rsid w:val="00387DE5"/>
    <w:rsid w:val="00391958"/>
    <w:rsid w:val="00395BAE"/>
    <w:rsid w:val="00395E3B"/>
    <w:rsid w:val="00396BF6"/>
    <w:rsid w:val="003A623C"/>
    <w:rsid w:val="003B1331"/>
    <w:rsid w:val="003B15E8"/>
    <w:rsid w:val="003B1D6F"/>
    <w:rsid w:val="003B4BEF"/>
    <w:rsid w:val="003B72DE"/>
    <w:rsid w:val="003C61C6"/>
    <w:rsid w:val="003D42EE"/>
    <w:rsid w:val="003D440E"/>
    <w:rsid w:val="003D4E8A"/>
    <w:rsid w:val="003D73F4"/>
    <w:rsid w:val="003D748E"/>
    <w:rsid w:val="003E10CB"/>
    <w:rsid w:val="003E319A"/>
    <w:rsid w:val="003F0D5B"/>
    <w:rsid w:val="003F3B90"/>
    <w:rsid w:val="003F3D0C"/>
    <w:rsid w:val="003F6A7A"/>
    <w:rsid w:val="003F7014"/>
    <w:rsid w:val="00401F9B"/>
    <w:rsid w:val="004043AD"/>
    <w:rsid w:val="00407C3B"/>
    <w:rsid w:val="0041328F"/>
    <w:rsid w:val="00415895"/>
    <w:rsid w:val="00422568"/>
    <w:rsid w:val="004315B9"/>
    <w:rsid w:val="00433448"/>
    <w:rsid w:val="004345D7"/>
    <w:rsid w:val="00434CCC"/>
    <w:rsid w:val="004371E2"/>
    <w:rsid w:val="00437782"/>
    <w:rsid w:val="00437F25"/>
    <w:rsid w:val="004416C2"/>
    <w:rsid w:val="00442031"/>
    <w:rsid w:val="00442A05"/>
    <w:rsid w:val="00446E36"/>
    <w:rsid w:val="00447674"/>
    <w:rsid w:val="00451F83"/>
    <w:rsid w:val="0045649B"/>
    <w:rsid w:val="00465505"/>
    <w:rsid w:val="00474C95"/>
    <w:rsid w:val="004859F1"/>
    <w:rsid w:val="004866EF"/>
    <w:rsid w:val="00490732"/>
    <w:rsid w:val="004979F0"/>
    <w:rsid w:val="004A3BDC"/>
    <w:rsid w:val="004B5B33"/>
    <w:rsid w:val="004C1D8E"/>
    <w:rsid w:val="004D03EC"/>
    <w:rsid w:val="004D12EE"/>
    <w:rsid w:val="004D4164"/>
    <w:rsid w:val="004D4AEE"/>
    <w:rsid w:val="004D4CAE"/>
    <w:rsid w:val="004E0170"/>
    <w:rsid w:val="004E186F"/>
    <w:rsid w:val="004E37E0"/>
    <w:rsid w:val="004E3E2B"/>
    <w:rsid w:val="004E49EF"/>
    <w:rsid w:val="004E6029"/>
    <w:rsid w:val="004E6257"/>
    <w:rsid w:val="004F0CFE"/>
    <w:rsid w:val="004F20A4"/>
    <w:rsid w:val="00501E2E"/>
    <w:rsid w:val="0050367D"/>
    <w:rsid w:val="00504C62"/>
    <w:rsid w:val="00507579"/>
    <w:rsid w:val="005112E7"/>
    <w:rsid w:val="00513985"/>
    <w:rsid w:val="00513C80"/>
    <w:rsid w:val="005148C3"/>
    <w:rsid w:val="0051580C"/>
    <w:rsid w:val="00525056"/>
    <w:rsid w:val="00525A17"/>
    <w:rsid w:val="00526937"/>
    <w:rsid w:val="00531DC9"/>
    <w:rsid w:val="00531E5A"/>
    <w:rsid w:val="00533F9F"/>
    <w:rsid w:val="0053437E"/>
    <w:rsid w:val="00541A3D"/>
    <w:rsid w:val="005507DC"/>
    <w:rsid w:val="005559FC"/>
    <w:rsid w:val="005627ED"/>
    <w:rsid w:val="00570FB4"/>
    <w:rsid w:val="00571A00"/>
    <w:rsid w:val="00572BC1"/>
    <w:rsid w:val="00572EA6"/>
    <w:rsid w:val="0057368D"/>
    <w:rsid w:val="005843B8"/>
    <w:rsid w:val="005919A5"/>
    <w:rsid w:val="005977AA"/>
    <w:rsid w:val="0059781E"/>
    <w:rsid w:val="00597D50"/>
    <w:rsid w:val="005A227A"/>
    <w:rsid w:val="005B5892"/>
    <w:rsid w:val="005C0E9B"/>
    <w:rsid w:val="005C1DB1"/>
    <w:rsid w:val="005C77EF"/>
    <w:rsid w:val="005D1029"/>
    <w:rsid w:val="005D2178"/>
    <w:rsid w:val="005D3731"/>
    <w:rsid w:val="005D5024"/>
    <w:rsid w:val="005D7C07"/>
    <w:rsid w:val="005E6A5A"/>
    <w:rsid w:val="005F0B07"/>
    <w:rsid w:val="005F383A"/>
    <w:rsid w:val="005F5345"/>
    <w:rsid w:val="005F54F0"/>
    <w:rsid w:val="005F561F"/>
    <w:rsid w:val="005F6FF7"/>
    <w:rsid w:val="00605641"/>
    <w:rsid w:val="006063E6"/>
    <w:rsid w:val="006107AF"/>
    <w:rsid w:val="00627AAB"/>
    <w:rsid w:val="006340CB"/>
    <w:rsid w:val="00634215"/>
    <w:rsid w:val="006358F6"/>
    <w:rsid w:val="006373C4"/>
    <w:rsid w:val="006407DB"/>
    <w:rsid w:val="00640923"/>
    <w:rsid w:val="006415DB"/>
    <w:rsid w:val="006512F5"/>
    <w:rsid w:val="006547E3"/>
    <w:rsid w:val="0066115F"/>
    <w:rsid w:val="006652DB"/>
    <w:rsid w:val="00671A8E"/>
    <w:rsid w:val="00672BB8"/>
    <w:rsid w:val="006740FE"/>
    <w:rsid w:val="006759A6"/>
    <w:rsid w:val="00676157"/>
    <w:rsid w:val="0068158E"/>
    <w:rsid w:val="0068204F"/>
    <w:rsid w:val="00683B75"/>
    <w:rsid w:val="006859E9"/>
    <w:rsid w:val="00696200"/>
    <w:rsid w:val="006A30A4"/>
    <w:rsid w:val="006A3239"/>
    <w:rsid w:val="006A5ECD"/>
    <w:rsid w:val="006A6A4B"/>
    <w:rsid w:val="006B1C71"/>
    <w:rsid w:val="006B1E79"/>
    <w:rsid w:val="006B58C2"/>
    <w:rsid w:val="006B7E76"/>
    <w:rsid w:val="006C1307"/>
    <w:rsid w:val="006C45ED"/>
    <w:rsid w:val="006C4E78"/>
    <w:rsid w:val="006D0DBC"/>
    <w:rsid w:val="006D2641"/>
    <w:rsid w:val="006D2DB7"/>
    <w:rsid w:val="006D3A0B"/>
    <w:rsid w:val="006D50F8"/>
    <w:rsid w:val="006D645F"/>
    <w:rsid w:val="006D682F"/>
    <w:rsid w:val="006E613C"/>
    <w:rsid w:val="006E637C"/>
    <w:rsid w:val="006E6B7F"/>
    <w:rsid w:val="00701F4B"/>
    <w:rsid w:val="00702AA7"/>
    <w:rsid w:val="007076DD"/>
    <w:rsid w:val="00710679"/>
    <w:rsid w:val="00722352"/>
    <w:rsid w:val="0072492F"/>
    <w:rsid w:val="0073063B"/>
    <w:rsid w:val="0073149B"/>
    <w:rsid w:val="007324AB"/>
    <w:rsid w:val="00737CFE"/>
    <w:rsid w:val="007404AC"/>
    <w:rsid w:val="007407CC"/>
    <w:rsid w:val="00740A44"/>
    <w:rsid w:val="00743BAE"/>
    <w:rsid w:val="00752FF8"/>
    <w:rsid w:val="00760F21"/>
    <w:rsid w:val="007635C3"/>
    <w:rsid w:val="00764BEA"/>
    <w:rsid w:val="007724E4"/>
    <w:rsid w:val="007733F5"/>
    <w:rsid w:val="00775811"/>
    <w:rsid w:val="00775945"/>
    <w:rsid w:val="0078099B"/>
    <w:rsid w:val="00787444"/>
    <w:rsid w:val="00787F15"/>
    <w:rsid w:val="007B2F6F"/>
    <w:rsid w:val="007B4F62"/>
    <w:rsid w:val="007C0FEB"/>
    <w:rsid w:val="007C1C90"/>
    <w:rsid w:val="007C3966"/>
    <w:rsid w:val="007C51F7"/>
    <w:rsid w:val="007C666B"/>
    <w:rsid w:val="007D23CB"/>
    <w:rsid w:val="007D27B3"/>
    <w:rsid w:val="007D73BB"/>
    <w:rsid w:val="007D7F4A"/>
    <w:rsid w:val="007E2A6A"/>
    <w:rsid w:val="007E2F1B"/>
    <w:rsid w:val="007E31EE"/>
    <w:rsid w:val="007E6DF7"/>
    <w:rsid w:val="007E6F4E"/>
    <w:rsid w:val="007F088E"/>
    <w:rsid w:val="007F1F0B"/>
    <w:rsid w:val="007F42CD"/>
    <w:rsid w:val="007F5AC3"/>
    <w:rsid w:val="00800A36"/>
    <w:rsid w:val="00801F0E"/>
    <w:rsid w:val="0080320F"/>
    <w:rsid w:val="00804A47"/>
    <w:rsid w:val="00805583"/>
    <w:rsid w:val="00806C9D"/>
    <w:rsid w:val="00807C30"/>
    <w:rsid w:val="0081187D"/>
    <w:rsid w:val="008134E9"/>
    <w:rsid w:val="00821064"/>
    <w:rsid w:val="00832EB6"/>
    <w:rsid w:val="00833248"/>
    <w:rsid w:val="008436A8"/>
    <w:rsid w:val="00844972"/>
    <w:rsid w:val="00844B4C"/>
    <w:rsid w:val="00846A32"/>
    <w:rsid w:val="00847EA5"/>
    <w:rsid w:val="00863126"/>
    <w:rsid w:val="00877AFC"/>
    <w:rsid w:val="00880F89"/>
    <w:rsid w:val="008812D9"/>
    <w:rsid w:val="00882634"/>
    <w:rsid w:val="00883D3B"/>
    <w:rsid w:val="0088627B"/>
    <w:rsid w:val="00887606"/>
    <w:rsid w:val="00891C99"/>
    <w:rsid w:val="0089429E"/>
    <w:rsid w:val="00895F40"/>
    <w:rsid w:val="00896365"/>
    <w:rsid w:val="00896439"/>
    <w:rsid w:val="008A2F93"/>
    <w:rsid w:val="008A6D9D"/>
    <w:rsid w:val="008B3C0B"/>
    <w:rsid w:val="008B5260"/>
    <w:rsid w:val="008B5D91"/>
    <w:rsid w:val="008B6C00"/>
    <w:rsid w:val="008C0B99"/>
    <w:rsid w:val="008D23EF"/>
    <w:rsid w:val="008E3B76"/>
    <w:rsid w:val="008E4B64"/>
    <w:rsid w:val="008E7164"/>
    <w:rsid w:val="008F0C94"/>
    <w:rsid w:val="008F44EA"/>
    <w:rsid w:val="008F5931"/>
    <w:rsid w:val="00901AF6"/>
    <w:rsid w:val="00902545"/>
    <w:rsid w:val="009046C9"/>
    <w:rsid w:val="0091132A"/>
    <w:rsid w:val="0091136C"/>
    <w:rsid w:val="009117C2"/>
    <w:rsid w:val="009123FC"/>
    <w:rsid w:val="009174B7"/>
    <w:rsid w:val="009206B5"/>
    <w:rsid w:val="00924C76"/>
    <w:rsid w:val="00926C7B"/>
    <w:rsid w:val="00927A73"/>
    <w:rsid w:val="00931153"/>
    <w:rsid w:val="00931748"/>
    <w:rsid w:val="00931FF9"/>
    <w:rsid w:val="00935D59"/>
    <w:rsid w:val="00936319"/>
    <w:rsid w:val="00936B5C"/>
    <w:rsid w:val="009431EE"/>
    <w:rsid w:val="00943A46"/>
    <w:rsid w:val="00944C3C"/>
    <w:rsid w:val="009536CC"/>
    <w:rsid w:val="00953DDF"/>
    <w:rsid w:val="009557E4"/>
    <w:rsid w:val="00961A60"/>
    <w:rsid w:val="009623A2"/>
    <w:rsid w:val="009645F3"/>
    <w:rsid w:val="00965612"/>
    <w:rsid w:val="00967B18"/>
    <w:rsid w:val="0097588E"/>
    <w:rsid w:val="009759B5"/>
    <w:rsid w:val="009831C0"/>
    <w:rsid w:val="00995709"/>
    <w:rsid w:val="009A0A52"/>
    <w:rsid w:val="009B2A13"/>
    <w:rsid w:val="009B4D02"/>
    <w:rsid w:val="009B5183"/>
    <w:rsid w:val="009B6780"/>
    <w:rsid w:val="009C00A8"/>
    <w:rsid w:val="009C4D21"/>
    <w:rsid w:val="009C5C97"/>
    <w:rsid w:val="009D3FE3"/>
    <w:rsid w:val="009D5859"/>
    <w:rsid w:val="009D6A00"/>
    <w:rsid w:val="009E586B"/>
    <w:rsid w:val="009F38F1"/>
    <w:rsid w:val="009F3B00"/>
    <w:rsid w:val="009F6103"/>
    <w:rsid w:val="00A02AC7"/>
    <w:rsid w:val="00A05A47"/>
    <w:rsid w:val="00A100E7"/>
    <w:rsid w:val="00A10487"/>
    <w:rsid w:val="00A123E3"/>
    <w:rsid w:val="00A135F1"/>
    <w:rsid w:val="00A14F70"/>
    <w:rsid w:val="00A15E05"/>
    <w:rsid w:val="00A1775E"/>
    <w:rsid w:val="00A262CB"/>
    <w:rsid w:val="00A27130"/>
    <w:rsid w:val="00A32495"/>
    <w:rsid w:val="00A41534"/>
    <w:rsid w:val="00A41DA3"/>
    <w:rsid w:val="00A43004"/>
    <w:rsid w:val="00A44294"/>
    <w:rsid w:val="00A4486E"/>
    <w:rsid w:val="00A46FAD"/>
    <w:rsid w:val="00A478E8"/>
    <w:rsid w:val="00A562A8"/>
    <w:rsid w:val="00A56D73"/>
    <w:rsid w:val="00A602FD"/>
    <w:rsid w:val="00A63494"/>
    <w:rsid w:val="00A63EAB"/>
    <w:rsid w:val="00A660C8"/>
    <w:rsid w:val="00A667FF"/>
    <w:rsid w:val="00A713CC"/>
    <w:rsid w:val="00A77E95"/>
    <w:rsid w:val="00A81B7A"/>
    <w:rsid w:val="00A81CFB"/>
    <w:rsid w:val="00A82323"/>
    <w:rsid w:val="00A8396C"/>
    <w:rsid w:val="00A83F4E"/>
    <w:rsid w:val="00A94E7F"/>
    <w:rsid w:val="00A96177"/>
    <w:rsid w:val="00AA5407"/>
    <w:rsid w:val="00AB0BDA"/>
    <w:rsid w:val="00AB0ED0"/>
    <w:rsid w:val="00AB1762"/>
    <w:rsid w:val="00AB3D60"/>
    <w:rsid w:val="00AB57D9"/>
    <w:rsid w:val="00AB5AF9"/>
    <w:rsid w:val="00AB70D4"/>
    <w:rsid w:val="00AC76C0"/>
    <w:rsid w:val="00AD34D7"/>
    <w:rsid w:val="00AD6764"/>
    <w:rsid w:val="00AE0DAC"/>
    <w:rsid w:val="00AE1A40"/>
    <w:rsid w:val="00AE3190"/>
    <w:rsid w:val="00AE4C38"/>
    <w:rsid w:val="00AE4F62"/>
    <w:rsid w:val="00AE5E0E"/>
    <w:rsid w:val="00AE7A56"/>
    <w:rsid w:val="00AF27CB"/>
    <w:rsid w:val="00AF5729"/>
    <w:rsid w:val="00AF5D33"/>
    <w:rsid w:val="00AF5F95"/>
    <w:rsid w:val="00AF76E7"/>
    <w:rsid w:val="00B000D6"/>
    <w:rsid w:val="00B07AC8"/>
    <w:rsid w:val="00B1036E"/>
    <w:rsid w:val="00B15E9B"/>
    <w:rsid w:val="00B16B16"/>
    <w:rsid w:val="00B24208"/>
    <w:rsid w:val="00B30259"/>
    <w:rsid w:val="00B35068"/>
    <w:rsid w:val="00B35197"/>
    <w:rsid w:val="00B3564E"/>
    <w:rsid w:val="00B374EE"/>
    <w:rsid w:val="00B47F75"/>
    <w:rsid w:val="00B62C72"/>
    <w:rsid w:val="00B64522"/>
    <w:rsid w:val="00B77FF5"/>
    <w:rsid w:val="00B8237F"/>
    <w:rsid w:val="00B844C1"/>
    <w:rsid w:val="00B91520"/>
    <w:rsid w:val="00B9489C"/>
    <w:rsid w:val="00B95D8E"/>
    <w:rsid w:val="00BA195B"/>
    <w:rsid w:val="00BA327D"/>
    <w:rsid w:val="00BA3DE8"/>
    <w:rsid w:val="00BA6689"/>
    <w:rsid w:val="00BB02B1"/>
    <w:rsid w:val="00BB09BF"/>
    <w:rsid w:val="00BB7413"/>
    <w:rsid w:val="00BC2E1F"/>
    <w:rsid w:val="00BC3573"/>
    <w:rsid w:val="00BD281A"/>
    <w:rsid w:val="00BD46FC"/>
    <w:rsid w:val="00BD4E99"/>
    <w:rsid w:val="00BE2C82"/>
    <w:rsid w:val="00BE58E5"/>
    <w:rsid w:val="00BE5F36"/>
    <w:rsid w:val="00BF1648"/>
    <w:rsid w:val="00BF29A0"/>
    <w:rsid w:val="00BF62CE"/>
    <w:rsid w:val="00C06AB0"/>
    <w:rsid w:val="00C10ACA"/>
    <w:rsid w:val="00C158C5"/>
    <w:rsid w:val="00C16386"/>
    <w:rsid w:val="00C2271F"/>
    <w:rsid w:val="00C22E2B"/>
    <w:rsid w:val="00C22FC1"/>
    <w:rsid w:val="00C33372"/>
    <w:rsid w:val="00C50CF9"/>
    <w:rsid w:val="00C51A7A"/>
    <w:rsid w:val="00C552B3"/>
    <w:rsid w:val="00C56B92"/>
    <w:rsid w:val="00C62F1A"/>
    <w:rsid w:val="00C642BF"/>
    <w:rsid w:val="00C6456B"/>
    <w:rsid w:val="00C701A4"/>
    <w:rsid w:val="00C73648"/>
    <w:rsid w:val="00C74EC0"/>
    <w:rsid w:val="00C769D8"/>
    <w:rsid w:val="00C76B28"/>
    <w:rsid w:val="00C81FED"/>
    <w:rsid w:val="00C827AD"/>
    <w:rsid w:val="00C86E51"/>
    <w:rsid w:val="00C8778E"/>
    <w:rsid w:val="00C87B89"/>
    <w:rsid w:val="00C902E0"/>
    <w:rsid w:val="00C91971"/>
    <w:rsid w:val="00C91AA5"/>
    <w:rsid w:val="00C91DB2"/>
    <w:rsid w:val="00C93865"/>
    <w:rsid w:val="00C94A3F"/>
    <w:rsid w:val="00CA139F"/>
    <w:rsid w:val="00CA3B33"/>
    <w:rsid w:val="00CA572E"/>
    <w:rsid w:val="00CA7AFE"/>
    <w:rsid w:val="00CB3EFD"/>
    <w:rsid w:val="00CB4282"/>
    <w:rsid w:val="00CB7EAD"/>
    <w:rsid w:val="00CC2441"/>
    <w:rsid w:val="00CC6A79"/>
    <w:rsid w:val="00CD15DB"/>
    <w:rsid w:val="00CD1F99"/>
    <w:rsid w:val="00CD5F0B"/>
    <w:rsid w:val="00CD6762"/>
    <w:rsid w:val="00CE6E69"/>
    <w:rsid w:val="00CF23CB"/>
    <w:rsid w:val="00CF3209"/>
    <w:rsid w:val="00CF3A7A"/>
    <w:rsid w:val="00CF46F7"/>
    <w:rsid w:val="00D013AB"/>
    <w:rsid w:val="00D06373"/>
    <w:rsid w:val="00D1194A"/>
    <w:rsid w:val="00D15700"/>
    <w:rsid w:val="00D15F9E"/>
    <w:rsid w:val="00D23EF3"/>
    <w:rsid w:val="00D27F20"/>
    <w:rsid w:val="00D31264"/>
    <w:rsid w:val="00D3185C"/>
    <w:rsid w:val="00D31E9B"/>
    <w:rsid w:val="00D329AF"/>
    <w:rsid w:val="00D3335D"/>
    <w:rsid w:val="00D35CD9"/>
    <w:rsid w:val="00D36933"/>
    <w:rsid w:val="00D45166"/>
    <w:rsid w:val="00D524D6"/>
    <w:rsid w:val="00D55C37"/>
    <w:rsid w:val="00D568C9"/>
    <w:rsid w:val="00D56AEE"/>
    <w:rsid w:val="00D61829"/>
    <w:rsid w:val="00D62A2B"/>
    <w:rsid w:val="00D64AC2"/>
    <w:rsid w:val="00D65FAD"/>
    <w:rsid w:val="00D6719B"/>
    <w:rsid w:val="00D75C74"/>
    <w:rsid w:val="00D77DFB"/>
    <w:rsid w:val="00D8164A"/>
    <w:rsid w:val="00D9062E"/>
    <w:rsid w:val="00DA1549"/>
    <w:rsid w:val="00DA19C1"/>
    <w:rsid w:val="00DA33EE"/>
    <w:rsid w:val="00DA619A"/>
    <w:rsid w:val="00DA7C19"/>
    <w:rsid w:val="00DB1D19"/>
    <w:rsid w:val="00DB2762"/>
    <w:rsid w:val="00DB282E"/>
    <w:rsid w:val="00DC11A8"/>
    <w:rsid w:val="00DC1ED6"/>
    <w:rsid w:val="00DC68E7"/>
    <w:rsid w:val="00DC6B83"/>
    <w:rsid w:val="00DD0149"/>
    <w:rsid w:val="00DD1969"/>
    <w:rsid w:val="00DE7B4D"/>
    <w:rsid w:val="00DF2538"/>
    <w:rsid w:val="00E015EF"/>
    <w:rsid w:val="00E02FDC"/>
    <w:rsid w:val="00E03073"/>
    <w:rsid w:val="00E039BF"/>
    <w:rsid w:val="00E11792"/>
    <w:rsid w:val="00E15F97"/>
    <w:rsid w:val="00E1641E"/>
    <w:rsid w:val="00E17D7C"/>
    <w:rsid w:val="00E17DE9"/>
    <w:rsid w:val="00E21D2A"/>
    <w:rsid w:val="00E21FB1"/>
    <w:rsid w:val="00E22ADF"/>
    <w:rsid w:val="00E2667C"/>
    <w:rsid w:val="00E27B75"/>
    <w:rsid w:val="00E30980"/>
    <w:rsid w:val="00E37C5C"/>
    <w:rsid w:val="00E37F9C"/>
    <w:rsid w:val="00E46D0B"/>
    <w:rsid w:val="00E50318"/>
    <w:rsid w:val="00E55355"/>
    <w:rsid w:val="00E5621E"/>
    <w:rsid w:val="00E62962"/>
    <w:rsid w:val="00E62B4A"/>
    <w:rsid w:val="00E63270"/>
    <w:rsid w:val="00E65A2D"/>
    <w:rsid w:val="00E7034E"/>
    <w:rsid w:val="00E71DC5"/>
    <w:rsid w:val="00E7276C"/>
    <w:rsid w:val="00E82719"/>
    <w:rsid w:val="00E8387D"/>
    <w:rsid w:val="00E96DF2"/>
    <w:rsid w:val="00EA49D9"/>
    <w:rsid w:val="00EA6E43"/>
    <w:rsid w:val="00EB0D78"/>
    <w:rsid w:val="00EB2D40"/>
    <w:rsid w:val="00EB2EE4"/>
    <w:rsid w:val="00EC0152"/>
    <w:rsid w:val="00EC46C3"/>
    <w:rsid w:val="00ED1213"/>
    <w:rsid w:val="00ED72C2"/>
    <w:rsid w:val="00EE34D9"/>
    <w:rsid w:val="00EE4516"/>
    <w:rsid w:val="00EE6049"/>
    <w:rsid w:val="00EE6515"/>
    <w:rsid w:val="00F00535"/>
    <w:rsid w:val="00F02974"/>
    <w:rsid w:val="00F068E2"/>
    <w:rsid w:val="00F06ECC"/>
    <w:rsid w:val="00F12AC1"/>
    <w:rsid w:val="00F12B6C"/>
    <w:rsid w:val="00F15D51"/>
    <w:rsid w:val="00F1719A"/>
    <w:rsid w:val="00F176B7"/>
    <w:rsid w:val="00F21617"/>
    <w:rsid w:val="00F2292E"/>
    <w:rsid w:val="00F22967"/>
    <w:rsid w:val="00F336B0"/>
    <w:rsid w:val="00F340F5"/>
    <w:rsid w:val="00F349BA"/>
    <w:rsid w:val="00F35332"/>
    <w:rsid w:val="00F36141"/>
    <w:rsid w:val="00F41E1C"/>
    <w:rsid w:val="00F44E6A"/>
    <w:rsid w:val="00F46969"/>
    <w:rsid w:val="00F52E70"/>
    <w:rsid w:val="00F53B52"/>
    <w:rsid w:val="00F57658"/>
    <w:rsid w:val="00F63F1A"/>
    <w:rsid w:val="00F66B61"/>
    <w:rsid w:val="00F679D6"/>
    <w:rsid w:val="00F75466"/>
    <w:rsid w:val="00F75D5F"/>
    <w:rsid w:val="00F7697C"/>
    <w:rsid w:val="00F81DD9"/>
    <w:rsid w:val="00F8464B"/>
    <w:rsid w:val="00F95885"/>
    <w:rsid w:val="00FA5F32"/>
    <w:rsid w:val="00FB3B6D"/>
    <w:rsid w:val="00FB4914"/>
    <w:rsid w:val="00FB5535"/>
    <w:rsid w:val="00FB732A"/>
    <w:rsid w:val="00FC008A"/>
    <w:rsid w:val="00FC11EC"/>
    <w:rsid w:val="00FC1948"/>
    <w:rsid w:val="00FC1B7A"/>
    <w:rsid w:val="00FC2A80"/>
    <w:rsid w:val="00FC2B4A"/>
    <w:rsid w:val="00FC3097"/>
    <w:rsid w:val="00FC5955"/>
    <w:rsid w:val="00FC5B83"/>
    <w:rsid w:val="00FC5FA1"/>
    <w:rsid w:val="00FC7A21"/>
    <w:rsid w:val="00FD0A52"/>
    <w:rsid w:val="00FD18E7"/>
    <w:rsid w:val="00FD4C94"/>
    <w:rsid w:val="00FD7817"/>
    <w:rsid w:val="00FE3AA0"/>
    <w:rsid w:val="00FE5C1F"/>
    <w:rsid w:val="00FF1438"/>
    <w:rsid w:val="00FF2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69885"/>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5DB"/>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uiPriority w:val="1"/>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character" w:styleId="Emphasis">
    <w:name w:val="Emphasis"/>
    <w:basedOn w:val="DefaultParagraphFont"/>
    <w:uiPriority w:val="20"/>
    <w:qFormat/>
    <w:rsid w:val="00833248"/>
    <w:rPr>
      <w:i/>
      <w:iCs/>
    </w:rPr>
  </w:style>
  <w:style w:type="paragraph" w:customStyle="1" w:styleId="namak">
    <w:name w:val="namak"/>
    <w:basedOn w:val="Normal"/>
    <w:link w:val="namak0"/>
    <w:rsid w:val="0023502A"/>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23502A"/>
    <w:rPr>
      <w:rFonts w:ascii="GHEA Grapalat" w:eastAsia="Times New Roman" w:hAnsi="GHEA Grapalat" w:cs="Times New Roman"/>
      <w:spacing w:val="-4"/>
      <w:sz w:val="24"/>
      <w:szCs w:val="24"/>
      <w:lang w:eastAsia="ru-RU"/>
    </w:rPr>
  </w:style>
  <w:style w:type="paragraph" w:styleId="NormalWeb">
    <w:name w:val="Normal (Web)"/>
    <w:basedOn w:val="Normal"/>
    <w:uiPriority w:val="99"/>
    <w:unhideWhenUsed/>
    <w:rsid w:val="009D3F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456098736">
      <w:bodyDiv w:val="1"/>
      <w:marLeft w:val="0"/>
      <w:marRight w:val="0"/>
      <w:marTop w:val="0"/>
      <w:marBottom w:val="0"/>
      <w:divBdr>
        <w:top w:val="none" w:sz="0" w:space="0" w:color="auto"/>
        <w:left w:val="none" w:sz="0" w:space="0" w:color="auto"/>
        <w:bottom w:val="none" w:sz="0" w:space="0" w:color="auto"/>
        <w:right w:val="none" w:sz="0" w:space="0" w:color="auto"/>
      </w:divBdr>
      <w:divsChild>
        <w:div w:id="846598161">
          <w:marLeft w:val="0"/>
          <w:marRight w:val="0"/>
          <w:marTop w:val="0"/>
          <w:marBottom w:val="0"/>
          <w:divBdr>
            <w:top w:val="none" w:sz="0" w:space="0" w:color="auto"/>
            <w:left w:val="none" w:sz="0" w:space="0" w:color="auto"/>
            <w:bottom w:val="none" w:sz="0" w:space="0" w:color="auto"/>
            <w:right w:val="none" w:sz="0" w:space="0" w:color="auto"/>
          </w:divBdr>
          <w:divsChild>
            <w:div w:id="99746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5259">
      <w:bodyDiv w:val="1"/>
      <w:marLeft w:val="0"/>
      <w:marRight w:val="0"/>
      <w:marTop w:val="0"/>
      <w:marBottom w:val="0"/>
      <w:divBdr>
        <w:top w:val="none" w:sz="0" w:space="0" w:color="auto"/>
        <w:left w:val="none" w:sz="0" w:space="0" w:color="auto"/>
        <w:bottom w:val="none" w:sz="0" w:space="0" w:color="auto"/>
        <w:right w:val="none" w:sz="0" w:space="0" w:color="auto"/>
      </w:divBdr>
      <w:divsChild>
        <w:div w:id="1730421478">
          <w:marLeft w:val="0"/>
          <w:marRight w:val="0"/>
          <w:marTop w:val="0"/>
          <w:marBottom w:val="0"/>
          <w:divBdr>
            <w:top w:val="none" w:sz="0" w:space="0" w:color="auto"/>
            <w:left w:val="none" w:sz="0" w:space="0" w:color="auto"/>
            <w:bottom w:val="none" w:sz="0" w:space="0" w:color="auto"/>
            <w:right w:val="none" w:sz="0" w:space="0" w:color="auto"/>
          </w:divBdr>
          <w:divsChild>
            <w:div w:id="18125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5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82F0D-8FCB-49EE-B2A6-E2FB09542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1816</Words>
  <Characters>10352</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https://mul2.gov.am/tasks/1102229/oneclick?token=54335e4a5877ef757deab4767da5af84</cp:keywords>
  <cp:lastModifiedBy>Hasmik M. Manukyan</cp:lastModifiedBy>
  <cp:revision>30</cp:revision>
  <cp:lastPrinted>2024-12-17T12:57:00Z</cp:lastPrinted>
  <dcterms:created xsi:type="dcterms:W3CDTF">2024-12-25T12:22:00Z</dcterms:created>
  <dcterms:modified xsi:type="dcterms:W3CDTF">2025-01-29T07:28:00Z</dcterms:modified>
</cp:coreProperties>
</file>