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A0651" w:rsidRPr="00BA0651" w:rsidRDefault="00A70E21" w:rsidP="00BA0651">
      <w:pPr>
        <w:spacing w:line="360" w:lineRule="auto"/>
        <w:jc w:val="center"/>
        <w:rPr>
          <w:rFonts w:ascii="GHEA Mariam" w:hAnsi="GHEA Mariam"/>
          <w:sz w:val="24"/>
          <w:szCs w:val="24"/>
          <w:lang w:val="hy-AM"/>
        </w:rPr>
      </w:pPr>
      <w:r w:rsidRPr="00A70E21">
        <w:rPr>
          <w:rFonts w:ascii="GHEA Mariam" w:hAnsi="GHEA Mariam"/>
          <w:sz w:val="24"/>
          <w:szCs w:val="24"/>
          <w:lang w:val="hy-AM"/>
        </w:rPr>
        <w:t>3</w:t>
      </w:r>
      <w:r w:rsidR="00C624DE">
        <w:rPr>
          <w:rFonts w:ascii="GHEA Mariam" w:hAnsi="GHEA Mariam"/>
          <w:sz w:val="24"/>
          <w:szCs w:val="24"/>
          <w:lang w:val="hy-AM"/>
        </w:rPr>
        <w:t>0</w:t>
      </w:r>
      <w:r w:rsidR="00EC0F12" w:rsidRPr="00EC0F12">
        <w:rPr>
          <w:rFonts w:ascii="GHEA Mariam" w:hAnsi="GHEA Mariam"/>
          <w:sz w:val="24"/>
          <w:szCs w:val="24"/>
          <w:lang w:val="hy-AM"/>
        </w:rPr>
        <w:t xml:space="preserve"> </w:t>
      </w:r>
      <w:r w:rsidR="00421708">
        <w:rPr>
          <w:rFonts w:ascii="GHEA Mariam" w:hAnsi="GHEA Mariam"/>
          <w:sz w:val="24"/>
          <w:szCs w:val="24"/>
          <w:lang w:val="hy-AM"/>
        </w:rPr>
        <w:t>հունվա</w:t>
      </w:r>
      <w:r w:rsidR="00EC0F12" w:rsidRPr="00EC0F12">
        <w:rPr>
          <w:rFonts w:ascii="GHEA Mariam" w:hAnsi="GHEA Mariam"/>
          <w:sz w:val="24"/>
          <w:szCs w:val="24"/>
          <w:lang w:val="hy-AM"/>
        </w:rPr>
        <w:t xml:space="preserve">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BA0651">
        <w:rPr>
          <w:rFonts w:ascii="GHEA Mariam" w:hAnsi="GHEA Mariam"/>
          <w:sz w:val="24"/>
          <w:szCs w:val="24"/>
        </w:rPr>
        <w:t xml:space="preserve">N </w:t>
      </w:r>
      <w:r w:rsidR="00296E5B" w:rsidRPr="00BA0651">
        <w:rPr>
          <w:rFonts w:ascii="GHEA Mariam" w:hAnsi="GHEA Mariam"/>
          <w:sz w:val="24"/>
          <w:szCs w:val="24"/>
          <w:lang w:val="hy-AM"/>
        </w:rPr>
        <w:t xml:space="preserve">            </w:t>
      </w:r>
      <w:r w:rsidR="00BA0651" w:rsidRPr="00BA0651">
        <w:rPr>
          <w:rFonts w:ascii="GHEA Mariam" w:hAnsi="GHEA Mariam"/>
          <w:sz w:val="24"/>
          <w:szCs w:val="24"/>
          <w:lang w:val="hy-AM"/>
        </w:rPr>
        <w:t>-Ն</w:t>
      </w:r>
    </w:p>
    <w:p w:rsidR="00BA0651" w:rsidRPr="00F67934" w:rsidRDefault="00BA0651" w:rsidP="00BA0651">
      <w:pPr>
        <w:tabs>
          <w:tab w:val="left" w:pos="1134"/>
        </w:tabs>
        <w:spacing w:line="360" w:lineRule="auto"/>
        <w:rPr>
          <w:rFonts w:ascii="GHEA Grapalat" w:hAnsi="GHEA Grapalat"/>
          <w:sz w:val="24"/>
          <w:szCs w:val="24"/>
          <w:lang w:val="hy-AM"/>
        </w:rPr>
      </w:pPr>
    </w:p>
    <w:p w:rsidR="00BA0651" w:rsidRDefault="00BA0651" w:rsidP="00BA0651">
      <w:pPr>
        <w:pStyle w:val="mechtex"/>
        <w:rPr>
          <w:rStyle w:val="Strong"/>
          <w:rFonts w:ascii="GHEA Mariam" w:hAnsi="GHEA Mariam"/>
          <w:b w:val="0"/>
          <w:color w:val="000000"/>
          <w:sz w:val="24"/>
          <w:szCs w:val="24"/>
          <w:shd w:val="clear" w:color="auto" w:fill="FFFFFF"/>
          <w:lang w:val="hy-AM"/>
        </w:rPr>
      </w:pPr>
      <w:r w:rsidRPr="00BA0651">
        <w:rPr>
          <w:rStyle w:val="Strong"/>
          <w:rFonts w:ascii="GHEA Mariam" w:hAnsi="GHEA Mariam"/>
          <w:b w:val="0"/>
          <w:color w:val="000000"/>
          <w:sz w:val="24"/>
          <w:szCs w:val="24"/>
          <w:shd w:val="clear" w:color="auto" w:fill="FFFFFF"/>
          <w:lang w:val="hy-AM"/>
        </w:rPr>
        <w:t xml:space="preserve">ՀԱՅԱՍՏԱՆԻ ՀԱՆՐԱՊԵՏՈՒԹՅԱՆ ԿԱՌԱՎԱՐՈՒԹՅԱՆ 2006 ԹՎԱԿԱՆԻ ՆՈՅԵՄԲԵՐԻ 2-Ի N 1911-Ն ՈՐՈՇՄԱՆ ՄԵՋ ՓՈՓՈԽՈՒԹՅՈՒՆ ԿԱՏԱՐԵԼՈՒ </w:t>
      </w:r>
      <w:r w:rsidR="00D5061D">
        <w:rPr>
          <w:rStyle w:val="Strong"/>
          <w:rFonts w:ascii="GHEA Mariam" w:hAnsi="GHEA Mariam"/>
          <w:b w:val="0"/>
          <w:color w:val="000000"/>
          <w:sz w:val="24"/>
          <w:szCs w:val="24"/>
          <w:shd w:val="clear" w:color="auto" w:fill="FFFFFF"/>
          <w:lang w:val="hy-AM"/>
        </w:rPr>
        <w:t xml:space="preserve"> </w:t>
      </w:r>
      <w:r w:rsidRPr="00BA0651">
        <w:rPr>
          <w:rStyle w:val="Strong"/>
          <w:rFonts w:ascii="GHEA Mariam" w:hAnsi="GHEA Mariam"/>
          <w:b w:val="0"/>
          <w:color w:val="000000"/>
          <w:sz w:val="24"/>
          <w:szCs w:val="24"/>
          <w:shd w:val="clear" w:color="auto" w:fill="FFFFFF"/>
          <w:lang w:val="hy-AM"/>
        </w:rPr>
        <w:t>Մ</w:t>
      </w:r>
      <w:r w:rsidR="00D5061D">
        <w:rPr>
          <w:rStyle w:val="Strong"/>
          <w:rFonts w:ascii="GHEA Mariam" w:hAnsi="GHEA Mariam"/>
          <w:b w:val="0"/>
          <w:color w:val="000000"/>
          <w:sz w:val="24"/>
          <w:szCs w:val="24"/>
          <w:shd w:val="clear" w:color="auto" w:fill="FFFFFF"/>
          <w:lang w:val="hy-AM"/>
        </w:rPr>
        <w:t xml:space="preserve"> </w:t>
      </w:r>
      <w:r w:rsidRPr="00BA0651">
        <w:rPr>
          <w:rStyle w:val="Strong"/>
          <w:rFonts w:ascii="GHEA Mariam" w:hAnsi="GHEA Mariam"/>
          <w:b w:val="0"/>
          <w:color w:val="000000"/>
          <w:sz w:val="24"/>
          <w:szCs w:val="24"/>
          <w:shd w:val="clear" w:color="auto" w:fill="FFFFFF"/>
          <w:lang w:val="hy-AM"/>
        </w:rPr>
        <w:t>Ա</w:t>
      </w:r>
      <w:r w:rsidR="00D5061D">
        <w:rPr>
          <w:rStyle w:val="Strong"/>
          <w:rFonts w:ascii="GHEA Mariam" w:hAnsi="GHEA Mariam"/>
          <w:b w:val="0"/>
          <w:color w:val="000000"/>
          <w:sz w:val="24"/>
          <w:szCs w:val="24"/>
          <w:shd w:val="clear" w:color="auto" w:fill="FFFFFF"/>
          <w:lang w:val="hy-AM"/>
        </w:rPr>
        <w:t xml:space="preserve"> </w:t>
      </w:r>
      <w:r w:rsidRPr="00BA0651">
        <w:rPr>
          <w:rStyle w:val="Strong"/>
          <w:rFonts w:ascii="GHEA Mariam" w:hAnsi="GHEA Mariam"/>
          <w:b w:val="0"/>
          <w:color w:val="000000"/>
          <w:sz w:val="24"/>
          <w:szCs w:val="24"/>
          <w:shd w:val="clear" w:color="auto" w:fill="FFFFFF"/>
          <w:lang w:val="hy-AM"/>
        </w:rPr>
        <w:t>Ս</w:t>
      </w:r>
      <w:r w:rsidR="00D5061D">
        <w:rPr>
          <w:rStyle w:val="Strong"/>
          <w:rFonts w:ascii="GHEA Mariam" w:hAnsi="GHEA Mariam"/>
          <w:b w:val="0"/>
          <w:color w:val="000000"/>
          <w:sz w:val="24"/>
          <w:szCs w:val="24"/>
          <w:shd w:val="clear" w:color="auto" w:fill="FFFFFF"/>
          <w:lang w:val="hy-AM"/>
        </w:rPr>
        <w:t xml:space="preserve"> </w:t>
      </w:r>
      <w:r w:rsidRPr="00BA0651">
        <w:rPr>
          <w:rStyle w:val="Strong"/>
          <w:rFonts w:ascii="GHEA Mariam" w:hAnsi="GHEA Mariam"/>
          <w:b w:val="0"/>
          <w:color w:val="000000"/>
          <w:sz w:val="24"/>
          <w:szCs w:val="24"/>
          <w:shd w:val="clear" w:color="auto" w:fill="FFFFFF"/>
          <w:lang w:val="hy-AM"/>
        </w:rPr>
        <w:t>Ի</w:t>
      </w:r>
      <w:r w:rsidR="00D5061D">
        <w:rPr>
          <w:rStyle w:val="Strong"/>
          <w:rFonts w:ascii="GHEA Mariam" w:hAnsi="GHEA Mariam"/>
          <w:b w:val="0"/>
          <w:color w:val="000000"/>
          <w:sz w:val="24"/>
          <w:szCs w:val="24"/>
          <w:shd w:val="clear" w:color="auto" w:fill="FFFFFF"/>
          <w:lang w:val="hy-AM"/>
        </w:rPr>
        <w:t xml:space="preserve"> </w:t>
      </w:r>
      <w:r w:rsidRPr="00BA0651">
        <w:rPr>
          <w:rStyle w:val="Strong"/>
          <w:rFonts w:ascii="GHEA Mariam" w:hAnsi="GHEA Mariam"/>
          <w:b w:val="0"/>
          <w:color w:val="000000"/>
          <w:sz w:val="24"/>
          <w:szCs w:val="24"/>
          <w:shd w:val="clear" w:color="auto" w:fill="FFFFFF"/>
          <w:lang w:val="hy-AM"/>
        </w:rPr>
        <w:t>Ն</w:t>
      </w:r>
    </w:p>
    <w:p w:rsidR="00BA0651" w:rsidRPr="00BA0651" w:rsidRDefault="00BA0651" w:rsidP="00BA0651">
      <w:pPr>
        <w:pStyle w:val="mechtex"/>
        <w:rPr>
          <w:rStyle w:val="Strong"/>
          <w:rFonts w:ascii="GHEA Mariam" w:hAnsi="GHEA Mariam" w:cs="Sylfaen"/>
          <w:b w:val="0"/>
          <w:sz w:val="24"/>
          <w:szCs w:val="24"/>
          <w:lang w:val="hy-AM"/>
        </w:rPr>
      </w:pPr>
      <w:r>
        <w:rPr>
          <w:rStyle w:val="Strong"/>
          <w:rFonts w:ascii="GHEA Mariam" w:hAnsi="GHEA Mariam"/>
          <w:b w:val="0"/>
          <w:color w:val="000000"/>
          <w:sz w:val="24"/>
          <w:szCs w:val="24"/>
          <w:shd w:val="clear" w:color="auto" w:fill="FFFFFF"/>
          <w:lang w:val="hy-AM"/>
        </w:rPr>
        <w:t>------------------------------------------------------------------------------------------------------------</w:t>
      </w:r>
    </w:p>
    <w:p w:rsidR="00BA0651" w:rsidRPr="00BA0651" w:rsidRDefault="00BA0651" w:rsidP="00BA0651">
      <w:pPr>
        <w:pStyle w:val="mechtex"/>
        <w:spacing w:line="360" w:lineRule="auto"/>
        <w:rPr>
          <w:rFonts w:ascii="GHEA Mariam" w:hAnsi="GHEA Mariam"/>
          <w:sz w:val="24"/>
          <w:szCs w:val="24"/>
          <w:lang w:val="hy-AM"/>
        </w:rPr>
      </w:pPr>
    </w:p>
    <w:p w:rsidR="00BA0651" w:rsidRPr="00BA0651" w:rsidRDefault="00BA0651" w:rsidP="00BA0651">
      <w:pPr>
        <w:pStyle w:val="norm"/>
        <w:spacing w:line="360" w:lineRule="auto"/>
        <w:rPr>
          <w:rFonts w:ascii="GHEA Mariam" w:hAnsi="GHEA Mariam"/>
          <w:bCs/>
          <w:i/>
          <w:iCs/>
          <w:sz w:val="24"/>
          <w:szCs w:val="24"/>
          <w:lang w:val="hy-AM"/>
        </w:rPr>
      </w:pPr>
      <w:r w:rsidRPr="00BA0651">
        <w:rPr>
          <w:rFonts w:ascii="GHEA Mariam" w:hAnsi="GHEA Mariam"/>
          <w:sz w:val="24"/>
          <w:szCs w:val="24"/>
          <w:lang w:val="hy-AM"/>
        </w:rPr>
        <w:tab/>
      </w:r>
      <w:r w:rsidRPr="00BA0651">
        <w:rPr>
          <w:rFonts w:ascii="GHEA Mariam" w:hAnsi="GHEA Mariam" w:cs="Arial"/>
          <w:sz w:val="24"/>
          <w:szCs w:val="24"/>
          <w:lang w:val="hy-AM"/>
        </w:rPr>
        <w:t>Հիմք ընդունելով</w:t>
      </w:r>
      <w:r w:rsidRPr="00BA0651">
        <w:rPr>
          <w:rFonts w:ascii="GHEA Mariam" w:hAnsi="GHEA Mariam"/>
          <w:sz w:val="24"/>
          <w:szCs w:val="24"/>
          <w:lang w:val="hy-AM"/>
        </w:rPr>
        <w:t xml:space="preserve"> «</w:t>
      </w:r>
      <w:r w:rsidRPr="00BA0651">
        <w:rPr>
          <w:rFonts w:ascii="GHEA Mariam" w:hAnsi="GHEA Mariam" w:cs="Arial"/>
          <w:sz w:val="24"/>
          <w:szCs w:val="24"/>
          <w:lang w:val="hy-AM"/>
        </w:rPr>
        <w:t>Նորմատիվ</w:t>
      </w:r>
      <w:r w:rsidRPr="00BA0651">
        <w:rPr>
          <w:rFonts w:ascii="GHEA Mariam" w:hAnsi="GHEA Mariam"/>
          <w:sz w:val="24"/>
          <w:szCs w:val="24"/>
          <w:lang w:val="hy-AM"/>
        </w:rPr>
        <w:t xml:space="preserve"> </w:t>
      </w:r>
      <w:r w:rsidRPr="00BA0651">
        <w:rPr>
          <w:rFonts w:ascii="GHEA Mariam" w:hAnsi="GHEA Mariam" w:cs="Arial"/>
          <w:sz w:val="24"/>
          <w:szCs w:val="24"/>
          <w:lang w:val="hy-AM"/>
        </w:rPr>
        <w:t>իրավական</w:t>
      </w:r>
      <w:r w:rsidRPr="00BA0651">
        <w:rPr>
          <w:rFonts w:ascii="GHEA Mariam" w:hAnsi="GHEA Mariam"/>
          <w:sz w:val="24"/>
          <w:szCs w:val="24"/>
          <w:lang w:val="hy-AM"/>
        </w:rPr>
        <w:t xml:space="preserve"> </w:t>
      </w:r>
      <w:r w:rsidRPr="00BA0651">
        <w:rPr>
          <w:rFonts w:ascii="GHEA Mariam" w:hAnsi="GHEA Mariam" w:cs="Arial"/>
          <w:sz w:val="24"/>
          <w:szCs w:val="24"/>
          <w:lang w:val="hy-AM"/>
        </w:rPr>
        <w:t>ակտերի</w:t>
      </w:r>
      <w:r w:rsidRPr="00BA0651">
        <w:rPr>
          <w:rFonts w:ascii="GHEA Mariam" w:hAnsi="GHEA Mariam"/>
          <w:sz w:val="24"/>
          <w:szCs w:val="24"/>
          <w:lang w:val="hy-AM"/>
        </w:rPr>
        <w:t xml:space="preserve"> </w:t>
      </w:r>
      <w:r w:rsidRPr="00BA0651">
        <w:rPr>
          <w:rFonts w:ascii="GHEA Mariam" w:hAnsi="GHEA Mariam" w:cs="Arial"/>
          <w:sz w:val="24"/>
          <w:szCs w:val="24"/>
          <w:lang w:val="hy-AM"/>
        </w:rPr>
        <w:t>մասին</w:t>
      </w:r>
      <w:r w:rsidRPr="00BA0651">
        <w:rPr>
          <w:rFonts w:ascii="GHEA Mariam" w:hAnsi="GHEA Mariam" w:cs="Arial Armenian"/>
          <w:sz w:val="24"/>
          <w:szCs w:val="24"/>
          <w:lang w:val="hy-AM"/>
        </w:rPr>
        <w:t>»</w:t>
      </w:r>
      <w:r w:rsidRPr="00BA0651">
        <w:rPr>
          <w:rFonts w:ascii="GHEA Mariam" w:hAnsi="GHEA Mariam"/>
          <w:sz w:val="24"/>
          <w:szCs w:val="24"/>
          <w:lang w:val="hy-AM"/>
        </w:rPr>
        <w:t xml:space="preserve"> </w:t>
      </w:r>
      <w:r w:rsidRPr="00BA0651">
        <w:rPr>
          <w:rFonts w:ascii="GHEA Mariam" w:eastAsia="Arial Unicode MS" w:hAnsi="GHEA Mariam" w:cs="Sylfaen"/>
          <w:sz w:val="24"/>
          <w:szCs w:val="24"/>
          <w:shd w:val="clear" w:color="auto" w:fill="FFFFFF"/>
          <w:lang w:val="hy-AM"/>
        </w:rPr>
        <w:t>Հայաստանի</w:t>
      </w:r>
      <w:r w:rsidRPr="00BA0651">
        <w:rPr>
          <w:rFonts w:ascii="GHEA Mariam" w:eastAsia="Arial Unicode MS" w:hAnsi="GHEA Mariam" w:cs="Arial Armenian"/>
          <w:sz w:val="24"/>
          <w:szCs w:val="24"/>
          <w:shd w:val="clear" w:color="auto" w:fill="FFFFFF"/>
          <w:lang w:val="hy-AM"/>
        </w:rPr>
        <w:t xml:space="preserve"> </w:t>
      </w:r>
      <w:r w:rsidRPr="00BA0651">
        <w:rPr>
          <w:rFonts w:ascii="GHEA Mariam" w:eastAsia="Arial Unicode MS" w:hAnsi="GHEA Mariam" w:cs="Sylfaen"/>
          <w:sz w:val="24"/>
          <w:szCs w:val="24"/>
          <w:shd w:val="clear" w:color="auto" w:fill="FFFFFF"/>
          <w:lang w:val="hy-AM"/>
        </w:rPr>
        <w:t>Հանրապետության</w:t>
      </w:r>
      <w:r w:rsidRPr="00BA0651">
        <w:rPr>
          <w:rFonts w:ascii="GHEA Mariam" w:hAnsi="GHEA Mariam"/>
          <w:sz w:val="24"/>
          <w:szCs w:val="24"/>
          <w:lang w:val="hy-AM"/>
        </w:rPr>
        <w:t xml:space="preserve"> </w:t>
      </w:r>
      <w:r w:rsidRPr="00BA0651">
        <w:rPr>
          <w:rFonts w:ascii="GHEA Mariam" w:hAnsi="GHEA Mariam" w:cs="Arial"/>
          <w:sz w:val="24"/>
          <w:szCs w:val="24"/>
          <w:lang w:val="hy-AM"/>
        </w:rPr>
        <w:t>օրենքի</w:t>
      </w:r>
      <w:r w:rsidRPr="00BA0651">
        <w:rPr>
          <w:rFonts w:ascii="GHEA Mariam" w:hAnsi="GHEA Mariam"/>
          <w:sz w:val="24"/>
          <w:szCs w:val="24"/>
          <w:lang w:val="hy-AM"/>
        </w:rPr>
        <w:t xml:space="preserve"> 33-</w:t>
      </w:r>
      <w:r w:rsidRPr="00BA0651">
        <w:rPr>
          <w:rFonts w:ascii="GHEA Mariam" w:hAnsi="GHEA Mariam" w:cs="Arial"/>
          <w:sz w:val="24"/>
          <w:szCs w:val="24"/>
          <w:lang w:val="hy-AM"/>
        </w:rPr>
        <w:t>րդ</w:t>
      </w:r>
      <w:r w:rsidRPr="00BA0651">
        <w:rPr>
          <w:rFonts w:ascii="GHEA Mariam" w:hAnsi="GHEA Mariam"/>
          <w:sz w:val="24"/>
          <w:szCs w:val="24"/>
          <w:lang w:val="hy-AM"/>
        </w:rPr>
        <w:t xml:space="preserve"> </w:t>
      </w:r>
      <w:r w:rsidRPr="00BA0651">
        <w:rPr>
          <w:rFonts w:ascii="GHEA Mariam" w:hAnsi="GHEA Mariam" w:cs="Arial"/>
          <w:sz w:val="24"/>
          <w:szCs w:val="24"/>
          <w:lang w:val="hy-AM"/>
        </w:rPr>
        <w:t>և</w:t>
      </w:r>
      <w:r w:rsidRPr="00BA0651">
        <w:rPr>
          <w:rFonts w:ascii="GHEA Mariam" w:hAnsi="GHEA Mariam"/>
          <w:sz w:val="24"/>
          <w:szCs w:val="24"/>
          <w:lang w:val="hy-AM"/>
        </w:rPr>
        <w:t xml:space="preserve"> 34-</w:t>
      </w:r>
      <w:r w:rsidRPr="00BA0651">
        <w:rPr>
          <w:rFonts w:ascii="GHEA Mariam" w:hAnsi="GHEA Mariam" w:cs="Arial"/>
          <w:sz w:val="24"/>
          <w:szCs w:val="24"/>
          <w:lang w:val="hy-AM"/>
        </w:rPr>
        <w:t>րդ</w:t>
      </w:r>
      <w:r w:rsidRPr="00BA0651">
        <w:rPr>
          <w:rFonts w:ascii="GHEA Mariam" w:hAnsi="GHEA Mariam"/>
          <w:sz w:val="24"/>
          <w:szCs w:val="24"/>
          <w:lang w:val="hy-AM"/>
        </w:rPr>
        <w:t xml:space="preserve"> </w:t>
      </w:r>
      <w:r w:rsidRPr="00BA0651">
        <w:rPr>
          <w:rFonts w:ascii="GHEA Mariam" w:hAnsi="GHEA Mariam" w:cs="Arial"/>
          <w:sz w:val="24"/>
          <w:szCs w:val="24"/>
          <w:lang w:val="hy-AM"/>
        </w:rPr>
        <w:t>հոդվածների պահանջները՝</w:t>
      </w:r>
      <w:r w:rsidRPr="00BA0651">
        <w:rPr>
          <w:rFonts w:ascii="GHEA Mariam" w:hAnsi="GHEA Mariam"/>
          <w:sz w:val="24"/>
          <w:szCs w:val="24"/>
          <w:lang w:val="hy-AM"/>
        </w:rPr>
        <w:t xml:space="preserve"> </w:t>
      </w:r>
      <w:r w:rsidRPr="00BA0651">
        <w:rPr>
          <w:rFonts w:ascii="GHEA Mariam" w:eastAsia="Arial Unicode MS" w:hAnsi="GHEA Mariam"/>
          <w:sz w:val="24"/>
          <w:szCs w:val="24"/>
          <w:shd w:val="clear" w:color="auto" w:fill="FFFFFF"/>
          <w:lang w:val="hy-AM"/>
        </w:rPr>
        <w:t>Հայաստանի</w:t>
      </w:r>
      <w:r w:rsidRPr="00BA0651">
        <w:rPr>
          <w:rFonts w:ascii="GHEA Mariam" w:eastAsia="Arial Unicode MS" w:hAnsi="GHEA Mariam" w:cs="Arial Armenian"/>
          <w:sz w:val="24"/>
          <w:szCs w:val="24"/>
          <w:shd w:val="clear" w:color="auto" w:fill="FFFFFF"/>
          <w:lang w:val="hy-AM"/>
        </w:rPr>
        <w:t xml:space="preserve"> </w:t>
      </w:r>
      <w:r w:rsidRPr="00BA0651">
        <w:rPr>
          <w:rFonts w:ascii="GHEA Mariam" w:eastAsia="Arial Unicode MS" w:hAnsi="GHEA Mariam"/>
          <w:sz w:val="24"/>
          <w:szCs w:val="24"/>
          <w:shd w:val="clear" w:color="auto" w:fill="FFFFFF"/>
          <w:lang w:val="hy-AM"/>
        </w:rPr>
        <w:t>Հանրապետության</w:t>
      </w:r>
      <w:r w:rsidRPr="00BA0651">
        <w:rPr>
          <w:rFonts w:ascii="GHEA Mariam" w:eastAsia="Arial Unicode MS" w:hAnsi="GHEA Mariam" w:cs="Arial Armenian"/>
          <w:sz w:val="24"/>
          <w:szCs w:val="24"/>
          <w:shd w:val="clear" w:color="auto" w:fill="FFFFFF"/>
          <w:lang w:val="hy-AM"/>
        </w:rPr>
        <w:t xml:space="preserve"> </w:t>
      </w:r>
      <w:r w:rsidRPr="00BA0651">
        <w:rPr>
          <w:rFonts w:ascii="GHEA Mariam" w:eastAsia="Arial Unicode MS" w:hAnsi="GHEA Mariam"/>
          <w:sz w:val="24"/>
          <w:szCs w:val="24"/>
          <w:shd w:val="clear" w:color="auto" w:fill="FFFFFF"/>
          <w:lang w:val="hy-AM"/>
        </w:rPr>
        <w:t>կառավարությունը</w:t>
      </w:r>
      <w:r w:rsidRPr="00BA0651">
        <w:rPr>
          <w:rFonts w:ascii="GHEA Mariam" w:eastAsia="Arial Unicode MS" w:hAnsi="GHEA Mariam" w:cs="Arial Armenian"/>
          <w:sz w:val="24"/>
          <w:szCs w:val="24"/>
          <w:shd w:val="clear" w:color="auto" w:fill="FFFFFF"/>
          <w:lang w:val="hy-AM"/>
        </w:rPr>
        <w:t xml:space="preserve">   </w:t>
      </w:r>
      <w:r w:rsidRPr="00BA0651">
        <w:rPr>
          <w:rFonts w:ascii="GHEA Mariam" w:eastAsia="Arial Unicode MS" w:hAnsi="GHEA Mariam"/>
          <w:sz w:val="24"/>
          <w:szCs w:val="24"/>
          <w:shd w:val="clear" w:color="auto" w:fill="FFFFFF"/>
          <w:lang w:val="hy-AM"/>
        </w:rPr>
        <w:t>ո</w:t>
      </w:r>
      <w:r>
        <w:rPr>
          <w:rFonts w:ascii="GHEA Mariam" w:eastAsia="Arial Unicode MS" w:hAnsi="GHEA Mariam"/>
          <w:sz w:val="24"/>
          <w:szCs w:val="24"/>
          <w:shd w:val="clear" w:color="auto" w:fill="FFFFFF"/>
          <w:lang w:val="hy-AM"/>
        </w:rPr>
        <w:t xml:space="preserve"> </w:t>
      </w:r>
      <w:r w:rsidRPr="00BA0651">
        <w:rPr>
          <w:rFonts w:ascii="GHEA Mariam" w:eastAsia="Arial Unicode MS" w:hAnsi="GHEA Mariam"/>
          <w:sz w:val="24"/>
          <w:szCs w:val="24"/>
          <w:shd w:val="clear" w:color="auto" w:fill="FFFFFF"/>
          <w:lang w:val="hy-AM"/>
        </w:rPr>
        <w:t>ր</w:t>
      </w:r>
      <w:r>
        <w:rPr>
          <w:rFonts w:ascii="GHEA Mariam" w:eastAsia="Arial Unicode MS" w:hAnsi="GHEA Mariam"/>
          <w:sz w:val="24"/>
          <w:szCs w:val="24"/>
          <w:shd w:val="clear" w:color="auto" w:fill="FFFFFF"/>
          <w:lang w:val="hy-AM"/>
        </w:rPr>
        <w:t xml:space="preserve"> </w:t>
      </w:r>
      <w:r w:rsidRPr="00BA0651">
        <w:rPr>
          <w:rFonts w:ascii="GHEA Mariam" w:eastAsia="Arial Unicode MS" w:hAnsi="GHEA Mariam"/>
          <w:sz w:val="24"/>
          <w:szCs w:val="24"/>
          <w:shd w:val="clear" w:color="auto" w:fill="FFFFFF"/>
          <w:lang w:val="hy-AM"/>
        </w:rPr>
        <w:t>ո</w:t>
      </w:r>
      <w:r>
        <w:rPr>
          <w:rFonts w:ascii="GHEA Mariam" w:eastAsia="Arial Unicode MS" w:hAnsi="GHEA Mariam"/>
          <w:sz w:val="24"/>
          <w:szCs w:val="24"/>
          <w:shd w:val="clear" w:color="auto" w:fill="FFFFFF"/>
          <w:lang w:val="hy-AM"/>
        </w:rPr>
        <w:t xml:space="preserve"> </w:t>
      </w:r>
      <w:r w:rsidRPr="00BA0651">
        <w:rPr>
          <w:rFonts w:ascii="GHEA Mariam" w:eastAsia="Arial Unicode MS" w:hAnsi="GHEA Mariam"/>
          <w:sz w:val="24"/>
          <w:szCs w:val="24"/>
          <w:shd w:val="clear" w:color="auto" w:fill="FFFFFF"/>
          <w:lang w:val="hy-AM"/>
        </w:rPr>
        <w:t>շ</w:t>
      </w:r>
      <w:r>
        <w:rPr>
          <w:rFonts w:ascii="GHEA Mariam" w:eastAsia="Arial Unicode MS" w:hAnsi="GHEA Mariam"/>
          <w:sz w:val="24"/>
          <w:szCs w:val="24"/>
          <w:shd w:val="clear" w:color="auto" w:fill="FFFFFF"/>
          <w:lang w:val="hy-AM"/>
        </w:rPr>
        <w:t xml:space="preserve"> </w:t>
      </w:r>
      <w:r w:rsidRPr="00BA0651">
        <w:rPr>
          <w:rFonts w:ascii="GHEA Mariam" w:eastAsia="Arial Unicode MS" w:hAnsi="GHEA Mariam"/>
          <w:sz w:val="24"/>
          <w:szCs w:val="24"/>
          <w:shd w:val="clear" w:color="auto" w:fill="FFFFFF"/>
          <w:lang w:val="hy-AM"/>
        </w:rPr>
        <w:t>ու</w:t>
      </w:r>
      <w:r>
        <w:rPr>
          <w:rFonts w:ascii="GHEA Mariam" w:eastAsia="Arial Unicode MS" w:hAnsi="GHEA Mariam"/>
          <w:sz w:val="24"/>
          <w:szCs w:val="24"/>
          <w:shd w:val="clear" w:color="auto" w:fill="FFFFFF"/>
          <w:lang w:val="hy-AM"/>
        </w:rPr>
        <w:t xml:space="preserve"> </w:t>
      </w:r>
      <w:r w:rsidRPr="00BA0651">
        <w:rPr>
          <w:rFonts w:ascii="GHEA Mariam" w:eastAsia="Arial Unicode MS" w:hAnsi="GHEA Mariam"/>
          <w:sz w:val="24"/>
          <w:szCs w:val="24"/>
          <w:shd w:val="clear" w:color="auto" w:fill="FFFFFF"/>
          <w:lang w:val="hy-AM"/>
        </w:rPr>
        <w:t>մ</w:t>
      </w:r>
      <w:r w:rsidRPr="00BA0651">
        <w:rPr>
          <w:rFonts w:ascii="GHEA Mariam" w:eastAsia="Arial Unicode MS" w:hAnsi="GHEA Mariam" w:cs="Arial Armenian"/>
          <w:sz w:val="24"/>
          <w:szCs w:val="24"/>
          <w:shd w:val="clear" w:color="auto" w:fill="FFFFFF"/>
          <w:lang w:val="hy-AM"/>
        </w:rPr>
        <w:t xml:space="preserve"> </w:t>
      </w:r>
      <w:r>
        <w:rPr>
          <w:rFonts w:ascii="GHEA Mariam" w:eastAsia="Arial Unicode MS" w:hAnsi="GHEA Mariam" w:cs="Arial Armenian"/>
          <w:sz w:val="24"/>
          <w:szCs w:val="24"/>
          <w:shd w:val="clear" w:color="auto" w:fill="FFFFFF"/>
          <w:lang w:val="hy-AM"/>
        </w:rPr>
        <w:t xml:space="preserve">   </w:t>
      </w:r>
      <w:r w:rsidRPr="00BA0651">
        <w:rPr>
          <w:rFonts w:ascii="GHEA Mariam" w:eastAsia="Arial Unicode MS" w:hAnsi="GHEA Mariam"/>
          <w:sz w:val="24"/>
          <w:szCs w:val="24"/>
          <w:shd w:val="clear" w:color="auto" w:fill="FFFFFF"/>
          <w:lang w:val="hy-AM"/>
        </w:rPr>
        <w:t>է</w:t>
      </w:r>
      <w:r w:rsidRPr="00BA0651">
        <w:rPr>
          <w:rFonts w:ascii="GHEA Mariam" w:eastAsia="Arial Unicode MS" w:hAnsi="GHEA Mariam" w:cs="Arial Armenian"/>
          <w:sz w:val="24"/>
          <w:szCs w:val="24"/>
          <w:shd w:val="clear" w:color="auto" w:fill="FFFFFF"/>
          <w:lang w:val="hy-AM"/>
        </w:rPr>
        <w:t>.</w:t>
      </w:r>
    </w:p>
    <w:p w:rsidR="00BA0651" w:rsidRPr="00BA0651" w:rsidRDefault="00BA0651" w:rsidP="00BA0651">
      <w:pPr>
        <w:pStyle w:val="norm"/>
        <w:numPr>
          <w:ilvl w:val="0"/>
          <w:numId w:val="1"/>
        </w:numPr>
        <w:spacing w:line="360" w:lineRule="auto"/>
        <w:ind w:left="0" w:firstLine="567"/>
        <w:rPr>
          <w:rFonts w:ascii="GHEA Mariam" w:hAnsi="GHEA Mariam"/>
          <w:bCs/>
          <w:i/>
          <w:iCs/>
          <w:sz w:val="24"/>
          <w:szCs w:val="24"/>
          <w:lang w:val="hy-AM"/>
        </w:rPr>
      </w:pPr>
      <w:r>
        <w:rPr>
          <w:rFonts w:ascii="GHEA Mariam" w:hAnsi="GHEA Mariam"/>
          <w:sz w:val="24"/>
          <w:szCs w:val="24"/>
          <w:shd w:val="clear" w:color="auto" w:fill="FFFFFF"/>
          <w:lang w:val="hy-AM"/>
        </w:rPr>
        <w:t xml:space="preserve"> </w:t>
      </w:r>
      <w:r w:rsidRPr="00BA0651">
        <w:rPr>
          <w:rFonts w:ascii="GHEA Mariam" w:hAnsi="GHEA Mariam"/>
          <w:sz w:val="24"/>
          <w:szCs w:val="24"/>
          <w:shd w:val="clear" w:color="auto" w:fill="FFFFFF"/>
          <w:lang w:val="hy-AM"/>
        </w:rPr>
        <w:t>Հայաuտանի Հանրապետության կառավարության 2006 թվականի նոյեմ</w:t>
      </w:r>
      <w:r w:rsidR="0017182D">
        <w:rPr>
          <w:rFonts w:ascii="GHEA Mariam" w:hAnsi="GHEA Mariam"/>
          <w:sz w:val="24"/>
          <w:szCs w:val="24"/>
          <w:shd w:val="clear" w:color="auto" w:fill="FFFFFF"/>
          <w:lang w:val="hy-AM"/>
        </w:rPr>
        <w:softHyphen/>
      </w:r>
      <w:r w:rsidRPr="00BA0651">
        <w:rPr>
          <w:rFonts w:ascii="GHEA Mariam" w:hAnsi="GHEA Mariam"/>
          <w:sz w:val="24"/>
          <w:szCs w:val="24"/>
          <w:shd w:val="clear" w:color="auto" w:fill="FFFFFF"/>
          <w:lang w:val="hy-AM"/>
        </w:rPr>
        <w:t>բերի 2-ի «Հայաuտանի Հանրապետության մարզերի առողջապահության համա</w:t>
      </w:r>
      <w:r w:rsidR="0017182D">
        <w:rPr>
          <w:rFonts w:ascii="GHEA Mariam" w:hAnsi="GHEA Mariam"/>
          <w:sz w:val="24"/>
          <w:szCs w:val="24"/>
          <w:shd w:val="clear" w:color="auto" w:fill="FFFFFF"/>
          <w:lang w:val="hy-AM"/>
        </w:rPr>
        <w:softHyphen/>
      </w:r>
      <w:r w:rsidRPr="00BA0651">
        <w:rPr>
          <w:rFonts w:ascii="GHEA Mariam" w:hAnsi="GHEA Mariam"/>
          <w:sz w:val="24"/>
          <w:szCs w:val="24"/>
          <w:shd w:val="clear" w:color="auto" w:fill="FFFFFF"/>
          <w:lang w:val="hy-AM"/>
        </w:rPr>
        <w:t>կարգերի oպտիմալացման ծրագրերը հաuտատելու մաuին» N 1911-Ն որոշման մեջ կատարել հետևյալ փոփոխություն</w:t>
      </w:r>
      <w:r w:rsidR="0017182D">
        <w:rPr>
          <w:rFonts w:ascii="GHEA Mariam" w:hAnsi="GHEA Mariam"/>
          <w:sz w:val="24"/>
          <w:szCs w:val="24"/>
          <w:shd w:val="clear" w:color="auto" w:fill="FFFFFF"/>
          <w:lang w:val="hy-AM"/>
        </w:rPr>
        <w:t>ը</w:t>
      </w:r>
      <w:r w:rsidRPr="00BA0651">
        <w:rPr>
          <w:rFonts w:ascii="GHEA Mariam" w:hAnsi="GHEA Mariam"/>
          <w:sz w:val="24"/>
          <w:szCs w:val="24"/>
          <w:shd w:val="clear" w:color="auto" w:fill="FFFFFF"/>
          <w:lang w:val="hy-AM"/>
        </w:rPr>
        <w:t>՝</w:t>
      </w:r>
    </w:p>
    <w:p w:rsidR="00BA0651" w:rsidRPr="00BA0651" w:rsidRDefault="00BA0651" w:rsidP="00BA0651">
      <w:pPr>
        <w:pStyle w:val="norm"/>
        <w:numPr>
          <w:ilvl w:val="0"/>
          <w:numId w:val="2"/>
        </w:numPr>
        <w:tabs>
          <w:tab w:val="left" w:pos="851"/>
        </w:tabs>
        <w:spacing w:line="360" w:lineRule="auto"/>
        <w:ind w:left="0" w:firstLine="567"/>
        <w:rPr>
          <w:rFonts w:ascii="GHEA Mariam" w:hAnsi="GHEA Mariam"/>
          <w:color w:val="000000"/>
          <w:sz w:val="24"/>
          <w:szCs w:val="24"/>
          <w:shd w:val="clear" w:color="auto" w:fill="FFFFFF"/>
          <w:lang w:val="hy-AM"/>
        </w:rPr>
      </w:pPr>
      <w:r w:rsidRPr="00BA0651">
        <w:rPr>
          <w:rFonts w:ascii="GHEA Mariam" w:hAnsi="GHEA Mariam"/>
          <w:sz w:val="24"/>
          <w:szCs w:val="24"/>
          <w:shd w:val="clear" w:color="auto" w:fill="FFFFFF"/>
          <w:lang w:val="hy-AM"/>
        </w:rPr>
        <w:t>որոշմամբ հաստատված N 2 հավելվածի Հայաստանի Հանրապետության Արմավիրի մարզի առողջապահության համակարգի օպտիմալացման ծրագրի՝</w:t>
      </w:r>
    </w:p>
    <w:p w:rsidR="00BA0651" w:rsidRPr="00BA0651" w:rsidRDefault="00BA0651" w:rsidP="00BA0651">
      <w:pPr>
        <w:pStyle w:val="NormalWeb"/>
        <w:spacing w:before="0" w:beforeAutospacing="0" w:after="0" w:afterAutospacing="0" w:line="360" w:lineRule="auto"/>
        <w:ind w:firstLine="567"/>
        <w:jc w:val="both"/>
        <w:rPr>
          <w:rFonts w:ascii="GHEA Mariam" w:hAnsi="GHEA Mariam"/>
          <w:bCs/>
          <w:color w:val="000000"/>
          <w:shd w:val="clear" w:color="auto" w:fill="FFFFFF"/>
          <w:lang w:val="hy-AM" w:eastAsia="ru-RU"/>
        </w:rPr>
      </w:pPr>
      <w:r w:rsidRPr="00BA0651">
        <w:rPr>
          <w:rFonts w:ascii="GHEA Mariam" w:hAnsi="GHEA Mariam"/>
          <w:shd w:val="clear" w:color="auto" w:fill="FFFFFF"/>
          <w:lang w:val="hy-AM"/>
        </w:rPr>
        <w:t>ա</w:t>
      </w:r>
      <w:r w:rsidRPr="00BA0651">
        <w:rPr>
          <w:rFonts w:ascii="Cambria Math" w:hAnsi="Cambria Math" w:cs="Cambria Math"/>
          <w:shd w:val="clear" w:color="auto" w:fill="FFFFFF"/>
          <w:lang w:val="hy-AM"/>
        </w:rPr>
        <w:t>․</w:t>
      </w:r>
      <w:r w:rsidRPr="00BA0651">
        <w:rPr>
          <w:rFonts w:ascii="GHEA Mariam" w:hAnsi="GHEA Mariam"/>
          <w:shd w:val="clear" w:color="auto" w:fill="FFFFFF"/>
          <w:lang w:val="hy-AM"/>
        </w:rPr>
        <w:t xml:space="preserve"> </w:t>
      </w:r>
      <w:r w:rsidRPr="00BA0651">
        <w:rPr>
          <w:rFonts w:ascii="GHEA Mariam" w:hAnsi="GHEA Mariam"/>
          <w:bCs/>
          <w:color w:val="000000"/>
          <w:shd w:val="clear" w:color="auto" w:fill="FFFFFF"/>
          <w:lang w:val="hy-AM" w:eastAsia="ru-RU"/>
        </w:rPr>
        <w:t>«I. Արմավիրի տարածաշրջան» բաժնում ներկայացված Մեծամոր քա</w:t>
      </w:r>
      <w:r w:rsidR="0017182D">
        <w:rPr>
          <w:rFonts w:ascii="GHEA Mariam" w:hAnsi="GHEA Mariam"/>
          <w:bCs/>
          <w:color w:val="000000"/>
          <w:shd w:val="clear" w:color="auto" w:fill="FFFFFF"/>
          <w:lang w:val="hy-AM" w:eastAsia="ru-RU"/>
        </w:rPr>
        <w:softHyphen/>
      </w:r>
      <w:r w:rsidRPr="00BA0651">
        <w:rPr>
          <w:rFonts w:ascii="GHEA Mariam" w:hAnsi="GHEA Mariam"/>
          <w:bCs/>
          <w:color w:val="000000"/>
          <w:shd w:val="clear" w:color="auto" w:fill="FFFFFF"/>
          <w:lang w:val="hy-AM" w:eastAsia="ru-RU"/>
        </w:rPr>
        <w:t>ղաքի 1-ին կետը շարադրել հետևյալ խմբագրությամբ</w:t>
      </w:r>
      <w:r w:rsidR="0017182D">
        <w:rPr>
          <w:rFonts w:ascii="GHEA Mariam" w:hAnsi="GHEA Mariam"/>
          <w:bCs/>
          <w:color w:val="000000"/>
          <w:shd w:val="clear" w:color="auto" w:fill="FFFFFF"/>
          <w:lang w:val="hy-AM" w:eastAsia="ru-RU"/>
        </w:rPr>
        <w:t>՝</w:t>
      </w:r>
    </w:p>
    <w:p w:rsidR="00BA0651" w:rsidRPr="00BA0651" w:rsidRDefault="00BA0651" w:rsidP="0017182D">
      <w:pPr>
        <w:spacing w:line="360" w:lineRule="auto"/>
        <w:ind w:firstLine="567"/>
        <w:jc w:val="both"/>
        <w:rPr>
          <w:rFonts w:ascii="GHEA Mariam" w:hAnsi="GHEA Mariam"/>
          <w:bCs/>
          <w:color w:val="000000"/>
          <w:sz w:val="24"/>
          <w:szCs w:val="24"/>
          <w:shd w:val="clear" w:color="auto" w:fill="FFFFFF"/>
          <w:lang w:val="hy-AM"/>
        </w:rPr>
      </w:pPr>
      <w:r w:rsidRPr="00BA0651">
        <w:rPr>
          <w:rFonts w:ascii="Calibri" w:hAnsi="Calibri" w:cs="Calibri"/>
          <w:bCs/>
          <w:color w:val="000000"/>
          <w:sz w:val="24"/>
          <w:szCs w:val="24"/>
          <w:shd w:val="clear" w:color="auto" w:fill="FFFFFF"/>
          <w:lang w:val="hy-AM"/>
        </w:rPr>
        <w:t> </w:t>
      </w:r>
      <w:r w:rsidRPr="00BA0651">
        <w:rPr>
          <w:rFonts w:ascii="GHEA Mariam" w:hAnsi="GHEA Mariam" w:cs="Arial Unicode"/>
          <w:bCs/>
          <w:color w:val="000000"/>
          <w:sz w:val="24"/>
          <w:szCs w:val="24"/>
          <w:shd w:val="clear" w:color="auto" w:fill="FFFFFF"/>
          <w:lang w:val="hy-AM"/>
        </w:rPr>
        <w:t>«</w:t>
      </w:r>
      <w:r w:rsidRPr="00BA0651">
        <w:rPr>
          <w:rFonts w:ascii="GHEA Mariam" w:hAnsi="GHEA Mariam"/>
          <w:bCs/>
          <w:color w:val="000000"/>
          <w:sz w:val="24"/>
          <w:szCs w:val="24"/>
          <w:shd w:val="clear" w:color="auto" w:fill="FFFFFF"/>
          <w:lang w:val="hy-AM"/>
        </w:rPr>
        <w:t xml:space="preserve">1. </w:t>
      </w:r>
      <w:r w:rsidRPr="00BA0651">
        <w:rPr>
          <w:rFonts w:ascii="GHEA Mariam" w:hAnsi="GHEA Mariam" w:cs="Arial Unicode"/>
          <w:bCs/>
          <w:color w:val="000000"/>
          <w:sz w:val="24"/>
          <w:szCs w:val="24"/>
          <w:shd w:val="clear" w:color="auto" w:fill="FFFFFF"/>
          <w:lang w:val="hy-AM"/>
        </w:rPr>
        <w:t>«Մեծամորի</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հիվանդանոց»</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փակ</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բաժնետիրական</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ընկերությունը</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և</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«Մեծամորի</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պոլիկլինիկա»</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փակ</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բաժնետիրական</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ընկերությունը</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միաձուլման</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ձևով</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վերակազմակերպել</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ստեղծելով</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«Մեծամորի</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բժշկական</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կենտրոն»</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փակ</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բաժ</w:t>
      </w:r>
      <w:r w:rsidR="00FB36C0">
        <w:rPr>
          <w:rFonts w:ascii="GHEA Mariam" w:hAnsi="GHEA Mariam" w:cs="Arial Unicode"/>
          <w:bCs/>
          <w:color w:val="000000"/>
          <w:sz w:val="24"/>
          <w:szCs w:val="24"/>
          <w:shd w:val="clear" w:color="auto" w:fill="FFFFFF"/>
          <w:lang w:val="hy-AM"/>
        </w:rPr>
        <w:softHyphen/>
      </w:r>
      <w:bookmarkStart w:id="0" w:name="_GoBack"/>
      <w:bookmarkEnd w:id="0"/>
      <w:r w:rsidRPr="00BA0651">
        <w:rPr>
          <w:rFonts w:ascii="GHEA Mariam" w:hAnsi="GHEA Mariam" w:cs="Arial Unicode"/>
          <w:bCs/>
          <w:color w:val="000000"/>
          <w:sz w:val="24"/>
          <w:szCs w:val="24"/>
          <w:shd w:val="clear" w:color="auto" w:fill="FFFFFF"/>
          <w:lang w:val="hy-AM"/>
        </w:rPr>
        <w:t>նետիրական</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ընկերություն</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Պոլիկլինիկայի</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նեղ</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մասնագիտական</w:t>
      </w:r>
      <w:r w:rsidRPr="00BA0651">
        <w:rPr>
          <w:rFonts w:ascii="GHEA Mariam" w:hAnsi="GHEA Mariam"/>
          <w:bCs/>
          <w:color w:val="000000"/>
          <w:sz w:val="24"/>
          <w:szCs w:val="24"/>
          <w:shd w:val="clear" w:color="auto" w:fill="FFFFFF"/>
          <w:lang w:val="hy-AM"/>
        </w:rPr>
        <w:t xml:space="preserve"> </w:t>
      </w:r>
      <w:r w:rsidRPr="00BA0651">
        <w:rPr>
          <w:rFonts w:ascii="GHEA Mariam" w:hAnsi="GHEA Mariam" w:cs="Arial Unicode"/>
          <w:bCs/>
          <w:color w:val="000000"/>
          <w:sz w:val="24"/>
          <w:szCs w:val="24"/>
          <w:shd w:val="clear" w:color="auto" w:fill="FFFFFF"/>
          <w:lang w:val="hy-AM"/>
        </w:rPr>
        <w:t>ծառայու</w:t>
      </w:r>
      <w:r w:rsidR="006E6679">
        <w:rPr>
          <w:rFonts w:ascii="GHEA Mariam" w:hAnsi="GHEA Mariam" w:cs="Arial Unicode"/>
          <w:bCs/>
          <w:color w:val="000000"/>
          <w:sz w:val="24"/>
          <w:szCs w:val="24"/>
          <w:shd w:val="clear" w:color="auto" w:fill="FFFFFF"/>
          <w:lang w:val="hy-AM"/>
        </w:rPr>
        <w:softHyphen/>
      </w:r>
      <w:r w:rsidRPr="00BA0651">
        <w:rPr>
          <w:rFonts w:ascii="GHEA Mariam" w:hAnsi="GHEA Mariam" w:cs="Arial Unicode"/>
          <w:bCs/>
          <w:color w:val="000000"/>
          <w:sz w:val="24"/>
          <w:szCs w:val="24"/>
          <w:shd w:val="clear" w:color="auto" w:fill="FFFFFF"/>
          <w:lang w:val="hy-AM"/>
        </w:rPr>
        <w:lastRenderedPageBreak/>
        <w:t>թյ</w:t>
      </w:r>
      <w:r w:rsidRPr="00BA0651">
        <w:rPr>
          <w:rFonts w:ascii="GHEA Mariam" w:hAnsi="GHEA Mariam"/>
          <w:bCs/>
          <w:color w:val="000000"/>
          <w:sz w:val="24"/>
          <w:szCs w:val="24"/>
          <w:shd w:val="clear" w:color="auto" w:fill="FFFFFF"/>
          <w:lang w:val="hy-AM"/>
        </w:rPr>
        <w:t>ուններն ինտեգրել Մեծամորի հիվանդանոցին, իսկ ստացիոնար ծառայու</w:t>
      </w:r>
      <w:r w:rsidR="006E6679">
        <w:rPr>
          <w:rFonts w:ascii="GHEA Mariam" w:hAnsi="GHEA Mariam"/>
          <w:bCs/>
          <w:color w:val="000000"/>
          <w:sz w:val="24"/>
          <w:szCs w:val="24"/>
          <w:shd w:val="clear" w:color="auto" w:fill="FFFFFF"/>
          <w:lang w:val="hy-AM"/>
        </w:rPr>
        <w:softHyphen/>
      </w:r>
      <w:r w:rsidRPr="00BA0651">
        <w:rPr>
          <w:rFonts w:ascii="GHEA Mariam" w:hAnsi="GHEA Mariam"/>
          <w:bCs/>
          <w:color w:val="000000"/>
          <w:sz w:val="24"/>
          <w:szCs w:val="24"/>
          <w:shd w:val="clear" w:color="auto" w:fill="FFFFFF"/>
          <w:lang w:val="hy-AM"/>
        </w:rPr>
        <w:t>թյունները ենթարկել ներքին օպտիմալացման` միավորելով մեծա</w:t>
      </w:r>
      <w:r>
        <w:rPr>
          <w:rFonts w:ascii="GHEA Mariam" w:hAnsi="GHEA Mariam"/>
          <w:bCs/>
          <w:color w:val="000000"/>
          <w:sz w:val="24"/>
          <w:szCs w:val="24"/>
          <w:shd w:val="clear" w:color="auto" w:fill="FFFFFF"/>
          <w:lang w:val="hy-AM"/>
        </w:rPr>
        <w:softHyphen/>
      </w:r>
      <w:r w:rsidRPr="00BA0651">
        <w:rPr>
          <w:rFonts w:ascii="GHEA Mariam" w:hAnsi="GHEA Mariam"/>
          <w:bCs/>
          <w:color w:val="000000"/>
          <w:sz w:val="24"/>
          <w:szCs w:val="24"/>
          <w:shd w:val="clear" w:color="auto" w:fill="FFFFFF"/>
          <w:lang w:val="hy-AM"/>
        </w:rPr>
        <w:t>հա</w:t>
      </w:r>
      <w:r>
        <w:rPr>
          <w:rFonts w:ascii="GHEA Mariam" w:hAnsi="GHEA Mariam"/>
          <w:bCs/>
          <w:color w:val="000000"/>
          <w:sz w:val="24"/>
          <w:szCs w:val="24"/>
          <w:shd w:val="clear" w:color="auto" w:fill="FFFFFF"/>
          <w:lang w:val="hy-AM"/>
        </w:rPr>
        <w:softHyphen/>
      </w:r>
      <w:r w:rsidRPr="00BA0651">
        <w:rPr>
          <w:rFonts w:ascii="GHEA Mariam" w:hAnsi="GHEA Mariam"/>
          <w:bCs/>
          <w:color w:val="000000"/>
          <w:sz w:val="24"/>
          <w:szCs w:val="24"/>
          <w:shd w:val="clear" w:color="auto" w:fill="FFFFFF"/>
          <w:lang w:val="hy-AM"/>
        </w:rPr>
        <w:t>սակների և մանկական թերապևտիկ բաժանմունքները մեկ թերապևտիկ ծառա</w:t>
      </w:r>
      <w:r>
        <w:rPr>
          <w:rFonts w:ascii="GHEA Mariam" w:hAnsi="GHEA Mariam"/>
          <w:bCs/>
          <w:color w:val="000000"/>
          <w:sz w:val="24"/>
          <w:szCs w:val="24"/>
          <w:shd w:val="clear" w:color="auto" w:fill="FFFFFF"/>
          <w:lang w:val="hy-AM"/>
        </w:rPr>
        <w:softHyphen/>
      </w:r>
      <w:r w:rsidR="00FB36C0">
        <w:rPr>
          <w:rFonts w:ascii="GHEA Mariam" w:hAnsi="GHEA Mariam"/>
          <w:bCs/>
          <w:color w:val="000000"/>
          <w:sz w:val="24"/>
          <w:szCs w:val="24"/>
          <w:shd w:val="clear" w:color="auto" w:fill="FFFFFF"/>
          <w:lang w:val="hy-AM"/>
        </w:rPr>
        <w:t>յության մեջ</w:t>
      </w:r>
      <w:r w:rsidRPr="00BA0651">
        <w:rPr>
          <w:rFonts w:ascii="GHEA Mariam" w:hAnsi="GHEA Mariam"/>
          <w:bCs/>
          <w:color w:val="000000"/>
          <w:sz w:val="24"/>
          <w:szCs w:val="24"/>
          <w:shd w:val="clear" w:color="auto" w:fill="FFFFFF"/>
          <w:lang w:val="hy-AM"/>
        </w:rPr>
        <w:t xml:space="preserve"> 20 մահճակալով և կրճատելով մահճակալների թիվը` ըստ ստորև ներկայացված կառուցվածքի`</w:t>
      </w:r>
    </w:p>
    <w:tbl>
      <w:tblPr>
        <w:tblW w:w="9810" w:type="dxa"/>
        <w:jc w:val="center"/>
        <w:tblCellSpacing w:w="7" w:type="dxa"/>
        <w:tblCellMar>
          <w:left w:w="0" w:type="dxa"/>
          <w:right w:w="0" w:type="dxa"/>
        </w:tblCellMar>
        <w:tblLook w:val="04A0" w:firstRow="1" w:lastRow="0" w:firstColumn="1" w:lastColumn="0" w:noHBand="0" w:noVBand="1"/>
      </w:tblPr>
      <w:tblGrid>
        <w:gridCol w:w="9796"/>
        <w:gridCol w:w="222"/>
      </w:tblGrid>
      <w:tr w:rsidR="00BA0651" w:rsidRPr="00BA0651" w:rsidTr="00F63A27">
        <w:trPr>
          <w:tblCellSpacing w:w="7" w:type="dxa"/>
          <w:jc w:val="center"/>
        </w:trPr>
        <w:tc>
          <w:tcPr>
            <w:tcW w:w="9855" w:type="dxa"/>
            <w:vAlign w:val="center"/>
            <w:hideMark/>
          </w:tcPr>
          <w:tbl>
            <w:tblPr>
              <w:tblW w:w="9192" w:type="dxa"/>
              <w:tblCellSpacing w:w="0" w:type="dxa"/>
              <w:tblInd w:w="5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5"/>
              <w:gridCol w:w="2033"/>
              <w:gridCol w:w="2251"/>
              <w:gridCol w:w="1953"/>
            </w:tblGrid>
            <w:tr w:rsidR="00BA0651" w:rsidRPr="006A7FD5" w:rsidTr="0017182D">
              <w:trPr>
                <w:tblCellSpacing w:w="0" w:type="dxa"/>
              </w:trPr>
              <w:tc>
                <w:tcPr>
                  <w:tcW w:w="2955" w:type="dxa"/>
                  <w:tcBorders>
                    <w:top w:val="outset" w:sz="6" w:space="0" w:color="auto"/>
                    <w:left w:val="outset" w:sz="6" w:space="0" w:color="auto"/>
                    <w:bottom w:val="outset" w:sz="6" w:space="0" w:color="auto"/>
                    <w:right w:val="outset" w:sz="6" w:space="0" w:color="auto"/>
                  </w:tcBorders>
                  <w:vAlign w:val="center"/>
                  <w:hideMark/>
                </w:tcPr>
                <w:p w:rsidR="00BA0651" w:rsidRPr="00BA0651" w:rsidRDefault="00BA0651" w:rsidP="0017182D">
                  <w:pPr>
                    <w:spacing w:before="100" w:beforeAutospacing="1" w:after="100" w:afterAutospacing="1"/>
                    <w:ind w:left="105"/>
                    <w:jc w:val="both"/>
                    <w:rPr>
                      <w:rFonts w:ascii="GHEA Mariam" w:hAnsi="GHEA Mariam"/>
                      <w:b/>
                      <w:sz w:val="22"/>
                      <w:szCs w:val="22"/>
                      <w:lang w:val="ru-RU"/>
                    </w:rPr>
                  </w:pPr>
                  <w:r w:rsidRPr="00BA0651">
                    <w:rPr>
                      <w:rFonts w:ascii="GHEA Mariam" w:hAnsi="GHEA Mariam"/>
                      <w:b/>
                      <w:bCs/>
                      <w:sz w:val="22"/>
                      <w:szCs w:val="22"/>
                      <w:lang w:val="ru-RU"/>
                    </w:rPr>
                    <w:t>Մեծամորի</w:t>
                  </w:r>
                  <w:r w:rsidRPr="00BA0651">
                    <w:rPr>
                      <w:rFonts w:ascii="Calibri" w:hAnsi="Calibri" w:cs="Calibri"/>
                      <w:b/>
                      <w:bCs/>
                      <w:sz w:val="22"/>
                      <w:szCs w:val="22"/>
                      <w:lang w:val="ru-RU"/>
                    </w:rPr>
                    <w:t> </w:t>
                  </w:r>
                  <w:r w:rsidRPr="00BA0651">
                    <w:rPr>
                      <w:rFonts w:ascii="GHEA Mariam" w:hAnsi="GHEA Mariam" w:cs="Arial Unicode"/>
                      <w:b/>
                      <w:bCs/>
                      <w:sz w:val="22"/>
                      <w:szCs w:val="22"/>
                      <w:lang w:val="ru-RU"/>
                    </w:rPr>
                    <w:t>բժշկական</w:t>
                  </w:r>
                  <w:r w:rsidRPr="00BA0651">
                    <w:rPr>
                      <w:rFonts w:ascii="GHEA Mariam" w:hAnsi="GHEA Mariam"/>
                      <w:b/>
                      <w:bCs/>
                      <w:sz w:val="22"/>
                      <w:szCs w:val="22"/>
                      <w:lang w:val="ru-RU"/>
                    </w:rPr>
                    <w:br/>
                  </w:r>
                  <w:r w:rsidRPr="00BA0651">
                    <w:rPr>
                      <w:rFonts w:ascii="GHEA Mariam" w:hAnsi="GHEA Mariam" w:cs="Arial Unicode"/>
                      <w:b/>
                      <w:bCs/>
                      <w:sz w:val="22"/>
                      <w:szCs w:val="22"/>
                      <w:lang w:val="ru-RU"/>
                    </w:rPr>
                    <w:t>կենտրոն</w:t>
                  </w:r>
                </w:p>
              </w:tc>
              <w:tc>
                <w:tcPr>
                  <w:tcW w:w="0" w:type="auto"/>
                  <w:tcBorders>
                    <w:top w:val="outset" w:sz="6" w:space="0" w:color="auto"/>
                    <w:left w:val="outset" w:sz="6" w:space="0" w:color="auto"/>
                    <w:bottom w:val="outset" w:sz="6" w:space="0" w:color="auto"/>
                    <w:right w:val="outset" w:sz="6" w:space="0" w:color="auto"/>
                  </w:tcBorders>
                  <w:vAlign w:val="center"/>
                  <w:hideMark/>
                </w:tcPr>
                <w:p w:rsidR="00BA0651" w:rsidRPr="00BA0651" w:rsidRDefault="006A7FD5" w:rsidP="00F63A27">
                  <w:pPr>
                    <w:spacing w:before="100" w:beforeAutospacing="1" w:after="100" w:afterAutospacing="1"/>
                    <w:jc w:val="both"/>
                    <w:rPr>
                      <w:rFonts w:ascii="GHEA Mariam" w:hAnsi="GHEA Mariam"/>
                      <w:b/>
                      <w:sz w:val="22"/>
                      <w:szCs w:val="22"/>
                      <w:lang w:val="ru-RU"/>
                    </w:rPr>
                  </w:pPr>
                  <w:r>
                    <w:rPr>
                      <w:rFonts w:ascii="GHEA Mariam" w:hAnsi="GHEA Mariam"/>
                      <w:b/>
                      <w:sz w:val="22"/>
                      <w:szCs w:val="22"/>
                      <w:lang w:val="hy-AM"/>
                    </w:rPr>
                    <w:t xml:space="preserve"> </w:t>
                  </w:r>
                  <w:r w:rsidR="00BA0651" w:rsidRPr="00BA0651">
                    <w:rPr>
                      <w:rFonts w:ascii="GHEA Mariam" w:hAnsi="GHEA Mariam"/>
                      <w:b/>
                      <w:sz w:val="22"/>
                      <w:szCs w:val="22"/>
                      <w:lang w:val="ru-RU"/>
                    </w:rPr>
                    <w:t>Մահճակալների</w:t>
                  </w:r>
                  <w:r w:rsidR="00BA0651" w:rsidRPr="00BA0651">
                    <w:rPr>
                      <w:rFonts w:ascii="GHEA Mariam" w:hAnsi="GHEA Mariam"/>
                      <w:b/>
                      <w:sz w:val="22"/>
                      <w:szCs w:val="22"/>
                      <w:lang w:val="ru-RU"/>
                    </w:rPr>
                    <w:br/>
                  </w:r>
                  <w:r>
                    <w:rPr>
                      <w:rFonts w:ascii="GHEA Mariam" w:hAnsi="GHEA Mariam"/>
                      <w:b/>
                      <w:sz w:val="22"/>
                      <w:szCs w:val="22"/>
                      <w:lang w:val="hy-AM"/>
                    </w:rPr>
                    <w:t xml:space="preserve"> </w:t>
                  </w:r>
                  <w:r w:rsidR="00BA0651" w:rsidRPr="00BA0651">
                    <w:rPr>
                      <w:rFonts w:ascii="GHEA Mariam" w:hAnsi="GHEA Mariam"/>
                      <w:b/>
                      <w:sz w:val="22"/>
                      <w:szCs w:val="22"/>
                      <w:lang w:val="ru-RU"/>
                    </w:rPr>
                    <w:t>ներկա թիվը</w:t>
                  </w:r>
                </w:p>
              </w:tc>
              <w:tc>
                <w:tcPr>
                  <w:tcW w:w="0" w:type="auto"/>
                  <w:tcBorders>
                    <w:top w:val="outset" w:sz="6" w:space="0" w:color="auto"/>
                    <w:left w:val="outset" w:sz="6" w:space="0" w:color="auto"/>
                    <w:bottom w:val="outset" w:sz="6" w:space="0" w:color="auto"/>
                    <w:right w:val="outset" w:sz="6" w:space="0" w:color="auto"/>
                  </w:tcBorders>
                  <w:vAlign w:val="center"/>
                  <w:hideMark/>
                </w:tcPr>
                <w:p w:rsidR="00BA0651" w:rsidRPr="00BA0651" w:rsidRDefault="006A7FD5" w:rsidP="00F63A27">
                  <w:pPr>
                    <w:spacing w:before="100" w:beforeAutospacing="1" w:after="100" w:afterAutospacing="1"/>
                    <w:jc w:val="both"/>
                    <w:rPr>
                      <w:rFonts w:ascii="GHEA Mariam" w:hAnsi="GHEA Mariam"/>
                      <w:b/>
                      <w:sz w:val="22"/>
                      <w:szCs w:val="22"/>
                      <w:lang w:val="ru-RU"/>
                    </w:rPr>
                  </w:pPr>
                  <w:r>
                    <w:rPr>
                      <w:rFonts w:ascii="GHEA Mariam" w:hAnsi="GHEA Mariam"/>
                      <w:b/>
                      <w:sz w:val="22"/>
                      <w:szCs w:val="22"/>
                      <w:lang w:val="hy-AM"/>
                    </w:rPr>
                    <w:t xml:space="preserve"> </w:t>
                  </w:r>
                  <w:r w:rsidR="00BA0651" w:rsidRPr="00BA0651">
                    <w:rPr>
                      <w:rFonts w:ascii="GHEA Mariam" w:hAnsi="GHEA Mariam"/>
                      <w:b/>
                      <w:sz w:val="22"/>
                      <w:szCs w:val="22"/>
                      <w:lang w:val="ru-RU"/>
                    </w:rPr>
                    <w:t>Մահճակալների</w:t>
                  </w:r>
                  <w:r w:rsidR="00BA0651" w:rsidRPr="00BA0651">
                    <w:rPr>
                      <w:rFonts w:ascii="GHEA Mariam" w:hAnsi="GHEA Mariam"/>
                      <w:b/>
                      <w:sz w:val="22"/>
                      <w:szCs w:val="22"/>
                      <w:lang w:val="ru-RU"/>
                    </w:rPr>
                    <w:br/>
                  </w:r>
                  <w:r>
                    <w:rPr>
                      <w:rFonts w:ascii="GHEA Mariam" w:hAnsi="GHEA Mariam"/>
                      <w:b/>
                      <w:sz w:val="22"/>
                      <w:szCs w:val="22"/>
                      <w:lang w:val="hy-AM"/>
                    </w:rPr>
                    <w:t xml:space="preserve"> </w:t>
                  </w:r>
                  <w:r w:rsidR="00BA0651" w:rsidRPr="00BA0651">
                    <w:rPr>
                      <w:rFonts w:ascii="GHEA Mariam" w:hAnsi="GHEA Mariam"/>
                      <w:b/>
                      <w:sz w:val="22"/>
                      <w:szCs w:val="22"/>
                      <w:lang w:val="ru-RU"/>
                    </w:rPr>
                    <w:t>ներկա</w:t>
                  </w:r>
                  <w:r w:rsidR="00BA0651" w:rsidRPr="00BA0651">
                    <w:rPr>
                      <w:rFonts w:ascii="GHEA Mariam" w:hAnsi="GHEA Mariam"/>
                      <w:b/>
                      <w:sz w:val="22"/>
                      <w:szCs w:val="22"/>
                      <w:lang w:val="ru-RU"/>
                    </w:rPr>
                    <w:br/>
                  </w:r>
                  <w:r>
                    <w:rPr>
                      <w:rFonts w:ascii="GHEA Mariam" w:hAnsi="GHEA Mariam"/>
                      <w:b/>
                      <w:sz w:val="22"/>
                      <w:szCs w:val="22"/>
                      <w:lang w:val="hy-AM"/>
                    </w:rPr>
                    <w:t xml:space="preserve"> </w:t>
                  </w:r>
                  <w:r w:rsidR="00BA0651" w:rsidRPr="00BA0651">
                    <w:rPr>
                      <w:rFonts w:ascii="GHEA Mariam" w:hAnsi="GHEA Mariam"/>
                      <w:b/>
                      <w:sz w:val="22"/>
                      <w:szCs w:val="22"/>
                      <w:lang w:val="ru-RU"/>
                    </w:rPr>
                    <w:t>զբաղվածությունը</w:t>
                  </w:r>
                </w:p>
              </w:tc>
              <w:tc>
                <w:tcPr>
                  <w:tcW w:w="1953" w:type="dxa"/>
                  <w:tcBorders>
                    <w:top w:val="outset" w:sz="6" w:space="0" w:color="auto"/>
                    <w:left w:val="outset" w:sz="6" w:space="0" w:color="auto"/>
                    <w:bottom w:val="outset" w:sz="6" w:space="0" w:color="auto"/>
                    <w:right w:val="outset" w:sz="6" w:space="0" w:color="auto"/>
                  </w:tcBorders>
                  <w:vAlign w:val="center"/>
                  <w:hideMark/>
                </w:tcPr>
                <w:p w:rsidR="00BA0651" w:rsidRPr="00BA0651" w:rsidRDefault="006A7FD5" w:rsidP="006A7FD5">
                  <w:pPr>
                    <w:spacing w:before="100" w:beforeAutospacing="1" w:after="100" w:afterAutospacing="1"/>
                    <w:ind w:left="95" w:hanging="95"/>
                    <w:jc w:val="both"/>
                    <w:rPr>
                      <w:rFonts w:ascii="GHEA Mariam" w:hAnsi="GHEA Mariam"/>
                      <w:b/>
                      <w:sz w:val="22"/>
                      <w:szCs w:val="22"/>
                      <w:lang w:val="ru-RU"/>
                    </w:rPr>
                  </w:pPr>
                  <w:r>
                    <w:rPr>
                      <w:rFonts w:ascii="GHEA Mariam" w:hAnsi="GHEA Mariam"/>
                      <w:b/>
                      <w:sz w:val="22"/>
                      <w:szCs w:val="22"/>
                      <w:lang w:val="hy-AM"/>
                    </w:rPr>
                    <w:t xml:space="preserve"> </w:t>
                  </w:r>
                  <w:r w:rsidR="00BA0651" w:rsidRPr="00BA0651">
                    <w:rPr>
                      <w:rFonts w:ascii="GHEA Mariam" w:hAnsi="GHEA Mariam"/>
                      <w:b/>
                      <w:sz w:val="22"/>
                      <w:szCs w:val="22"/>
                      <w:lang w:val="ru-RU"/>
                    </w:rPr>
                    <w:t>Մահճակալների</w:t>
                  </w:r>
                  <w:r w:rsidR="00BA0651" w:rsidRPr="00BA0651">
                    <w:rPr>
                      <w:rFonts w:ascii="GHEA Mariam" w:hAnsi="GHEA Mariam"/>
                      <w:b/>
                      <w:sz w:val="22"/>
                      <w:szCs w:val="22"/>
                      <w:lang w:val="ru-RU"/>
                    </w:rPr>
                    <w:br/>
                    <w:t xml:space="preserve">առաջարկվող </w:t>
                  </w:r>
                  <w:r>
                    <w:rPr>
                      <w:rFonts w:ascii="GHEA Mariam" w:hAnsi="GHEA Mariam"/>
                      <w:b/>
                      <w:sz w:val="22"/>
                      <w:szCs w:val="22"/>
                      <w:lang w:val="hy-AM"/>
                    </w:rPr>
                    <w:t xml:space="preserve">  </w:t>
                  </w:r>
                  <w:r w:rsidR="00BA0651" w:rsidRPr="00BA0651">
                    <w:rPr>
                      <w:rFonts w:ascii="GHEA Mariam" w:hAnsi="GHEA Mariam"/>
                      <w:b/>
                      <w:sz w:val="22"/>
                      <w:szCs w:val="22"/>
                      <w:lang w:val="ru-RU"/>
                    </w:rPr>
                    <w:t>թիվը</w:t>
                  </w:r>
                </w:p>
              </w:tc>
            </w:tr>
            <w:tr w:rsidR="00BA0651" w:rsidRPr="006A7FD5" w:rsidTr="0017182D">
              <w:trPr>
                <w:tblCellSpacing w:w="0" w:type="dxa"/>
              </w:trPr>
              <w:tc>
                <w:tcPr>
                  <w:tcW w:w="2955" w:type="dxa"/>
                  <w:tcBorders>
                    <w:top w:val="outset" w:sz="6" w:space="0" w:color="auto"/>
                    <w:left w:val="outset" w:sz="6" w:space="0" w:color="auto"/>
                    <w:bottom w:val="outset" w:sz="6" w:space="0" w:color="auto"/>
                    <w:right w:val="outset" w:sz="6" w:space="0" w:color="auto"/>
                  </w:tcBorders>
                  <w:hideMark/>
                </w:tcPr>
                <w:p w:rsidR="00BA0651" w:rsidRPr="00BA0651" w:rsidRDefault="0017182D" w:rsidP="007D6929">
                  <w:pPr>
                    <w:spacing w:before="100" w:beforeAutospacing="1" w:after="100" w:afterAutospacing="1"/>
                    <w:rPr>
                      <w:rFonts w:ascii="GHEA Mariam" w:hAnsi="GHEA Mariam"/>
                      <w:b/>
                      <w:sz w:val="22"/>
                      <w:szCs w:val="22"/>
                      <w:lang w:val="ru-RU"/>
                    </w:rPr>
                  </w:pPr>
                  <w:r>
                    <w:rPr>
                      <w:rFonts w:ascii="GHEA Mariam" w:hAnsi="GHEA Mariam"/>
                      <w:b/>
                      <w:sz w:val="22"/>
                      <w:szCs w:val="22"/>
                      <w:lang w:val="hy-AM"/>
                    </w:rPr>
                    <w:t xml:space="preserve"> </w:t>
                  </w:r>
                  <w:r w:rsidR="00BA0651" w:rsidRPr="00BA0651">
                    <w:rPr>
                      <w:rFonts w:ascii="GHEA Mariam" w:hAnsi="GHEA Mariam"/>
                      <w:b/>
                      <w:sz w:val="22"/>
                      <w:szCs w:val="22"/>
                      <w:lang w:val="ru-RU"/>
                    </w:rPr>
                    <w:t>Թերապևտիկ</w:t>
                  </w:r>
                  <w:r w:rsidR="007D6929">
                    <w:rPr>
                      <w:rFonts w:ascii="GHEA Mariam" w:hAnsi="GHEA Mariam"/>
                      <w:b/>
                      <w:sz w:val="22"/>
                      <w:szCs w:val="22"/>
                      <w:lang w:val="hy-AM"/>
                    </w:rPr>
                    <w:t>՝</w:t>
                  </w:r>
                  <w:r w:rsidR="00BA0651" w:rsidRPr="00BA0651">
                    <w:rPr>
                      <w:rFonts w:ascii="GHEA Mariam" w:hAnsi="GHEA Mariam"/>
                      <w:b/>
                      <w:sz w:val="22"/>
                      <w:szCs w:val="22"/>
                      <w:lang w:val="ru-RU"/>
                    </w:rPr>
                    <w:t xml:space="preserve"> ներառյալ</w:t>
                  </w:r>
                  <w:r w:rsidR="00BA0651" w:rsidRPr="00BA0651">
                    <w:rPr>
                      <w:rFonts w:ascii="GHEA Mariam" w:hAnsi="GHEA Mariam"/>
                      <w:b/>
                      <w:sz w:val="22"/>
                      <w:szCs w:val="22"/>
                      <w:lang w:val="ru-RU"/>
                    </w:rPr>
                    <w:br/>
                  </w:r>
                  <w:r>
                    <w:rPr>
                      <w:rFonts w:ascii="GHEA Mariam" w:hAnsi="GHEA Mariam"/>
                      <w:b/>
                      <w:sz w:val="22"/>
                      <w:szCs w:val="22"/>
                      <w:lang w:val="hy-AM"/>
                    </w:rPr>
                    <w:t xml:space="preserve"> </w:t>
                  </w:r>
                  <w:r w:rsidR="00BA0651" w:rsidRPr="00BA0651">
                    <w:rPr>
                      <w:rFonts w:ascii="GHEA Mariam" w:hAnsi="GHEA Mariam"/>
                      <w:b/>
                      <w:sz w:val="22"/>
                      <w:szCs w:val="22"/>
                      <w:lang w:val="ru-RU"/>
                    </w:rPr>
                    <w:t>մանկականը</w:t>
                  </w:r>
                </w:p>
              </w:tc>
              <w:tc>
                <w:tcPr>
                  <w:tcW w:w="0" w:type="auto"/>
                  <w:tcBorders>
                    <w:top w:val="outset" w:sz="6" w:space="0" w:color="auto"/>
                    <w:left w:val="outset" w:sz="6" w:space="0" w:color="auto"/>
                    <w:bottom w:val="outset" w:sz="6" w:space="0" w:color="auto"/>
                    <w:right w:val="outset" w:sz="6" w:space="0" w:color="auto"/>
                  </w:tcBorders>
                  <w:vAlign w:val="center"/>
                  <w:hideMark/>
                </w:tcPr>
                <w:p w:rsidR="00BA0651" w:rsidRPr="00BA0651" w:rsidRDefault="00BA0651" w:rsidP="00BA0651">
                  <w:pPr>
                    <w:spacing w:before="100" w:beforeAutospacing="1" w:after="100" w:afterAutospacing="1"/>
                    <w:jc w:val="center"/>
                    <w:rPr>
                      <w:rFonts w:ascii="GHEA Mariam" w:hAnsi="GHEA Mariam"/>
                      <w:sz w:val="22"/>
                      <w:szCs w:val="22"/>
                      <w:lang w:val="ru-RU"/>
                    </w:rPr>
                  </w:pPr>
                  <w:r w:rsidRPr="00BA0651">
                    <w:rPr>
                      <w:rFonts w:ascii="GHEA Mariam" w:hAnsi="GHEA Mariam"/>
                      <w:sz w:val="22"/>
                      <w:szCs w:val="22"/>
                      <w:lang w:val="ru-RU"/>
                    </w:rPr>
                    <w:t>20 (10 մեծերի և</w:t>
                  </w:r>
                  <w:r w:rsidRPr="00BA0651">
                    <w:rPr>
                      <w:rFonts w:ascii="GHEA Mariam" w:hAnsi="GHEA Mariam"/>
                      <w:sz w:val="22"/>
                      <w:szCs w:val="22"/>
                      <w:lang w:val="ru-RU"/>
                    </w:rPr>
                    <w:br/>
                    <w:t>10 մանկական)</w:t>
                  </w:r>
                </w:p>
              </w:tc>
              <w:tc>
                <w:tcPr>
                  <w:tcW w:w="0" w:type="auto"/>
                  <w:tcBorders>
                    <w:top w:val="outset" w:sz="6" w:space="0" w:color="auto"/>
                    <w:left w:val="outset" w:sz="6" w:space="0" w:color="auto"/>
                    <w:bottom w:val="outset" w:sz="6" w:space="0" w:color="auto"/>
                    <w:right w:val="outset" w:sz="6" w:space="0" w:color="auto"/>
                  </w:tcBorders>
                  <w:vAlign w:val="center"/>
                  <w:hideMark/>
                </w:tcPr>
                <w:p w:rsidR="00BA0651" w:rsidRPr="00BA0651" w:rsidRDefault="00BA0651" w:rsidP="00BA0651">
                  <w:pPr>
                    <w:spacing w:before="100" w:beforeAutospacing="1" w:after="100" w:afterAutospacing="1"/>
                    <w:jc w:val="center"/>
                    <w:rPr>
                      <w:rFonts w:ascii="GHEA Mariam" w:hAnsi="GHEA Mariam"/>
                      <w:sz w:val="22"/>
                      <w:szCs w:val="22"/>
                      <w:lang w:val="ru-RU"/>
                    </w:rPr>
                  </w:pPr>
                  <w:r w:rsidRPr="00BA0651">
                    <w:rPr>
                      <w:rFonts w:ascii="GHEA Mariam" w:hAnsi="GHEA Mariam"/>
                      <w:sz w:val="22"/>
                      <w:szCs w:val="22"/>
                      <w:lang w:val="ru-RU"/>
                    </w:rPr>
                    <w:t>1</w:t>
                  </w:r>
                  <w:r w:rsidRPr="00BA0651">
                    <w:rPr>
                      <w:rFonts w:ascii="GHEA Mariam" w:hAnsi="GHEA Mariam"/>
                      <w:sz w:val="22"/>
                      <w:szCs w:val="22"/>
                      <w:lang w:val="hy-AM"/>
                    </w:rPr>
                    <w:t>20</w:t>
                  </w:r>
                  <w:r w:rsidRPr="00BA0651">
                    <w:rPr>
                      <w:rFonts w:ascii="GHEA Mariam" w:hAnsi="GHEA Mariam"/>
                      <w:sz w:val="22"/>
                      <w:szCs w:val="22"/>
                      <w:lang w:val="ru-RU"/>
                    </w:rPr>
                    <w:t>%</w:t>
                  </w:r>
                </w:p>
              </w:tc>
              <w:tc>
                <w:tcPr>
                  <w:tcW w:w="1953" w:type="dxa"/>
                  <w:tcBorders>
                    <w:top w:val="outset" w:sz="6" w:space="0" w:color="auto"/>
                    <w:left w:val="outset" w:sz="6" w:space="0" w:color="auto"/>
                    <w:bottom w:val="outset" w:sz="6" w:space="0" w:color="auto"/>
                    <w:right w:val="outset" w:sz="6" w:space="0" w:color="auto"/>
                  </w:tcBorders>
                  <w:vAlign w:val="center"/>
                  <w:hideMark/>
                </w:tcPr>
                <w:p w:rsidR="00BA0651" w:rsidRPr="00BA0651" w:rsidRDefault="00BA0651" w:rsidP="00BA0651">
                  <w:pPr>
                    <w:spacing w:before="100" w:beforeAutospacing="1" w:after="100" w:afterAutospacing="1"/>
                    <w:jc w:val="center"/>
                    <w:rPr>
                      <w:rFonts w:ascii="GHEA Mariam" w:hAnsi="GHEA Mariam"/>
                      <w:sz w:val="22"/>
                      <w:szCs w:val="22"/>
                      <w:lang w:val="ru-RU"/>
                    </w:rPr>
                  </w:pPr>
                  <w:r w:rsidRPr="00BA0651">
                    <w:rPr>
                      <w:rFonts w:ascii="GHEA Mariam" w:hAnsi="GHEA Mariam"/>
                      <w:sz w:val="22"/>
                      <w:szCs w:val="22"/>
                      <w:lang w:val="ru-RU"/>
                    </w:rPr>
                    <w:t>20 (10 մեծերի և</w:t>
                  </w:r>
                  <w:r w:rsidRPr="00BA0651">
                    <w:rPr>
                      <w:rFonts w:ascii="GHEA Mariam" w:hAnsi="GHEA Mariam"/>
                      <w:sz w:val="22"/>
                      <w:szCs w:val="22"/>
                      <w:lang w:val="ru-RU"/>
                    </w:rPr>
                    <w:br/>
                    <w:t>10 մանկական)</w:t>
                  </w:r>
                </w:p>
              </w:tc>
            </w:tr>
            <w:tr w:rsidR="00BA0651" w:rsidRPr="006A7FD5" w:rsidTr="0017182D">
              <w:trPr>
                <w:tblCellSpacing w:w="0" w:type="dxa"/>
              </w:trPr>
              <w:tc>
                <w:tcPr>
                  <w:tcW w:w="2955" w:type="dxa"/>
                  <w:tcBorders>
                    <w:top w:val="outset" w:sz="6" w:space="0" w:color="auto"/>
                    <w:left w:val="outset" w:sz="6" w:space="0" w:color="auto"/>
                    <w:bottom w:val="outset" w:sz="6" w:space="0" w:color="auto"/>
                    <w:right w:val="outset" w:sz="6" w:space="0" w:color="auto"/>
                  </w:tcBorders>
                  <w:hideMark/>
                </w:tcPr>
                <w:p w:rsidR="00BA0651" w:rsidRPr="00BA0651" w:rsidRDefault="0017182D" w:rsidP="00F63A27">
                  <w:pPr>
                    <w:spacing w:before="100" w:beforeAutospacing="1" w:after="100" w:afterAutospacing="1" w:line="360" w:lineRule="auto"/>
                    <w:rPr>
                      <w:rFonts w:ascii="GHEA Mariam" w:hAnsi="GHEA Mariam"/>
                      <w:b/>
                      <w:sz w:val="22"/>
                      <w:szCs w:val="22"/>
                      <w:lang w:val="ru-RU"/>
                    </w:rPr>
                  </w:pPr>
                  <w:r>
                    <w:rPr>
                      <w:rFonts w:ascii="GHEA Mariam" w:hAnsi="GHEA Mariam"/>
                      <w:b/>
                      <w:sz w:val="22"/>
                      <w:szCs w:val="22"/>
                      <w:lang w:val="hy-AM"/>
                    </w:rPr>
                    <w:t xml:space="preserve"> </w:t>
                  </w:r>
                  <w:r w:rsidR="00BA0651" w:rsidRPr="00BA0651">
                    <w:rPr>
                      <w:rFonts w:ascii="GHEA Mariam" w:hAnsi="GHEA Mariam"/>
                      <w:b/>
                      <w:sz w:val="22"/>
                      <w:szCs w:val="22"/>
                      <w:lang w:val="ru-RU"/>
                    </w:rPr>
                    <w:t>Վիրաբուժական</w:t>
                  </w:r>
                </w:p>
              </w:tc>
              <w:tc>
                <w:tcPr>
                  <w:tcW w:w="0" w:type="auto"/>
                  <w:tcBorders>
                    <w:top w:val="outset" w:sz="6" w:space="0" w:color="auto"/>
                    <w:left w:val="outset" w:sz="6" w:space="0" w:color="auto"/>
                    <w:bottom w:val="outset" w:sz="6" w:space="0" w:color="auto"/>
                    <w:right w:val="outset" w:sz="6" w:space="0" w:color="auto"/>
                  </w:tcBorders>
                  <w:vAlign w:val="center"/>
                  <w:hideMark/>
                </w:tcPr>
                <w:p w:rsidR="00BA0651" w:rsidRPr="00BA0651" w:rsidRDefault="00BA0651" w:rsidP="00BA0651">
                  <w:pPr>
                    <w:spacing w:before="100" w:beforeAutospacing="1" w:after="100" w:afterAutospacing="1" w:line="360" w:lineRule="auto"/>
                    <w:jc w:val="center"/>
                    <w:rPr>
                      <w:rFonts w:ascii="GHEA Mariam" w:hAnsi="GHEA Mariam"/>
                      <w:sz w:val="22"/>
                      <w:szCs w:val="22"/>
                      <w:lang w:val="ru-RU"/>
                    </w:rPr>
                  </w:pPr>
                  <w:r w:rsidRPr="00BA0651">
                    <w:rPr>
                      <w:rFonts w:ascii="GHEA Mariam" w:hAnsi="GHEA Mariam"/>
                      <w:sz w:val="22"/>
                      <w:szCs w:val="22"/>
                      <w:lang w:val="ru-RU"/>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BA0651" w:rsidRPr="00BA0651" w:rsidRDefault="00BA0651" w:rsidP="00BA0651">
                  <w:pPr>
                    <w:spacing w:before="100" w:beforeAutospacing="1" w:after="100" w:afterAutospacing="1" w:line="360" w:lineRule="auto"/>
                    <w:jc w:val="center"/>
                    <w:rPr>
                      <w:rFonts w:ascii="GHEA Mariam" w:hAnsi="GHEA Mariam"/>
                      <w:sz w:val="22"/>
                      <w:szCs w:val="22"/>
                      <w:lang w:val="ru-RU"/>
                    </w:rPr>
                  </w:pPr>
                  <w:r w:rsidRPr="00BA0651">
                    <w:rPr>
                      <w:rFonts w:ascii="GHEA Mariam" w:hAnsi="GHEA Mariam"/>
                      <w:sz w:val="22"/>
                      <w:szCs w:val="22"/>
                      <w:lang w:val="hy-AM"/>
                    </w:rPr>
                    <w:t>26</w:t>
                  </w:r>
                  <w:r w:rsidRPr="00BA0651">
                    <w:rPr>
                      <w:rFonts w:ascii="GHEA Mariam" w:hAnsi="GHEA Mariam"/>
                      <w:sz w:val="22"/>
                      <w:szCs w:val="22"/>
                      <w:lang w:val="ru-RU"/>
                    </w:rPr>
                    <w:t>%</w:t>
                  </w:r>
                </w:p>
              </w:tc>
              <w:tc>
                <w:tcPr>
                  <w:tcW w:w="1953" w:type="dxa"/>
                  <w:tcBorders>
                    <w:top w:val="outset" w:sz="6" w:space="0" w:color="auto"/>
                    <w:left w:val="outset" w:sz="6" w:space="0" w:color="auto"/>
                    <w:bottom w:val="outset" w:sz="6" w:space="0" w:color="auto"/>
                    <w:right w:val="outset" w:sz="6" w:space="0" w:color="auto"/>
                  </w:tcBorders>
                  <w:vAlign w:val="center"/>
                  <w:hideMark/>
                </w:tcPr>
                <w:p w:rsidR="00BA0651" w:rsidRPr="00BA0651" w:rsidRDefault="00BA0651" w:rsidP="00BA0651">
                  <w:pPr>
                    <w:spacing w:before="100" w:beforeAutospacing="1" w:after="100" w:afterAutospacing="1" w:line="360" w:lineRule="auto"/>
                    <w:jc w:val="center"/>
                    <w:rPr>
                      <w:rFonts w:ascii="GHEA Mariam" w:hAnsi="GHEA Mariam"/>
                      <w:sz w:val="22"/>
                      <w:szCs w:val="22"/>
                      <w:lang w:val="hy-AM"/>
                    </w:rPr>
                  </w:pPr>
                  <w:r w:rsidRPr="00BA0651">
                    <w:rPr>
                      <w:rFonts w:ascii="GHEA Mariam" w:hAnsi="GHEA Mariam"/>
                      <w:sz w:val="22"/>
                      <w:szCs w:val="22"/>
                      <w:lang w:val="hy-AM"/>
                    </w:rPr>
                    <w:t>0</w:t>
                  </w:r>
                </w:p>
              </w:tc>
            </w:tr>
            <w:tr w:rsidR="00BA0651" w:rsidRPr="00BA0651" w:rsidTr="0017182D">
              <w:trPr>
                <w:tblCellSpacing w:w="0" w:type="dxa"/>
              </w:trPr>
              <w:tc>
                <w:tcPr>
                  <w:tcW w:w="2955" w:type="dxa"/>
                  <w:tcBorders>
                    <w:top w:val="outset" w:sz="6" w:space="0" w:color="auto"/>
                    <w:left w:val="outset" w:sz="6" w:space="0" w:color="auto"/>
                    <w:bottom w:val="outset" w:sz="6" w:space="0" w:color="auto"/>
                    <w:right w:val="outset" w:sz="6" w:space="0" w:color="auto"/>
                  </w:tcBorders>
                </w:tcPr>
                <w:p w:rsidR="00BA0651" w:rsidRPr="00BA0651" w:rsidRDefault="0017182D" w:rsidP="00F63A27">
                  <w:pPr>
                    <w:spacing w:before="100" w:beforeAutospacing="1" w:after="100" w:afterAutospacing="1" w:line="360" w:lineRule="auto"/>
                    <w:rPr>
                      <w:rFonts w:ascii="GHEA Mariam" w:hAnsi="GHEA Mariam"/>
                      <w:b/>
                      <w:sz w:val="22"/>
                      <w:szCs w:val="22"/>
                      <w:lang w:val="ru-RU"/>
                    </w:rPr>
                  </w:pPr>
                  <w:r>
                    <w:rPr>
                      <w:rFonts w:ascii="GHEA Mariam" w:hAnsi="GHEA Mariam"/>
                      <w:b/>
                      <w:sz w:val="22"/>
                      <w:szCs w:val="22"/>
                      <w:lang w:val="hy-AM"/>
                    </w:rPr>
                    <w:t xml:space="preserve"> </w:t>
                  </w:r>
                  <w:r w:rsidR="00BA0651" w:rsidRPr="00BA0651">
                    <w:rPr>
                      <w:rFonts w:ascii="GHEA Mariam" w:hAnsi="GHEA Mariam"/>
                      <w:b/>
                      <w:sz w:val="22"/>
                      <w:szCs w:val="22"/>
                      <w:lang w:val="ru-RU"/>
                    </w:rPr>
                    <w:t>Էնդոկրինոլոգիական</w:t>
                  </w:r>
                </w:p>
              </w:tc>
              <w:tc>
                <w:tcPr>
                  <w:tcW w:w="0" w:type="auto"/>
                  <w:tcBorders>
                    <w:top w:val="outset" w:sz="6" w:space="0" w:color="auto"/>
                    <w:left w:val="outset" w:sz="6" w:space="0" w:color="auto"/>
                    <w:bottom w:val="outset" w:sz="6" w:space="0" w:color="auto"/>
                    <w:right w:val="outset" w:sz="6" w:space="0" w:color="auto"/>
                  </w:tcBorders>
                  <w:vAlign w:val="center"/>
                </w:tcPr>
                <w:p w:rsidR="00BA0651" w:rsidRPr="00BA0651" w:rsidRDefault="00BA0651" w:rsidP="00BA0651">
                  <w:pPr>
                    <w:spacing w:before="100" w:beforeAutospacing="1" w:after="100" w:afterAutospacing="1" w:line="360" w:lineRule="auto"/>
                    <w:jc w:val="center"/>
                    <w:rPr>
                      <w:rFonts w:ascii="GHEA Mariam" w:hAnsi="GHEA Mariam"/>
                      <w:sz w:val="22"/>
                      <w:szCs w:val="22"/>
                      <w:lang w:val="hy-AM"/>
                    </w:rPr>
                  </w:pPr>
                  <w:r w:rsidRPr="00BA0651">
                    <w:rPr>
                      <w:rFonts w:ascii="GHEA Mariam" w:hAnsi="GHEA Mariam"/>
                      <w:sz w:val="22"/>
                      <w:szCs w:val="22"/>
                      <w:lang w:val="hy-AM"/>
                    </w:rPr>
                    <w:t>30</w:t>
                  </w:r>
                </w:p>
              </w:tc>
              <w:tc>
                <w:tcPr>
                  <w:tcW w:w="0" w:type="auto"/>
                  <w:tcBorders>
                    <w:top w:val="outset" w:sz="6" w:space="0" w:color="auto"/>
                    <w:left w:val="outset" w:sz="6" w:space="0" w:color="auto"/>
                    <w:bottom w:val="outset" w:sz="6" w:space="0" w:color="auto"/>
                    <w:right w:val="outset" w:sz="6" w:space="0" w:color="auto"/>
                  </w:tcBorders>
                  <w:vAlign w:val="center"/>
                </w:tcPr>
                <w:p w:rsidR="00BA0651" w:rsidRPr="00BA0651" w:rsidRDefault="00BA0651" w:rsidP="00BA0651">
                  <w:pPr>
                    <w:spacing w:before="100" w:beforeAutospacing="1" w:after="100" w:afterAutospacing="1" w:line="360" w:lineRule="auto"/>
                    <w:jc w:val="center"/>
                    <w:rPr>
                      <w:rFonts w:ascii="GHEA Mariam" w:hAnsi="GHEA Mariam"/>
                      <w:sz w:val="22"/>
                      <w:szCs w:val="22"/>
                      <w:lang w:val="hy-AM"/>
                    </w:rPr>
                  </w:pPr>
                  <w:r w:rsidRPr="00BA0651">
                    <w:rPr>
                      <w:rFonts w:ascii="GHEA Mariam" w:hAnsi="GHEA Mariam"/>
                      <w:sz w:val="22"/>
                      <w:szCs w:val="22"/>
                      <w:lang w:val="hy-AM"/>
                    </w:rPr>
                    <w:t>32</w:t>
                  </w:r>
                  <w:r w:rsidRPr="00BA0651">
                    <w:rPr>
                      <w:rFonts w:ascii="GHEA Mariam" w:hAnsi="GHEA Mariam"/>
                      <w:sz w:val="22"/>
                      <w:szCs w:val="22"/>
                      <w:lang w:val="ru-RU"/>
                    </w:rPr>
                    <w:t>%</w:t>
                  </w:r>
                </w:p>
              </w:tc>
              <w:tc>
                <w:tcPr>
                  <w:tcW w:w="1953" w:type="dxa"/>
                  <w:tcBorders>
                    <w:top w:val="outset" w:sz="6" w:space="0" w:color="auto"/>
                    <w:left w:val="outset" w:sz="6" w:space="0" w:color="auto"/>
                    <w:bottom w:val="outset" w:sz="6" w:space="0" w:color="auto"/>
                    <w:right w:val="outset" w:sz="6" w:space="0" w:color="auto"/>
                  </w:tcBorders>
                  <w:vAlign w:val="center"/>
                </w:tcPr>
                <w:p w:rsidR="00BA0651" w:rsidRPr="00BA0651" w:rsidRDefault="00BA0651" w:rsidP="00BA0651">
                  <w:pPr>
                    <w:spacing w:before="100" w:beforeAutospacing="1" w:after="100" w:afterAutospacing="1" w:line="360" w:lineRule="auto"/>
                    <w:jc w:val="center"/>
                    <w:rPr>
                      <w:rFonts w:ascii="GHEA Mariam" w:hAnsi="GHEA Mariam"/>
                      <w:sz w:val="22"/>
                      <w:szCs w:val="22"/>
                      <w:lang w:val="hy-AM"/>
                    </w:rPr>
                  </w:pPr>
                  <w:r w:rsidRPr="00BA0651">
                    <w:rPr>
                      <w:rFonts w:ascii="GHEA Mariam" w:hAnsi="GHEA Mariam"/>
                      <w:sz w:val="22"/>
                      <w:szCs w:val="22"/>
                      <w:lang w:val="ru-RU"/>
                    </w:rPr>
                    <w:t>3</w:t>
                  </w:r>
                  <w:r w:rsidRPr="00BA0651">
                    <w:rPr>
                      <w:rFonts w:ascii="GHEA Mariam" w:hAnsi="GHEA Mariam"/>
                      <w:sz w:val="22"/>
                      <w:szCs w:val="22"/>
                      <w:lang w:val="hy-AM"/>
                    </w:rPr>
                    <w:t>0</w:t>
                  </w:r>
                </w:p>
              </w:tc>
            </w:tr>
            <w:tr w:rsidR="00BA0651" w:rsidRPr="00BA0651" w:rsidTr="0017182D">
              <w:trPr>
                <w:tblCellSpacing w:w="0" w:type="dxa"/>
              </w:trPr>
              <w:tc>
                <w:tcPr>
                  <w:tcW w:w="2955" w:type="dxa"/>
                  <w:tcBorders>
                    <w:top w:val="outset" w:sz="6" w:space="0" w:color="auto"/>
                    <w:left w:val="outset" w:sz="6" w:space="0" w:color="auto"/>
                    <w:bottom w:val="outset" w:sz="6" w:space="0" w:color="auto"/>
                    <w:right w:val="outset" w:sz="6" w:space="0" w:color="auto"/>
                  </w:tcBorders>
                </w:tcPr>
                <w:p w:rsidR="00BA0651" w:rsidRPr="00BA0651" w:rsidRDefault="0017182D" w:rsidP="00F63A27">
                  <w:pPr>
                    <w:spacing w:before="100" w:beforeAutospacing="1" w:after="100" w:afterAutospacing="1" w:line="360" w:lineRule="auto"/>
                    <w:rPr>
                      <w:rFonts w:ascii="GHEA Mariam" w:hAnsi="GHEA Mariam"/>
                      <w:b/>
                      <w:sz w:val="22"/>
                      <w:szCs w:val="22"/>
                      <w:lang w:val="ru-RU"/>
                    </w:rPr>
                  </w:pPr>
                  <w:r>
                    <w:rPr>
                      <w:rFonts w:ascii="GHEA Mariam" w:hAnsi="GHEA Mariam"/>
                      <w:b/>
                      <w:sz w:val="22"/>
                      <w:szCs w:val="22"/>
                      <w:lang w:val="hy-AM"/>
                    </w:rPr>
                    <w:t xml:space="preserve"> </w:t>
                  </w:r>
                  <w:r w:rsidR="00BA0651" w:rsidRPr="00BA0651">
                    <w:rPr>
                      <w:rFonts w:ascii="GHEA Mariam" w:hAnsi="GHEA Mariam"/>
                      <w:b/>
                      <w:sz w:val="22"/>
                      <w:szCs w:val="22"/>
                      <w:lang w:val="ru-RU"/>
                    </w:rPr>
                    <w:t>Ինֆեկցիոն</w:t>
                  </w:r>
                </w:p>
              </w:tc>
              <w:tc>
                <w:tcPr>
                  <w:tcW w:w="0" w:type="auto"/>
                  <w:tcBorders>
                    <w:top w:val="outset" w:sz="6" w:space="0" w:color="auto"/>
                    <w:left w:val="outset" w:sz="6" w:space="0" w:color="auto"/>
                    <w:bottom w:val="outset" w:sz="6" w:space="0" w:color="auto"/>
                    <w:right w:val="outset" w:sz="6" w:space="0" w:color="auto"/>
                  </w:tcBorders>
                  <w:vAlign w:val="center"/>
                </w:tcPr>
                <w:p w:rsidR="00BA0651" w:rsidRPr="00BA0651" w:rsidRDefault="00BA0651" w:rsidP="00BA0651">
                  <w:pPr>
                    <w:spacing w:before="100" w:beforeAutospacing="1" w:after="100" w:afterAutospacing="1" w:line="360" w:lineRule="auto"/>
                    <w:jc w:val="center"/>
                    <w:rPr>
                      <w:rFonts w:ascii="GHEA Mariam" w:hAnsi="GHEA Mariam"/>
                      <w:sz w:val="22"/>
                      <w:szCs w:val="22"/>
                      <w:lang w:val="ru-RU"/>
                    </w:rPr>
                  </w:pPr>
                  <w:r w:rsidRPr="00BA0651">
                    <w:rPr>
                      <w:rFonts w:ascii="GHEA Mariam" w:hAnsi="GHEA Mariam"/>
                      <w:sz w:val="22"/>
                      <w:szCs w:val="22"/>
                      <w:lang w:val="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BA0651" w:rsidRPr="00BA0651" w:rsidRDefault="00BA0651" w:rsidP="00BA0651">
                  <w:pPr>
                    <w:spacing w:before="100" w:beforeAutospacing="1" w:after="100" w:afterAutospacing="1" w:line="360" w:lineRule="auto"/>
                    <w:jc w:val="center"/>
                    <w:rPr>
                      <w:rFonts w:ascii="GHEA Mariam" w:hAnsi="GHEA Mariam"/>
                      <w:sz w:val="22"/>
                      <w:szCs w:val="22"/>
                      <w:lang w:val="ru-RU"/>
                    </w:rPr>
                  </w:pPr>
                  <w:r w:rsidRPr="00BA0651">
                    <w:rPr>
                      <w:rFonts w:ascii="GHEA Mariam" w:hAnsi="GHEA Mariam"/>
                      <w:sz w:val="22"/>
                      <w:szCs w:val="22"/>
                      <w:lang w:val="hy-AM"/>
                    </w:rPr>
                    <w:t>40</w:t>
                  </w:r>
                  <w:r w:rsidRPr="00BA0651">
                    <w:rPr>
                      <w:rFonts w:ascii="GHEA Mariam" w:hAnsi="GHEA Mariam"/>
                      <w:sz w:val="22"/>
                      <w:szCs w:val="22"/>
                      <w:lang w:val="ru-RU"/>
                    </w:rPr>
                    <w:t>%</w:t>
                  </w:r>
                </w:p>
              </w:tc>
              <w:tc>
                <w:tcPr>
                  <w:tcW w:w="1953" w:type="dxa"/>
                  <w:tcBorders>
                    <w:top w:val="outset" w:sz="6" w:space="0" w:color="auto"/>
                    <w:left w:val="outset" w:sz="6" w:space="0" w:color="auto"/>
                    <w:bottom w:val="outset" w:sz="6" w:space="0" w:color="auto"/>
                    <w:right w:val="outset" w:sz="6" w:space="0" w:color="auto"/>
                  </w:tcBorders>
                  <w:vAlign w:val="center"/>
                </w:tcPr>
                <w:p w:rsidR="00BA0651" w:rsidRPr="00BA0651" w:rsidRDefault="00BA0651" w:rsidP="00BA0651">
                  <w:pPr>
                    <w:spacing w:before="100" w:beforeAutospacing="1" w:after="100" w:afterAutospacing="1" w:line="360" w:lineRule="auto"/>
                    <w:jc w:val="center"/>
                    <w:rPr>
                      <w:rFonts w:ascii="GHEA Mariam" w:hAnsi="GHEA Mariam"/>
                      <w:sz w:val="22"/>
                      <w:szCs w:val="22"/>
                      <w:lang w:val="ru-RU"/>
                    </w:rPr>
                  </w:pPr>
                  <w:r w:rsidRPr="00BA0651">
                    <w:rPr>
                      <w:rFonts w:ascii="GHEA Mariam" w:hAnsi="GHEA Mariam"/>
                      <w:sz w:val="22"/>
                      <w:szCs w:val="22"/>
                      <w:lang w:val="ru-RU"/>
                    </w:rPr>
                    <w:t>10</w:t>
                  </w:r>
                </w:p>
              </w:tc>
            </w:tr>
            <w:tr w:rsidR="00BA0651" w:rsidRPr="00BA0651" w:rsidTr="0017182D">
              <w:trPr>
                <w:tblCellSpacing w:w="0" w:type="dxa"/>
              </w:trPr>
              <w:tc>
                <w:tcPr>
                  <w:tcW w:w="2955" w:type="dxa"/>
                  <w:tcBorders>
                    <w:top w:val="outset" w:sz="6" w:space="0" w:color="auto"/>
                    <w:left w:val="outset" w:sz="6" w:space="0" w:color="auto"/>
                    <w:bottom w:val="outset" w:sz="6" w:space="0" w:color="auto"/>
                    <w:right w:val="outset" w:sz="6" w:space="0" w:color="auto"/>
                  </w:tcBorders>
                </w:tcPr>
                <w:p w:rsidR="00BA0651" w:rsidRPr="0017182D" w:rsidRDefault="0017182D" w:rsidP="00F63A27">
                  <w:pPr>
                    <w:spacing w:before="100" w:beforeAutospacing="1" w:after="100" w:afterAutospacing="1" w:line="360" w:lineRule="auto"/>
                    <w:rPr>
                      <w:rFonts w:ascii="GHEA Mariam" w:hAnsi="GHEA Mariam"/>
                      <w:b/>
                      <w:sz w:val="22"/>
                      <w:szCs w:val="22"/>
                      <w:lang w:val="hy-AM"/>
                    </w:rPr>
                  </w:pPr>
                  <w:r>
                    <w:rPr>
                      <w:rFonts w:ascii="GHEA Mariam" w:hAnsi="GHEA Mariam"/>
                      <w:b/>
                      <w:bCs/>
                      <w:sz w:val="22"/>
                      <w:szCs w:val="22"/>
                      <w:lang w:val="hy-AM"/>
                    </w:rPr>
                    <w:t xml:space="preserve"> </w:t>
                  </w:r>
                  <w:r w:rsidR="00BA0651" w:rsidRPr="00BA0651">
                    <w:rPr>
                      <w:rFonts w:ascii="GHEA Mariam" w:hAnsi="GHEA Mariam"/>
                      <w:b/>
                      <w:bCs/>
                      <w:sz w:val="22"/>
                      <w:szCs w:val="22"/>
                      <w:lang w:val="ru-RU"/>
                    </w:rPr>
                    <w:t>Ընդամենը</w:t>
                  </w:r>
                  <w:r>
                    <w:rPr>
                      <w:rFonts w:ascii="GHEA Mariam" w:hAnsi="GHEA Mariam"/>
                      <w:b/>
                      <w:bCs/>
                      <w:sz w:val="22"/>
                      <w:szCs w:val="22"/>
                      <w:lang w:val="hy-AM"/>
                    </w:rPr>
                    <w:t>՝</w:t>
                  </w:r>
                </w:p>
              </w:tc>
              <w:tc>
                <w:tcPr>
                  <w:tcW w:w="0" w:type="auto"/>
                  <w:tcBorders>
                    <w:top w:val="outset" w:sz="6" w:space="0" w:color="auto"/>
                    <w:left w:val="outset" w:sz="6" w:space="0" w:color="auto"/>
                    <w:bottom w:val="outset" w:sz="6" w:space="0" w:color="auto"/>
                    <w:right w:val="outset" w:sz="6" w:space="0" w:color="auto"/>
                  </w:tcBorders>
                  <w:vAlign w:val="center"/>
                </w:tcPr>
                <w:p w:rsidR="00BA0651" w:rsidRPr="00BA0651" w:rsidRDefault="00BA0651" w:rsidP="00BA0651">
                  <w:pPr>
                    <w:spacing w:before="100" w:beforeAutospacing="1" w:after="100" w:afterAutospacing="1" w:line="360" w:lineRule="auto"/>
                    <w:jc w:val="center"/>
                    <w:rPr>
                      <w:rFonts w:ascii="GHEA Mariam" w:hAnsi="GHEA Mariam"/>
                      <w:b/>
                      <w:sz w:val="22"/>
                      <w:szCs w:val="22"/>
                      <w:lang w:val="hy-AM"/>
                    </w:rPr>
                  </w:pPr>
                  <w:r w:rsidRPr="00BA0651">
                    <w:rPr>
                      <w:rFonts w:ascii="GHEA Mariam" w:hAnsi="GHEA Mariam"/>
                      <w:b/>
                      <w:bCs/>
                      <w:sz w:val="22"/>
                      <w:szCs w:val="22"/>
                      <w:lang w:val="hy-AM"/>
                    </w:rPr>
                    <w:t>75</w:t>
                  </w:r>
                </w:p>
              </w:tc>
              <w:tc>
                <w:tcPr>
                  <w:tcW w:w="0" w:type="auto"/>
                  <w:tcBorders>
                    <w:top w:val="outset" w:sz="6" w:space="0" w:color="auto"/>
                    <w:left w:val="outset" w:sz="6" w:space="0" w:color="auto"/>
                    <w:bottom w:val="outset" w:sz="6" w:space="0" w:color="auto"/>
                    <w:right w:val="outset" w:sz="6" w:space="0" w:color="auto"/>
                  </w:tcBorders>
                  <w:vAlign w:val="center"/>
                </w:tcPr>
                <w:p w:rsidR="00BA0651" w:rsidRPr="00BA0651" w:rsidRDefault="00BA0651" w:rsidP="00BA0651">
                  <w:pPr>
                    <w:spacing w:before="100" w:beforeAutospacing="1" w:after="100" w:afterAutospacing="1" w:line="360" w:lineRule="auto"/>
                    <w:jc w:val="center"/>
                    <w:rPr>
                      <w:rFonts w:ascii="GHEA Mariam" w:hAnsi="GHEA Mariam"/>
                      <w:b/>
                      <w:sz w:val="22"/>
                      <w:szCs w:val="22"/>
                      <w:lang w:val="ru-RU"/>
                    </w:rPr>
                  </w:pPr>
                  <w:r w:rsidRPr="00BA0651">
                    <w:rPr>
                      <w:rFonts w:ascii="GHEA Mariam" w:hAnsi="GHEA Mariam"/>
                      <w:b/>
                      <w:bCs/>
                      <w:sz w:val="22"/>
                      <w:szCs w:val="22"/>
                      <w:lang w:val="ru-RU"/>
                    </w:rPr>
                    <w:t>5</w:t>
                  </w:r>
                  <w:r w:rsidRPr="00BA0651">
                    <w:rPr>
                      <w:rFonts w:ascii="GHEA Mariam" w:hAnsi="GHEA Mariam"/>
                      <w:b/>
                      <w:bCs/>
                      <w:sz w:val="22"/>
                      <w:szCs w:val="22"/>
                      <w:lang w:val="hy-AM"/>
                    </w:rPr>
                    <w:t>4</w:t>
                  </w:r>
                  <w:r w:rsidRPr="00BA0651">
                    <w:rPr>
                      <w:rFonts w:ascii="Cambria Math" w:hAnsi="Cambria Math" w:cs="Cambria Math"/>
                      <w:b/>
                      <w:bCs/>
                      <w:sz w:val="22"/>
                      <w:szCs w:val="22"/>
                      <w:lang w:val="hy-AM"/>
                    </w:rPr>
                    <w:t>․</w:t>
                  </w:r>
                  <w:r w:rsidRPr="00BA0651">
                    <w:rPr>
                      <w:rFonts w:ascii="GHEA Mariam" w:hAnsi="GHEA Mariam"/>
                      <w:b/>
                      <w:bCs/>
                      <w:sz w:val="22"/>
                      <w:szCs w:val="22"/>
                      <w:lang w:val="hy-AM"/>
                    </w:rPr>
                    <w:t>5</w:t>
                  </w:r>
                  <w:r w:rsidRPr="00BA0651">
                    <w:rPr>
                      <w:rFonts w:ascii="GHEA Mariam" w:hAnsi="GHEA Mariam"/>
                      <w:b/>
                      <w:bCs/>
                      <w:sz w:val="22"/>
                      <w:szCs w:val="22"/>
                      <w:lang w:val="ru-RU"/>
                    </w:rPr>
                    <w:t>%</w:t>
                  </w:r>
                </w:p>
              </w:tc>
              <w:tc>
                <w:tcPr>
                  <w:tcW w:w="1953" w:type="dxa"/>
                  <w:tcBorders>
                    <w:top w:val="outset" w:sz="6" w:space="0" w:color="auto"/>
                    <w:left w:val="outset" w:sz="6" w:space="0" w:color="auto"/>
                    <w:bottom w:val="outset" w:sz="6" w:space="0" w:color="auto"/>
                    <w:right w:val="outset" w:sz="6" w:space="0" w:color="auto"/>
                  </w:tcBorders>
                  <w:vAlign w:val="center"/>
                </w:tcPr>
                <w:p w:rsidR="00BA0651" w:rsidRPr="00BA0651" w:rsidRDefault="00BA0651" w:rsidP="00BA0651">
                  <w:pPr>
                    <w:spacing w:before="100" w:beforeAutospacing="1" w:after="100" w:afterAutospacing="1" w:line="360" w:lineRule="auto"/>
                    <w:jc w:val="center"/>
                    <w:rPr>
                      <w:rFonts w:ascii="GHEA Mariam" w:hAnsi="GHEA Mariam"/>
                      <w:b/>
                      <w:sz w:val="22"/>
                      <w:szCs w:val="22"/>
                      <w:lang w:val="hy-AM"/>
                    </w:rPr>
                  </w:pPr>
                  <w:r w:rsidRPr="00BA0651">
                    <w:rPr>
                      <w:rFonts w:ascii="GHEA Mariam" w:hAnsi="GHEA Mariam"/>
                      <w:b/>
                      <w:bCs/>
                      <w:sz w:val="22"/>
                      <w:szCs w:val="22"/>
                      <w:lang w:val="ru-RU"/>
                    </w:rPr>
                    <w:t>6</w:t>
                  </w:r>
                  <w:r w:rsidRPr="00BA0651">
                    <w:rPr>
                      <w:rFonts w:ascii="GHEA Mariam" w:hAnsi="GHEA Mariam"/>
                      <w:b/>
                      <w:bCs/>
                      <w:sz w:val="22"/>
                      <w:szCs w:val="22"/>
                      <w:lang w:val="hy-AM"/>
                    </w:rPr>
                    <w:t>0</w:t>
                  </w:r>
                </w:p>
              </w:tc>
            </w:tr>
          </w:tbl>
          <w:p w:rsidR="00BA0651" w:rsidRPr="00BA0651" w:rsidRDefault="00BA0651" w:rsidP="00F63A27">
            <w:pPr>
              <w:spacing w:line="360" w:lineRule="auto"/>
              <w:jc w:val="both"/>
              <w:rPr>
                <w:rFonts w:ascii="GHEA Mariam" w:hAnsi="GHEA Mariam"/>
                <w:sz w:val="24"/>
                <w:szCs w:val="24"/>
                <w:lang w:val="ru-RU"/>
              </w:rPr>
            </w:pPr>
          </w:p>
        </w:tc>
        <w:tc>
          <w:tcPr>
            <w:tcW w:w="8655" w:type="dxa"/>
            <w:vAlign w:val="bottom"/>
            <w:hideMark/>
          </w:tcPr>
          <w:p w:rsidR="00BA0651" w:rsidRPr="00BA0651" w:rsidRDefault="00BA0651" w:rsidP="006E6679">
            <w:pPr>
              <w:spacing w:line="360" w:lineRule="auto"/>
              <w:jc w:val="both"/>
              <w:rPr>
                <w:rFonts w:ascii="GHEA Mariam" w:hAnsi="GHEA Mariam"/>
                <w:sz w:val="24"/>
                <w:szCs w:val="24"/>
                <w:lang w:val="ru-RU"/>
              </w:rPr>
            </w:pPr>
            <w:r w:rsidRPr="00BA0651">
              <w:rPr>
                <w:rFonts w:ascii="GHEA Mariam" w:hAnsi="GHEA Mariam"/>
                <w:sz w:val="24"/>
                <w:szCs w:val="24"/>
                <w:lang w:val="ru-RU"/>
              </w:rPr>
              <w:t>»</w:t>
            </w:r>
            <w:r w:rsidR="006E6679">
              <w:rPr>
                <w:rFonts w:ascii="GHEA Mariam" w:hAnsi="GHEA Mariam"/>
                <w:sz w:val="24"/>
                <w:szCs w:val="24"/>
                <w:lang w:val="hy-AM"/>
              </w:rPr>
              <w:t>:</w:t>
            </w:r>
          </w:p>
        </w:tc>
      </w:tr>
    </w:tbl>
    <w:p w:rsidR="00BA0651" w:rsidRPr="00BA0651" w:rsidRDefault="00BA0651" w:rsidP="00BA0651">
      <w:pPr>
        <w:pStyle w:val="norm"/>
        <w:spacing w:line="360" w:lineRule="auto"/>
        <w:ind w:firstLine="0"/>
        <w:rPr>
          <w:rFonts w:ascii="GHEA Mariam" w:hAnsi="GHEA Mariam" w:cs="Arial"/>
          <w:spacing w:val="-6"/>
          <w:sz w:val="24"/>
          <w:szCs w:val="24"/>
          <w:lang w:val="hy-AM" w:eastAsia="hy-AM"/>
        </w:rPr>
      </w:pPr>
    </w:p>
    <w:p w:rsidR="00BA0651" w:rsidRPr="00BA0651" w:rsidRDefault="00BA0651" w:rsidP="00BA0651">
      <w:pPr>
        <w:pStyle w:val="norm"/>
        <w:spacing w:line="360" w:lineRule="auto"/>
        <w:ind w:firstLine="567"/>
        <w:rPr>
          <w:rFonts w:ascii="GHEA Mariam" w:hAnsi="GHEA Mariam"/>
          <w:bCs/>
          <w:i/>
          <w:iCs/>
          <w:sz w:val="24"/>
          <w:szCs w:val="24"/>
          <w:lang w:val="hy-AM"/>
        </w:rPr>
      </w:pPr>
      <w:r w:rsidRPr="00BA0651">
        <w:rPr>
          <w:rFonts w:ascii="GHEA Mariam" w:hAnsi="GHEA Mariam" w:cs="Arial"/>
          <w:spacing w:val="-6"/>
          <w:sz w:val="24"/>
          <w:szCs w:val="24"/>
          <w:lang w:val="hy-AM" w:eastAsia="hy-AM"/>
        </w:rPr>
        <w:t>2</w:t>
      </w:r>
      <w:r w:rsidRPr="00BA0651">
        <w:rPr>
          <w:rFonts w:ascii="Cambria Math" w:hAnsi="Cambria Math" w:cs="Cambria Math"/>
          <w:spacing w:val="-6"/>
          <w:sz w:val="24"/>
          <w:szCs w:val="24"/>
          <w:lang w:val="hy-AM" w:eastAsia="hy-AM"/>
        </w:rPr>
        <w:t>․</w:t>
      </w:r>
      <w:r w:rsidRPr="00BA0651">
        <w:rPr>
          <w:rFonts w:ascii="GHEA Mariam" w:hAnsi="GHEA Mariam" w:cs="Arial"/>
          <w:spacing w:val="-6"/>
          <w:sz w:val="24"/>
          <w:szCs w:val="24"/>
          <w:lang w:val="hy-AM" w:eastAsia="hy-AM"/>
        </w:rPr>
        <w:t xml:space="preserve"> Սույն</w:t>
      </w:r>
      <w:r w:rsidRPr="00BA0651">
        <w:rPr>
          <w:rFonts w:ascii="GHEA Mariam" w:hAnsi="GHEA Mariam"/>
          <w:spacing w:val="-6"/>
          <w:sz w:val="24"/>
          <w:szCs w:val="24"/>
          <w:lang w:val="hy-AM" w:eastAsia="hy-AM"/>
        </w:rPr>
        <w:t xml:space="preserve"> </w:t>
      </w:r>
      <w:r w:rsidRPr="00BA0651">
        <w:rPr>
          <w:rFonts w:ascii="GHEA Mariam" w:hAnsi="GHEA Mariam" w:cs="Arial"/>
          <w:spacing w:val="-6"/>
          <w:sz w:val="24"/>
          <w:szCs w:val="24"/>
          <w:lang w:val="hy-AM" w:eastAsia="hy-AM"/>
        </w:rPr>
        <w:t>որոշումն</w:t>
      </w:r>
      <w:r w:rsidRPr="00BA0651">
        <w:rPr>
          <w:rFonts w:ascii="GHEA Mariam" w:hAnsi="GHEA Mariam"/>
          <w:spacing w:val="-6"/>
          <w:sz w:val="24"/>
          <w:szCs w:val="24"/>
          <w:lang w:val="hy-AM" w:eastAsia="hy-AM"/>
        </w:rPr>
        <w:t xml:space="preserve"> </w:t>
      </w:r>
      <w:r w:rsidRPr="00BA0651">
        <w:rPr>
          <w:rFonts w:ascii="GHEA Mariam" w:hAnsi="GHEA Mariam" w:cs="Arial"/>
          <w:spacing w:val="-6"/>
          <w:sz w:val="24"/>
          <w:szCs w:val="24"/>
          <w:lang w:val="hy-AM" w:eastAsia="hy-AM"/>
        </w:rPr>
        <w:t>ուժի</w:t>
      </w:r>
      <w:r w:rsidRPr="00BA0651">
        <w:rPr>
          <w:rFonts w:ascii="GHEA Mariam" w:hAnsi="GHEA Mariam"/>
          <w:spacing w:val="-6"/>
          <w:sz w:val="24"/>
          <w:szCs w:val="24"/>
          <w:lang w:val="hy-AM" w:eastAsia="hy-AM"/>
        </w:rPr>
        <w:t xml:space="preserve"> </w:t>
      </w:r>
      <w:r w:rsidRPr="00BA0651">
        <w:rPr>
          <w:rFonts w:ascii="GHEA Mariam" w:hAnsi="GHEA Mariam" w:cs="Arial"/>
          <w:spacing w:val="-6"/>
          <w:sz w:val="24"/>
          <w:szCs w:val="24"/>
          <w:lang w:val="hy-AM" w:eastAsia="hy-AM"/>
        </w:rPr>
        <w:t>մեջ</w:t>
      </w:r>
      <w:r w:rsidRPr="00BA0651">
        <w:rPr>
          <w:rFonts w:ascii="GHEA Mariam" w:hAnsi="GHEA Mariam"/>
          <w:spacing w:val="-6"/>
          <w:sz w:val="24"/>
          <w:szCs w:val="24"/>
          <w:lang w:val="hy-AM" w:eastAsia="hy-AM"/>
        </w:rPr>
        <w:t xml:space="preserve"> </w:t>
      </w:r>
      <w:r w:rsidRPr="00BA0651">
        <w:rPr>
          <w:rFonts w:ascii="GHEA Mariam" w:hAnsi="GHEA Mariam" w:cs="Arial"/>
          <w:spacing w:val="-6"/>
          <w:sz w:val="24"/>
          <w:szCs w:val="24"/>
          <w:lang w:val="hy-AM" w:eastAsia="hy-AM"/>
        </w:rPr>
        <w:t>է</w:t>
      </w:r>
      <w:r w:rsidRPr="00BA0651">
        <w:rPr>
          <w:rFonts w:ascii="GHEA Mariam" w:hAnsi="GHEA Mariam"/>
          <w:spacing w:val="-6"/>
          <w:sz w:val="24"/>
          <w:szCs w:val="24"/>
          <w:lang w:val="hy-AM" w:eastAsia="hy-AM"/>
        </w:rPr>
        <w:t xml:space="preserve"> </w:t>
      </w:r>
      <w:r w:rsidRPr="00BA0651">
        <w:rPr>
          <w:rFonts w:ascii="GHEA Mariam" w:hAnsi="GHEA Mariam" w:cs="Arial"/>
          <w:spacing w:val="-6"/>
          <w:sz w:val="24"/>
          <w:szCs w:val="24"/>
          <w:lang w:val="hy-AM" w:eastAsia="hy-AM"/>
        </w:rPr>
        <w:t>մտնում</w:t>
      </w:r>
      <w:r w:rsidRPr="00BA0651">
        <w:rPr>
          <w:rFonts w:ascii="GHEA Mariam" w:hAnsi="GHEA Mariam"/>
          <w:spacing w:val="-6"/>
          <w:sz w:val="24"/>
          <w:szCs w:val="24"/>
          <w:lang w:val="hy-AM" w:eastAsia="hy-AM"/>
        </w:rPr>
        <w:t xml:space="preserve"> </w:t>
      </w:r>
      <w:r w:rsidRPr="00BA0651">
        <w:rPr>
          <w:rFonts w:ascii="GHEA Mariam" w:hAnsi="GHEA Mariam" w:cs="Arial"/>
          <w:spacing w:val="-6"/>
          <w:sz w:val="24"/>
          <w:szCs w:val="24"/>
          <w:lang w:val="hy-AM" w:eastAsia="hy-AM"/>
        </w:rPr>
        <w:t>պաշտոնական</w:t>
      </w:r>
      <w:r w:rsidRPr="00BA0651">
        <w:rPr>
          <w:rFonts w:ascii="GHEA Mariam" w:hAnsi="GHEA Mariam"/>
          <w:spacing w:val="-6"/>
          <w:sz w:val="24"/>
          <w:szCs w:val="24"/>
          <w:lang w:val="hy-AM" w:eastAsia="hy-AM"/>
        </w:rPr>
        <w:t xml:space="preserve"> </w:t>
      </w:r>
      <w:r w:rsidRPr="00BA0651">
        <w:rPr>
          <w:rFonts w:ascii="GHEA Mariam" w:hAnsi="GHEA Mariam" w:cs="Arial"/>
          <w:spacing w:val="-6"/>
          <w:sz w:val="24"/>
          <w:szCs w:val="24"/>
          <w:lang w:val="hy-AM" w:eastAsia="hy-AM"/>
        </w:rPr>
        <w:t>հրապարակմանը</w:t>
      </w:r>
      <w:r w:rsidRPr="00BA0651">
        <w:rPr>
          <w:rFonts w:ascii="GHEA Mariam" w:hAnsi="GHEA Mariam"/>
          <w:spacing w:val="-6"/>
          <w:sz w:val="24"/>
          <w:szCs w:val="24"/>
          <w:lang w:val="hy-AM" w:eastAsia="hy-AM"/>
        </w:rPr>
        <w:t xml:space="preserve"> </w:t>
      </w:r>
      <w:r w:rsidRPr="00BA0651">
        <w:rPr>
          <w:rFonts w:ascii="GHEA Mariam" w:hAnsi="GHEA Mariam" w:cs="Arial"/>
          <w:spacing w:val="-6"/>
          <w:sz w:val="24"/>
          <w:szCs w:val="24"/>
          <w:lang w:val="hy-AM" w:eastAsia="hy-AM"/>
        </w:rPr>
        <w:t>հաջորդող</w:t>
      </w:r>
      <w:r w:rsidRPr="00BA0651">
        <w:rPr>
          <w:rFonts w:ascii="GHEA Mariam" w:hAnsi="GHEA Mariam"/>
          <w:sz w:val="24"/>
          <w:szCs w:val="24"/>
          <w:lang w:val="hy-AM" w:eastAsia="hy-AM"/>
        </w:rPr>
        <w:t xml:space="preserve"> </w:t>
      </w:r>
      <w:r w:rsidRPr="00BA0651">
        <w:rPr>
          <w:rFonts w:ascii="GHEA Mariam" w:hAnsi="GHEA Mariam" w:cs="Arial"/>
          <w:sz w:val="24"/>
          <w:szCs w:val="24"/>
          <w:lang w:val="hy-AM" w:eastAsia="hy-AM"/>
        </w:rPr>
        <w:t>օրվանից</w:t>
      </w:r>
      <w:r w:rsidRPr="00BA0651">
        <w:rPr>
          <w:rFonts w:ascii="GHEA Mariam" w:hAnsi="GHEA Mariam"/>
          <w:sz w:val="24"/>
          <w:szCs w:val="24"/>
          <w:lang w:val="hy-AM" w:eastAsia="hy-AM"/>
        </w:rPr>
        <w:t>:</w:t>
      </w:r>
    </w:p>
    <w:p w:rsidR="00296E5B" w:rsidRPr="006A01BC" w:rsidRDefault="00296E5B" w:rsidP="00296E5B">
      <w:pPr>
        <w:jc w:val="center"/>
        <w:rPr>
          <w:rFonts w:ascii="GHEA Mariam" w:hAnsi="GHEA Mariam"/>
          <w:sz w:val="24"/>
          <w:szCs w:val="24"/>
          <w:lang w:val="hy-AM"/>
        </w:rPr>
      </w:pPr>
      <w:r w:rsidRPr="00BA0651">
        <w:rPr>
          <w:rFonts w:ascii="GHEA Mariam" w:hAnsi="GHEA Mariam"/>
          <w:sz w:val="24"/>
          <w:szCs w:val="24"/>
          <w:lang w:val="hy-AM"/>
        </w:rPr>
        <w:t xml:space="preserve"> </w:t>
      </w:r>
    </w:p>
    <w:p w:rsidR="00296E5B" w:rsidRPr="00BA0651" w:rsidRDefault="00296E5B" w:rsidP="00477447">
      <w:pPr>
        <w:rPr>
          <w:lang w:val="hy-AM"/>
        </w:rPr>
      </w:pPr>
    </w:p>
    <w:p w:rsidR="000D7C30"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6E6679">
        <w:rPr>
          <w:rFonts w:ascii="GHEA Mariam" w:hAnsi="GHEA Mariam" w:cs="Sylfaen"/>
          <w:sz w:val="24"/>
          <w:szCs w:val="24"/>
          <w:lang w:val="hy-AM"/>
        </w:rPr>
        <w:t xml:space="preserve">   </w:t>
      </w:r>
      <w:r w:rsidR="00BA0651">
        <w:rPr>
          <w:rFonts w:ascii="GHEA Mariam" w:hAnsi="GHEA Mariam" w:cs="Sylfaen"/>
          <w:sz w:val="24"/>
          <w:szCs w:val="24"/>
          <w:lang w:val="hy-AM"/>
        </w:rPr>
        <w:t xml:space="preserve"> </w:t>
      </w:r>
      <w:r w:rsidR="000D7C30" w:rsidRPr="00FA0163">
        <w:rPr>
          <w:rFonts w:ascii="GHEA Mariam" w:hAnsi="GHEA Mariam" w:cs="Sylfaen"/>
          <w:sz w:val="24"/>
          <w:szCs w:val="24"/>
          <w:lang w:val="hy-AM"/>
        </w:rPr>
        <w:t>ՀԱՅԱՍՏԱՆԻ</w:t>
      </w:r>
      <w:r w:rsidR="000D7C30" w:rsidRPr="00FA0163">
        <w:rPr>
          <w:rFonts w:ascii="GHEA Mariam" w:hAnsi="GHEA Mariam" w:cs="Arial Armenian"/>
          <w:sz w:val="24"/>
          <w:szCs w:val="24"/>
          <w:lang w:val="af-ZA"/>
        </w:rPr>
        <w:t xml:space="preserve"> </w:t>
      </w:r>
      <w:r w:rsidR="000D7C30" w:rsidRPr="00FA0163">
        <w:rPr>
          <w:rFonts w:ascii="GHEA Mariam" w:hAnsi="GHEA Mariam" w:cs="Sylfaen"/>
          <w:sz w:val="24"/>
          <w:szCs w:val="24"/>
          <w:lang w:val="hy-AM"/>
        </w:rPr>
        <w:t>ՀԱՆՐԱՊԵՏՈՒԹՅԱՆ</w:t>
      </w:r>
    </w:p>
    <w:p w:rsidR="000D7C30" w:rsidRPr="00FA0163" w:rsidRDefault="000D7C30"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0D7C30" w:rsidRPr="00FA0163" w:rsidRDefault="00BA0651"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0D7C30" w:rsidRPr="00FA0163">
        <w:rPr>
          <w:rFonts w:ascii="GHEA Mariam" w:hAnsi="GHEA Mariam" w:cs="Sylfaen"/>
          <w:sz w:val="24"/>
          <w:szCs w:val="24"/>
          <w:lang w:val="hy-AM"/>
        </w:rPr>
        <w:t>Երևան</w:t>
      </w: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A95" w:rsidRDefault="008F6A95">
      <w:r>
        <w:separator/>
      </w:r>
    </w:p>
  </w:endnote>
  <w:endnote w:type="continuationSeparator" w:id="0">
    <w:p w:rsidR="008F6A95" w:rsidRDefault="008F6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A95" w:rsidRDefault="008F6A95">
      <w:r>
        <w:separator/>
      </w:r>
    </w:p>
  </w:footnote>
  <w:footnote w:type="continuationSeparator" w:id="0">
    <w:p w:rsidR="008F6A95" w:rsidRDefault="008F6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36C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6A162D"/>
    <w:multiLevelType w:val="hybridMultilevel"/>
    <w:tmpl w:val="40EC14E8"/>
    <w:lvl w:ilvl="0" w:tplc="82183AA8">
      <w:start w:val="1"/>
      <w:numFmt w:val="decimal"/>
      <w:lvlText w:val="%1)"/>
      <w:lvlJc w:val="left"/>
      <w:pPr>
        <w:ind w:left="1080" w:hanging="360"/>
      </w:pPr>
      <w:rPr>
        <w:rFonts w:ascii="GHEA Grapalat" w:hAnsi="GHEA Grapalat" w:hint="default"/>
        <w:b w:val="0"/>
        <w:i w:val="0"/>
        <w:color w:val="00000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1FC2BD8"/>
    <w:multiLevelType w:val="hybridMultilevel"/>
    <w:tmpl w:val="FF120622"/>
    <w:lvl w:ilvl="0" w:tplc="8AF207EA">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82D"/>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A7FD5"/>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679"/>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929"/>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A95"/>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651"/>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61D"/>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6C"/>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6C0"/>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4545B8"/>
    <w:rPr>
      <w:sz w:val="24"/>
      <w:szCs w:val="24"/>
    </w:rPr>
  </w:style>
  <w:style w:type="character" w:styleId="Strong">
    <w:name w:val="Strong"/>
    <w:basedOn w:val="DefaultParagraphFont"/>
    <w:uiPriority w:val="22"/>
    <w:qFormat/>
    <w:rsid w:val="00BA06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180</cp:revision>
  <dcterms:created xsi:type="dcterms:W3CDTF">2022-03-23T13:26:00Z</dcterms:created>
  <dcterms:modified xsi:type="dcterms:W3CDTF">2025-01-29T10:35:00Z</dcterms:modified>
</cp:coreProperties>
</file>