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349DC8" w14:textId="77777777" w:rsidR="00BE55C4" w:rsidRPr="00A03E97" w:rsidRDefault="00BE55C4" w:rsidP="000973B4">
      <w:pPr>
        <w:pStyle w:val="NormalWeb"/>
        <w:shd w:val="clear" w:color="auto" w:fill="FFFFFF"/>
        <w:spacing w:before="0" w:beforeAutospacing="0" w:after="0" w:afterAutospacing="0" w:line="360" w:lineRule="auto"/>
        <w:ind w:firstLine="375"/>
        <w:jc w:val="center"/>
        <w:rPr>
          <w:rFonts w:ascii="GHEA Grapalat" w:hAnsi="GHEA Grapalat"/>
          <w:b/>
          <w:bCs/>
          <w:caps/>
          <w:color w:val="000000"/>
          <w:lang w:val="hy-AM"/>
        </w:rPr>
      </w:pPr>
      <w:r w:rsidRPr="00A03E97">
        <w:rPr>
          <w:rFonts w:ascii="GHEA Grapalat" w:hAnsi="GHEA Grapalat"/>
          <w:b/>
          <w:bCs/>
          <w:caps/>
          <w:color w:val="000000"/>
          <w:lang w:val="hy-AM"/>
        </w:rPr>
        <w:t>ՀԻՄՆԱՎՈՐՈՒՄ</w:t>
      </w:r>
    </w:p>
    <w:p w14:paraId="3A95DD25" w14:textId="0D49A05B" w:rsidR="00BE55C4" w:rsidRPr="00A03E97" w:rsidRDefault="00BE55C4" w:rsidP="000973B4">
      <w:pPr>
        <w:spacing w:after="0" w:line="360" w:lineRule="auto"/>
        <w:jc w:val="center"/>
        <w:rPr>
          <w:rFonts w:ascii="GHEA Grapalat" w:eastAsia="Times New Roman" w:hAnsi="GHEA Grapalat" w:cs="Tahoma"/>
          <w:b/>
          <w:sz w:val="24"/>
          <w:szCs w:val="24"/>
          <w:lang w:val="hy-AM" w:eastAsia="ru-RU"/>
        </w:rPr>
      </w:pPr>
      <w:r w:rsidRPr="00A03E97">
        <w:rPr>
          <w:rFonts w:ascii="GHEA Grapalat" w:eastAsia="Times New Roman" w:hAnsi="GHEA Grapalat" w:cs="Tahoma"/>
          <w:b/>
          <w:sz w:val="24"/>
          <w:szCs w:val="24"/>
          <w:lang w:val="hy-AM" w:eastAsia="ru-RU"/>
        </w:rPr>
        <w:t>«ՀԱՅԱՍՏԱՆԻ ՀԱՆՐԱՊԵՏՈՒԹՅԱՆ ԿԱՌԱՎԱՐՈՒԹՅԱՆ 2015 ԹՎԱԿԱՆԻ ՄԱՅԻՍԻ 27-Ի N 568-Ն ՈՐՈՇՄԱՆ ՄԵՋ ՓՈՓՈԽՈՒԹՅՈՒՆ</w:t>
      </w:r>
      <w:r w:rsidR="004047C2">
        <w:rPr>
          <w:rFonts w:ascii="GHEA Grapalat" w:eastAsia="Times New Roman" w:hAnsi="GHEA Grapalat" w:cs="Tahoma"/>
          <w:b/>
          <w:sz w:val="24"/>
          <w:szCs w:val="24"/>
          <w:lang w:val="hy-AM" w:eastAsia="ru-RU"/>
        </w:rPr>
        <w:t>ՆԵՐ</w:t>
      </w:r>
      <w:r w:rsidRPr="00A03E97">
        <w:rPr>
          <w:rFonts w:ascii="GHEA Grapalat" w:eastAsia="Times New Roman" w:hAnsi="GHEA Grapalat" w:cs="Tahoma"/>
          <w:b/>
          <w:sz w:val="24"/>
          <w:szCs w:val="24"/>
          <w:lang w:val="hy-AM" w:eastAsia="ru-RU"/>
        </w:rPr>
        <w:t xml:space="preserve"> </w:t>
      </w:r>
      <w:r w:rsidR="00BC352E">
        <w:rPr>
          <w:rFonts w:ascii="GHEA Grapalat" w:eastAsia="Times New Roman" w:hAnsi="GHEA Grapalat" w:cs="Tahoma"/>
          <w:b/>
          <w:sz w:val="24"/>
          <w:szCs w:val="24"/>
          <w:lang w:val="hy-AM" w:eastAsia="ru-RU"/>
        </w:rPr>
        <w:t xml:space="preserve">ԵՎ ԼՐԱՑՈՒՄՆԵՐ </w:t>
      </w:r>
      <w:r w:rsidRPr="00A03E97">
        <w:rPr>
          <w:rFonts w:ascii="GHEA Grapalat" w:eastAsia="Times New Roman" w:hAnsi="GHEA Grapalat" w:cs="Tahoma"/>
          <w:b/>
          <w:sz w:val="24"/>
          <w:szCs w:val="24"/>
          <w:lang w:val="hy-AM" w:eastAsia="ru-RU"/>
        </w:rPr>
        <w:t>ԿԱՏԱՐԵԼՈՒ ՄԱՍԻՆ»</w:t>
      </w:r>
    </w:p>
    <w:p w14:paraId="2251A5F7" w14:textId="77777777" w:rsidR="00BE55C4" w:rsidRPr="00A03E97" w:rsidRDefault="00BE55C4" w:rsidP="000973B4">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r w:rsidRPr="00A03E97">
        <w:rPr>
          <w:rFonts w:ascii="GHEA Grapalat" w:hAnsi="GHEA Grapalat" w:cs="Tahoma"/>
          <w:b/>
          <w:lang w:val="hy-AM"/>
        </w:rPr>
        <w:t xml:space="preserve">ԿԱՌԱՎԱՐՈՒԹՅԱՆ ՈՐՈՇՄԱՆ </w:t>
      </w:r>
      <w:r w:rsidRPr="00A03E97">
        <w:rPr>
          <w:rFonts w:ascii="GHEA Grapalat" w:hAnsi="GHEA Grapalat" w:cs="Sylfaen"/>
          <w:b/>
          <w:bCs/>
          <w:caps/>
          <w:color w:val="000000"/>
          <w:lang w:val="hy-AM"/>
        </w:rPr>
        <w:t>ՆԱԽԱԳԾԻ</w:t>
      </w:r>
      <w:r w:rsidRPr="00A03E97">
        <w:rPr>
          <w:rFonts w:ascii="GHEA Grapalat" w:hAnsi="GHEA Grapalat"/>
          <w:b/>
          <w:bCs/>
          <w:caps/>
          <w:color w:val="000000"/>
          <w:lang w:val="hy-AM"/>
        </w:rPr>
        <w:t xml:space="preserve"> </w:t>
      </w:r>
      <w:r w:rsidRPr="00A03E97">
        <w:rPr>
          <w:rFonts w:ascii="GHEA Grapalat" w:hAnsi="GHEA Grapalat" w:cs="Sylfaen"/>
          <w:b/>
          <w:bCs/>
          <w:caps/>
          <w:color w:val="000000"/>
          <w:lang w:val="hy-AM"/>
        </w:rPr>
        <w:t>ՎԵՐԱԲԵՐՅԱԼ</w:t>
      </w:r>
    </w:p>
    <w:p w14:paraId="3158C02F" w14:textId="77777777" w:rsidR="00BE55C4" w:rsidRPr="00A03E97" w:rsidRDefault="00BE55C4" w:rsidP="000973B4">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A03E97">
        <w:rPr>
          <w:rFonts w:ascii="Calibri" w:hAnsi="Calibri" w:cs="Calibri"/>
          <w:color w:val="000000"/>
          <w:lang w:val="hy-AM"/>
        </w:rPr>
        <w:t> </w:t>
      </w:r>
    </w:p>
    <w:p w14:paraId="34D1A18B" w14:textId="7678B3C5" w:rsidR="00BE55C4" w:rsidRPr="00A03E97" w:rsidRDefault="000973B4" w:rsidP="00BE55C4">
      <w:pPr>
        <w:rPr>
          <w:rFonts w:ascii="GHEA Grapalat" w:hAnsi="GHEA Grapalat"/>
          <w:b/>
          <w:bCs/>
          <w:sz w:val="24"/>
          <w:szCs w:val="24"/>
          <w:u w:val="single"/>
          <w:lang w:val="hy-AM"/>
        </w:rPr>
      </w:pPr>
      <w:r>
        <w:rPr>
          <w:rStyle w:val="apple-converted-space"/>
          <w:rFonts w:cs="Calibri"/>
          <w:b/>
          <w:bCs/>
          <w:color w:val="000000"/>
          <w:sz w:val="24"/>
          <w:szCs w:val="24"/>
          <w:lang w:val="hy-AM"/>
        </w:rPr>
        <w:tab/>
      </w:r>
      <w:r w:rsidR="00BE55C4" w:rsidRPr="00A03E97">
        <w:rPr>
          <w:rStyle w:val="apple-converted-space"/>
          <w:rFonts w:cs="Calibri"/>
          <w:b/>
          <w:bCs/>
          <w:color w:val="000000"/>
          <w:sz w:val="24"/>
          <w:szCs w:val="24"/>
          <w:lang w:val="hy-AM"/>
        </w:rPr>
        <w:t> </w:t>
      </w:r>
      <w:r w:rsidR="00BE55C4" w:rsidRPr="00A03E97">
        <w:rPr>
          <w:rFonts w:ascii="GHEA Grapalat" w:hAnsi="GHEA Grapalat" w:cs="Sylfaen"/>
          <w:b/>
          <w:bCs/>
          <w:sz w:val="24"/>
          <w:szCs w:val="24"/>
          <w:u w:val="single"/>
          <w:lang w:val="hy-AM"/>
        </w:rPr>
        <w:t>1.Ընթացիկ</w:t>
      </w:r>
      <w:r w:rsidR="00BE55C4" w:rsidRPr="00A03E97">
        <w:rPr>
          <w:rFonts w:ascii="GHEA Grapalat" w:hAnsi="GHEA Grapalat"/>
          <w:b/>
          <w:bCs/>
          <w:sz w:val="24"/>
          <w:szCs w:val="24"/>
          <w:u w:val="single"/>
          <w:lang w:val="hy-AM"/>
        </w:rPr>
        <w:t xml:space="preserve"> </w:t>
      </w:r>
      <w:r w:rsidR="00BE55C4" w:rsidRPr="00A03E97">
        <w:rPr>
          <w:rFonts w:ascii="GHEA Grapalat" w:hAnsi="GHEA Grapalat" w:cs="Sylfaen"/>
          <w:b/>
          <w:bCs/>
          <w:sz w:val="24"/>
          <w:szCs w:val="24"/>
          <w:u w:val="single"/>
          <w:lang w:val="hy-AM"/>
        </w:rPr>
        <w:t>իրավիճակը</w:t>
      </w:r>
      <w:r w:rsidR="00BE55C4" w:rsidRPr="00A03E97">
        <w:rPr>
          <w:rFonts w:ascii="GHEA Grapalat" w:hAnsi="GHEA Grapalat"/>
          <w:b/>
          <w:bCs/>
          <w:sz w:val="24"/>
          <w:szCs w:val="24"/>
          <w:u w:val="single"/>
          <w:lang w:val="hy-AM"/>
        </w:rPr>
        <w:t xml:space="preserve"> </w:t>
      </w:r>
      <w:r w:rsidR="00BE55C4" w:rsidRPr="00A03E97">
        <w:rPr>
          <w:rFonts w:ascii="GHEA Grapalat" w:hAnsi="GHEA Grapalat" w:cs="Sylfaen"/>
          <w:b/>
          <w:bCs/>
          <w:sz w:val="24"/>
          <w:szCs w:val="24"/>
          <w:u w:val="single"/>
          <w:lang w:val="hy-AM"/>
        </w:rPr>
        <w:t>և</w:t>
      </w:r>
      <w:r w:rsidR="00BE55C4" w:rsidRPr="00A03E97">
        <w:rPr>
          <w:rFonts w:ascii="GHEA Grapalat" w:hAnsi="GHEA Grapalat"/>
          <w:b/>
          <w:bCs/>
          <w:sz w:val="24"/>
          <w:szCs w:val="24"/>
          <w:u w:val="single"/>
          <w:lang w:val="hy-AM"/>
        </w:rPr>
        <w:t xml:space="preserve"> </w:t>
      </w:r>
      <w:r w:rsidR="00BE55C4" w:rsidRPr="00A03E97">
        <w:rPr>
          <w:rFonts w:ascii="GHEA Grapalat" w:hAnsi="GHEA Grapalat" w:cs="Sylfaen"/>
          <w:b/>
          <w:bCs/>
          <w:sz w:val="24"/>
          <w:szCs w:val="24"/>
          <w:u w:val="single"/>
          <w:lang w:val="hy-AM"/>
        </w:rPr>
        <w:t>ակտի</w:t>
      </w:r>
      <w:r w:rsidR="00BE55C4" w:rsidRPr="00A03E97">
        <w:rPr>
          <w:rFonts w:ascii="GHEA Grapalat" w:hAnsi="GHEA Grapalat"/>
          <w:b/>
          <w:bCs/>
          <w:sz w:val="24"/>
          <w:szCs w:val="24"/>
          <w:u w:val="single"/>
          <w:lang w:val="hy-AM"/>
        </w:rPr>
        <w:t xml:space="preserve"> </w:t>
      </w:r>
      <w:r w:rsidR="00BE55C4" w:rsidRPr="00A03E97">
        <w:rPr>
          <w:rFonts w:ascii="GHEA Grapalat" w:hAnsi="GHEA Grapalat" w:cs="Sylfaen"/>
          <w:b/>
          <w:bCs/>
          <w:sz w:val="24"/>
          <w:szCs w:val="24"/>
          <w:u w:val="single"/>
          <w:lang w:val="hy-AM"/>
        </w:rPr>
        <w:t>ընդունման</w:t>
      </w:r>
      <w:r w:rsidR="00BE55C4" w:rsidRPr="00A03E97">
        <w:rPr>
          <w:rFonts w:ascii="GHEA Grapalat" w:hAnsi="GHEA Grapalat"/>
          <w:b/>
          <w:bCs/>
          <w:sz w:val="24"/>
          <w:szCs w:val="24"/>
          <w:u w:val="single"/>
          <w:lang w:val="hy-AM"/>
        </w:rPr>
        <w:t xml:space="preserve"> </w:t>
      </w:r>
      <w:r w:rsidR="00BE55C4" w:rsidRPr="00A03E97">
        <w:rPr>
          <w:rFonts w:ascii="GHEA Grapalat" w:hAnsi="GHEA Grapalat" w:cs="Sylfaen"/>
          <w:b/>
          <w:bCs/>
          <w:sz w:val="24"/>
          <w:szCs w:val="24"/>
          <w:u w:val="single"/>
          <w:lang w:val="hy-AM"/>
        </w:rPr>
        <w:t>անհրաժեշտությունը</w:t>
      </w:r>
    </w:p>
    <w:p w14:paraId="2FA0B0F6" w14:textId="57A3DF15" w:rsidR="00F54693" w:rsidRDefault="00F54693" w:rsidP="00BE55C4">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F54693">
        <w:rPr>
          <w:rFonts w:ascii="GHEA Grapalat" w:hAnsi="GHEA Grapalat"/>
          <w:color w:val="000000"/>
          <w:lang w:val="hy-AM"/>
        </w:rPr>
        <w:t>2024 թվականի հուլիսի 12-ին</w:t>
      </w:r>
      <w:r>
        <w:rPr>
          <w:rFonts w:ascii="GHEA Grapalat" w:hAnsi="GHEA Grapalat"/>
          <w:color w:val="000000"/>
          <w:lang w:val="hy-AM"/>
        </w:rPr>
        <w:t xml:space="preserve"> ընդունվել է «</w:t>
      </w:r>
      <w:r w:rsidRPr="00F54693">
        <w:rPr>
          <w:rFonts w:ascii="GHEA Grapalat" w:hAnsi="GHEA Grapalat"/>
          <w:color w:val="000000"/>
          <w:lang w:val="hy-AM"/>
        </w:rPr>
        <w:t>«</w:t>
      </w:r>
      <w:r w:rsidR="00124B43" w:rsidRPr="00F54693">
        <w:rPr>
          <w:rFonts w:ascii="GHEA Grapalat" w:hAnsi="GHEA Grapalat"/>
          <w:color w:val="000000"/>
          <w:lang w:val="hy-AM"/>
        </w:rPr>
        <w:t xml:space="preserve">Մարդու </w:t>
      </w:r>
      <w:r w:rsidR="00124B43">
        <w:rPr>
          <w:rFonts w:ascii="GHEA Grapalat" w:hAnsi="GHEA Grapalat"/>
          <w:color w:val="000000"/>
          <w:lang w:val="hy-AM"/>
        </w:rPr>
        <w:t>վերարտադրողական առողջության և</w:t>
      </w:r>
      <w:r w:rsidR="00124B43" w:rsidRPr="00F54693">
        <w:rPr>
          <w:rFonts w:ascii="GHEA Grapalat" w:hAnsi="GHEA Grapalat"/>
          <w:color w:val="000000"/>
          <w:lang w:val="hy-AM"/>
        </w:rPr>
        <w:t xml:space="preserve"> վերարտադրողական իրավունք</w:t>
      </w:r>
      <w:r w:rsidR="00124B43">
        <w:rPr>
          <w:rFonts w:ascii="GHEA Grapalat" w:hAnsi="GHEA Grapalat"/>
          <w:color w:val="000000"/>
          <w:lang w:val="hy-AM"/>
        </w:rPr>
        <w:t xml:space="preserve">ների մասին» օրենքում լրացումներ և </w:t>
      </w:r>
      <w:r w:rsidR="00124B43" w:rsidRPr="00F54693">
        <w:rPr>
          <w:rFonts w:ascii="GHEA Grapalat" w:hAnsi="GHEA Grapalat"/>
          <w:color w:val="000000"/>
          <w:lang w:val="hy-AM"/>
        </w:rPr>
        <w:t>փոփոխություններ կատարելու մասին</w:t>
      </w:r>
      <w:r>
        <w:rPr>
          <w:rFonts w:ascii="GHEA Grapalat" w:hAnsi="GHEA Grapalat"/>
          <w:color w:val="000000"/>
          <w:lang w:val="hy-AM"/>
        </w:rPr>
        <w:t xml:space="preserve">» օրենքը </w:t>
      </w:r>
      <w:r w:rsidRPr="00F54693">
        <w:rPr>
          <w:rFonts w:ascii="GHEA Grapalat" w:hAnsi="GHEA Grapalat"/>
          <w:color w:val="000000"/>
          <w:lang w:val="hy-AM"/>
        </w:rPr>
        <w:t>(</w:t>
      </w:r>
      <w:r>
        <w:rPr>
          <w:rFonts w:ascii="GHEA Grapalat" w:hAnsi="GHEA Grapalat"/>
          <w:color w:val="000000"/>
          <w:lang w:val="hy-AM"/>
        </w:rPr>
        <w:t xml:space="preserve">ուժի մեջ է մտել </w:t>
      </w:r>
      <w:r w:rsidRPr="00F54693">
        <w:rPr>
          <w:rFonts w:ascii="GHEA Grapalat" w:hAnsi="GHEA Grapalat"/>
          <w:color w:val="000000"/>
          <w:lang w:val="hy-AM"/>
        </w:rPr>
        <w:t>06.08.2024</w:t>
      </w:r>
      <w:r w:rsidR="00124B43">
        <w:rPr>
          <w:rFonts w:ascii="GHEA Grapalat" w:hAnsi="GHEA Grapalat"/>
          <w:color w:val="000000"/>
          <w:lang w:val="hy-AM"/>
        </w:rPr>
        <w:t>թ.</w:t>
      </w:r>
      <w:r w:rsidRPr="00F54693">
        <w:rPr>
          <w:rFonts w:ascii="GHEA Grapalat" w:hAnsi="GHEA Grapalat"/>
          <w:color w:val="000000"/>
          <w:lang w:val="hy-AM"/>
        </w:rPr>
        <w:t>)</w:t>
      </w:r>
      <w:r w:rsidR="00124B43">
        <w:rPr>
          <w:rFonts w:ascii="GHEA Grapalat" w:hAnsi="GHEA Grapalat"/>
          <w:color w:val="000000"/>
          <w:lang w:val="hy-AM"/>
        </w:rPr>
        <w:t>, որով</w:t>
      </w:r>
      <w:r w:rsidR="009A3F13">
        <w:rPr>
          <w:rFonts w:ascii="GHEA Grapalat" w:hAnsi="GHEA Grapalat"/>
          <w:color w:val="000000"/>
          <w:lang w:val="hy-AM"/>
        </w:rPr>
        <w:t xml:space="preserve"> </w:t>
      </w:r>
      <w:r w:rsidR="00FF6F75">
        <w:rPr>
          <w:rFonts w:ascii="GHEA Grapalat" w:hAnsi="GHEA Grapalat"/>
          <w:color w:val="000000"/>
          <w:lang w:val="hy-AM"/>
        </w:rPr>
        <w:t xml:space="preserve">մի շարք փոփոխությունների թվում </w:t>
      </w:r>
      <w:r>
        <w:rPr>
          <w:rFonts w:ascii="GHEA Grapalat" w:hAnsi="GHEA Grapalat"/>
          <w:color w:val="000000"/>
          <w:lang w:val="hy-AM"/>
        </w:rPr>
        <w:t>վերանա</w:t>
      </w:r>
      <w:r w:rsidR="00226BF3">
        <w:rPr>
          <w:rFonts w:ascii="GHEA Grapalat" w:hAnsi="GHEA Grapalat"/>
          <w:color w:val="000000"/>
          <w:lang w:val="hy-AM"/>
        </w:rPr>
        <w:t>յ</w:t>
      </w:r>
      <w:r>
        <w:rPr>
          <w:rFonts w:ascii="GHEA Grapalat" w:hAnsi="GHEA Grapalat"/>
          <w:color w:val="000000"/>
          <w:lang w:val="hy-AM"/>
        </w:rPr>
        <w:t xml:space="preserve">վել են </w:t>
      </w:r>
      <w:r w:rsidR="00FF6F75">
        <w:rPr>
          <w:rFonts w:ascii="GHEA Grapalat" w:hAnsi="GHEA Grapalat"/>
          <w:color w:val="000000"/>
          <w:lang w:val="hy-AM"/>
        </w:rPr>
        <w:t xml:space="preserve">նաև մարդու </w:t>
      </w:r>
      <w:r>
        <w:rPr>
          <w:rFonts w:ascii="GHEA Grapalat" w:hAnsi="GHEA Grapalat"/>
          <w:color w:val="000000"/>
          <w:lang w:val="hy-AM"/>
        </w:rPr>
        <w:t xml:space="preserve"> </w:t>
      </w:r>
      <w:r w:rsidR="00FF6F75" w:rsidRPr="00FF6F75">
        <w:rPr>
          <w:rFonts w:ascii="GHEA Grapalat" w:hAnsi="GHEA Grapalat"/>
          <w:color w:val="000000"/>
          <w:lang w:val="hy-AM"/>
        </w:rPr>
        <w:t>վերարտադրողականության ոլորտում</w:t>
      </w:r>
      <w:r w:rsidR="00FF6F75">
        <w:rPr>
          <w:rFonts w:ascii="GHEA Grapalat" w:hAnsi="GHEA Grapalat"/>
          <w:color w:val="000000"/>
          <w:lang w:val="hy-AM"/>
        </w:rPr>
        <w:t xml:space="preserve"> կիրառվող հասկացությունները, գործընթացները: Դրանով պայմանավորված անհրաժեշտություն է առաջացել </w:t>
      </w:r>
      <w:r w:rsidR="00A2359E">
        <w:rPr>
          <w:rFonts w:ascii="GHEA Grapalat" w:hAnsi="GHEA Grapalat"/>
          <w:color w:val="000000"/>
          <w:lang w:val="hy-AM"/>
        </w:rPr>
        <w:t xml:space="preserve">օրենքին </w:t>
      </w:r>
      <w:r w:rsidR="00FF6F75">
        <w:rPr>
          <w:rFonts w:ascii="GHEA Grapalat" w:hAnsi="GHEA Grapalat"/>
          <w:color w:val="000000"/>
          <w:lang w:val="hy-AM"/>
        </w:rPr>
        <w:t>համապատասխանեցնել օրենքից բխող մի շարք ենթաօրենսդրական ակտեր, այդ թվում ՀՀ կառավարության</w:t>
      </w:r>
      <w:r w:rsidR="00FF6F75">
        <w:rPr>
          <w:rStyle w:val="Emphasis"/>
          <w:rFonts w:ascii="GHEA Grapalat" w:hAnsi="GHEA Grapalat"/>
          <w:bCs/>
          <w:i w:val="0"/>
          <w:color w:val="000000"/>
          <w:shd w:val="clear" w:color="auto" w:fill="FFFFFF"/>
          <w:lang w:val="hy-AM"/>
        </w:rPr>
        <w:t xml:space="preserve"> </w:t>
      </w:r>
      <w:r w:rsidR="00FF6F75" w:rsidRPr="00A03E97">
        <w:rPr>
          <w:rFonts w:ascii="GHEA Grapalat" w:hAnsi="GHEA Grapalat" w:cs="Tahoma"/>
          <w:lang w:val="hy-AM"/>
        </w:rPr>
        <w:t xml:space="preserve">2015 թվականի մայիսի 27-ի 568-Ն </w:t>
      </w:r>
      <w:r w:rsidR="00FF6F75">
        <w:rPr>
          <w:rFonts w:ascii="GHEA Grapalat" w:hAnsi="GHEA Grapalat" w:cs="Tahoma"/>
          <w:lang w:val="hy-AM"/>
        </w:rPr>
        <w:t>որոշումը</w:t>
      </w:r>
      <w:r w:rsidR="00FF6F75">
        <w:rPr>
          <w:rFonts w:ascii="GHEA Grapalat" w:hAnsi="GHEA Grapalat"/>
          <w:color w:val="000000"/>
          <w:lang w:val="hy-AM"/>
        </w:rPr>
        <w:t>:</w:t>
      </w:r>
    </w:p>
    <w:p w14:paraId="65933602" w14:textId="0F587C57" w:rsidR="00F54693" w:rsidRDefault="00F54693" w:rsidP="00BE55C4">
      <w:pPr>
        <w:pStyle w:val="NormalWeb"/>
        <w:shd w:val="clear" w:color="auto" w:fill="FFFFFF"/>
        <w:spacing w:before="0" w:beforeAutospacing="0" w:after="0" w:afterAutospacing="0" w:line="360" w:lineRule="auto"/>
        <w:ind w:firstLine="375"/>
        <w:jc w:val="both"/>
        <w:rPr>
          <w:rFonts w:ascii="GHEA Grapalat" w:hAnsi="GHEA Grapalat" w:cs="Sylfaen"/>
          <w:color w:val="191919"/>
          <w:shd w:val="clear" w:color="auto" w:fill="FFFFFF"/>
          <w:lang w:val="hy-AM"/>
        </w:rPr>
      </w:pPr>
      <w:r>
        <w:rPr>
          <w:rFonts w:ascii="GHEA Grapalat" w:hAnsi="GHEA Grapalat"/>
          <w:color w:val="000000"/>
          <w:lang w:val="hy-AM"/>
        </w:rPr>
        <w:t xml:space="preserve">Նախագծով կատարվող </w:t>
      </w:r>
      <w:r w:rsidR="007D6A31">
        <w:rPr>
          <w:rFonts w:ascii="GHEA Grapalat" w:hAnsi="GHEA Grapalat"/>
          <w:color w:val="000000"/>
          <w:lang w:val="hy-AM"/>
        </w:rPr>
        <w:t>այլ</w:t>
      </w:r>
      <w:r w:rsidR="009C65CB">
        <w:rPr>
          <w:rFonts w:ascii="GHEA Grapalat" w:hAnsi="GHEA Grapalat"/>
          <w:color w:val="000000"/>
          <w:lang w:val="hy-AM"/>
        </w:rPr>
        <w:t xml:space="preserve"> </w:t>
      </w:r>
      <w:r>
        <w:rPr>
          <w:rFonts w:ascii="GHEA Grapalat" w:hAnsi="GHEA Grapalat"/>
          <w:color w:val="000000"/>
          <w:lang w:val="hy-AM"/>
        </w:rPr>
        <w:t>փոփոխություններ ուղղված են գործ</w:t>
      </w:r>
      <w:r w:rsidR="00F25806">
        <w:rPr>
          <w:rFonts w:ascii="GHEA Grapalat" w:hAnsi="GHEA Grapalat"/>
          <w:color w:val="000000"/>
          <w:lang w:val="hy-AM"/>
        </w:rPr>
        <w:t xml:space="preserve">նականում ի հայտ եկած մի շարք հարցերի կարգավորմանը, ինչպես նաև </w:t>
      </w:r>
      <w:r w:rsidR="00F25806" w:rsidRPr="00EC397C">
        <w:rPr>
          <w:rFonts w:ascii="GHEA Grapalat" w:hAnsi="GHEA Grapalat" w:cs="Sylfaen"/>
          <w:color w:val="191919"/>
          <w:shd w:val="clear" w:color="auto" w:fill="FFFFFF"/>
          <w:lang w:val="hy-AM"/>
        </w:rPr>
        <w:t>պետության կողմից երաշխավորված անվճար կամ արտոնյալ պայմաններով վերարտադրողականության ոլորտում</w:t>
      </w:r>
      <w:r w:rsidR="00F25806">
        <w:rPr>
          <w:rFonts w:ascii="GHEA Grapalat" w:hAnsi="GHEA Grapalat" w:cs="Sylfaen"/>
          <w:color w:val="191919"/>
          <w:shd w:val="clear" w:color="auto" w:fill="FFFFFF"/>
          <w:lang w:val="hy-AM"/>
        </w:rPr>
        <w:t xml:space="preserve"> սահմանված ընթացակարգերի պարզեցմանը: </w:t>
      </w:r>
    </w:p>
    <w:p w14:paraId="20B24A4B" w14:textId="072F6C27" w:rsidR="00F54693" w:rsidRDefault="00F25806" w:rsidP="00BE55C4">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Pr>
          <w:rFonts w:ascii="GHEA Grapalat" w:hAnsi="GHEA Grapalat"/>
          <w:color w:val="000000"/>
          <w:lang w:val="hy-AM"/>
        </w:rPr>
        <w:t>Այսպես, ն</w:t>
      </w:r>
      <w:r w:rsidR="00F54693">
        <w:rPr>
          <w:rFonts w:ascii="GHEA Grapalat" w:hAnsi="GHEA Grapalat"/>
          <w:color w:val="000000"/>
          <w:lang w:val="hy-AM"/>
        </w:rPr>
        <w:t>ախագծով վերանայվել են պ</w:t>
      </w:r>
      <w:r w:rsidR="00F54693" w:rsidRPr="00F54693">
        <w:rPr>
          <w:rFonts w:ascii="GHEA Grapalat" w:hAnsi="GHEA Grapalat"/>
          <w:color w:val="000000"/>
          <w:lang w:val="hy-AM"/>
        </w:rPr>
        <w:t xml:space="preserve">ետության կողմից երաշխավորված </w:t>
      </w:r>
      <w:r w:rsidR="00F54693" w:rsidRPr="005B5485">
        <w:rPr>
          <w:rFonts w:ascii="GHEA Grapalat" w:hAnsi="GHEA Grapalat"/>
          <w:color w:val="000000"/>
          <w:lang w:val="hy-AM"/>
        </w:rPr>
        <w:t>արտոնյալ պայմաններով</w:t>
      </w:r>
      <w:r w:rsidR="00F54693" w:rsidRPr="00F54693">
        <w:rPr>
          <w:rFonts w:ascii="GHEA Grapalat" w:hAnsi="GHEA Grapalat"/>
          <w:color w:val="000000"/>
          <w:lang w:val="hy-AM"/>
        </w:rPr>
        <w:t xml:space="preserve"> բժշկական օգնության և սպասար</w:t>
      </w:r>
      <w:r w:rsidR="00F54693">
        <w:rPr>
          <w:rFonts w:ascii="GHEA Grapalat" w:hAnsi="GHEA Grapalat"/>
          <w:color w:val="000000"/>
          <w:lang w:val="hy-AM"/>
        </w:rPr>
        <w:t>կման շրջանակներում փոխհատուցվող</w:t>
      </w:r>
      <w:r w:rsidR="00F54693" w:rsidRPr="00F54693">
        <w:rPr>
          <w:rFonts w:ascii="GHEA Grapalat" w:hAnsi="GHEA Grapalat"/>
          <w:color w:val="000000"/>
          <w:lang w:val="hy-AM"/>
        </w:rPr>
        <w:t xml:space="preserve"> արտամարմնային բեղմնավորման երկրորդ փորձի հետևյալ ծավալները</w:t>
      </w:r>
      <w:r w:rsidR="00F54693">
        <w:rPr>
          <w:rFonts w:ascii="GHEA Grapalat" w:hAnsi="GHEA Grapalat"/>
          <w:color w:val="000000"/>
          <w:lang w:val="hy-AM"/>
        </w:rPr>
        <w:t xml:space="preserve">` ինչը պայամավորված է այն հանգամանքով, որ </w:t>
      </w:r>
      <w:r w:rsidR="00F54693" w:rsidRPr="00F54693">
        <w:rPr>
          <w:rFonts w:ascii="GHEA Grapalat" w:hAnsi="GHEA Grapalat"/>
          <w:color w:val="000000"/>
          <w:lang w:val="hy-AM"/>
        </w:rPr>
        <w:t>արտամարմնային բեղմնավորման</w:t>
      </w:r>
      <w:r w:rsidR="00F54693">
        <w:rPr>
          <w:rFonts w:ascii="GHEA Grapalat" w:hAnsi="GHEA Grapalat"/>
          <w:color w:val="000000"/>
          <w:lang w:val="hy-AM"/>
        </w:rPr>
        <w:t xml:space="preserve"> պետական պատվերի շրջանակում ֆինանսավորումը սահմանվել է ըստ փուլերի: Այս առումով նախագծով սահմանվել են </w:t>
      </w:r>
      <w:r w:rsidR="00F54693" w:rsidRPr="00F54693">
        <w:rPr>
          <w:rFonts w:ascii="GHEA Grapalat" w:hAnsi="GHEA Grapalat"/>
          <w:color w:val="000000"/>
          <w:lang w:val="hy-AM"/>
        </w:rPr>
        <w:t>արտոնյալ պայմաններով արտամարմնային բեղմնավորման երկրորդ փորձի</w:t>
      </w:r>
      <w:r w:rsidR="00F54693">
        <w:rPr>
          <w:rFonts w:ascii="GHEA Grapalat" w:hAnsi="GHEA Grapalat"/>
          <w:color w:val="000000"/>
          <w:lang w:val="hy-AM"/>
        </w:rPr>
        <w:t xml:space="preserve"> շրջանակում փոխհատուցվող </w:t>
      </w:r>
      <w:r w:rsidR="00F54693" w:rsidRPr="00F54693">
        <w:rPr>
          <w:rFonts w:ascii="GHEA Grapalat" w:hAnsi="GHEA Grapalat"/>
          <w:color w:val="000000"/>
          <w:lang w:val="hy-AM"/>
        </w:rPr>
        <w:t>բժշկական օգնության և սպասար</w:t>
      </w:r>
      <w:r w:rsidR="00F54693">
        <w:rPr>
          <w:rFonts w:ascii="GHEA Grapalat" w:hAnsi="GHEA Grapalat"/>
          <w:color w:val="000000"/>
          <w:lang w:val="hy-AM"/>
        </w:rPr>
        <w:t>կման կոնկրետ ծավալները:</w:t>
      </w:r>
    </w:p>
    <w:p w14:paraId="4F652D85" w14:textId="0B634667" w:rsidR="00BE55C4" w:rsidRDefault="00510618" w:rsidP="00124B43">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Pr>
          <w:rFonts w:ascii="GHEA Grapalat" w:hAnsi="GHEA Grapalat"/>
          <w:color w:val="000000"/>
          <w:lang w:val="hy-AM"/>
        </w:rPr>
        <w:t xml:space="preserve">Նախագծի մեկ այլ փոփոխություն </w:t>
      </w:r>
      <w:r w:rsidR="00976225">
        <w:rPr>
          <w:rFonts w:ascii="GHEA Grapalat" w:hAnsi="GHEA Grapalat"/>
          <w:color w:val="000000"/>
          <w:lang w:val="hy-AM"/>
        </w:rPr>
        <w:t xml:space="preserve">պայմանավորված է նրանով, </w:t>
      </w:r>
      <w:r w:rsidR="00124B43">
        <w:rPr>
          <w:rFonts w:ascii="GHEA Grapalat" w:hAnsi="GHEA Grapalat"/>
          <w:color w:val="000000"/>
          <w:lang w:val="hy-AM"/>
        </w:rPr>
        <w:t xml:space="preserve">որ </w:t>
      </w:r>
      <w:r w:rsidR="00976225">
        <w:rPr>
          <w:rFonts w:ascii="GHEA Grapalat" w:hAnsi="GHEA Grapalat"/>
          <w:color w:val="000000"/>
          <w:lang w:val="hy-AM"/>
        </w:rPr>
        <w:t>ը</w:t>
      </w:r>
      <w:r>
        <w:rPr>
          <w:rStyle w:val="Emphasis"/>
          <w:rFonts w:ascii="GHEA Grapalat" w:hAnsi="GHEA Grapalat"/>
          <w:bCs/>
          <w:i w:val="0"/>
          <w:color w:val="000000"/>
          <w:shd w:val="clear" w:color="auto" w:fill="FFFFFF"/>
          <w:lang w:val="hy-AM"/>
        </w:rPr>
        <w:t xml:space="preserve">ստ </w:t>
      </w:r>
      <w:r>
        <w:rPr>
          <w:rFonts w:ascii="GHEA Grapalat" w:hAnsi="GHEA Grapalat"/>
          <w:color w:val="000000"/>
          <w:lang w:val="hy-AM"/>
        </w:rPr>
        <w:t>ՀՀ կառավարության</w:t>
      </w:r>
      <w:r>
        <w:rPr>
          <w:rStyle w:val="Emphasis"/>
          <w:rFonts w:ascii="GHEA Grapalat" w:hAnsi="GHEA Grapalat"/>
          <w:bCs/>
          <w:i w:val="0"/>
          <w:color w:val="000000"/>
          <w:shd w:val="clear" w:color="auto" w:fill="FFFFFF"/>
          <w:lang w:val="hy-AM"/>
        </w:rPr>
        <w:t xml:space="preserve"> </w:t>
      </w:r>
      <w:r w:rsidRPr="00A03E97">
        <w:rPr>
          <w:rFonts w:ascii="GHEA Grapalat" w:hAnsi="GHEA Grapalat" w:cs="Tahoma"/>
          <w:lang w:val="hy-AM"/>
        </w:rPr>
        <w:t xml:space="preserve">2015 թվականի մայիսի 27-ի 568-Ն </w:t>
      </w:r>
      <w:r>
        <w:rPr>
          <w:rFonts w:ascii="GHEA Grapalat" w:hAnsi="GHEA Grapalat" w:cs="Tahoma"/>
          <w:lang w:val="hy-AM"/>
        </w:rPr>
        <w:t xml:space="preserve">որոշման N 1 հավելվածի </w:t>
      </w:r>
      <w:r>
        <w:rPr>
          <w:rFonts w:ascii="GHEA Grapalat" w:hAnsi="GHEA Grapalat"/>
          <w:color w:val="000000"/>
          <w:lang w:val="hy-AM"/>
        </w:rPr>
        <w:t xml:space="preserve">գործող </w:t>
      </w:r>
      <w:r>
        <w:rPr>
          <w:rFonts w:ascii="GHEA Grapalat" w:hAnsi="GHEA Grapalat" w:cs="Tahoma"/>
          <w:lang w:val="hy-AM"/>
        </w:rPr>
        <w:t xml:space="preserve">28-րդ </w:t>
      </w:r>
      <w:r w:rsidR="00976225">
        <w:rPr>
          <w:rFonts w:ascii="GHEA Grapalat" w:hAnsi="GHEA Grapalat" w:cs="Tahoma"/>
          <w:lang w:val="hy-AM"/>
        </w:rPr>
        <w:t>կետի` ա</w:t>
      </w:r>
      <w:r w:rsidR="00BE55C4">
        <w:rPr>
          <w:rFonts w:ascii="GHEA Grapalat" w:hAnsi="GHEA Grapalat"/>
          <w:color w:val="000000"/>
          <w:lang w:val="hy-AM"/>
        </w:rPr>
        <w:t xml:space="preserve">նպտղության հաղթահարման ծրագրի ներդրումից հետո </w:t>
      </w:r>
      <w:r w:rsidR="00976225">
        <w:rPr>
          <w:rFonts w:ascii="GHEA Grapalat" w:hAnsi="GHEA Grapalat" w:cs="Tahoma"/>
          <w:lang w:val="hy-AM"/>
        </w:rPr>
        <w:t>սույն</w:t>
      </w:r>
      <w:r w:rsidR="00BE55C4" w:rsidRPr="00A03E97">
        <w:rPr>
          <w:rFonts w:ascii="GHEA Grapalat" w:hAnsi="GHEA Grapalat" w:cs="Tahoma"/>
          <w:lang w:val="hy-AM"/>
        </w:rPr>
        <w:t xml:space="preserve"> որոշման</w:t>
      </w:r>
      <w:r w:rsidR="00BE55C4">
        <w:rPr>
          <w:rFonts w:ascii="GHEA Grapalat" w:hAnsi="GHEA Grapalat"/>
          <w:color w:val="000000"/>
          <w:lang w:val="hy-AM"/>
        </w:rPr>
        <w:t xml:space="preserve"> </w:t>
      </w:r>
      <w:r w:rsidR="00BE55C4">
        <w:rPr>
          <w:rFonts w:ascii="GHEA Grapalat" w:hAnsi="GHEA Grapalat"/>
          <w:color w:val="000000"/>
          <w:lang w:val="hy-AM"/>
        </w:rPr>
        <w:lastRenderedPageBreak/>
        <w:t xml:space="preserve">կարգավորմամբ արտամարմնային բեղմնավորման ուղեգրումը, որպես նորագույն և թանկարժեք տեխնոլոգիաներով մատուցվող ծառայություն, իրականացվում էր առողջապահության նախարարի հրամանով: Տարիների ընթացքում շահառուների թիվը կտրուկ ավելացավ </w:t>
      </w:r>
      <w:r w:rsidR="00BE55C4" w:rsidRPr="00223B01">
        <w:rPr>
          <w:rFonts w:ascii="GHEA Grapalat" w:hAnsi="GHEA Grapalat"/>
          <w:color w:val="000000"/>
          <w:lang w:val="hy-AM"/>
        </w:rPr>
        <w:t>(2019</w:t>
      </w:r>
      <w:r w:rsidR="00BE55C4">
        <w:rPr>
          <w:rFonts w:ascii="GHEA Grapalat" w:hAnsi="GHEA Grapalat"/>
          <w:color w:val="000000"/>
          <w:lang w:val="hy-AM"/>
        </w:rPr>
        <w:t>թ.` 385, 2023թ. 5441, 2024թ. հունվար-հուլիս` 3693</w:t>
      </w:r>
      <w:r w:rsidR="00BE55C4" w:rsidRPr="00223B01">
        <w:rPr>
          <w:rFonts w:ascii="GHEA Grapalat" w:hAnsi="GHEA Grapalat"/>
          <w:color w:val="000000"/>
          <w:lang w:val="hy-AM"/>
        </w:rPr>
        <w:t>)</w:t>
      </w:r>
      <w:r w:rsidR="00BE55C4">
        <w:rPr>
          <w:rFonts w:ascii="GHEA Grapalat" w:hAnsi="GHEA Grapalat"/>
          <w:color w:val="000000"/>
          <w:lang w:val="hy-AM"/>
        </w:rPr>
        <w:t xml:space="preserve">: </w:t>
      </w:r>
      <w:r w:rsidR="00976225">
        <w:rPr>
          <w:rFonts w:ascii="GHEA Grapalat" w:hAnsi="GHEA Grapalat"/>
          <w:color w:val="000000"/>
          <w:lang w:val="hy-AM"/>
        </w:rPr>
        <w:t xml:space="preserve">ՀՀ կառավարության 2024 թվականի հուլիսի 25-ի </w:t>
      </w:r>
      <w:r w:rsidR="00976225" w:rsidRPr="00223B01">
        <w:rPr>
          <w:rStyle w:val="Emphasis"/>
          <w:rFonts w:ascii="Calibri" w:hAnsi="Calibri" w:cs="Calibri"/>
          <w:b/>
          <w:bCs/>
          <w:color w:val="000000"/>
          <w:sz w:val="21"/>
          <w:szCs w:val="21"/>
          <w:shd w:val="clear" w:color="auto" w:fill="FFFFFF"/>
          <w:lang w:val="hy-AM"/>
        </w:rPr>
        <w:t> </w:t>
      </w:r>
      <w:r w:rsidR="00976225">
        <w:rPr>
          <w:rStyle w:val="Emphasis"/>
          <w:rFonts w:ascii="GHEA Grapalat" w:hAnsi="GHEA Grapalat"/>
          <w:bCs/>
          <w:i w:val="0"/>
          <w:color w:val="000000"/>
          <w:shd w:val="clear" w:color="auto" w:fill="FFFFFF"/>
          <w:lang w:val="hy-AM"/>
        </w:rPr>
        <w:t>N 1137-Ն որոշմամբ</w:t>
      </w:r>
      <w:r w:rsidR="00976225" w:rsidRPr="00510618">
        <w:rPr>
          <w:rFonts w:ascii="GHEA Grapalat" w:hAnsi="GHEA Grapalat"/>
          <w:color w:val="000000"/>
          <w:lang w:val="hy-AM"/>
        </w:rPr>
        <w:t xml:space="preserve"> </w:t>
      </w:r>
      <w:r w:rsidR="00976225">
        <w:rPr>
          <w:rFonts w:ascii="GHEA Grapalat" w:hAnsi="GHEA Grapalat"/>
          <w:color w:val="000000"/>
          <w:lang w:val="hy-AM"/>
        </w:rPr>
        <w:t>ՀՀ կառավարության</w:t>
      </w:r>
      <w:r w:rsidR="00976225">
        <w:rPr>
          <w:rStyle w:val="Emphasis"/>
          <w:rFonts w:ascii="GHEA Grapalat" w:hAnsi="GHEA Grapalat"/>
          <w:bCs/>
          <w:i w:val="0"/>
          <w:color w:val="000000"/>
          <w:shd w:val="clear" w:color="auto" w:fill="FFFFFF"/>
          <w:lang w:val="hy-AM"/>
        </w:rPr>
        <w:t xml:space="preserve"> </w:t>
      </w:r>
      <w:r w:rsidR="00976225" w:rsidRPr="00A03E97">
        <w:rPr>
          <w:rFonts w:ascii="GHEA Grapalat" w:hAnsi="GHEA Grapalat" w:cs="Tahoma"/>
          <w:lang w:val="hy-AM"/>
        </w:rPr>
        <w:t xml:space="preserve">2015 թվականի մայիսի 27-ի թիվ  568-Ն  </w:t>
      </w:r>
      <w:r w:rsidR="00976225">
        <w:rPr>
          <w:rFonts w:ascii="GHEA Grapalat" w:hAnsi="GHEA Grapalat" w:cs="Tahoma"/>
          <w:lang w:val="hy-AM"/>
        </w:rPr>
        <w:t xml:space="preserve">որոշման </w:t>
      </w:r>
      <w:r w:rsidR="00976225" w:rsidRPr="00B8683A">
        <w:rPr>
          <w:rStyle w:val="Emphasis"/>
          <w:rFonts w:ascii="GHEA Grapalat" w:hAnsi="GHEA Grapalat"/>
          <w:bCs/>
          <w:i w:val="0"/>
          <w:color w:val="000000"/>
          <w:shd w:val="clear" w:color="auto" w:fill="FFFFFF"/>
          <w:lang w:val="hy-AM"/>
        </w:rPr>
        <w:t>շահառուների թիվը էլ ավելի ըն</w:t>
      </w:r>
      <w:r w:rsidR="00976225">
        <w:rPr>
          <w:rStyle w:val="Emphasis"/>
          <w:rFonts w:ascii="GHEA Grapalat" w:hAnsi="GHEA Grapalat"/>
          <w:bCs/>
          <w:i w:val="0"/>
          <w:color w:val="000000"/>
          <w:shd w:val="clear" w:color="auto" w:fill="FFFFFF"/>
          <w:lang w:val="hy-AM"/>
        </w:rPr>
        <w:t>դ</w:t>
      </w:r>
      <w:r w:rsidR="00976225" w:rsidRPr="00B8683A">
        <w:rPr>
          <w:rStyle w:val="Emphasis"/>
          <w:rFonts w:ascii="GHEA Grapalat" w:hAnsi="GHEA Grapalat"/>
          <w:bCs/>
          <w:i w:val="0"/>
          <w:color w:val="000000"/>
          <w:shd w:val="clear" w:color="auto" w:fill="FFFFFF"/>
          <w:lang w:val="hy-AM"/>
        </w:rPr>
        <w:t>լայնվ</w:t>
      </w:r>
      <w:r w:rsidR="00976225">
        <w:rPr>
          <w:rStyle w:val="Emphasis"/>
          <w:rFonts w:ascii="GHEA Grapalat" w:hAnsi="GHEA Grapalat"/>
          <w:bCs/>
          <w:i w:val="0"/>
          <w:color w:val="000000"/>
          <w:shd w:val="clear" w:color="auto" w:fill="FFFFFF"/>
          <w:lang w:val="hy-AM"/>
        </w:rPr>
        <w:t>ել է</w:t>
      </w:r>
      <w:r w:rsidR="00976225" w:rsidRPr="00B8683A">
        <w:rPr>
          <w:rStyle w:val="Emphasis"/>
          <w:rFonts w:ascii="GHEA Grapalat" w:hAnsi="GHEA Grapalat"/>
          <w:bCs/>
          <w:i w:val="0"/>
          <w:color w:val="000000"/>
          <w:shd w:val="clear" w:color="auto" w:fill="FFFFFF"/>
          <w:lang w:val="hy-AM"/>
        </w:rPr>
        <w:t xml:space="preserve">, ինչը լրացուցիչ ծանրաբեռնվածություն </w:t>
      </w:r>
      <w:r w:rsidR="00976225">
        <w:rPr>
          <w:rStyle w:val="Emphasis"/>
          <w:rFonts w:ascii="GHEA Grapalat" w:hAnsi="GHEA Grapalat"/>
          <w:bCs/>
          <w:i w:val="0"/>
          <w:color w:val="000000"/>
          <w:shd w:val="clear" w:color="auto" w:fill="FFFFFF"/>
          <w:lang w:val="hy-AM"/>
        </w:rPr>
        <w:t xml:space="preserve">է </w:t>
      </w:r>
      <w:r w:rsidR="00976225" w:rsidRPr="00B8683A">
        <w:rPr>
          <w:rStyle w:val="Emphasis"/>
          <w:rFonts w:ascii="GHEA Grapalat" w:hAnsi="GHEA Grapalat"/>
          <w:bCs/>
          <w:i w:val="0"/>
          <w:color w:val="000000"/>
          <w:shd w:val="clear" w:color="auto" w:fill="FFFFFF"/>
          <w:lang w:val="hy-AM"/>
        </w:rPr>
        <w:t>ա</w:t>
      </w:r>
      <w:r w:rsidR="00976225">
        <w:rPr>
          <w:rStyle w:val="Emphasis"/>
          <w:rFonts w:ascii="GHEA Grapalat" w:hAnsi="GHEA Grapalat"/>
          <w:bCs/>
          <w:i w:val="0"/>
          <w:color w:val="000000"/>
          <w:shd w:val="clear" w:color="auto" w:fill="FFFFFF"/>
          <w:lang w:val="hy-AM"/>
        </w:rPr>
        <w:t>ռաջացրել Առողջապահության նախարարության համապատասխան ստորաբաժ</w:t>
      </w:r>
      <w:r w:rsidR="00976225" w:rsidRPr="00B8683A">
        <w:rPr>
          <w:rStyle w:val="Emphasis"/>
          <w:rFonts w:ascii="GHEA Grapalat" w:hAnsi="GHEA Grapalat"/>
          <w:bCs/>
          <w:i w:val="0"/>
          <w:color w:val="000000"/>
          <w:shd w:val="clear" w:color="auto" w:fill="FFFFFF"/>
          <w:lang w:val="hy-AM"/>
        </w:rPr>
        <w:t>անման վրա</w:t>
      </w:r>
      <w:r w:rsidR="00976225">
        <w:rPr>
          <w:rStyle w:val="Emphasis"/>
          <w:rFonts w:ascii="GHEA Grapalat" w:hAnsi="GHEA Grapalat"/>
          <w:bCs/>
          <w:i w:val="0"/>
          <w:color w:val="000000"/>
          <w:shd w:val="clear" w:color="auto" w:fill="FFFFFF"/>
          <w:lang w:val="hy-AM"/>
        </w:rPr>
        <w:t>, ինչի արդյունքում կերկարացվի շահառուների սպասելաժամանակը` պայմանավորված մեծաքանակ շահառուների գործերի` առողջապահության նախարարություն ներկայացնելու և հրամագրելու գործընթացով</w:t>
      </w:r>
      <w:r w:rsidR="00976225" w:rsidRPr="00B8683A">
        <w:rPr>
          <w:rStyle w:val="Emphasis"/>
          <w:rFonts w:ascii="GHEA Grapalat" w:hAnsi="GHEA Grapalat"/>
          <w:bCs/>
          <w:i w:val="0"/>
          <w:color w:val="000000"/>
          <w:shd w:val="clear" w:color="auto" w:fill="FFFFFF"/>
          <w:lang w:val="hy-AM"/>
        </w:rPr>
        <w:t>: Միաժամանակ, Առողջապահության նախարարության պետական առողջապահության գործակալությունում արդեն իսկ գործում է դեպք վարողի (case manager)</w:t>
      </w:r>
      <w:r w:rsidR="00976225">
        <w:rPr>
          <w:rStyle w:val="Emphasis"/>
          <w:rFonts w:ascii="GHEA Grapalat" w:hAnsi="GHEA Grapalat"/>
          <w:bCs/>
          <w:i w:val="0"/>
          <w:color w:val="000000"/>
          <w:shd w:val="clear" w:color="auto" w:fill="FFFFFF"/>
          <w:lang w:val="hy-AM"/>
        </w:rPr>
        <w:t xml:space="preserve"> համակարգ,</w:t>
      </w:r>
      <w:r w:rsidR="00976225" w:rsidRPr="00B8683A">
        <w:rPr>
          <w:rStyle w:val="Emphasis"/>
          <w:rFonts w:ascii="GHEA Grapalat" w:hAnsi="GHEA Grapalat"/>
          <w:bCs/>
          <w:i w:val="0"/>
          <w:color w:val="000000"/>
          <w:shd w:val="clear" w:color="auto" w:fill="FFFFFF"/>
          <w:lang w:val="hy-AM"/>
        </w:rPr>
        <w:t xml:space="preserve"> որը </w:t>
      </w:r>
      <w:r w:rsidR="00976225" w:rsidRPr="00124B43">
        <w:rPr>
          <w:rStyle w:val="Emphasis"/>
          <w:rFonts w:ascii="GHEA Grapalat" w:hAnsi="GHEA Grapalat"/>
          <w:bCs/>
          <w:i w:val="0"/>
          <w:color w:val="000000"/>
          <w:shd w:val="clear" w:color="auto" w:fill="FFFFFF"/>
          <w:lang w:val="hy-AM"/>
        </w:rPr>
        <w:t>հնարավորություն է տալիս մանրակրկիտ ուսումնասիրել ֆինանսավորմանը ներկայացվող բոլոր դեպքերը:</w:t>
      </w:r>
      <w:r w:rsidR="00124B43" w:rsidRPr="00124B43">
        <w:rPr>
          <w:rStyle w:val="Emphasis"/>
          <w:rFonts w:ascii="GHEA Grapalat" w:hAnsi="GHEA Grapalat"/>
          <w:bCs/>
          <w:i w:val="0"/>
          <w:color w:val="000000"/>
          <w:shd w:val="clear" w:color="auto" w:fill="FFFFFF"/>
          <w:lang w:val="hy-AM"/>
        </w:rPr>
        <w:t xml:space="preserve"> Ուստի </w:t>
      </w:r>
      <w:r w:rsidR="00BE55C4" w:rsidRPr="00124B43">
        <w:rPr>
          <w:rFonts w:ascii="GHEA Grapalat" w:hAnsi="GHEA Grapalat"/>
          <w:color w:val="000000"/>
          <w:lang w:val="hy-AM"/>
        </w:rPr>
        <w:t>նախագ</w:t>
      </w:r>
      <w:r w:rsidR="00124B43" w:rsidRPr="00124B43">
        <w:rPr>
          <w:rFonts w:ascii="GHEA Grapalat" w:hAnsi="GHEA Grapalat"/>
          <w:color w:val="000000"/>
          <w:lang w:val="hy-AM"/>
        </w:rPr>
        <w:t xml:space="preserve">ծում այս մասով փոփոխությունները </w:t>
      </w:r>
      <w:r w:rsidR="00BE55C4" w:rsidRPr="00124B43">
        <w:rPr>
          <w:rFonts w:ascii="GHEA Grapalat" w:hAnsi="GHEA Grapalat" w:cs="Sylfaen"/>
          <w:color w:val="000000"/>
          <w:lang w:val="hy-AM"/>
        </w:rPr>
        <w:t xml:space="preserve">պայմանավորված </w:t>
      </w:r>
      <w:r w:rsidR="00124B43" w:rsidRPr="00124B43">
        <w:rPr>
          <w:rFonts w:ascii="GHEA Grapalat" w:hAnsi="GHEA Grapalat" w:cs="Sylfaen"/>
          <w:color w:val="000000"/>
          <w:lang w:val="hy-AM"/>
        </w:rPr>
        <w:t>են</w:t>
      </w:r>
      <w:r w:rsidR="00BE55C4" w:rsidRPr="00124B43">
        <w:rPr>
          <w:rFonts w:ascii="GHEA Grapalat" w:hAnsi="GHEA Grapalat"/>
          <w:color w:val="000000"/>
          <w:lang w:val="hy-AM"/>
        </w:rPr>
        <w:t xml:space="preserve"> առողջապահության նախարարության աշխատակազմի կողմից իրականացվող կրկնվող գործառույթների օպտիմալացման, անձնակազմի բեռնաթափման և շահառուների սպասելաժամանակի կրճատման տեսանկյունից:</w:t>
      </w:r>
    </w:p>
    <w:p w14:paraId="3F872471" w14:textId="24ED0077" w:rsidR="00C97F80" w:rsidRPr="00C97F80" w:rsidRDefault="00C97F80" w:rsidP="00C97F80">
      <w:pPr>
        <w:spacing w:after="0" w:line="360" w:lineRule="auto"/>
        <w:ind w:firstLine="375"/>
        <w:jc w:val="both"/>
        <w:rPr>
          <w:rFonts w:ascii="GHEA Grapalat" w:eastAsia="Times New Roman" w:hAnsi="GHEA Grapalat"/>
          <w:sz w:val="24"/>
          <w:szCs w:val="24"/>
          <w:lang w:val="hy-AM" w:eastAsia="ru-RU"/>
        </w:rPr>
      </w:pPr>
      <w:r w:rsidRPr="00C97F80">
        <w:rPr>
          <w:rFonts w:ascii="GHEA Grapalat" w:hAnsi="GHEA Grapalat"/>
          <w:sz w:val="24"/>
          <w:szCs w:val="24"/>
          <w:lang w:val="hy-AM"/>
        </w:rPr>
        <w:t xml:space="preserve">Նախագծով առաջարկվող փոփոխություններն ուղղված են </w:t>
      </w:r>
      <w:r>
        <w:rPr>
          <w:rFonts w:ascii="GHEA Grapalat" w:hAnsi="GHEA Grapalat"/>
          <w:sz w:val="24"/>
          <w:szCs w:val="24"/>
          <w:lang w:val="hy-AM"/>
        </w:rPr>
        <w:t xml:space="preserve">նաև </w:t>
      </w:r>
      <w:r w:rsidRPr="00C97F80">
        <w:rPr>
          <w:rFonts w:ascii="GHEA Grapalat" w:hAnsi="GHEA Grapalat"/>
          <w:sz w:val="24"/>
          <w:szCs w:val="24"/>
          <w:lang w:val="hy-AM"/>
        </w:rPr>
        <w:t xml:space="preserve">մի շարք հարցերի </w:t>
      </w:r>
      <w:r w:rsidRPr="00C97F80">
        <w:rPr>
          <w:rFonts w:ascii="GHEA Grapalat" w:eastAsia="Times New Roman" w:hAnsi="GHEA Grapalat"/>
          <w:sz w:val="24"/>
          <w:szCs w:val="24"/>
          <w:lang w:val="hy-AM" w:eastAsia="ru-RU"/>
        </w:rPr>
        <w:t>կարգավորմանը, մասնավորապես՝</w:t>
      </w:r>
    </w:p>
    <w:p w14:paraId="3E8DC763" w14:textId="77777777" w:rsidR="00C97F80" w:rsidRPr="00796BF3" w:rsidRDefault="00C97F80" w:rsidP="00C97F80">
      <w:pPr>
        <w:spacing w:after="0" w:line="360" w:lineRule="auto"/>
        <w:ind w:firstLine="375"/>
        <w:jc w:val="both"/>
        <w:rPr>
          <w:rFonts w:ascii="GHEA Grapalat" w:eastAsia="Times New Roman" w:hAnsi="GHEA Grapalat"/>
          <w:sz w:val="24"/>
          <w:szCs w:val="24"/>
          <w:lang w:val="hy-AM" w:eastAsia="ru-RU"/>
        </w:rPr>
      </w:pPr>
      <w:r w:rsidRPr="00796BF3">
        <w:rPr>
          <w:rFonts w:ascii="GHEA Grapalat" w:eastAsia="Times New Roman" w:hAnsi="GHEA Grapalat" w:cs="GHEA Grapalat"/>
          <w:sz w:val="24"/>
          <w:szCs w:val="24"/>
          <w:lang w:val="hy-AM" w:eastAsia="ru-RU"/>
        </w:rPr>
        <w:t>առաջարկվել</w:t>
      </w:r>
      <w:r w:rsidRPr="00796BF3">
        <w:rPr>
          <w:rFonts w:ascii="GHEA Grapalat" w:eastAsia="Times New Roman" w:hAnsi="GHEA Grapalat"/>
          <w:sz w:val="24"/>
          <w:szCs w:val="24"/>
          <w:lang w:val="hy-AM" w:eastAsia="ru-RU"/>
        </w:rPr>
        <w:t xml:space="preserve"> </w:t>
      </w:r>
      <w:r w:rsidRPr="00796BF3">
        <w:rPr>
          <w:rFonts w:ascii="GHEA Grapalat" w:eastAsia="Times New Roman" w:hAnsi="GHEA Grapalat" w:cs="GHEA Grapalat"/>
          <w:sz w:val="24"/>
          <w:szCs w:val="24"/>
          <w:lang w:val="hy-AM" w:eastAsia="ru-RU"/>
        </w:rPr>
        <w:t>է</w:t>
      </w:r>
      <w:r w:rsidRPr="00796BF3">
        <w:rPr>
          <w:rFonts w:ascii="GHEA Grapalat" w:eastAsia="Times New Roman" w:hAnsi="GHEA Grapalat"/>
          <w:sz w:val="24"/>
          <w:szCs w:val="24"/>
          <w:lang w:val="hy-AM" w:eastAsia="ru-RU"/>
        </w:rPr>
        <w:t xml:space="preserve"> արտամարմնային բեղմնավորման երկրորդ փորձը փոխհատուցել Կառավարության 2013 թվականի մարտի 7–ի N214–Ն որոշմամբ սահմանված փուլերին համապատասխան, քանի որ գործնականում հնարավոր է արտամարմնային բեղմնավորման երկրորդ փորձի անհաջող ելքի դեպքում բժշկական ցուցումներից ելնելով չշարունակել հետագա փուլերը։</w:t>
      </w:r>
    </w:p>
    <w:p w14:paraId="6026ED9D" w14:textId="77777777" w:rsidR="00C97F80" w:rsidRPr="001F7E0B" w:rsidRDefault="00C97F80" w:rsidP="00C97F80">
      <w:pPr>
        <w:spacing w:after="0" w:line="360" w:lineRule="auto"/>
        <w:ind w:firstLine="375"/>
        <w:jc w:val="both"/>
        <w:rPr>
          <w:rFonts w:ascii="GHEA Grapalat" w:eastAsia="Times New Roman" w:hAnsi="GHEA Grapalat"/>
          <w:sz w:val="24"/>
          <w:szCs w:val="24"/>
          <w:lang w:eastAsia="ru-RU"/>
        </w:rPr>
      </w:pPr>
      <w:r w:rsidRPr="00796BF3">
        <w:rPr>
          <w:rFonts w:ascii="GHEA Grapalat" w:eastAsia="Times New Roman" w:hAnsi="GHEA Grapalat"/>
          <w:sz w:val="24"/>
          <w:szCs w:val="24"/>
          <w:lang w:val="hy-AM" w:eastAsia="ru-RU"/>
        </w:rPr>
        <w:t xml:space="preserve">Հետևաբար այս պայմաններում նպատակահարմար չէ ծառայության գնի 50%-ի փոխհատուցումը, իսկ առաջարկվող փոփոխությունը բերելու է ֆինանսական միջոցների տնտեսմանը։ </w:t>
      </w:r>
      <w:proofErr w:type="spellStart"/>
      <w:r w:rsidRPr="001F7E0B">
        <w:rPr>
          <w:rFonts w:ascii="GHEA Grapalat" w:eastAsia="Times New Roman" w:hAnsi="GHEA Grapalat"/>
          <w:sz w:val="24"/>
          <w:szCs w:val="24"/>
          <w:lang w:eastAsia="ru-RU"/>
        </w:rPr>
        <w:t>Մինչ</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փոփոխությունը</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տվյալ</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ծառայության</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արժեքը</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կազմում</w:t>
      </w:r>
      <w:proofErr w:type="spellEnd"/>
      <w:r w:rsidRPr="001F7E0B">
        <w:rPr>
          <w:rFonts w:ascii="GHEA Grapalat" w:eastAsia="Times New Roman" w:hAnsi="GHEA Grapalat"/>
          <w:sz w:val="24"/>
          <w:szCs w:val="24"/>
          <w:lang w:eastAsia="ru-RU"/>
        </w:rPr>
        <w:t xml:space="preserve"> է 650</w:t>
      </w:r>
      <w:r w:rsidRPr="001F7E0B">
        <w:rPr>
          <w:rFonts w:ascii="Cambria Math" w:eastAsia="Times New Roman" w:hAnsi="Cambria Math" w:cs="Cambria Math"/>
          <w:sz w:val="24"/>
          <w:szCs w:val="24"/>
          <w:lang w:eastAsia="ru-RU"/>
        </w:rPr>
        <w:t>․</w:t>
      </w:r>
      <w:r w:rsidRPr="001F7E0B">
        <w:rPr>
          <w:rFonts w:ascii="GHEA Grapalat" w:eastAsia="Times New Roman" w:hAnsi="GHEA Grapalat"/>
          <w:sz w:val="24"/>
          <w:szCs w:val="24"/>
          <w:lang w:eastAsia="ru-RU"/>
        </w:rPr>
        <w:t xml:space="preserve">000 </w:t>
      </w:r>
      <w:proofErr w:type="spellStart"/>
      <w:r w:rsidRPr="001F7E0B">
        <w:rPr>
          <w:rFonts w:ascii="GHEA Grapalat" w:eastAsia="Times New Roman" w:hAnsi="GHEA Grapalat"/>
          <w:sz w:val="24"/>
          <w:szCs w:val="24"/>
          <w:lang w:eastAsia="ru-RU"/>
        </w:rPr>
        <w:t>դրամ</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սակայն</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սաղմի</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տեղափոխումը</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արգանդի</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խոռոչ</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չի</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դիտարկվել</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որպես</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արտամարմնային</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բեղմնավորում</w:t>
      </w:r>
      <w:proofErr w:type="spellEnd"/>
      <w:r w:rsidRPr="001F7E0B">
        <w:rPr>
          <w:rFonts w:ascii="GHEA Grapalat" w:eastAsia="Times New Roman" w:hAnsi="GHEA Grapalat"/>
          <w:sz w:val="24"/>
          <w:szCs w:val="24"/>
          <w:lang w:eastAsia="ru-RU"/>
        </w:rPr>
        <w:t xml:space="preserve"> և </w:t>
      </w:r>
      <w:proofErr w:type="spellStart"/>
      <w:r w:rsidRPr="001F7E0B">
        <w:rPr>
          <w:rFonts w:ascii="GHEA Grapalat" w:eastAsia="Times New Roman" w:hAnsi="GHEA Grapalat"/>
          <w:sz w:val="24"/>
          <w:szCs w:val="24"/>
          <w:lang w:eastAsia="ru-RU"/>
        </w:rPr>
        <w:t>թե</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ամբողջական</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թե</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մասնակի</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փոխհատուցման</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lastRenderedPageBreak/>
        <w:t>դեպքում</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փոխհատուցվել</w:t>
      </w:r>
      <w:proofErr w:type="spellEnd"/>
      <w:r w:rsidRPr="001F7E0B">
        <w:rPr>
          <w:rFonts w:ascii="GHEA Grapalat" w:eastAsia="Times New Roman" w:hAnsi="GHEA Grapalat"/>
          <w:sz w:val="24"/>
          <w:szCs w:val="24"/>
          <w:lang w:eastAsia="ru-RU"/>
        </w:rPr>
        <w:t xml:space="preserve"> է </w:t>
      </w:r>
      <w:proofErr w:type="spellStart"/>
      <w:r w:rsidRPr="001F7E0B">
        <w:rPr>
          <w:rFonts w:ascii="GHEA Grapalat" w:eastAsia="Times New Roman" w:hAnsi="GHEA Grapalat"/>
          <w:sz w:val="24"/>
          <w:szCs w:val="24"/>
          <w:lang w:eastAsia="ru-RU"/>
        </w:rPr>
        <w:t>առանձին</w:t>
      </w:r>
      <w:proofErr w:type="spellEnd"/>
      <w:r w:rsidRPr="001F7E0B">
        <w:rPr>
          <w:rFonts w:ascii="GHEA Grapalat" w:eastAsia="Times New Roman" w:hAnsi="GHEA Grapalat"/>
          <w:sz w:val="24"/>
          <w:szCs w:val="24"/>
          <w:lang w:eastAsia="ru-RU"/>
        </w:rPr>
        <w:t xml:space="preserve"> և </w:t>
      </w:r>
      <w:proofErr w:type="spellStart"/>
      <w:r w:rsidRPr="001F7E0B">
        <w:rPr>
          <w:rFonts w:ascii="GHEA Grapalat" w:eastAsia="Times New Roman" w:hAnsi="GHEA Grapalat"/>
          <w:sz w:val="24"/>
          <w:szCs w:val="24"/>
          <w:lang w:eastAsia="ru-RU"/>
        </w:rPr>
        <w:t>կազմել</w:t>
      </w:r>
      <w:proofErr w:type="spellEnd"/>
      <w:r w:rsidRPr="001F7E0B">
        <w:rPr>
          <w:rFonts w:ascii="GHEA Grapalat" w:eastAsia="Times New Roman" w:hAnsi="GHEA Grapalat"/>
          <w:sz w:val="24"/>
          <w:szCs w:val="24"/>
          <w:lang w:eastAsia="ru-RU"/>
        </w:rPr>
        <w:t xml:space="preserve"> է 120000 </w:t>
      </w:r>
      <w:proofErr w:type="spellStart"/>
      <w:r w:rsidRPr="001F7E0B">
        <w:rPr>
          <w:rFonts w:ascii="GHEA Grapalat" w:eastAsia="Times New Roman" w:hAnsi="GHEA Grapalat"/>
          <w:sz w:val="24"/>
          <w:szCs w:val="24"/>
          <w:lang w:eastAsia="ru-RU"/>
        </w:rPr>
        <w:t>դրամ</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այսինքն</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ամբողջական</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փոխհատուցման</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դեպքում</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վճարվել</w:t>
      </w:r>
      <w:proofErr w:type="spellEnd"/>
      <w:r w:rsidRPr="001F7E0B">
        <w:rPr>
          <w:rFonts w:ascii="GHEA Grapalat" w:eastAsia="Times New Roman" w:hAnsi="GHEA Grapalat"/>
          <w:sz w:val="24"/>
          <w:szCs w:val="24"/>
          <w:lang w:eastAsia="ru-RU"/>
        </w:rPr>
        <w:t xml:space="preserve"> է 1 300 000 </w:t>
      </w:r>
      <w:proofErr w:type="spellStart"/>
      <w:r w:rsidRPr="001F7E0B">
        <w:rPr>
          <w:rFonts w:ascii="GHEA Grapalat" w:eastAsia="Times New Roman" w:hAnsi="GHEA Grapalat"/>
          <w:sz w:val="24"/>
          <w:szCs w:val="24"/>
          <w:lang w:eastAsia="ru-RU"/>
        </w:rPr>
        <w:t>դրամ</w:t>
      </w:r>
      <w:proofErr w:type="spellEnd"/>
      <w:r w:rsidRPr="001F7E0B">
        <w:rPr>
          <w:rFonts w:ascii="GHEA Grapalat" w:eastAsia="Times New Roman" w:hAnsi="GHEA Grapalat"/>
          <w:sz w:val="24"/>
          <w:szCs w:val="24"/>
          <w:lang w:eastAsia="ru-RU"/>
        </w:rPr>
        <w:t xml:space="preserve"> + 120 000 </w:t>
      </w:r>
      <w:proofErr w:type="spellStart"/>
      <w:r w:rsidRPr="001F7E0B">
        <w:rPr>
          <w:rFonts w:ascii="GHEA Grapalat" w:eastAsia="Times New Roman" w:hAnsi="GHEA Grapalat"/>
          <w:sz w:val="24"/>
          <w:szCs w:val="24"/>
          <w:lang w:eastAsia="ru-RU"/>
        </w:rPr>
        <w:t>դրամ</w:t>
      </w:r>
      <w:proofErr w:type="spellEnd"/>
      <w:r w:rsidRPr="001F7E0B">
        <w:rPr>
          <w:rFonts w:ascii="GHEA Grapalat" w:eastAsia="Times New Roman" w:hAnsi="GHEA Grapalat"/>
          <w:sz w:val="24"/>
          <w:szCs w:val="24"/>
          <w:lang w:eastAsia="ru-RU"/>
        </w:rPr>
        <w:t xml:space="preserve">= 1 420000 </w:t>
      </w:r>
      <w:proofErr w:type="spellStart"/>
      <w:r w:rsidRPr="001F7E0B">
        <w:rPr>
          <w:rFonts w:ascii="GHEA Grapalat" w:eastAsia="Times New Roman" w:hAnsi="GHEA Grapalat"/>
          <w:sz w:val="24"/>
          <w:szCs w:val="24"/>
          <w:lang w:eastAsia="ru-RU"/>
        </w:rPr>
        <w:t>դրամ</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իսկ</w:t>
      </w:r>
      <w:proofErr w:type="spellEnd"/>
      <w:r w:rsidRPr="001F7E0B">
        <w:rPr>
          <w:rFonts w:ascii="GHEA Grapalat" w:eastAsia="Times New Roman" w:hAnsi="GHEA Grapalat"/>
          <w:sz w:val="24"/>
          <w:szCs w:val="24"/>
          <w:lang w:eastAsia="ru-RU"/>
        </w:rPr>
        <w:t xml:space="preserve"> 50%-ի </w:t>
      </w:r>
      <w:proofErr w:type="spellStart"/>
      <w:r w:rsidRPr="001F7E0B">
        <w:rPr>
          <w:rFonts w:ascii="GHEA Grapalat" w:eastAsia="Times New Roman" w:hAnsi="GHEA Grapalat"/>
          <w:sz w:val="24"/>
          <w:szCs w:val="24"/>
          <w:lang w:eastAsia="ru-RU"/>
        </w:rPr>
        <w:t>դեպքում</w:t>
      </w:r>
      <w:proofErr w:type="spellEnd"/>
      <w:r w:rsidRPr="001F7E0B">
        <w:rPr>
          <w:rFonts w:ascii="GHEA Grapalat" w:eastAsia="Times New Roman" w:hAnsi="GHEA Grapalat"/>
          <w:sz w:val="24"/>
          <w:szCs w:val="24"/>
          <w:lang w:eastAsia="ru-RU"/>
        </w:rPr>
        <w:t xml:space="preserve">` 650 000+ 120 000 </w:t>
      </w:r>
      <w:proofErr w:type="spellStart"/>
      <w:r w:rsidRPr="001F7E0B">
        <w:rPr>
          <w:rFonts w:ascii="GHEA Grapalat" w:eastAsia="Times New Roman" w:hAnsi="GHEA Grapalat"/>
          <w:sz w:val="24"/>
          <w:szCs w:val="24"/>
          <w:lang w:eastAsia="ru-RU"/>
        </w:rPr>
        <w:t>դրամ</w:t>
      </w:r>
      <w:proofErr w:type="spellEnd"/>
      <w:r w:rsidRPr="001F7E0B">
        <w:rPr>
          <w:rFonts w:ascii="GHEA Grapalat" w:eastAsia="Times New Roman" w:hAnsi="GHEA Grapalat"/>
          <w:sz w:val="24"/>
          <w:szCs w:val="24"/>
          <w:lang w:eastAsia="ru-RU"/>
        </w:rPr>
        <w:t xml:space="preserve">= 770 000 </w:t>
      </w:r>
      <w:proofErr w:type="spellStart"/>
      <w:r w:rsidRPr="001F7E0B">
        <w:rPr>
          <w:rFonts w:ascii="GHEA Grapalat" w:eastAsia="Times New Roman" w:hAnsi="GHEA Grapalat"/>
          <w:sz w:val="24"/>
          <w:szCs w:val="24"/>
          <w:lang w:eastAsia="ru-RU"/>
        </w:rPr>
        <w:t>դրամ</w:t>
      </w:r>
      <w:proofErr w:type="spellEnd"/>
    </w:p>
    <w:p w14:paraId="50769945" w14:textId="77777777" w:rsidR="00C97F80" w:rsidRPr="001F7E0B" w:rsidRDefault="00C97F80" w:rsidP="00C97F80">
      <w:pPr>
        <w:spacing w:after="0" w:line="360" w:lineRule="auto"/>
        <w:ind w:firstLine="375"/>
        <w:jc w:val="both"/>
        <w:rPr>
          <w:rFonts w:ascii="GHEA Grapalat" w:eastAsia="Times New Roman" w:hAnsi="GHEA Grapalat"/>
          <w:sz w:val="24"/>
          <w:szCs w:val="24"/>
          <w:lang w:eastAsia="ru-RU"/>
        </w:rPr>
      </w:pPr>
      <w:proofErr w:type="spellStart"/>
      <w:r w:rsidRPr="001F7E0B">
        <w:rPr>
          <w:rFonts w:ascii="GHEA Grapalat" w:eastAsia="Times New Roman" w:hAnsi="GHEA Grapalat"/>
          <w:sz w:val="24"/>
          <w:szCs w:val="24"/>
          <w:lang w:eastAsia="ru-RU"/>
        </w:rPr>
        <w:t>Փոփոխությամբ</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առաջարկվել</w:t>
      </w:r>
      <w:proofErr w:type="spellEnd"/>
      <w:r w:rsidRPr="001F7E0B">
        <w:rPr>
          <w:rFonts w:ascii="GHEA Grapalat" w:eastAsia="Times New Roman" w:hAnsi="GHEA Grapalat"/>
          <w:sz w:val="24"/>
          <w:szCs w:val="24"/>
          <w:lang w:eastAsia="ru-RU"/>
        </w:rPr>
        <w:t xml:space="preserve"> է </w:t>
      </w:r>
      <w:proofErr w:type="spellStart"/>
      <w:r w:rsidRPr="001F7E0B">
        <w:rPr>
          <w:rFonts w:ascii="GHEA Grapalat" w:eastAsia="Times New Roman" w:hAnsi="GHEA Grapalat"/>
          <w:sz w:val="24"/>
          <w:szCs w:val="24"/>
          <w:lang w:eastAsia="ru-RU"/>
        </w:rPr>
        <w:t>արտամարմնային</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բեղմնավորման</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երկրորդ</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փորձը</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փոխհատուցել</w:t>
      </w:r>
      <w:proofErr w:type="spellEnd"/>
      <w:r w:rsidRPr="001F7E0B">
        <w:rPr>
          <w:rFonts w:ascii="GHEA Grapalat" w:eastAsia="Times New Roman" w:hAnsi="GHEA Grapalat"/>
          <w:sz w:val="24"/>
          <w:szCs w:val="24"/>
          <w:lang w:eastAsia="ru-RU"/>
        </w:rPr>
        <w:t xml:space="preserve"> </w:t>
      </w:r>
      <w:proofErr w:type="spellStart"/>
      <w:proofErr w:type="gramStart"/>
      <w:r w:rsidRPr="001F7E0B">
        <w:rPr>
          <w:rFonts w:ascii="GHEA Grapalat" w:eastAsia="Times New Roman" w:hAnsi="GHEA Grapalat"/>
          <w:sz w:val="24"/>
          <w:szCs w:val="24"/>
          <w:lang w:eastAsia="ru-RU"/>
        </w:rPr>
        <w:t>Կառավարության</w:t>
      </w:r>
      <w:proofErr w:type="spellEnd"/>
      <w:r w:rsidRPr="001F7E0B">
        <w:rPr>
          <w:rFonts w:ascii="GHEA Grapalat" w:eastAsia="Times New Roman" w:hAnsi="GHEA Grapalat"/>
          <w:sz w:val="24"/>
          <w:szCs w:val="24"/>
          <w:lang w:eastAsia="ru-RU"/>
        </w:rPr>
        <w:t xml:space="preserve">  2004</w:t>
      </w:r>
      <w:proofErr w:type="gram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թվականի</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մարտի</w:t>
      </w:r>
      <w:proofErr w:type="spellEnd"/>
      <w:r w:rsidRPr="001F7E0B">
        <w:rPr>
          <w:rFonts w:ascii="GHEA Grapalat" w:eastAsia="Times New Roman" w:hAnsi="GHEA Grapalat"/>
          <w:sz w:val="24"/>
          <w:szCs w:val="24"/>
          <w:lang w:eastAsia="ru-RU"/>
        </w:rPr>
        <w:t xml:space="preserve"> 4–ի N318–Ն </w:t>
      </w:r>
      <w:proofErr w:type="spellStart"/>
      <w:r w:rsidRPr="001F7E0B">
        <w:rPr>
          <w:rFonts w:ascii="GHEA Grapalat" w:eastAsia="Times New Roman" w:hAnsi="GHEA Grapalat"/>
          <w:sz w:val="24"/>
          <w:szCs w:val="24"/>
          <w:lang w:eastAsia="ru-RU"/>
        </w:rPr>
        <w:t>որոշմամբ</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սահմանված</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համավճարային</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սկզբունքի</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կիրառմամբ</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համաձայն</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որի</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արտոնյալ</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պայմաններով</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բժշկական</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օգնության</w:t>
      </w:r>
      <w:proofErr w:type="spellEnd"/>
      <w:r w:rsidRPr="001F7E0B">
        <w:rPr>
          <w:rFonts w:ascii="GHEA Grapalat" w:eastAsia="Times New Roman" w:hAnsi="GHEA Grapalat"/>
          <w:sz w:val="24"/>
          <w:szCs w:val="24"/>
          <w:lang w:eastAsia="ru-RU"/>
        </w:rPr>
        <w:t xml:space="preserve"> և </w:t>
      </w:r>
      <w:proofErr w:type="spellStart"/>
      <w:r w:rsidRPr="001F7E0B">
        <w:rPr>
          <w:rFonts w:ascii="GHEA Grapalat" w:eastAsia="Times New Roman" w:hAnsi="GHEA Grapalat"/>
          <w:sz w:val="24"/>
          <w:szCs w:val="24"/>
          <w:lang w:eastAsia="ru-RU"/>
        </w:rPr>
        <w:t>սպասարկման</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դիմաց</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քաղաքացիների</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կողմից</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կատարվում</w:t>
      </w:r>
      <w:proofErr w:type="spellEnd"/>
      <w:r w:rsidRPr="001F7E0B">
        <w:rPr>
          <w:rFonts w:ascii="GHEA Grapalat" w:eastAsia="Times New Roman" w:hAnsi="GHEA Grapalat"/>
          <w:sz w:val="24"/>
          <w:szCs w:val="24"/>
          <w:lang w:eastAsia="ru-RU"/>
        </w:rPr>
        <w:t xml:space="preserve"> է </w:t>
      </w:r>
      <w:proofErr w:type="spellStart"/>
      <w:r w:rsidRPr="001F7E0B">
        <w:rPr>
          <w:rFonts w:ascii="GHEA Grapalat" w:eastAsia="Times New Roman" w:hAnsi="GHEA Grapalat"/>
          <w:sz w:val="24"/>
          <w:szCs w:val="24"/>
          <w:lang w:eastAsia="ru-RU"/>
        </w:rPr>
        <w:t>լրավճար</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լիազոր</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մարմնի</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կողմից</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սահմանած</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գների</w:t>
      </w:r>
      <w:proofErr w:type="spellEnd"/>
      <w:r w:rsidRPr="001F7E0B">
        <w:rPr>
          <w:rFonts w:ascii="GHEA Grapalat" w:eastAsia="Times New Roman" w:hAnsi="GHEA Grapalat"/>
          <w:sz w:val="24"/>
          <w:szCs w:val="24"/>
          <w:lang w:eastAsia="ru-RU"/>
        </w:rPr>
        <w:t xml:space="preserve"> և </w:t>
      </w:r>
      <w:proofErr w:type="spellStart"/>
      <w:r w:rsidRPr="001F7E0B">
        <w:rPr>
          <w:rFonts w:ascii="GHEA Grapalat" w:eastAsia="Times New Roman" w:hAnsi="GHEA Grapalat"/>
          <w:sz w:val="24"/>
          <w:szCs w:val="24"/>
          <w:lang w:eastAsia="ru-RU"/>
        </w:rPr>
        <w:t>նույն</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ծառայության</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համար</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հաշվարկված</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իրական</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ծախսերի</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տարբերության</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կամ</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հաստատագրված</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գումարի</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չափով</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Այս</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գործընթացը</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մի</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կողմից</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հստակեցնում</w:t>
      </w:r>
      <w:proofErr w:type="spellEnd"/>
      <w:r w:rsidRPr="001F7E0B">
        <w:rPr>
          <w:rFonts w:ascii="GHEA Grapalat" w:eastAsia="Times New Roman" w:hAnsi="GHEA Grapalat"/>
          <w:sz w:val="24"/>
          <w:szCs w:val="24"/>
          <w:lang w:eastAsia="ru-RU"/>
        </w:rPr>
        <w:t xml:space="preserve"> է </w:t>
      </w:r>
      <w:proofErr w:type="spellStart"/>
      <w:r w:rsidRPr="001F7E0B">
        <w:rPr>
          <w:rFonts w:ascii="GHEA Grapalat" w:eastAsia="Times New Roman" w:hAnsi="GHEA Grapalat"/>
          <w:sz w:val="24"/>
          <w:szCs w:val="24"/>
          <w:lang w:eastAsia="ru-RU"/>
        </w:rPr>
        <w:t>կոնկրետ</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ծառայության</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դիմաց</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կատարված</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ծախսերի</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փոխհատուցումը</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մյուս</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կողմից</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զսպող</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մեխանիզմ</w:t>
      </w:r>
      <w:proofErr w:type="spellEnd"/>
      <w:r w:rsidRPr="001F7E0B">
        <w:rPr>
          <w:rFonts w:ascii="GHEA Grapalat" w:eastAsia="Times New Roman" w:hAnsi="GHEA Grapalat"/>
          <w:sz w:val="24"/>
          <w:szCs w:val="24"/>
          <w:lang w:eastAsia="ru-RU"/>
        </w:rPr>
        <w:t xml:space="preserve"> է </w:t>
      </w:r>
      <w:proofErr w:type="spellStart"/>
      <w:r w:rsidRPr="001F7E0B">
        <w:rPr>
          <w:rFonts w:ascii="GHEA Grapalat" w:eastAsia="Times New Roman" w:hAnsi="GHEA Grapalat"/>
          <w:sz w:val="24"/>
          <w:szCs w:val="24"/>
          <w:lang w:eastAsia="ru-RU"/>
        </w:rPr>
        <w:t>կառավարելու</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քաղաքացիների</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կողմից</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բժշկական</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կենտրոններում</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հաջորդ</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փուլերի</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համար</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կատարվելիք</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վճարումների</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չափերը</w:t>
      </w:r>
      <w:proofErr w:type="spellEnd"/>
      <w:r w:rsidRPr="001F7E0B">
        <w:rPr>
          <w:rFonts w:ascii="GHEA Grapalat" w:eastAsia="Times New Roman" w:hAnsi="GHEA Grapalat"/>
          <w:sz w:val="24"/>
          <w:szCs w:val="24"/>
          <w:lang w:eastAsia="ru-RU"/>
        </w:rPr>
        <w:t>։</w:t>
      </w:r>
    </w:p>
    <w:p w14:paraId="70E2C1DB" w14:textId="77777777" w:rsidR="00C97F80" w:rsidRPr="001F7E0B" w:rsidRDefault="00C97F80" w:rsidP="00C97F80">
      <w:pPr>
        <w:spacing w:after="0" w:line="360" w:lineRule="auto"/>
        <w:ind w:firstLine="375"/>
        <w:jc w:val="both"/>
        <w:rPr>
          <w:rFonts w:ascii="GHEA Grapalat" w:eastAsia="Times New Roman" w:hAnsi="GHEA Grapalat"/>
          <w:sz w:val="24"/>
          <w:szCs w:val="24"/>
          <w:lang w:eastAsia="ru-RU"/>
        </w:rPr>
      </w:pPr>
      <w:proofErr w:type="spellStart"/>
      <w:r w:rsidRPr="001F7E0B">
        <w:rPr>
          <w:rFonts w:ascii="GHEA Grapalat" w:eastAsia="Times New Roman" w:hAnsi="GHEA Grapalat"/>
          <w:sz w:val="24"/>
          <w:szCs w:val="24"/>
          <w:lang w:eastAsia="ru-RU"/>
        </w:rPr>
        <w:t>Միաժամանակ</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առողջապահության</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նախարարի</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հրամանով</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սահմանվել</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են</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արտամարմնային</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բեղմնավորման</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առաջին</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փուլի</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ձվարաննների</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ձվազատման</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խթանման</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ընթացքում</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կիրառվելիք</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դեղորայքի</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ցանկը</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որոնք</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միջազգային</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կլինիկական</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փորձարկումների</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ընթացքում</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ցուցաբերել</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են</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հաջող</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ելքերի</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բարձր</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տոկոսային</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հարաբերակցություն</w:t>
      </w:r>
      <w:proofErr w:type="spellEnd"/>
      <w:r w:rsidRPr="001F7E0B">
        <w:rPr>
          <w:rFonts w:ascii="GHEA Grapalat" w:eastAsia="Times New Roman" w:hAnsi="GHEA Grapalat"/>
          <w:sz w:val="24"/>
          <w:szCs w:val="24"/>
          <w:lang w:eastAsia="ru-RU"/>
        </w:rPr>
        <w:t>։</w:t>
      </w:r>
    </w:p>
    <w:p w14:paraId="4633EDF0" w14:textId="79DF7BBC" w:rsidR="00C97F80" w:rsidRDefault="00C97F80" w:rsidP="00C97F80">
      <w:pPr>
        <w:spacing w:after="0" w:line="360" w:lineRule="auto"/>
        <w:ind w:firstLine="375"/>
        <w:jc w:val="both"/>
        <w:rPr>
          <w:rFonts w:ascii="GHEA Grapalat" w:eastAsia="Times New Roman" w:hAnsi="GHEA Grapalat"/>
          <w:sz w:val="24"/>
          <w:szCs w:val="24"/>
          <w:lang w:eastAsia="ru-RU"/>
        </w:rPr>
      </w:pPr>
      <w:proofErr w:type="spellStart"/>
      <w:r w:rsidRPr="001F7E0B">
        <w:rPr>
          <w:rFonts w:ascii="GHEA Grapalat" w:eastAsia="Times New Roman" w:hAnsi="GHEA Grapalat"/>
          <w:sz w:val="24"/>
          <w:szCs w:val="24"/>
          <w:lang w:eastAsia="ru-RU"/>
        </w:rPr>
        <w:t>Այս</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հրամանի</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շրջանակներում</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կլինիկական</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ցուցումների</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անհրաժեշտությունից</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ելնելով</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երբեմն</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թիրախային</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խմբում</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կիրառվում</w:t>
      </w:r>
      <w:proofErr w:type="spellEnd"/>
      <w:r w:rsidRPr="001F7E0B">
        <w:rPr>
          <w:rFonts w:ascii="GHEA Grapalat" w:eastAsia="Times New Roman" w:hAnsi="GHEA Grapalat"/>
          <w:sz w:val="24"/>
          <w:szCs w:val="24"/>
          <w:lang w:eastAsia="ru-RU"/>
        </w:rPr>
        <w:t xml:space="preserve"> է </w:t>
      </w:r>
      <w:proofErr w:type="spellStart"/>
      <w:r w:rsidRPr="001F7E0B">
        <w:rPr>
          <w:rFonts w:ascii="GHEA Grapalat" w:eastAsia="Times New Roman" w:hAnsi="GHEA Grapalat"/>
          <w:sz w:val="24"/>
          <w:szCs w:val="24"/>
          <w:lang w:eastAsia="ru-RU"/>
        </w:rPr>
        <w:t>հղիության</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զարգացմանը</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նպաստող</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պրոգեստերոնային</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պրեպարատներ</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լյուտեինային</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փուլի</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աջակցումը</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որը</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նույնպես</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նախատեսված</w:t>
      </w:r>
      <w:proofErr w:type="spellEnd"/>
      <w:r w:rsidRPr="001F7E0B">
        <w:rPr>
          <w:rFonts w:ascii="GHEA Grapalat" w:eastAsia="Times New Roman" w:hAnsi="GHEA Grapalat"/>
          <w:sz w:val="24"/>
          <w:szCs w:val="24"/>
          <w:lang w:eastAsia="ru-RU"/>
        </w:rPr>
        <w:t xml:space="preserve"> է </w:t>
      </w:r>
      <w:proofErr w:type="spellStart"/>
      <w:r w:rsidRPr="001F7E0B">
        <w:rPr>
          <w:rFonts w:ascii="GHEA Grapalat" w:eastAsia="Times New Roman" w:hAnsi="GHEA Grapalat"/>
          <w:sz w:val="24"/>
          <w:szCs w:val="24"/>
          <w:lang w:eastAsia="ru-RU"/>
        </w:rPr>
        <w:t>փոխհատուցել</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ընթացիկ</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փորձի</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ընթացքում</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ամբողջական</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դարձնելով</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շահառուների</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դեղորայքային</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ապահովման</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գործընթացը</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Առաջարկվող</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փոփոխությամբ</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սաղմի</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տեղափոխումը</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արգանդի</w:t>
      </w:r>
      <w:proofErr w:type="spellEnd"/>
      <w:r w:rsidRPr="001F7E0B">
        <w:rPr>
          <w:rFonts w:ascii="GHEA Grapalat" w:eastAsia="Times New Roman" w:hAnsi="GHEA Grapalat"/>
          <w:sz w:val="24"/>
          <w:szCs w:val="24"/>
          <w:lang w:eastAsia="ru-RU"/>
        </w:rPr>
        <w:t xml:space="preserve"> </w:t>
      </w:r>
      <w:proofErr w:type="spellStart"/>
      <w:proofErr w:type="gramStart"/>
      <w:r w:rsidRPr="001F7E0B">
        <w:rPr>
          <w:rFonts w:ascii="GHEA Grapalat" w:eastAsia="Times New Roman" w:hAnsi="GHEA Grapalat"/>
          <w:sz w:val="24"/>
          <w:szCs w:val="24"/>
          <w:lang w:eastAsia="ru-RU"/>
        </w:rPr>
        <w:t>խոռոչ</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դիտարկվում</w:t>
      </w:r>
      <w:proofErr w:type="spellEnd"/>
      <w:proofErr w:type="gramEnd"/>
      <w:r w:rsidRPr="001F7E0B">
        <w:rPr>
          <w:rFonts w:ascii="GHEA Grapalat" w:eastAsia="Times New Roman" w:hAnsi="GHEA Grapalat"/>
          <w:sz w:val="24"/>
          <w:szCs w:val="24"/>
          <w:lang w:eastAsia="ru-RU"/>
        </w:rPr>
        <w:t xml:space="preserve"> է </w:t>
      </w:r>
      <w:proofErr w:type="spellStart"/>
      <w:r w:rsidRPr="001F7E0B">
        <w:rPr>
          <w:rFonts w:ascii="GHEA Grapalat" w:eastAsia="Times New Roman" w:hAnsi="GHEA Grapalat"/>
          <w:sz w:val="24"/>
          <w:szCs w:val="24"/>
          <w:lang w:eastAsia="ru-RU"/>
        </w:rPr>
        <w:t>որպես</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ամբողջ</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պրոցեսի</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հերթական</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փուլ</w:t>
      </w:r>
      <w:proofErr w:type="spellEnd"/>
      <w:r w:rsidRPr="001F7E0B">
        <w:rPr>
          <w:rFonts w:ascii="GHEA Grapalat" w:eastAsia="Times New Roman" w:hAnsi="GHEA Grapalat"/>
          <w:sz w:val="24"/>
          <w:szCs w:val="24"/>
          <w:lang w:eastAsia="ru-RU"/>
        </w:rPr>
        <w:t xml:space="preserve"> և </w:t>
      </w:r>
      <w:proofErr w:type="spellStart"/>
      <w:r w:rsidRPr="001F7E0B">
        <w:rPr>
          <w:rFonts w:ascii="GHEA Grapalat" w:eastAsia="Times New Roman" w:hAnsi="GHEA Grapalat"/>
          <w:sz w:val="24"/>
          <w:szCs w:val="24"/>
          <w:lang w:eastAsia="ru-RU"/>
        </w:rPr>
        <w:t>արտամարմնային</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բեղմնավորման</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երկրորդ</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փորձի</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փոխհատուցման</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դիմաց</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պետության</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կողմից</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արտոնյալ</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պայմաններով</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ձվարանների</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ձվազատման</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խթանման</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ծառայության</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արժեքը</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կազմում</w:t>
      </w:r>
      <w:proofErr w:type="spellEnd"/>
      <w:r w:rsidRPr="001F7E0B">
        <w:rPr>
          <w:rFonts w:ascii="GHEA Grapalat" w:eastAsia="Times New Roman" w:hAnsi="GHEA Grapalat"/>
          <w:sz w:val="24"/>
          <w:szCs w:val="24"/>
          <w:lang w:eastAsia="ru-RU"/>
        </w:rPr>
        <w:t xml:space="preserve"> է 660</w:t>
      </w:r>
      <w:r w:rsidRPr="001F7E0B">
        <w:rPr>
          <w:rFonts w:ascii="Cambria Math" w:eastAsia="Times New Roman" w:hAnsi="Cambria Math" w:cs="Cambria Math"/>
          <w:sz w:val="24"/>
          <w:szCs w:val="24"/>
          <w:lang w:eastAsia="ru-RU"/>
        </w:rPr>
        <w:t>․</w:t>
      </w:r>
      <w:r w:rsidRPr="001F7E0B">
        <w:rPr>
          <w:rFonts w:ascii="GHEA Grapalat" w:eastAsia="Times New Roman" w:hAnsi="GHEA Grapalat"/>
          <w:sz w:val="24"/>
          <w:szCs w:val="24"/>
          <w:lang w:eastAsia="ru-RU"/>
        </w:rPr>
        <w:t xml:space="preserve">000 </w:t>
      </w:r>
      <w:proofErr w:type="spellStart"/>
      <w:r w:rsidRPr="001F7E0B">
        <w:rPr>
          <w:rFonts w:ascii="GHEA Grapalat" w:eastAsia="Times New Roman" w:hAnsi="GHEA Grapalat"/>
          <w:sz w:val="24"/>
          <w:szCs w:val="24"/>
          <w:lang w:eastAsia="ru-RU"/>
        </w:rPr>
        <w:t>դրամ</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իսկ</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լյուտեինային</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փուլի</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աջակցումը</w:t>
      </w:r>
      <w:proofErr w:type="spellEnd"/>
      <w:r w:rsidRPr="001F7E0B">
        <w:rPr>
          <w:rFonts w:ascii="GHEA Grapalat" w:eastAsia="Times New Roman" w:hAnsi="GHEA Grapalat"/>
          <w:sz w:val="24"/>
          <w:szCs w:val="24"/>
          <w:lang w:eastAsia="ru-RU"/>
        </w:rPr>
        <w:t xml:space="preserve"> 40 000 </w:t>
      </w:r>
      <w:proofErr w:type="spellStart"/>
      <w:r w:rsidRPr="001F7E0B">
        <w:rPr>
          <w:rFonts w:ascii="GHEA Grapalat" w:eastAsia="Times New Roman" w:hAnsi="GHEA Grapalat"/>
          <w:sz w:val="24"/>
          <w:szCs w:val="24"/>
          <w:lang w:eastAsia="ru-RU"/>
        </w:rPr>
        <w:t>դրամ</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կազմելով</w:t>
      </w:r>
      <w:proofErr w:type="spellEnd"/>
      <w:r w:rsidRPr="001F7E0B">
        <w:rPr>
          <w:rFonts w:ascii="GHEA Grapalat" w:eastAsia="Times New Roman" w:hAnsi="GHEA Grapalat"/>
          <w:sz w:val="24"/>
          <w:szCs w:val="24"/>
          <w:lang w:eastAsia="ru-RU"/>
        </w:rPr>
        <w:t xml:space="preserve"> 700 000 </w:t>
      </w:r>
      <w:proofErr w:type="spellStart"/>
      <w:r w:rsidRPr="001F7E0B">
        <w:rPr>
          <w:rFonts w:ascii="GHEA Grapalat" w:eastAsia="Times New Roman" w:hAnsi="GHEA Grapalat"/>
          <w:sz w:val="24"/>
          <w:szCs w:val="24"/>
          <w:lang w:eastAsia="ru-RU"/>
        </w:rPr>
        <w:t>դրամ</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Կամ</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փոխհատուցվում</w:t>
      </w:r>
      <w:proofErr w:type="spellEnd"/>
      <w:r w:rsidRPr="001F7E0B">
        <w:rPr>
          <w:rFonts w:ascii="GHEA Grapalat" w:eastAsia="Times New Roman" w:hAnsi="GHEA Grapalat"/>
          <w:sz w:val="24"/>
          <w:szCs w:val="24"/>
          <w:lang w:eastAsia="ru-RU"/>
        </w:rPr>
        <w:t xml:space="preserve"> է </w:t>
      </w:r>
      <w:proofErr w:type="spellStart"/>
      <w:r w:rsidRPr="001F7E0B">
        <w:rPr>
          <w:rFonts w:ascii="GHEA Grapalat" w:eastAsia="Times New Roman" w:hAnsi="GHEA Grapalat"/>
          <w:sz w:val="24"/>
          <w:szCs w:val="24"/>
          <w:lang w:eastAsia="ru-RU"/>
        </w:rPr>
        <w:t>ձվարանների</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ֆոլիկուլներից</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ձվաբջիջների</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արտածծումը</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որի</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արժեքը</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կազմում</w:t>
      </w:r>
      <w:proofErr w:type="spellEnd"/>
      <w:r w:rsidRPr="001F7E0B">
        <w:rPr>
          <w:rFonts w:ascii="GHEA Grapalat" w:eastAsia="Times New Roman" w:hAnsi="GHEA Grapalat"/>
          <w:sz w:val="24"/>
          <w:szCs w:val="24"/>
          <w:lang w:eastAsia="ru-RU"/>
        </w:rPr>
        <w:t xml:space="preserve"> է 90,000 </w:t>
      </w:r>
      <w:proofErr w:type="spellStart"/>
      <w:r w:rsidRPr="001F7E0B">
        <w:rPr>
          <w:rFonts w:ascii="GHEA Grapalat" w:eastAsia="Times New Roman" w:hAnsi="GHEA Grapalat"/>
          <w:sz w:val="24"/>
          <w:szCs w:val="24"/>
          <w:lang w:eastAsia="ru-RU"/>
        </w:rPr>
        <w:t>դրամ</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բեղմնավորումը</w:t>
      </w:r>
      <w:proofErr w:type="spellEnd"/>
      <w:r w:rsidRPr="001F7E0B">
        <w:rPr>
          <w:rFonts w:ascii="GHEA Grapalat" w:eastAsia="Times New Roman" w:hAnsi="GHEA Grapalat"/>
          <w:sz w:val="24"/>
          <w:szCs w:val="24"/>
          <w:lang w:eastAsia="ru-RU"/>
        </w:rPr>
        <w:t xml:space="preserve">՝ 180.000 </w:t>
      </w:r>
      <w:proofErr w:type="spellStart"/>
      <w:r w:rsidRPr="001F7E0B">
        <w:rPr>
          <w:rFonts w:ascii="GHEA Grapalat" w:eastAsia="Times New Roman" w:hAnsi="GHEA Grapalat"/>
          <w:sz w:val="24"/>
          <w:szCs w:val="24"/>
          <w:lang w:eastAsia="ru-RU"/>
        </w:rPr>
        <w:t>դրամ</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սաղմերի</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սառեցումը</w:t>
      </w:r>
      <w:proofErr w:type="spellEnd"/>
      <w:r w:rsidRPr="001F7E0B">
        <w:rPr>
          <w:rFonts w:ascii="GHEA Grapalat" w:eastAsia="Times New Roman" w:hAnsi="GHEA Grapalat"/>
          <w:sz w:val="24"/>
          <w:szCs w:val="24"/>
          <w:lang w:eastAsia="ru-RU"/>
        </w:rPr>
        <w:t xml:space="preserve">՝ 170.000 </w:t>
      </w:r>
      <w:proofErr w:type="spellStart"/>
      <w:r w:rsidRPr="001F7E0B">
        <w:rPr>
          <w:rFonts w:ascii="GHEA Grapalat" w:eastAsia="Times New Roman" w:hAnsi="GHEA Grapalat"/>
          <w:sz w:val="24"/>
          <w:szCs w:val="24"/>
          <w:lang w:eastAsia="ru-RU"/>
        </w:rPr>
        <w:t>դրամ</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b/>
          <w:bCs/>
          <w:sz w:val="24"/>
          <w:szCs w:val="24"/>
          <w:lang w:eastAsia="ru-RU"/>
        </w:rPr>
        <w:lastRenderedPageBreak/>
        <w:t>տեղափոխումը</w:t>
      </w:r>
      <w:proofErr w:type="spellEnd"/>
      <w:r w:rsidRPr="001F7E0B">
        <w:rPr>
          <w:rFonts w:ascii="GHEA Grapalat" w:eastAsia="Times New Roman" w:hAnsi="GHEA Grapalat"/>
          <w:b/>
          <w:bCs/>
          <w:sz w:val="24"/>
          <w:szCs w:val="24"/>
          <w:lang w:eastAsia="ru-RU"/>
        </w:rPr>
        <w:t xml:space="preserve"> </w:t>
      </w:r>
      <w:proofErr w:type="spellStart"/>
      <w:r w:rsidRPr="001F7E0B">
        <w:rPr>
          <w:rFonts w:ascii="GHEA Grapalat" w:eastAsia="Times New Roman" w:hAnsi="GHEA Grapalat"/>
          <w:b/>
          <w:bCs/>
          <w:sz w:val="24"/>
          <w:szCs w:val="24"/>
          <w:lang w:eastAsia="ru-RU"/>
        </w:rPr>
        <w:t>արգանդի</w:t>
      </w:r>
      <w:proofErr w:type="spellEnd"/>
      <w:r w:rsidRPr="001F7E0B">
        <w:rPr>
          <w:rFonts w:ascii="GHEA Grapalat" w:eastAsia="Times New Roman" w:hAnsi="GHEA Grapalat"/>
          <w:b/>
          <w:bCs/>
          <w:sz w:val="24"/>
          <w:szCs w:val="24"/>
          <w:lang w:eastAsia="ru-RU"/>
        </w:rPr>
        <w:t xml:space="preserve"> </w:t>
      </w:r>
      <w:proofErr w:type="spellStart"/>
      <w:r w:rsidRPr="001F7E0B">
        <w:rPr>
          <w:rFonts w:ascii="GHEA Grapalat" w:eastAsia="Times New Roman" w:hAnsi="GHEA Grapalat"/>
          <w:b/>
          <w:bCs/>
          <w:sz w:val="24"/>
          <w:szCs w:val="24"/>
          <w:lang w:eastAsia="ru-RU"/>
        </w:rPr>
        <w:t>խոռոչ</w:t>
      </w:r>
      <w:proofErr w:type="spellEnd"/>
      <w:r w:rsidRPr="001F7E0B">
        <w:rPr>
          <w:rFonts w:ascii="GHEA Grapalat" w:eastAsia="Times New Roman" w:hAnsi="GHEA Grapalat"/>
          <w:b/>
          <w:bCs/>
          <w:sz w:val="24"/>
          <w:szCs w:val="24"/>
          <w:lang w:eastAsia="ru-RU"/>
        </w:rPr>
        <w:t>՝</w:t>
      </w:r>
      <w:r w:rsidRPr="001F7E0B">
        <w:rPr>
          <w:rFonts w:ascii="GHEA Grapalat" w:eastAsia="Times New Roman" w:hAnsi="GHEA Grapalat"/>
          <w:sz w:val="24"/>
          <w:szCs w:val="24"/>
          <w:lang w:eastAsia="ru-RU"/>
        </w:rPr>
        <w:t xml:space="preserve"> 120</w:t>
      </w:r>
      <w:r w:rsidRPr="001F7E0B">
        <w:rPr>
          <w:rFonts w:ascii="Cambria Math" w:eastAsia="Times New Roman" w:hAnsi="Cambria Math" w:cs="Cambria Math"/>
          <w:sz w:val="24"/>
          <w:szCs w:val="24"/>
          <w:lang w:eastAsia="ru-RU"/>
        </w:rPr>
        <w:t>․</w:t>
      </w:r>
      <w:r w:rsidRPr="001F7E0B">
        <w:rPr>
          <w:rFonts w:ascii="GHEA Grapalat" w:eastAsia="Times New Roman" w:hAnsi="GHEA Grapalat"/>
          <w:sz w:val="24"/>
          <w:szCs w:val="24"/>
          <w:lang w:eastAsia="ru-RU"/>
        </w:rPr>
        <w:t xml:space="preserve">000 </w:t>
      </w:r>
      <w:proofErr w:type="spellStart"/>
      <w:r w:rsidRPr="001F7E0B">
        <w:rPr>
          <w:rFonts w:ascii="GHEA Grapalat" w:eastAsia="Times New Roman" w:hAnsi="GHEA Grapalat"/>
          <w:sz w:val="24"/>
          <w:szCs w:val="24"/>
          <w:lang w:eastAsia="ru-RU"/>
        </w:rPr>
        <w:t>դրամ</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սառեցված</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սաղմերի</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դեպքում</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ապասառեցումը</w:t>
      </w:r>
      <w:proofErr w:type="spellEnd"/>
      <w:r w:rsidRPr="001F7E0B">
        <w:rPr>
          <w:rFonts w:ascii="GHEA Grapalat" w:eastAsia="Times New Roman" w:hAnsi="GHEA Grapalat"/>
          <w:sz w:val="24"/>
          <w:szCs w:val="24"/>
          <w:lang w:eastAsia="ru-RU"/>
        </w:rPr>
        <w:t>՝ 150</w:t>
      </w:r>
      <w:r w:rsidRPr="001F7E0B">
        <w:rPr>
          <w:rFonts w:ascii="Cambria Math" w:eastAsia="Times New Roman" w:hAnsi="Cambria Math" w:cs="Cambria Math"/>
          <w:sz w:val="24"/>
          <w:szCs w:val="24"/>
          <w:lang w:eastAsia="ru-RU"/>
        </w:rPr>
        <w:t>․</w:t>
      </w:r>
      <w:r w:rsidRPr="001F7E0B">
        <w:rPr>
          <w:rFonts w:ascii="GHEA Grapalat" w:eastAsia="Times New Roman" w:hAnsi="GHEA Grapalat"/>
          <w:sz w:val="24"/>
          <w:szCs w:val="24"/>
          <w:lang w:eastAsia="ru-RU"/>
        </w:rPr>
        <w:t xml:space="preserve">000 </w:t>
      </w:r>
      <w:proofErr w:type="spellStart"/>
      <w:r w:rsidRPr="001F7E0B">
        <w:rPr>
          <w:rFonts w:ascii="GHEA Grapalat" w:eastAsia="Times New Roman" w:hAnsi="GHEA Grapalat"/>
          <w:sz w:val="24"/>
          <w:szCs w:val="24"/>
          <w:lang w:eastAsia="ru-RU"/>
        </w:rPr>
        <w:t>դրամ</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կազմելով</w:t>
      </w:r>
      <w:proofErr w:type="spellEnd"/>
      <w:r w:rsidRPr="001F7E0B">
        <w:rPr>
          <w:rFonts w:ascii="GHEA Grapalat" w:eastAsia="Times New Roman" w:hAnsi="GHEA Grapalat"/>
          <w:sz w:val="24"/>
          <w:szCs w:val="24"/>
          <w:lang w:eastAsia="ru-RU"/>
        </w:rPr>
        <w:t xml:space="preserve"> 710 000 </w:t>
      </w:r>
      <w:proofErr w:type="spellStart"/>
      <w:r w:rsidRPr="001F7E0B">
        <w:rPr>
          <w:rFonts w:ascii="GHEA Grapalat" w:eastAsia="Times New Roman" w:hAnsi="GHEA Grapalat"/>
          <w:sz w:val="24"/>
          <w:szCs w:val="24"/>
          <w:lang w:eastAsia="ru-RU"/>
        </w:rPr>
        <w:t>դրամ</w:t>
      </w:r>
      <w:proofErr w:type="spellEnd"/>
      <w:r w:rsidRPr="001F7E0B">
        <w:rPr>
          <w:rFonts w:ascii="GHEA Grapalat" w:eastAsia="Times New Roman" w:hAnsi="GHEA Grapalat"/>
          <w:sz w:val="24"/>
          <w:szCs w:val="24"/>
          <w:lang w:eastAsia="ru-RU"/>
        </w:rPr>
        <w:t xml:space="preserve"> </w:t>
      </w:r>
      <w:r w:rsidRPr="001F7E0B">
        <w:rPr>
          <w:rFonts w:ascii="GHEA Grapalat" w:eastAsia="Times New Roman" w:hAnsi="GHEA Grapalat" w:cs="GHEA Grapalat"/>
          <w:sz w:val="24"/>
          <w:szCs w:val="24"/>
          <w:lang w:eastAsia="ru-RU"/>
        </w:rPr>
        <w:t>և</w:t>
      </w:r>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cs="GHEA Grapalat"/>
          <w:sz w:val="24"/>
          <w:szCs w:val="24"/>
          <w:lang w:eastAsia="ru-RU"/>
        </w:rPr>
        <w:t>անհրաժեշտության</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cs="GHEA Grapalat"/>
          <w:sz w:val="24"/>
          <w:szCs w:val="24"/>
          <w:lang w:eastAsia="ru-RU"/>
        </w:rPr>
        <w:t>դեպքում</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սառեցված</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սաղմերի</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պահպանումը</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մինչև</w:t>
      </w:r>
      <w:proofErr w:type="spellEnd"/>
      <w:r w:rsidRPr="001F7E0B">
        <w:rPr>
          <w:rFonts w:ascii="GHEA Grapalat" w:eastAsia="Times New Roman" w:hAnsi="GHEA Grapalat"/>
          <w:sz w:val="24"/>
          <w:szCs w:val="24"/>
          <w:lang w:eastAsia="ru-RU"/>
        </w:rPr>
        <w:t xml:space="preserve"> 6 </w:t>
      </w:r>
      <w:proofErr w:type="spellStart"/>
      <w:r w:rsidRPr="001F7E0B">
        <w:rPr>
          <w:rFonts w:ascii="GHEA Grapalat" w:eastAsia="Times New Roman" w:hAnsi="GHEA Grapalat"/>
          <w:sz w:val="24"/>
          <w:szCs w:val="24"/>
          <w:lang w:eastAsia="ru-RU"/>
        </w:rPr>
        <w:t>ամիս</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յուրաքանչյուր</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ամիսը</w:t>
      </w:r>
      <w:proofErr w:type="spellEnd"/>
      <w:r w:rsidRPr="001F7E0B">
        <w:rPr>
          <w:rFonts w:ascii="GHEA Grapalat" w:eastAsia="Times New Roman" w:hAnsi="GHEA Grapalat"/>
          <w:sz w:val="24"/>
          <w:szCs w:val="24"/>
          <w:lang w:eastAsia="ru-RU"/>
        </w:rPr>
        <w:t xml:space="preserve"> 5000դրամ, </w:t>
      </w:r>
      <w:proofErr w:type="spellStart"/>
      <w:r w:rsidRPr="001F7E0B">
        <w:rPr>
          <w:rFonts w:ascii="GHEA Grapalat" w:eastAsia="Times New Roman" w:hAnsi="GHEA Grapalat"/>
          <w:sz w:val="24"/>
          <w:szCs w:val="24"/>
          <w:lang w:eastAsia="ru-RU"/>
        </w:rPr>
        <w:t>կախված</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դեպքից</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կազմելով</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առավելագույնը</w:t>
      </w:r>
      <w:proofErr w:type="spellEnd"/>
      <w:r w:rsidRPr="001F7E0B">
        <w:rPr>
          <w:rFonts w:ascii="GHEA Grapalat" w:eastAsia="Times New Roman" w:hAnsi="GHEA Grapalat"/>
          <w:sz w:val="24"/>
          <w:szCs w:val="24"/>
          <w:lang w:eastAsia="ru-RU"/>
        </w:rPr>
        <w:t xml:space="preserve"> 740 000 </w:t>
      </w:r>
      <w:proofErr w:type="spellStart"/>
      <w:r w:rsidRPr="001F7E0B">
        <w:rPr>
          <w:rFonts w:ascii="GHEA Grapalat" w:eastAsia="Times New Roman" w:hAnsi="GHEA Grapalat"/>
          <w:sz w:val="24"/>
          <w:szCs w:val="24"/>
          <w:lang w:eastAsia="ru-RU"/>
        </w:rPr>
        <w:t>դրամ</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Այսինքն</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եթե</w:t>
      </w:r>
      <w:proofErr w:type="spellEnd"/>
      <w:r w:rsidRPr="001F7E0B">
        <w:rPr>
          <w:rFonts w:ascii="GHEA Grapalat" w:eastAsia="Times New Roman" w:hAnsi="GHEA Grapalat"/>
          <w:sz w:val="24"/>
          <w:szCs w:val="24"/>
          <w:lang w:eastAsia="ru-RU"/>
        </w:rPr>
        <w:t xml:space="preserve"> 50%-ի </w:t>
      </w:r>
      <w:proofErr w:type="spellStart"/>
      <w:r w:rsidRPr="001F7E0B">
        <w:rPr>
          <w:rFonts w:ascii="GHEA Grapalat" w:eastAsia="Times New Roman" w:hAnsi="GHEA Grapalat"/>
          <w:sz w:val="24"/>
          <w:szCs w:val="24"/>
          <w:lang w:eastAsia="ru-RU"/>
        </w:rPr>
        <w:t>դեպքում</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փոխհատուցվում</w:t>
      </w:r>
      <w:proofErr w:type="spellEnd"/>
      <w:r w:rsidRPr="001F7E0B">
        <w:rPr>
          <w:rFonts w:ascii="GHEA Grapalat" w:eastAsia="Times New Roman" w:hAnsi="GHEA Grapalat"/>
          <w:sz w:val="24"/>
          <w:szCs w:val="24"/>
          <w:lang w:eastAsia="ru-RU"/>
        </w:rPr>
        <w:t xml:space="preserve"> է 770 000 </w:t>
      </w:r>
      <w:proofErr w:type="spellStart"/>
      <w:r w:rsidRPr="001F7E0B">
        <w:rPr>
          <w:rFonts w:ascii="GHEA Grapalat" w:eastAsia="Times New Roman" w:hAnsi="GHEA Grapalat"/>
          <w:sz w:val="24"/>
          <w:szCs w:val="24"/>
          <w:lang w:eastAsia="ru-RU"/>
        </w:rPr>
        <w:t>դրամ</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ապա</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առաջարկվող</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կարգավորումներով</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առաջին</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տարբերակի</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դեպքում</w:t>
      </w:r>
      <w:proofErr w:type="spellEnd"/>
      <w:r w:rsidRPr="001F7E0B">
        <w:rPr>
          <w:rFonts w:ascii="GHEA Grapalat" w:eastAsia="Times New Roman" w:hAnsi="GHEA Grapalat"/>
          <w:sz w:val="24"/>
          <w:szCs w:val="24"/>
          <w:lang w:eastAsia="ru-RU"/>
        </w:rPr>
        <w:t xml:space="preserve"> 700 000 </w:t>
      </w:r>
      <w:proofErr w:type="spellStart"/>
      <w:r w:rsidRPr="001F7E0B">
        <w:rPr>
          <w:rFonts w:ascii="GHEA Grapalat" w:eastAsia="Times New Roman" w:hAnsi="GHEA Grapalat"/>
          <w:sz w:val="24"/>
          <w:szCs w:val="24"/>
          <w:lang w:eastAsia="ru-RU"/>
        </w:rPr>
        <w:t>կամ</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առավելագույնը</w:t>
      </w:r>
      <w:proofErr w:type="spellEnd"/>
      <w:r w:rsidRPr="001F7E0B">
        <w:rPr>
          <w:rFonts w:ascii="GHEA Grapalat" w:eastAsia="Times New Roman" w:hAnsi="GHEA Grapalat"/>
          <w:sz w:val="24"/>
          <w:szCs w:val="24"/>
          <w:lang w:eastAsia="ru-RU"/>
        </w:rPr>
        <w:t xml:space="preserve"> 740 000 </w:t>
      </w:r>
      <w:proofErr w:type="spellStart"/>
      <w:r w:rsidRPr="001F7E0B">
        <w:rPr>
          <w:rFonts w:ascii="GHEA Grapalat" w:eastAsia="Times New Roman" w:hAnsi="GHEA Grapalat"/>
          <w:sz w:val="24"/>
          <w:szCs w:val="24"/>
          <w:lang w:eastAsia="ru-RU"/>
        </w:rPr>
        <w:t>դրամ</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երկրորդ</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տարբերակի</w:t>
      </w:r>
      <w:proofErr w:type="spellEnd"/>
      <w:r w:rsidRPr="001F7E0B">
        <w:rPr>
          <w:rFonts w:ascii="GHEA Grapalat" w:eastAsia="Times New Roman" w:hAnsi="GHEA Grapalat"/>
          <w:sz w:val="24"/>
          <w:szCs w:val="24"/>
          <w:lang w:eastAsia="ru-RU"/>
        </w:rPr>
        <w:t xml:space="preserve"> </w:t>
      </w:r>
      <w:proofErr w:type="spellStart"/>
      <w:r w:rsidRPr="001F7E0B">
        <w:rPr>
          <w:rFonts w:ascii="GHEA Grapalat" w:eastAsia="Times New Roman" w:hAnsi="GHEA Grapalat"/>
          <w:sz w:val="24"/>
          <w:szCs w:val="24"/>
          <w:lang w:eastAsia="ru-RU"/>
        </w:rPr>
        <w:t>դեպքում</w:t>
      </w:r>
      <w:proofErr w:type="spellEnd"/>
      <w:r w:rsidRPr="001F7E0B">
        <w:rPr>
          <w:rFonts w:ascii="GHEA Grapalat" w:eastAsia="Times New Roman" w:hAnsi="GHEA Grapalat"/>
          <w:sz w:val="24"/>
          <w:szCs w:val="24"/>
          <w:lang w:eastAsia="ru-RU"/>
        </w:rPr>
        <w:t>:</w:t>
      </w:r>
    </w:p>
    <w:p w14:paraId="0770C002" w14:textId="77777777" w:rsidR="00C97F80" w:rsidRDefault="00C97F80" w:rsidP="00C97F80">
      <w:pPr>
        <w:tabs>
          <w:tab w:val="left" w:pos="9072"/>
          <w:tab w:val="left" w:pos="9356"/>
        </w:tabs>
        <w:spacing w:after="0" w:line="360" w:lineRule="auto"/>
        <w:ind w:left="120" w:right="151"/>
        <w:jc w:val="both"/>
        <w:rPr>
          <w:rFonts w:ascii="GHEA Grapalat" w:hAnsi="GHEA Grapalat" w:cs="Sylfaen"/>
          <w:sz w:val="24"/>
          <w:szCs w:val="24"/>
          <w:lang w:val="hy-AM"/>
        </w:rPr>
      </w:pPr>
      <w:r>
        <w:rPr>
          <w:rFonts w:ascii="GHEA Grapalat" w:hAnsi="GHEA Grapalat" w:cs="Sylfaen"/>
          <w:sz w:val="24"/>
          <w:szCs w:val="24"/>
          <w:lang w:val="hy-AM"/>
        </w:rPr>
        <w:t>Նշված մոտեցումը բերում է թիրախային` ըստ փուլերի, ֆինանվորման և հետևաբար ֆինանսական միջոցների տնտեսման:</w:t>
      </w:r>
    </w:p>
    <w:p w14:paraId="77902B0B" w14:textId="29E789B9" w:rsidR="00BE55C4" w:rsidRPr="00A03E97" w:rsidRDefault="00BE55C4" w:rsidP="00BE55C4">
      <w:pPr>
        <w:shd w:val="clear" w:color="auto" w:fill="FFFFFF"/>
        <w:spacing w:after="0" w:line="360" w:lineRule="auto"/>
        <w:ind w:firstLine="374"/>
        <w:jc w:val="both"/>
        <w:rPr>
          <w:rFonts w:ascii="GHEA Grapalat" w:hAnsi="GHEA Grapalat"/>
          <w:color w:val="000000"/>
          <w:sz w:val="24"/>
          <w:szCs w:val="24"/>
          <w:u w:val="single"/>
          <w:lang w:val="hy-AM"/>
        </w:rPr>
      </w:pPr>
      <w:r w:rsidRPr="00A03E97">
        <w:rPr>
          <w:rStyle w:val="apple-converted-space"/>
          <w:rFonts w:ascii="GHEA Grapalat" w:hAnsi="GHEA Grapalat" w:cs="Sylfaen"/>
          <w:b/>
          <w:bCs/>
          <w:color w:val="000000"/>
          <w:sz w:val="24"/>
          <w:szCs w:val="24"/>
          <w:u w:val="single"/>
          <w:lang w:val="hy-AM"/>
        </w:rPr>
        <w:t>2.</w:t>
      </w:r>
      <w:r w:rsidR="007D6A31" w:rsidRPr="007D6A31">
        <w:rPr>
          <w:lang w:val="hy-AM"/>
        </w:rPr>
        <w:t xml:space="preserve"> </w:t>
      </w:r>
      <w:r w:rsidR="007D6A31" w:rsidRPr="007D6A31">
        <w:rPr>
          <w:rStyle w:val="apple-converted-space"/>
          <w:rFonts w:ascii="GHEA Grapalat" w:hAnsi="GHEA Grapalat" w:cs="Sylfaen"/>
          <w:b/>
          <w:bCs/>
          <w:color w:val="000000"/>
          <w:sz w:val="24"/>
          <w:szCs w:val="24"/>
          <w:u w:val="single"/>
          <w:lang w:val="hy-AM"/>
        </w:rPr>
        <w:t>Կարգավորման նպատակը և բնույթը, ակնկալվող արդյունքը</w:t>
      </w:r>
      <w:r w:rsidRPr="00A03E97">
        <w:rPr>
          <w:rStyle w:val="apple-converted-space"/>
          <w:rFonts w:ascii="GHEA Grapalat" w:hAnsi="GHEA Grapalat" w:cs="Courier New"/>
          <w:b/>
          <w:bCs/>
          <w:color w:val="000000"/>
          <w:sz w:val="24"/>
          <w:szCs w:val="24"/>
          <w:u w:val="single"/>
          <w:lang w:val="hy-AM"/>
        </w:rPr>
        <w:t>:</w:t>
      </w:r>
    </w:p>
    <w:p w14:paraId="2F068E98" w14:textId="250DB679" w:rsidR="007D6A31" w:rsidRDefault="007D6A31" w:rsidP="007D6A31">
      <w:pPr>
        <w:pStyle w:val="NormalWeb"/>
        <w:shd w:val="clear" w:color="auto" w:fill="FFFFFF"/>
        <w:spacing w:before="0" w:beforeAutospacing="0" w:after="0" w:afterAutospacing="0" w:line="360" w:lineRule="auto"/>
        <w:ind w:firstLine="375"/>
        <w:jc w:val="both"/>
        <w:rPr>
          <w:rFonts w:ascii="GHEA Grapalat" w:hAnsi="GHEA Grapalat" w:cs="Sylfaen"/>
          <w:color w:val="191919"/>
          <w:shd w:val="clear" w:color="auto" w:fill="FFFFFF"/>
          <w:lang w:val="hy-AM"/>
        </w:rPr>
      </w:pPr>
      <w:r>
        <w:rPr>
          <w:rFonts w:ascii="GHEA Grapalat" w:hAnsi="GHEA Grapalat"/>
          <w:color w:val="000000"/>
          <w:lang w:val="hy-AM"/>
        </w:rPr>
        <w:t>Նախագծով կատարվող փոփոխությունները ուղղված են ապահովելու համապատասխանությունը «</w:t>
      </w:r>
      <w:r w:rsidRPr="00F54693">
        <w:rPr>
          <w:rFonts w:ascii="GHEA Grapalat" w:hAnsi="GHEA Grapalat"/>
          <w:color w:val="000000"/>
          <w:lang w:val="hy-AM"/>
        </w:rPr>
        <w:t xml:space="preserve">Մարդու </w:t>
      </w:r>
      <w:r>
        <w:rPr>
          <w:rFonts w:ascii="GHEA Grapalat" w:hAnsi="GHEA Grapalat"/>
          <w:color w:val="000000"/>
          <w:lang w:val="hy-AM"/>
        </w:rPr>
        <w:t>վերարտադրողական առողջության և</w:t>
      </w:r>
      <w:r w:rsidRPr="00F54693">
        <w:rPr>
          <w:rFonts w:ascii="GHEA Grapalat" w:hAnsi="GHEA Grapalat"/>
          <w:color w:val="000000"/>
          <w:lang w:val="hy-AM"/>
        </w:rPr>
        <w:t xml:space="preserve"> վերարտադրողական իրավունք</w:t>
      </w:r>
      <w:r>
        <w:rPr>
          <w:rFonts w:ascii="GHEA Grapalat" w:hAnsi="GHEA Grapalat"/>
          <w:color w:val="000000"/>
          <w:lang w:val="hy-AM"/>
        </w:rPr>
        <w:t xml:space="preserve">ների մասին» օրենքի կարգավորումներին, գործնականում ի հայտ եկած մի շարք հարցերի կարգավորմանը, ինչպես նաև </w:t>
      </w:r>
      <w:r w:rsidRPr="00EC397C">
        <w:rPr>
          <w:rFonts w:ascii="GHEA Grapalat" w:hAnsi="GHEA Grapalat" w:cs="Sylfaen"/>
          <w:color w:val="191919"/>
          <w:shd w:val="clear" w:color="auto" w:fill="FFFFFF"/>
          <w:lang w:val="hy-AM"/>
        </w:rPr>
        <w:t>պետության կողմից երաշխավորված անվճար կամ արտոնյալ պայմաններով վերարտադրողականության ոլորտում</w:t>
      </w:r>
      <w:r>
        <w:rPr>
          <w:rFonts w:ascii="GHEA Grapalat" w:hAnsi="GHEA Grapalat" w:cs="Sylfaen"/>
          <w:color w:val="191919"/>
          <w:shd w:val="clear" w:color="auto" w:fill="FFFFFF"/>
          <w:lang w:val="hy-AM"/>
        </w:rPr>
        <w:t xml:space="preserve"> սահմանված ընթացակարգերի պարզեցմանը: </w:t>
      </w:r>
    </w:p>
    <w:p w14:paraId="34ABB0E8" w14:textId="3EAD4B46" w:rsidR="00735D59" w:rsidRDefault="007D6A31" w:rsidP="005E451A">
      <w:pPr>
        <w:pStyle w:val="NormalWeb"/>
        <w:shd w:val="clear" w:color="auto" w:fill="FFFFFF"/>
        <w:spacing w:before="0" w:beforeAutospacing="0" w:after="0" w:afterAutospacing="0" w:line="360" w:lineRule="auto"/>
        <w:ind w:firstLine="375"/>
        <w:jc w:val="both"/>
        <w:rPr>
          <w:rFonts w:ascii="GHEA Grapalat" w:hAnsi="GHEA Grapalat"/>
          <w:lang w:val="hy-AM"/>
        </w:rPr>
      </w:pPr>
      <w:r>
        <w:rPr>
          <w:rFonts w:ascii="GHEA Grapalat" w:hAnsi="GHEA Grapalat" w:cs="Sylfaen"/>
          <w:color w:val="000000"/>
          <w:lang w:val="hy-AM"/>
        </w:rPr>
        <w:t xml:space="preserve">Ներկայացվող նախագծի կարգավորումների արդյունքում </w:t>
      </w:r>
      <w:r w:rsidR="00BE55C4" w:rsidRPr="00A03E97">
        <w:rPr>
          <w:rFonts w:ascii="GHEA Grapalat" w:hAnsi="GHEA Grapalat"/>
          <w:lang w:val="hy-AM"/>
        </w:rPr>
        <w:t>առաջարկվում է</w:t>
      </w:r>
      <w:r w:rsidR="00BE55C4">
        <w:rPr>
          <w:rFonts w:ascii="GHEA Grapalat" w:hAnsi="GHEA Grapalat"/>
          <w:lang w:val="hy-AM"/>
        </w:rPr>
        <w:t xml:space="preserve"> զերծ մնալ արտամամնային բեղմնավորման բոլոր դեպքերը Առողջապահության նախարարի հրամանով հաստատելուց</w:t>
      </w:r>
      <w:r w:rsidR="00735D59" w:rsidRPr="00735D59">
        <w:rPr>
          <w:rFonts w:ascii="GHEA Grapalat" w:hAnsi="GHEA Grapalat"/>
          <w:lang w:val="hy-AM"/>
        </w:rPr>
        <w:t xml:space="preserve">` </w:t>
      </w:r>
      <w:r w:rsidR="00735D59">
        <w:rPr>
          <w:rFonts w:ascii="GHEA Grapalat" w:hAnsi="GHEA Grapalat"/>
          <w:lang w:val="hy-AM"/>
        </w:rPr>
        <w:t xml:space="preserve">այդ թվում </w:t>
      </w:r>
      <w:r w:rsidR="00735D59">
        <w:rPr>
          <w:rFonts w:ascii="GHEA Grapalat" w:hAnsi="GHEA Grapalat"/>
          <w:color w:val="000000"/>
          <w:lang w:val="hy-AM"/>
        </w:rPr>
        <w:t>ՀՀ կառավարության</w:t>
      </w:r>
      <w:r w:rsidR="00735D59">
        <w:rPr>
          <w:rStyle w:val="Emphasis"/>
          <w:rFonts w:ascii="GHEA Grapalat" w:hAnsi="GHEA Grapalat"/>
          <w:bCs/>
          <w:i w:val="0"/>
          <w:color w:val="000000"/>
          <w:shd w:val="clear" w:color="auto" w:fill="FFFFFF"/>
          <w:lang w:val="hy-AM"/>
        </w:rPr>
        <w:t xml:space="preserve"> </w:t>
      </w:r>
      <w:r w:rsidR="00735D59" w:rsidRPr="00A03E97">
        <w:rPr>
          <w:rFonts w:ascii="GHEA Grapalat" w:hAnsi="GHEA Grapalat" w:cs="Tahoma"/>
          <w:lang w:val="hy-AM"/>
        </w:rPr>
        <w:t xml:space="preserve">2015 թվականի մայիսի 27-ի թիվ  568-Ն  </w:t>
      </w:r>
      <w:r w:rsidR="00735D59">
        <w:rPr>
          <w:rFonts w:ascii="GHEA Grapalat" w:hAnsi="GHEA Grapalat" w:cs="Tahoma"/>
          <w:lang w:val="hy-AM"/>
        </w:rPr>
        <w:t xml:space="preserve">որոշման </w:t>
      </w:r>
      <w:r w:rsidR="00735D59" w:rsidRPr="00735D59">
        <w:rPr>
          <w:rFonts w:ascii="GHEA Grapalat" w:hAnsi="GHEA Grapalat" w:cs="Tahoma"/>
          <w:lang w:val="hy-AM"/>
        </w:rPr>
        <w:t xml:space="preserve">N 1 </w:t>
      </w:r>
      <w:r w:rsidR="00735D59">
        <w:rPr>
          <w:rFonts w:ascii="GHEA Grapalat" w:hAnsi="GHEA Grapalat" w:cs="Tahoma"/>
          <w:lang w:val="hy-AM"/>
        </w:rPr>
        <w:t xml:space="preserve">հավելվածի 11.1-ին կետով սահմանված շահառուների դեպքում` </w:t>
      </w:r>
      <w:r w:rsidR="00735D59" w:rsidRPr="00735D59">
        <w:rPr>
          <w:rFonts w:ascii="GHEA Grapalat" w:hAnsi="GHEA Grapalat"/>
          <w:i/>
          <w:color w:val="000000"/>
          <w:szCs w:val="21"/>
          <w:u w:val="single"/>
          <w:shd w:val="clear" w:color="auto" w:fill="FFFFFF"/>
          <w:lang w:val="hy-AM"/>
        </w:rPr>
        <w:t xml:space="preserve">2020 թվականի սեպտեմբերի 27-ից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կատարելու ժամանակ կամ հակառակորդի նախահարձակ գործողության հետևանքով կամ ծառայողական պարտականությունները կատարելիս զոհված (մահացած), կամ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ժամանակ անհայտ կորելու հետևանքով դատական կարգով անհայտ բացակայող կամ մահացած ճանաչված, ինչպես նաև սույն կետում նշված հանգամանքներում ստացած վնասվածքի, </w:t>
      </w:r>
      <w:r w:rsidR="00735D59" w:rsidRPr="00735D59">
        <w:rPr>
          <w:rFonts w:ascii="GHEA Grapalat" w:hAnsi="GHEA Grapalat"/>
          <w:i/>
          <w:color w:val="000000"/>
          <w:szCs w:val="21"/>
          <w:u w:val="single"/>
          <w:shd w:val="clear" w:color="auto" w:fill="FFFFFF"/>
          <w:lang w:val="hy-AM"/>
        </w:rPr>
        <w:lastRenderedPageBreak/>
        <w:t>խեղման կամ ձեռք բերած հիվանդության հետ պատճառական կապով հետագայում մահացած զավակի ծնողները</w:t>
      </w:r>
      <w:r w:rsidR="00735D59" w:rsidRPr="00735D59">
        <w:rPr>
          <w:rFonts w:ascii="GHEA Grapalat" w:hAnsi="GHEA Grapalat"/>
          <w:lang w:val="hy-AM"/>
        </w:rPr>
        <w:t>:</w:t>
      </w:r>
    </w:p>
    <w:p w14:paraId="714BA29A" w14:textId="6FB2DBE8" w:rsidR="005E451A" w:rsidRDefault="007D6A31" w:rsidP="005E451A">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Pr>
          <w:rFonts w:ascii="GHEA Grapalat" w:hAnsi="GHEA Grapalat" w:cs="Tahoma"/>
          <w:lang w:val="hy-AM"/>
        </w:rPr>
        <w:t xml:space="preserve"> </w:t>
      </w:r>
      <w:r w:rsidR="005E451A" w:rsidRPr="00A03E97">
        <w:rPr>
          <w:rFonts w:ascii="GHEA Grapalat" w:hAnsi="GHEA Grapalat" w:cs="Sylfaen"/>
          <w:color w:val="000000"/>
          <w:lang w:val="hy-AM"/>
        </w:rPr>
        <w:t>Նախագծի ընդունման</w:t>
      </w:r>
      <w:r w:rsidR="005E451A" w:rsidRPr="00A03E97">
        <w:rPr>
          <w:rFonts w:ascii="GHEA Grapalat" w:hAnsi="GHEA Grapalat"/>
          <w:color w:val="000000"/>
          <w:lang w:val="hy-AM"/>
        </w:rPr>
        <w:t xml:space="preserve"> </w:t>
      </w:r>
      <w:r w:rsidR="005E451A" w:rsidRPr="00A03E97">
        <w:rPr>
          <w:rFonts w:ascii="GHEA Grapalat" w:hAnsi="GHEA Grapalat" w:cs="Sylfaen"/>
          <w:color w:val="000000"/>
          <w:lang w:val="hy-AM"/>
        </w:rPr>
        <w:t>դեպքում</w:t>
      </w:r>
      <w:r w:rsidR="005E451A" w:rsidRPr="00A03E97">
        <w:rPr>
          <w:rFonts w:ascii="GHEA Grapalat" w:hAnsi="GHEA Grapalat"/>
          <w:color w:val="000000"/>
          <w:lang w:val="hy-AM"/>
        </w:rPr>
        <w:t xml:space="preserve"> </w:t>
      </w:r>
      <w:r w:rsidR="005E451A" w:rsidRPr="00A03E97">
        <w:rPr>
          <w:rFonts w:ascii="GHEA Grapalat" w:hAnsi="GHEA Grapalat" w:cs="Sylfaen"/>
          <w:color w:val="000000"/>
          <w:lang w:val="hy-AM"/>
        </w:rPr>
        <w:t>ակնկալվում</w:t>
      </w:r>
      <w:r w:rsidR="005E451A" w:rsidRPr="00A03E97">
        <w:rPr>
          <w:rFonts w:ascii="GHEA Grapalat" w:hAnsi="GHEA Grapalat"/>
          <w:color w:val="000000"/>
          <w:lang w:val="hy-AM"/>
        </w:rPr>
        <w:t xml:space="preserve"> </w:t>
      </w:r>
      <w:r w:rsidR="005E451A" w:rsidRPr="00A03E97">
        <w:rPr>
          <w:rFonts w:ascii="GHEA Grapalat" w:hAnsi="GHEA Grapalat" w:cs="Sylfaen"/>
          <w:color w:val="000000"/>
          <w:lang w:val="hy-AM"/>
        </w:rPr>
        <w:t>է</w:t>
      </w:r>
      <w:r w:rsidR="005E451A" w:rsidRPr="00A03E97">
        <w:rPr>
          <w:rFonts w:ascii="GHEA Grapalat" w:hAnsi="GHEA Grapalat"/>
          <w:color w:val="000000"/>
          <w:lang w:val="hy-AM"/>
        </w:rPr>
        <w:t xml:space="preserve"> </w:t>
      </w:r>
      <w:r w:rsidR="005E451A">
        <w:rPr>
          <w:rFonts w:ascii="GHEA Grapalat" w:hAnsi="GHEA Grapalat"/>
          <w:color w:val="000000"/>
          <w:lang w:val="hy-AM"/>
        </w:rPr>
        <w:t xml:space="preserve">շահառուների համար պարզեցնել վերարտադրողական օժանդակ տեխնոլոգիաներով մատուցվող ծառայությունների տրամադրման գործընթացը, արտամարմնային բեղմնավորման ցուցման դեպքում </w:t>
      </w:r>
      <w:r>
        <w:rPr>
          <w:rFonts w:ascii="GHEA Grapalat" w:hAnsi="GHEA Grapalat"/>
          <w:color w:val="000000"/>
          <w:lang w:val="hy-AM"/>
        </w:rPr>
        <w:t>բացառելով</w:t>
      </w:r>
      <w:r w:rsidR="005E451A">
        <w:rPr>
          <w:rFonts w:ascii="GHEA Grapalat" w:hAnsi="GHEA Grapalat"/>
          <w:color w:val="000000"/>
          <w:lang w:val="hy-AM"/>
        </w:rPr>
        <w:t xml:space="preserve"> բժշկական կազմակերպության կողմից բուժման վերաբերյալ համապատասխան հրաման տալու նպատակով առողջապահության նախարարություն դիմելու գործընթացը, դրանով իսկ կրճատելով շահառուի սպասելաժամանակը: </w:t>
      </w:r>
    </w:p>
    <w:p w14:paraId="13C80165" w14:textId="7263F123" w:rsidR="00DC4941" w:rsidRDefault="002A1BED" w:rsidP="005E451A">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Pr>
          <w:rFonts w:ascii="GHEA Grapalat" w:hAnsi="GHEA Grapalat"/>
          <w:color w:val="000000"/>
          <w:lang w:val="hy-AM"/>
        </w:rPr>
        <w:t xml:space="preserve">Նախագծի ընդունման դեպքում կկարգավորվեն մինչ </w:t>
      </w:r>
      <w:r w:rsidR="00DC4941">
        <w:rPr>
          <w:rFonts w:ascii="GHEA Grapalat" w:hAnsi="GHEA Grapalat"/>
          <w:color w:val="000000"/>
          <w:lang w:val="hy-AM"/>
        </w:rPr>
        <w:t xml:space="preserve">այս խնդրահարույց որոշ խնդիրներ, որոնք առաջացել են շահառուների տարիքային շեմի բարձրաացման արդյունքում, մասնավորապես, այն կանանց համար, որոնք ունեն դոնորական ձվաբջջի կարիք: </w:t>
      </w:r>
      <w:r>
        <w:rPr>
          <w:rFonts w:ascii="GHEA Grapalat" w:hAnsi="GHEA Grapalat"/>
          <w:color w:val="000000"/>
          <w:lang w:val="hy-AM"/>
        </w:rPr>
        <w:t xml:space="preserve">Առավել հստակեցվել </w:t>
      </w:r>
      <w:r w:rsidR="00DC4941">
        <w:rPr>
          <w:rFonts w:ascii="GHEA Grapalat" w:hAnsi="GHEA Grapalat"/>
          <w:color w:val="000000"/>
          <w:lang w:val="hy-AM"/>
        </w:rPr>
        <w:t xml:space="preserve">է </w:t>
      </w:r>
      <w:r>
        <w:rPr>
          <w:rFonts w:ascii="GHEA Grapalat" w:hAnsi="GHEA Grapalat"/>
          <w:color w:val="000000"/>
          <w:lang w:val="hy-AM"/>
        </w:rPr>
        <w:t xml:space="preserve">պացիենտների ` պետական պատվերի շրջանակներում բժշկական օգնության և սպասարկման գործընթացը այն դեպքերում, երբ  </w:t>
      </w:r>
      <w:r w:rsidR="00DC4941">
        <w:rPr>
          <w:rFonts w:ascii="GHEA Grapalat" w:hAnsi="GHEA Grapalat"/>
          <w:color w:val="000000"/>
          <w:lang w:val="hy-AM"/>
        </w:rPr>
        <w:t xml:space="preserve">շահառուի </w:t>
      </w:r>
      <w:r>
        <w:rPr>
          <w:rFonts w:ascii="GHEA Grapalat" w:hAnsi="GHEA Grapalat"/>
          <w:color w:val="000000"/>
          <w:lang w:val="hy-AM"/>
        </w:rPr>
        <w:t xml:space="preserve">ձվարանների դեղորայքային խթանում չի իրականացվում և օգտագործվում է դոնորական ձվաբջիջ, հնարավորություն տալով դոնորի </w:t>
      </w:r>
      <w:r w:rsidR="00E95A2B">
        <w:rPr>
          <w:rFonts w:ascii="GHEA Grapalat" w:hAnsi="GHEA Grapalat"/>
          <w:color w:val="000000"/>
          <w:lang w:val="hy-AM"/>
        </w:rPr>
        <w:t xml:space="preserve">ձվաարանների </w:t>
      </w:r>
      <w:r>
        <w:rPr>
          <w:rFonts w:ascii="GHEA Grapalat" w:hAnsi="GHEA Grapalat"/>
          <w:color w:val="000000"/>
          <w:lang w:val="hy-AM"/>
        </w:rPr>
        <w:t xml:space="preserve">դեղորայքային խթանումը </w:t>
      </w:r>
      <w:r w:rsidR="00DC4941">
        <w:rPr>
          <w:rFonts w:ascii="GHEA Grapalat" w:hAnsi="GHEA Grapalat"/>
          <w:color w:val="000000"/>
          <w:lang w:val="hy-AM"/>
        </w:rPr>
        <w:t xml:space="preserve"> իրականցնել պետական պատվերի շրջանակներում, իսկ արդյունքում ստացված լրացուցիչ դոնորական ձվաբջիջները անհատույց տրամադրել այլ շահառուներին: </w:t>
      </w:r>
    </w:p>
    <w:p w14:paraId="3BAB380F" w14:textId="7EAE8438" w:rsidR="002A1BED" w:rsidRDefault="00DC4941" w:rsidP="005E451A">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Pr>
          <w:rFonts w:ascii="GHEA Grapalat" w:hAnsi="GHEA Grapalat"/>
          <w:color w:val="000000"/>
          <w:lang w:val="hy-AM"/>
        </w:rPr>
        <w:t xml:space="preserve">Հստակ </w:t>
      </w:r>
      <w:r w:rsidR="003A084F">
        <w:rPr>
          <w:rFonts w:ascii="GHEA Grapalat" w:hAnsi="GHEA Grapalat"/>
          <w:color w:val="000000"/>
          <w:lang w:val="hy-AM"/>
        </w:rPr>
        <w:t>կ</w:t>
      </w:r>
      <w:r>
        <w:rPr>
          <w:rFonts w:ascii="GHEA Grapalat" w:hAnsi="GHEA Grapalat"/>
          <w:color w:val="000000"/>
          <w:lang w:val="hy-AM"/>
        </w:rPr>
        <w:t>սահմանվ</w:t>
      </w:r>
      <w:r w:rsidR="003A084F">
        <w:rPr>
          <w:rFonts w:ascii="GHEA Grapalat" w:hAnsi="GHEA Grapalat"/>
          <w:color w:val="000000"/>
          <w:lang w:val="hy-AM"/>
        </w:rPr>
        <w:t>ի</w:t>
      </w:r>
      <w:r>
        <w:rPr>
          <w:rFonts w:ascii="GHEA Grapalat" w:hAnsi="GHEA Grapalat"/>
          <w:color w:val="000000"/>
          <w:lang w:val="hy-AM"/>
        </w:rPr>
        <w:t xml:space="preserve">  պետական պատվերի շրջանակներում սաղմերի սառեցման գործընթացը, ներառյալ քանակը և ժամկետ</w:t>
      </w:r>
      <w:r w:rsidR="003A084F">
        <w:rPr>
          <w:rFonts w:ascii="GHEA Grapalat" w:hAnsi="GHEA Grapalat"/>
          <w:color w:val="000000"/>
          <w:lang w:val="hy-AM"/>
        </w:rPr>
        <w:t>ներ</w:t>
      </w:r>
      <w:r>
        <w:rPr>
          <w:rFonts w:ascii="GHEA Grapalat" w:hAnsi="GHEA Grapalat"/>
          <w:color w:val="000000"/>
          <w:lang w:val="hy-AM"/>
        </w:rPr>
        <w:t xml:space="preserve">ը` ավելի թափանցիկ  </w:t>
      </w:r>
      <w:r w:rsidR="002A1BED">
        <w:rPr>
          <w:rFonts w:ascii="GHEA Grapalat" w:hAnsi="GHEA Grapalat"/>
          <w:color w:val="000000"/>
          <w:lang w:val="hy-AM"/>
        </w:rPr>
        <w:t xml:space="preserve"> </w:t>
      </w:r>
      <w:r>
        <w:rPr>
          <w:rFonts w:ascii="GHEA Grapalat" w:hAnsi="GHEA Grapalat"/>
          <w:color w:val="000000"/>
          <w:lang w:val="hy-AM"/>
        </w:rPr>
        <w:t xml:space="preserve">դարձնելով վերոհիշյալ գործընթացը և բացառելով նշված ծառայության համար լրացուցիչ </w:t>
      </w:r>
      <w:r w:rsidR="003A084F">
        <w:rPr>
          <w:rFonts w:ascii="GHEA Grapalat" w:hAnsi="GHEA Grapalat"/>
          <w:color w:val="000000"/>
          <w:lang w:val="hy-AM"/>
        </w:rPr>
        <w:t xml:space="preserve">վճարումները: </w:t>
      </w:r>
    </w:p>
    <w:p w14:paraId="08135C72" w14:textId="3C8020E3" w:rsidR="003A084F" w:rsidRPr="005E451A" w:rsidRDefault="003A084F" w:rsidP="005E451A">
      <w:pPr>
        <w:pStyle w:val="NormalWeb"/>
        <w:shd w:val="clear" w:color="auto" w:fill="FFFFFF"/>
        <w:spacing w:before="0" w:beforeAutospacing="0" w:after="0" w:afterAutospacing="0" w:line="360" w:lineRule="auto"/>
        <w:ind w:firstLine="375"/>
        <w:jc w:val="both"/>
        <w:rPr>
          <w:rFonts w:ascii="GHEA Grapalat" w:hAnsi="GHEA Grapalat"/>
          <w:lang w:val="hy-AM"/>
        </w:rPr>
      </w:pPr>
      <w:r>
        <w:rPr>
          <w:rFonts w:ascii="GHEA Grapalat" w:hAnsi="GHEA Grapalat"/>
          <w:color w:val="000000"/>
          <w:lang w:val="hy-AM"/>
        </w:rPr>
        <w:t xml:space="preserve">Հստակ կսահմանվեն արտոնյալ պայմաններով տրամադրվող ծառայությունների ծավալները` ըստ արտամարմնային բեղմնավորման փուլերի: </w:t>
      </w:r>
    </w:p>
    <w:p w14:paraId="7F9FB6FE" w14:textId="65125B39" w:rsidR="00BE55C4" w:rsidRPr="005E451A" w:rsidRDefault="005E451A" w:rsidP="005E451A">
      <w:pPr>
        <w:tabs>
          <w:tab w:val="left" w:pos="567"/>
        </w:tabs>
        <w:spacing w:after="0" w:line="360" w:lineRule="auto"/>
        <w:jc w:val="both"/>
        <w:rPr>
          <w:rFonts w:ascii="GHEA Grapalat" w:hAnsi="GHEA Grapalat"/>
          <w:color w:val="000000"/>
          <w:sz w:val="24"/>
          <w:szCs w:val="24"/>
          <w:u w:val="single"/>
          <w:lang w:val="hy-AM"/>
        </w:rPr>
      </w:pPr>
      <w:r w:rsidRPr="005E451A">
        <w:rPr>
          <w:rFonts w:ascii="GHEA Grapalat" w:hAnsi="GHEA Grapalat"/>
          <w:b/>
          <w:sz w:val="24"/>
          <w:szCs w:val="24"/>
          <w:u w:val="single"/>
          <w:lang w:val="hy-AM"/>
        </w:rPr>
        <w:tab/>
      </w:r>
      <w:r w:rsidR="00BE55C4" w:rsidRPr="005E451A">
        <w:rPr>
          <w:rFonts w:ascii="GHEA Grapalat" w:hAnsi="GHEA Grapalat"/>
          <w:b/>
          <w:sz w:val="24"/>
          <w:szCs w:val="24"/>
          <w:u w:val="single"/>
          <w:lang w:val="hy-AM"/>
        </w:rPr>
        <w:t>3.</w:t>
      </w:r>
      <w:r w:rsidRPr="005E451A">
        <w:rPr>
          <w:rFonts w:ascii="GHEA Grapalat" w:hAnsi="GHEA Grapalat"/>
          <w:b/>
          <w:sz w:val="24"/>
          <w:szCs w:val="24"/>
          <w:u w:val="single"/>
          <w:lang w:val="hy-AM"/>
        </w:rPr>
        <w:t xml:space="preserve"> </w:t>
      </w:r>
      <w:r w:rsidR="00BE55C4" w:rsidRPr="005E451A">
        <w:rPr>
          <w:rFonts w:ascii="GHEA Grapalat" w:hAnsi="GHEA Grapalat"/>
          <w:b/>
          <w:sz w:val="24"/>
          <w:szCs w:val="24"/>
          <w:u w:val="single"/>
          <w:lang w:val="hy-AM"/>
        </w:rPr>
        <w:t>Նախագծի մշակման գործընթացում ներգրավված ինստիտուտները և անձինք</w:t>
      </w:r>
    </w:p>
    <w:p w14:paraId="2D3C3BF7" w14:textId="7B862757" w:rsidR="00BE55C4" w:rsidRPr="005E451A" w:rsidRDefault="007D6A31" w:rsidP="005E451A">
      <w:pPr>
        <w:pStyle w:val="NormalWeb"/>
        <w:shd w:val="clear" w:color="auto" w:fill="FFFFFF"/>
        <w:spacing w:before="0" w:beforeAutospacing="0" w:after="0" w:afterAutospacing="0" w:line="360" w:lineRule="auto"/>
        <w:jc w:val="both"/>
        <w:rPr>
          <w:rFonts w:ascii="GHEA Grapalat" w:hAnsi="GHEA Grapalat"/>
          <w:bCs/>
          <w:color w:val="000000"/>
          <w:lang w:val="hy-AM"/>
        </w:rPr>
      </w:pPr>
      <w:r>
        <w:rPr>
          <w:rFonts w:ascii="GHEA Grapalat" w:hAnsi="GHEA Grapalat"/>
          <w:bCs/>
          <w:color w:val="000000"/>
          <w:lang w:val="hy-AM"/>
        </w:rPr>
        <w:tab/>
      </w:r>
      <w:r w:rsidR="00BE55C4" w:rsidRPr="005E451A">
        <w:rPr>
          <w:rFonts w:ascii="GHEA Grapalat" w:hAnsi="GHEA Grapalat"/>
          <w:bCs/>
          <w:color w:val="000000"/>
          <w:lang w:val="hy-AM"/>
        </w:rPr>
        <w:t>Նախագիծը մշակվել է ՀՀ առողջապահության նախարարության մոր և մանկան առողջության պահպանման վարչության կողմից:</w:t>
      </w:r>
    </w:p>
    <w:p w14:paraId="03264287" w14:textId="25DC949F" w:rsidR="00BE55C4" w:rsidRPr="005E451A" w:rsidRDefault="005E451A" w:rsidP="005E451A">
      <w:pPr>
        <w:pStyle w:val="NormalWeb"/>
        <w:shd w:val="clear" w:color="auto" w:fill="FFFFFF"/>
        <w:spacing w:before="0" w:beforeAutospacing="0" w:after="0" w:afterAutospacing="0" w:line="360" w:lineRule="auto"/>
        <w:jc w:val="both"/>
        <w:rPr>
          <w:rFonts w:ascii="GHEA Grapalat" w:hAnsi="GHEA Grapalat"/>
          <w:b/>
          <w:bCs/>
          <w:u w:val="single"/>
          <w:lang w:val="hy-AM"/>
        </w:rPr>
      </w:pPr>
      <w:r w:rsidRPr="005E451A">
        <w:rPr>
          <w:rFonts w:ascii="GHEA Grapalat" w:hAnsi="GHEA Grapalat"/>
          <w:b/>
          <w:bCs/>
          <w:color w:val="000000"/>
          <w:u w:val="single"/>
          <w:lang w:val="hy-AM"/>
        </w:rPr>
        <w:lastRenderedPageBreak/>
        <w:tab/>
        <w:t xml:space="preserve">4. </w:t>
      </w:r>
      <w:r w:rsidR="00BE55C4" w:rsidRPr="005E451A">
        <w:rPr>
          <w:rFonts w:ascii="GHEA Grapalat" w:hAnsi="GHEA Grapalat" w:cs="Sylfaen"/>
          <w:b/>
          <w:u w:val="single"/>
          <w:lang w:val="hy-AM"/>
        </w:rPr>
        <w:t>Նախագծի ընդունման կապակցությամբ Հայաստանի Հանրապետության պետական բյուջեում ծախսերի և եկամուտների էական ավելացման կամ նվազեցման բացակայության մասին</w:t>
      </w:r>
    </w:p>
    <w:p w14:paraId="6DD2D4A9" w14:textId="3E2C61DC" w:rsidR="00BE55C4" w:rsidRPr="005E451A" w:rsidRDefault="00BE55C4" w:rsidP="005E451A">
      <w:pPr>
        <w:pStyle w:val="NormalWeb"/>
        <w:shd w:val="clear" w:color="auto" w:fill="FFFFFF"/>
        <w:spacing w:before="0" w:beforeAutospacing="0" w:after="0" w:afterAutospacing="0" w:line="360" w:lineRule="auto"/>
        <w:ind w:firstLine="360"/>
        <w:jc w:val="both"/>
        <w:rPr>
          <w:rFonts w:ascii="GHEA Grapalat" w:hAnsi="GHEA Grapalat" w:cs="Sylfaen"/>
          <w:bCs/>
          <w:lang w:val="hy-AM"/>
        </w:rPr>
      </w:pPr>
      <w:r w:rsidRPr="005E451A">
        <w:rPr>
          <w:rFonts w:ascii="GHEA Grapalat" w:hAnsi="GHEA Grapalat" w:cs="Sylfaen"/>
          <w:bCs/>
          <w:lang w:val="hy-AM"/>
        </w:rPr>
        <w:t xml:space="preserve">Նախագծի ընդունման կապակցությամբ </w:t>
      </w:r>
      <w:r w:rsidR="005F59A5">
        <w:rPr>
          <w:rFonts w:ascii="GHEA Grapalat" w:hAnsi="GHEA Grapalat" w:cs="Sylfaen"/>
          <w:bCs/>
          <w:lang w:val="hy-AM"/>
        </w:rPr>
        <w:t xml:space="preserve">Հայաստանի Հանրապետության պետական բյուջեում </w:t>
      </w:r>
      <w:r w:rsidR="00C97F80">
        <w:rPr>
          <w:rFonts w:ascii="GHEA Grapalat" w:hAnsi="GHEA Grapalat" w:cs="Sylfaen"/>
          <w:bCs/>
          <w:lang w:val="hy-AM"/>
        </w:rPr>
        <w:t xml:space="preserve">նախատեսվում է </w:t>
      </w:r>
      <w:r w:rsidR="005F59A5">
        <w:rPr>
          <w:rFonts w:ascii="GHEA Grapalat" w:hAnsi="GHEA Grapalat" w:cs="Sylfaen"/>
          <w:bCs/>
          <w:lang w:val="hy-AM"/>
        </w:rPr>
        <w:t xml:space="preserve">ծախսերի </w:t>
      </w:r>
      <w:r w:rsidR="00C97F80">
        <w:rPr>
          <w:rFonts w:ascii="GHEA Grapalat" w:hAnsi="GHEA Grapalat" w:cs="Sylfaen"/>
          <w:bCs/>
          <w:lang w:val="hy-AM"/>
        </w:rPr>
        <w:t>նվազեցում</w:t>
      </w:r>
      <w:r w:rsidR="005F59A5">
        <w:rPr>
          <w:rFonts w:ascii="GHEA Grapalat" w:hAnsi="GHEA Grapalat" w:cs="Sylfaen"/>
          <w:bCs/>
          <w:lang w:val="hy-AM"/>
        </w:rPr>
        <w:t>:</w:t>
      </w:r>
      <w:r w:rsidRPr="005E451A">
        <w:rPr>
          <w:rFonts w:ascii="GHEA Grapalat" w:hAnsi="GHEA Grapalat" w:cs="Sylfaen"/>
          <w:bCs/>
          <w:lang w:val="hy-AM"/>
        </w:rPr>
        <w:t xml:space="preserve"> </w:t>
      </w:r>
      <w:r w:rsidR="00C97F80">
        <w:rPr>
          <w:rFonts w:ascii="GHEA Grapalat" w:hAnsi="GHEA Grapalat" w:cs="Sylfaen"/>
          <w:bCs/>
          <w:lang w:val="hy-AM"/>
        </w:rPr>
        <w:t xml:space="preserve">Ծրագիրը կիրականացվի տվյալ տարվա համար նախատեսված ֆինանսական միջոցների հաշվին: </w:t>
      </w:r>
    </w:p>
    <w:p w14:paraId="4C354A43" w14:textId="063E7A0A" w:rsidR="00BE55C4" w:rsidRPr="005E451A" w:rsidRDefault="005E451A" w:rsidP="005E451A">
      <w:pPr>
        <w:spacing w:after="0" w:line="360" w:lineRule="auto"/>
        <w:ind w:firstLine="709"/>
        <w:jc w:val="both"/>
        <w:rPr>
          <w:rFonts w:ascii="GHEA Grapalat" w:hAnsi="GHEA Grapalat"/>
          <w:b/>
          <w:bCs/>
          <w:sz w:val="24"/>
          <w:szCs w:val="24"/>
          <w:lang w:val="hy-AM"/>
        </w:rPr>
      </w:pPr>
      <w:r w:rsidRPr="005E451A">
        <w:rPr>
          <w:rFonts w:ascii="GHEA Grapalat" w:hAnsi="GHEA Grapalat"/>
          <w:b/>
          <w:bCs/>
          <w:sz w:val="24"/>
          <w:szCs w:val="24"/>
          <w:lang w:val="hy-AM"/>
        </w:rPr>
        <w:t>5</w:t>
      </w:r>
      <w:r w:rsidR="00BE55C4" w:rsidRPr="005E451A">
        <w:rPr>
          <w:rFonts w:ascii="GHEA Grapalat" w:hAnsi="GHEA Grapalat"/>
          <w:b/>
          <w:bCs/>
          <w:sz w:val="24"/>
          <w:szCs w:val="24"/>
          <w:lang w:val="hy-AM"/>
        </w:rPr>
        <w:t>.</w:t>
      </w:r>
      <w:r w:rsidRPr="005E451A">
        <w:rPr>
          <w:rFonts w:ascii="GHEA Grapalat" w:hAnsi="GHEA Grapalat"/>
          <w:b/>
          <w:bCs/>
          <w:sz w:val="24"/>
          <w:szCs w:val="24"/>
          <w:lang w:val="hy-AM"/>
        </w:rPr>
        <w:t xml:space="preserve"> </w:t>
      </w:r>
      <w:r w:rsidR="00BE55C4" w:rsidRPr="005E451A">
        <w:rPr>
          <w:rFonts w:ascii="GHEA Grapalat" w:hAnsi="GHEA Grapalat"/>
          <w:b/>
          <w:bCs/>
          <w:sz w:val="24"/>
          <w:szCs w:val="24"/>
          <w:u w:val="single"/>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050D0092" w14:textId="1FC3B2FE" w:rsidR="00CB3E06" w:rsidRPr="00E95A2B" w:rsidRDefault="00CB3E06" w:rsidP="003A084F">
      <w:pPr>
        <w:spacing w:after="0" w:line="360" w:lineRule="auto"/>
        <w:ind w:firstLine="709"/>
        <w:jc w:val="both"/>
        <w:rPr>
          <w:rFonts w:ascii="GHEA Grapalat" w:hAnsi="GHEA Grapalat"/>
          <w:bCs/>
          <w:sz w:val="24"/>
          <w:szCs w:val="24"/>
          <w:lang w:val="hy-AM"/>
        </w:rPr>
      </w:pPr>
      <w:r w:rsidRPr="00E95A2B">
        <w:rPr>
          <w:rFonts w:ascii="GHEA Grapalat" w:hAnsi="GHEA Grapalat"/>
          <w:bCs/>
          <w:sz w:val="24"/>
          <w:szCs w:val="24"/>
          <w:lang w:val="hy-AM"/>
        </w:rPr>
        <w:t xml:space="preserve">Նախագիծը բխում է </w:t>
      </w:r>
      <w:r w:rsidR="005477EC" w:rsidRPr="00E95A2B">
        <w:rPr>
          <w:rFonts w:ascii="GHEA Grapalat" w:hAnsi="GHEA Grapalat"/>
          <w:bCs/>
          <w:sz w:val="24"/>
          <w:szCs w:val="24"/>
          <w:lang w:val="hy-AM"/>
        </w:rPr>
        <w:t xml:space="preserve">ՀՀ կառավարության </w:t>
      </w:r>
      <w:r w:rsidR="005477EC" w:rsidRPr="00E95A2B">
        <w:rPr>
          <w:rFonts w:ascii="GHEA Grapalat" w:hAnsi="GHEA Grapalat"/>
          <w:sz w:val="24"/>
          <w:szCs w:val="24"/>
          <w:lang w:val="hy-AM"/>
        </w:rPr>
        <w:t>2024 թվականի հոկտեմբերի 17-ի  N 1641-Լ որոշմամբ հաստատված` Հայաստանի Հանրապետության ժողովրդագրական իրավիճակի բարելավման 2024-2040 թվականների ռազմավարության</w:t>
      </w:r>
      <w:r w:rsidRPr="00E95A2B">
        <w:rPr>
          <w:rFonts w:ascii="GHEA Grapalat" w:hAnsi="GHEA Grapalat"/>
          <w:bCs/>
          <w:sz w:val="24"/>
          <w:szCs w:val="24"/>
          <w:lang w:val="hy-AM"/>
        </w:rPr>
        <w:t xml:space="preserve"> 3-րդ գլխի 2.1 </w:t>
      </w:r>
      <w:r w:rsidR="005477EC" w:rsidRPr="00E95A2B">
        <w:rPr>
          <w:rFonts w:ascii="GHEA Grapalat" w:hAnsi="GHEA Grapalat"/>
          <w:bCs/>
          <w:sz w:val="24"/>
          <w:szCs w:val="24"/>
          <w:lang w:val="hy-AM"/>
        </w:rPr>
        <w:t>մասի</w:t>
      </w:r>
      <w:r w:rsidRPr="00E95A2B">
        <w:rPr>
          <w:rFonts w:ascii="GHEA Grapalat" w:hAnsi="GHEA Grapalat"/>
          <w:bCs/>
          <w:sz w:val="24"/>
          <w:szCs w:val="24"/>
          <w:lang w:val="hy-AM"/>
        </w:rPr>
        <w:t xml:space="preserve">  Ռազմավարական նպատակ 1-ից</w:t>
      </w:r>
      <w:r w:rsidR="00842DE7">
        <w:rPr>
          <w:rFonts w:ascii="GHEA Grapalat" w:hAnsi="GHEA Grapalat"/>
          <w:bCs/>
          <w:sz w:val="24"/>
          <w:szCs w:val="24"/>
          <w:lang w:val="hy-AM"/>
        </w:rPr>
        <w:t xml:space="preserve"> </w:t>
      </w:r>
      <w:r w:rsidR="00842DE7" w:rsidRPr="00842DE7">
        <w:rPr>
          <w:rFonts w:ascii="GHEA Grapalat" w:hAnsi="GHEA Grapalat"/>
          <w:bCs/>
          <w:sz w:val="24"/>
          <w:szCs w:val="24"/>
          <w:lang w:val="hy-AM"/>
        </w:rPr>
        <w:t>(</w:t>
      </w:r>
      <w:r w:rsidR="00842DE7">
        <w:rPr>
          <w:rFonts w:ascii="GHEA Grapalat" w:hAnsi="GHEA Grapalat"/>
          <w:bCs/>
          <w:sz w:val="24"/>
          <w:szCs w:val="24"/>
          <w:lang w:val="hy-AM"/>
        </w:rPr>
        <w:t>Ընտանիքի բարեկեցությունը խթանող միջավայրի ստեղծում, որտեղ յուրաքանչյուր երեխայի ծնունդ նպաստում է մարդկային կապիտալի զարգացմանը</w:t>
      </w:r>
      <w:r w:rsidR="00842DE7" w:rsidRPr="00842DE7">
        <w:rPr>
          <w:rFonts w:ascii="GHEA Grapalat" w:hAnsi="GHEA Grapalat"/>
          <w:bCs/>
          <w:sz w:val="24"/>
          <w:szCs w:val="24"/>
          <w:lang w:val="hy-AM"/>
        </w:rPr>
        <w:t>)</w:t>
      </w:r>
      <w:r w:rsidRPr="00E95A2B">
        <w:rPr>
          <w:rFonts w:ascii="GHEA Grapalat" w:hAnsi="GHEA Grapalat"/>
          <w:bCs/>
          <w:sz w:val="24"/>
          <w:szCs w:val="24"/>
          <w:lang w:val="hy-AM"/>
        </w:rPr>
        <w:t xml:space="preserve"> և 140-րդ կետով սահմանված` Մասնավոր նպատակ 1.3-ից</w:t>
      </w:r>
      <w:r w:rsidR="00842DE7">
        <w:rPr>
          <w:rFonts w:ascii="GHEA Grapalat" w:hAnsi="GHEA Grapalat"/>
          <w:bCs/>
          <w:sz w:val="24"/>
          <w:szCs w:val="24"/>
          <w:lang w:val="hy-AM"/>
        </w:rPr>
        <w:t xml:space="preserve"> </w:t>
      </w:r>
      <w:r w:rsidR="00842DE7" w:rsidRPr="00842DE7">
        <w:rPr>
          <w:rFonts w:ascii="GHEA Grapalat" w:hAnsi="GHEA Grapalat"/>
          <w:bCs/>
          <w:sz w:val="24"/>
          <w:szCs w:val="24"/>
          <w:lang w:val="hy-AM"/>
        </w:rPr>
        <w:t>(</w:t>
      </w:r>
      <w:r w:rsidR="00842DE7">
        <w:rPr>
          <w:rFonts w:ascii="GHEA Grapalat" w:hAnsi="GHEA Grapalat"/>
          <w:bCs/>
          <w:sz w:val="24"/>
          <w:szCs w:val="24"/>
          <w:lang w:val="hy-AM"/>
        </w:rPr>
        <w:t>հղիության և երեխայի ծննդի աջակցություն</w:t>
      </w:r>
      <w:r w:rsidR="00842DE7" w:rsidRPr="00842DE7">
        <w:rPr>
          <w:rFonts w:ascii="GHEA Grapalat" w:hAnsi="GHEA Grapalat"/>
          <w:bCs/>
          <w:sz w:val="24"/>
          <w:szCs w:val="24"/>
          <w:lang w:val="hy-AM"/>
        </w:rPr>
        <w:t>)</w:t>
      </w:r>
      <w:r w:rsidRPr="00E95A2B">
        <w:rPr>
          <w:rFonts w:ascii="GHEA Grapalat" w:hAnsi="GHEA Grapalat"/>
          <w:bCs/>
          <w:sz w:val="24"/>
          <w:szCs w:val="24"/>
          <w:lang w:val="hy-AM"/>
        </w:rPr>
        <w:t xml:space="preserve">: Նշված նպատակի իրականացման ակնկալվող ազդեցության և վերջնարդյունքի ցուցանիշը սահմանված է ռազմավարության 142-րդ կետով, ըստ որի  հնարավորություն կընձեռնվի 2040թ. հասնել պտղաբերության ընդհանուր գործակցի ավելի բարձր մակարդակի` 1.8` իներցիոն սցենարի 1.6-ի փոխարեն, ինչն արտացոլվում է 2024-2040թթ. ընթացքում երեխաների 55000 հավելյալ ծննդի միջոցով: </w:t>
      </w:r>
    </w:p>
    <w:p w14:paraId="629DA381" w14:textId="0757177F" w:rsidR="00CB3E06" w:rsidRPr="00E95A2B" w:rsidRDefault="00CB3E06" w:rsidP="003A084F">
      <w:pPr>
        <w:spacing w:after="0" w:line="360" w:lineRule="auto"/>
        <w:ind w:firstLine="720"/>
        <w:jc w:val="both"/>
        <w:rPr>
          <w:rFonts w:ascii="GHEA Grapalat" w:hAnsi="GHEA Grapalat"/>
          <w:color w:val="000000"/>
          <w:sz w:val="24"/>
          <w:szCs w:val="24"/>
          <w:shd w:val="clear" w:color="auto" w:fill="FFFFFF"/>
          <w:lang w:val="hy-AM"/>
        </w:rPr>
      </w:pPr>
      <w:r w:rsidRPr="00E95A2B">
        <w:rPr>
          <w:rFonts w:ascii="GHEA Grapalat" w:hAnsi="GHEA Grapalat"/>
          <w:bCs/>
          <w:sz w:val="24"/>
          <w:szCs w:val="24"/>
          <w:lang w:val="hy-AM"/>
        </w:rPr>
        <w:t>Սույն նախագիծը բխում է նաև  Հայաստանի վերափոխման ռազմավարություն 2050-ի 4.5 գլխի 7-րդ պարբերությունից, որտեղ, մասնավորապես, ասվում է, որ «</w:t>
      </w:r>
      <w:r w:rsidRPr="00E95A2B">
        <w:rPr>
          <w:rFonts w:ascii="GHEA Grapalat" w:hAnsi="GHEA Grapalat"/>
          <w:color w:val="000000"/>
          <w:sz w:val="24"/>
          <w:szCs w:val="24"/>
          <w:shd w:val="clear" w:color="auto" w:fill="FFFFFF"/>
          <w:lang w:val="hy-AM"/>
        </w:rPr>
        <w:t xml:space="preserve">Իրականացվելու են միջոցառումներ` ուղղված վերարտադրողական իրավունքի իրացմանն ու առողջության բարելավմանը, պերինատալ կորուստների նվազեցմանը, </w:t>
      </w:r>
      <w:r w:rsidRPr="00E95A2B">
        <w:rPr>
          <w:rFonts w:ascii="GHEA Grapalat" w:hAnsi="GHEA Grapalat"/>
          <w:b/>
          <w:bCs/>
          <w:sz w:val="24"/>
          <w:szCs w:val="24"/>
          <w:shd w:val="clear" w:color="auto" w:fill="FFFFFF"/>
          <w:lang w:val="hy-AM"/>
        </w:rPr>
        <w:t xml:space="preserve">անպտղության </w:t>
      </w:r>
      <w:r w:rsidRPr="00E95A2B">
        <w:rPr>
          <w:rFonts w:ascii="GHEA Grapalat" w:hAnsi="GHEA Grapalat"/>
          <w:color w:val="000000"/>
          <w:sz w:val="24"/>
          <w:szCs w:val="24"/>
          <w:shd w:val="clear" w:color="auto" w:fill="FFFFFF"/>
          <w:lang w:val="hy-AM"/>
        </w:rPr>
        <w:t xml:space="preserve">կանխարգելմանն ու </w:t>
      </w:r>
      <w:r w:rsidRPr="00E95A2B">
        <w:rPr>
          <w:rFonts w:ascii="GHEA Grapalat" w:hAnsi="GHEA Grapalat"/>
          <w:b/>
          <w:bCs/>
          <w:color w:val="000000"/>
          <w:sz w:val="24"/>
          <w:szCs w:val="24"/>
          <w:shd w:val="clear" w:color="auto" w:fill="FFFFFF"/>
          <w:lang w:val="hy-AM"/>
        </w:rPr>
        <w:t>բուժմանը</w:t>
      </w:r>
      <w:r w:rsidRPr="00E95A2B">
        <w:rPr>
          <w:rFonts w:ascii="GHEA Grapalat" w:hAnsi="GHEA Grapalat"/>
          <w:color w:val="000000"/>
          <w:sz w:val="24"/>
          <w:szCs w:val="24"/>
          <w:shd w:val="clear" w:color="auto" w:fill="FFFFFF"/>
          <w:lang w:val="hy-AM"/>
        </w:rPr>
        <w:t xml:space="preserve">: Այս կապակցությամբ իրականացվելու են անվճար կանխարգելիչ բժշկական հետազոտություններ մոր և մանկան առողջությունը պահպանելու համար: </w:t>
      </w:r>
      <w:r w:rsidRPr="00E95A2B">
        <w:rPr>
          <w:rFonts w:ascii="GHEA Grapalat" w:hAnsi="GHEA Grapalat"/>
          <w:b/>
          <w:bCs/>
          <w:color w:val="000000"/>
          <w:sz w:val="24"/>
          <w:szCs w:val="24"/>
          <w:shd w:val="clear" w:color="auto" w:fill="FFFFFF"/>
          <w:lang w:val="hy-AM"/>
        </w:rPr>
        <w:t>Անպտղության վաղ հայտնաբերման և հաղթահարման</w:t>
      </w:r>
      <w:r w:rsidRPr="00E95A2B">
        <w:rPr>
          <w:rFonts w:ascii="GHEA Grapalat" w:hAnsi="GHEA Grapalat"/>
          <w:color w:val="000000"/>
          <w:sz w:val="24"/>
          <w:szCs w:val="24"/>
          <w:shd w:val="clear" w:color="auto" w:fill="FFFFFF"/>
          <w:lang w:val="hy-AM"/>
        </w:rPr>
        <w:t xml:space="preserve">, ինչպես նաև հղիության վաղ շրջանում լրացուցիչ </w:t>
      </w:r>
      <w:r w:rsidRPr="00E95A2B">
        <w:rPr>
          <w:rFonts w:ascii="GHEA Grapalat" w:hAnsi="GHEA Grapalat"/>
          <w:color w:val="000000"/>
          <w:sz w:val="24"/>
          <w:szCs w:val="24"/>
          <w:shd w:val="clear" w:color="auto" w:fill="FFFFFF"/>
          <w:lang w:val="hy-AM"/>
        </w:rPr>
        <w:lastRenderedPageBreak/>
        <w:t>հետազոտությունների իրականացումը՝ միտված մոր և մանկան առկա խնդիրների բացահայտմանը, կդառնա անվճար, կընդլայնվի ծառայությունների ցանկը:»</w:t>
      </w:r>
      <w:r w:rsidR="005477EC" w:rsidRPr="00E95A2B">
        <w:rPr>
          <w:rFonts w:ascii="GHEA Grapalat" w:hAnsi="GHEA Grapalat"/>
          <w:color w:val="000000"/>
          <w:sz w:val="24"/>
          <w:szCs w:val="24"/>
          <w:shd w:val="clear" w:color="auto" w:fill="FFFFFF"/>
          <w:lang w:val="hy-AM"/>
        </w:rPr>
        <w:t xml:space="preserve"> </w:t>
      </w:r>
    </w:p>
    <w:p w14:paraId="332D24DA" w14:textId="187932E3" w:rsidR="005477EC" w:rsidRPr="00E95A2B" w:rsidRDefault="005477EC" w:rsidP="005E451A">
      <w:pPr>
        <w:spacing w:after="0" w:line="360" w:lineRule="auto"/>
        <w:jc w:val="both"/>
        <w:rPr>
          <w:rFonts w:ascii="GHEA Grapalat" w:hAnsi="GHEA Grapalat"/>
          <w:bCs/>
          <w:sz w:val="24"/>
          <w:szCs w:val="24"/>
          <w:lang w:val="hy-AM"/>
        </w:rPr>
      </w:pPr>
      <w:r w:rsidRPr="00E95A2B">
        <w:rPr>
          <w:rFonts w:ascii="GHEA Grapalat" w:hAnsi="GHEA Grapalat"/>
          <w:color w:val="000000"/>
          <w:sz w:val="24"/>
          <w:szCs w:val="24"/>
          <w:shd w:val="clear" w:color="auto" w:fill="FFFFFF"/>
          <w:lang w:val="hy-AM"/>
        </w:rPr>
        <w:tab/>
        <w:t>Երկու փաստաթղթերի հետ կապը ուղղակի է, քանի որ գործող որոշմամբ սահմանված կարգավորումների իրականաց</w:t>
      </w:r>
      <w:r w:rsidR="00F54B2A" w:rsidRPr="00E95A2B">
        <w:rPr>
          <w:rFonts w:ascii="GHEA Grapalat" w:hAnsi="GHEA Grapalat"/>
          <w:color w:val="000000"/>
          <w:sz w:val="24"/>
          <w:szCs w:val="24"/>
          <w:shd w:val="clear" w:color="auto" w:fill="FFFFFF"/>
          <w:lang w:val="hy-AM"/>
        </w:rPr>
        <w:t xml:space="preserve">ումը նպաստում է անպտղության հաղթահարմանը, ժողովրդագրական իրավիճակի բարելավմանը և ընտանիքի ամրապնդմանը: Որոշմամբ սահմանված դրույթների </w:t>
      </w:r>
      <w:r w:rsidRPr="00E95A2B">
        <w:rPr>
          <w:rFonts w:ascii="GHEA Grapalat" w:hAnsi="GHEA Grapalat"/>
          <w:color w:val="000000"/>
          <w:sz w:val="24"/>
          <w:szCs w:val="24"/>
          <w:shd w:val="clear" w:color="auto" w:fill="FFFFFF"/>
          <w:lang w:val="hy-AM"/>
        </w:rPr>
        <w:t xml:space="preserve">  իրականացման արդյունքում </w:t>
      </w:r>
      <w:r w:rsidR="00F54B2A" w:rsidRPr="00E95A2B">
        <w:rPr>
          <w:rFonts w:ascii="GHEA Grapalat" w:hAnsi="GHEA Grapalat"/>
          <w:color w:val="000000"/>
          <w:sz w:val="24"/>
          <w:szCs w:val="24"/>
          <w:shd w:val="clear" w:color="auto" w:fill="FFFFFF"/>
          <w:lang w:val="hy-AM"/>
        </w:rPr>
        <w:t xml:space="preserve">2020թ. </w:t>
      </w:r>
      <w:r w:rsidRPr="00E95A2B">
        <w:rPr>
          <w:rFonts w:ascii="GHEA Grapalat" w:hAnsi="GHEA Grapalat"/>
          <w:color w:val="000000"/>
          <w:sz w:val="24"/>
          <w:szCs w:val="24"/>
          <w:shd w:val="clear" w:color="auto" w:fill="FFFFFF"/>
          <w:lang w:val="hy-AM"/>
        </w:rPr>
        <w:t xml:space="preserve">մինչև 2024թ. նոյեմբերի 30 ծնվել է  </w:t>
      </w:r>
      <w:r w:rsidRPr="00E95A2B">
        <w:rPr>
          <w:rFonts w:ascii="GHEA Grapalat" w:hAnsi="GHEA Grapalat"/>
          <w:sz w:val="24"/>
          <w:szCs w:val="24"/>
          <w:lang w:val="hy-AM"/>
        </w:rPr>
        <w:t>898 երեխա, որից 81` զոհված զինծառայողների ընտանիքում, իսկ միայն 2024թ.</w:t>
      </w:r>
      <w:r w:rsidR="003A084F" w:rsidRPr="00E95A2B">
        <w:rPr>
          <w:rFonts w:ascii="GHEA Grapalat" w:hAnsi="GHEA Grapalat"/>
          <w:sz w:val="24"/>
          <w:szCs w:val="24"/>
          <w:lang w:val="hy-AM"/>
        </w:rPr>
        <w:t xml:space="preserve"> լոիյս աշխարհ է եկել 486 երեխա</w:t>
      </w:r>
      <w:r w:rsidR="00F54B2A" w:rsidRPr="00E95A2B">
        <w:rPr>
          <w:rFonts w:ascii="GHEA Grapalat" w:hAnsi="GHEA Grapalat"/>
          <w:sz w:val="24"/>
          <w:szCs w:val="24"/>
          <w:lang w:val="hy-AM"/>
        </w:rPr>
        <w:t xml:space="preserve">: </w:t>
      </w:r>
      <w:r w:rsidRPr="00E95A2B">
        <w:rPr>
          <w:rFonts w:ascii="GHEA Grapalat" w:hAnsi="GHEA Grapalat"/>
          <w:sz w:val="24"/>
          <w:szCs w:val="24"/>
          <w:lang w:val="hy-AM"/>
        </w:rPr>
        <w:t xml:space="preserve"> </w:t>
      </w:r>
      <w:r w:rsidR="00F54B2A" w:rsidRPr="00E95A2B">
        <w:rPr>
          <w:rFonts w:ascii="GHEA Grapalat" w:hAnsi="GHEA Grapalat"/>
          <w:sz w:val="24"/>
          <w:szCs w:val="24"/>
          <w:lang w:val="hy-AM"/>
        </w:rPr>
        <w:t>Ն</w:t>
      </w:r>
      <w:r w:rsidRPr="00E95A2B">
        <w:rPr>
          <w:rFonts w:ascii="GHEA Grapalat" w:hAnsi="GHEA Grapalat"/>
          <w:sz w:val="24"/>
          <w:szCs w:val="24"/>
          <w:lang w:val="hy-AM"/>
        </w:rPr>
        <w:t xml:space="preserve">ախագծով </w:t>
      </w:r>
      <w:r w:rsidR="00F54B2A" w:rsidRPr="00E95A2B">
        <w:rPr>
          <w:rFonts w:ascii="GHEA Grapalat" w:hAnsi="GHEA Grapalat"/>
          <w:sz w:val="24"/>
          <w:szCs w:val="24"/>
          <w:lang w:val="hy-AM"/>
        </w:rPr>
        <w:t xml:space="preserve">առաջարկվող կարգավորումները </w:t>
      </w:r>
      <w:r w:rsidR="003A084F" w:rsidRPr="00E95A2B">
        <w:rPr>
          <w:rFonts w:ascii="GHEA Grapalat" w:hAnsi="GHEA Grapalat"/>
          <w:sz w:val="24"/>
          <w:szCs w:val="24"/>
          <w:lang w:val="hy-AM"/>
        </w:rPr>
        <w:t>կշարունակեն</w:t>
      </w:r>
      <w:r w:rsidR="00F54B2A" w:rsidRPr="00E95A2B">
        <w:rPr>
          <w:rFonts w:ascii="GHEA Grapalat" w:hAnsi="GHEA Grapalat"/>
          <w:sz w:val="24"/>
          <w:szCs w:val="24"/>
          <w:lang w:val="hy-AM"/>
        </w:rPr>
        <w:t xml:space="preserve"> նպաստել </w:t>
      </w:r>
      <w:r w:rsidR="003A084F" w:rsidRPr="00E95A2B">
        <w:rPr>
          <w:rFonts w:ascii="GHEA Grapalat" w:hAnsi="GHEA Grapalat"/>
          <w:sz w:val="24"/>
          <w:szCs w:val="24"/>
          <w:lang w:val="hy-AM"/>
        </w:rPr>
        <w:t xml:space="preserve">վերոհիշյալ ռազմավարություններով սահմանված նպատակներին, պարզեցնելով անպտղության հաղթահարման ծրագրի շրջանակներում իրականացվող գործընթացները, դարձնելով դրանք շահառուների համար առավել մատչելի: </w:t>
      </w:r>
    </w:p>
    <w:p w14:paraId="3C0620C3" w14:textId="77777777" w:rsidR="00BE55C4" w:rsidRPr="00E95A2B" w:rsidRDefault="00BE55C4" w:rsidP="00BE55C4">
      <w:pPr>
        <w:rPr>
          <w:rFonts w:ascii="GHEA Grapalat" w:hAnsi="GHEA Grapalat"/>
          <w:sz w:val="24"/>
          <w:szCs w:val="24"/>
          <w:lang w:val="hy-AM"/>
        </w:rPr>
      </w:pPr>
    </w:p>
    <w:p w14:paraId="5223B1EE" w14:textId="77777777" w:rsidR="00974AD6" w:rsidRPr="00BE55C4" w:rsidRDefault="00974AD6" w:rsidP="00BE55C4">
      <w:pPr>
        <w:rPr>
          <w:lang w:val="hy-AM"/>
        </w:rPr>
      </w:pPr>
    </w:p>
    <w:sectPr w:rsidR="00974AD6" w:rsidRPr="00BE55C4" w:rsidSect="00735D59">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55C4"/>
    <w:rsid w:val="000973B4"/>
    <w:rsid w:val="00124B43"/>
    <w:rsid w:val="001F0FC9"/>
    <w:rsid w:val="00226BF3"/>
    <w:rsid w:val="002A1BED"/>
    <w:rsid w:val="003A084F"/>
    <w:rsid w:val="004047C2"/>
    <w:rsid w:val="004346E2"/>
    <w:rsid w:val="004E6B0D"/>
    <w:rsid w:val="00510618"/>
    <w:rsid w:val="005477EC"/>
    <w:rsid w:val="00583731"/>
    <w:rsid w:val="005B5485"/>
    <w:rsid w:val="005E451A"/>
    <w:rsid w:val="005F59A5"/>
    <w:rsid w:val="00634982"/>
    <w:rsid w:val="00735D59"/>
    <w:rsid w:val="00796BF3"/>
    <w:rsid w:val="007D6A31"/>
    <w:rsid w:val="00842DE7"/>
    <w:rsid w:val="00974AD6"/>
    <w:rsid w:val="00976225"/>
    <w:rsid w:val="009942B7"/>
    <w:rsid w:val="009A3F13"/>
    <w:rsid w:val="009C65CB"/>
    <w:rsid w:val="00A2359E"/>
    <w:rsid w:val="00AF581A"/>
    <w:rsid w:val="00BC352E"/>
    <w:rsid w:val="00BE55C4"/>
    <w:rsid w:val="00C97F80"/>
    <w:rsid w:val="00CB3E06"/>
    <w:rsid w:val="00DC4941"/>
    <w:rsid w:val="00E95A2B"/>
    <w:rsid w:val="00F25806"/>
    <w:rsid w:val="00F54693"/>
    <w:rsid w:val="00F54B2A"/>
    <w:rsid w:val="00F95E42"/>
    <w:rsid w:val="00FF6F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82A96"/>
  <w15:chartTrackingRefBased/>
  <w15:docId w15:val="{53387CD2-80D3-4AAC-86D9-8F97FA28C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55C4"/>
    <w:pPr>
      <w:spacing w:after="200" w:line="276" w:lineRule="auto"/>
    </w:pPr>
    <w:rPr>
      <w:rFonts w:ascii="Calibri" w:eastAsia="Calibri" w:hAnsi="Calibri" w:cs="Times New Roman"/>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E55C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rsid w:val="00BE55C4"/>
  </w:style>
  <w:style w:type="character" w:styleId="Emphasis">
    <w:name w:val="Emphasis"/>
    <w:basedOn w:val="DefaultParagraphFont"/>
    <w:uiPriority w:val="20"/>
    <w:qFormat/>
    <w:rsid w:val="00BE55C4"/>
    <w:rPr>
      <w:i/>
      <w:i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3"/>
    <w:basedOn w:val="Normal"/>
    <w:link w:val="ListParagraphChar"/>
    <w:qFormat/>
    <w:rsid w:val="00F95E42"/>
    <w:pPr>
      <w:spacing w:after="160" w:line="259" w:lineRule="auto"/>
      <w:ind w:left="720"/>
      <w:contextualSpacing/>
    </w:pPr>
    <w:rPr>
      <w:rFonts w:asciiTheme="minorHAnsi" w:eastAsiaTheme="minorHAnsi" w:hAnsiTheme="minorHAnsi" w:cstheme="minorBidi"/>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qFormat/>
    <w:rsid w:val="00F95E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1768</Words>
  <Characters>10079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Nune Pashayan</dc:creator>
  <cp:keywords/>
  <dc:description/>
  <cp:lastModifiedBy>Ruzan Martirosyan</cp:lastModifiedBy>
  <cp:revision>2</cp:revision>
  <dcterms:created xsi:type="dcterms:W3CDTF">2025-01-27T12:59:00Z</dcterms:created>
  <dcterms:modified xsi:type="dcterms:W3CDTF">2025-01-27T12:59:00Z</dcterms:modified>
</cp:coreProperties>
</file>