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3ED" w:rsidRPr="00C257F1"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bookmarkStart w:id="0" w:name="_GoBack"/>
      <w:r w:rsidRPr="00C257F1">
        <w:rPr>
          <w:rFonts w:ascii="GHEA Grapalat" w:eastAsia="GHEA Grapalat" w:hAnsi="GHEA Grapalat" w:cs="GHEA Grapalat"/>
          <w:b/>
          <w:color w:val="000000"/>
          <w:sz w:val="24"/>
          <w:szCs w:val="24"/>
          <w:lang w:val="hy-AM"/>
        </w:rPr>
        <w:t>ԱՄՓՈՓԱԹԵՐԹ</w:t>
      </w:r>
    </w:p>
    <w:p w:rsidR="009431F8" w:rsidRPr="00C257F1" w:rsidRDefault="009431F8" w:rsidP="009F3228">
      <w:pPr>
        <w:spacing w:after="0" w:line="240" w:lineRule="auto"/>
        <w:ind w:left="2" w:hanging="2"/>
        <w:jc w:val="center"/>
        <w:rPr>
          <w:rFonts w:ascii="GHEA Grapalat" w:eastAsia="GHEA Grapalat" w:hAnsi="GHEA Grapalat" w:cs="GHEA Grapalat"/>
          <w:b/>
          <w:color w:val="000000"/>
          <w:sz w:val="24"/>
          <w:szCs w:val="24"/>
          <w:lang w:val="hy-AM"/>
        </w:rPr>
      </w:pPr>
    </w:p>
    <w:p w:rsidR="000823ED" w:rsidRPr="00C257F1" w:rsidRDefault="009210F7" w:rsidP="00E05E5E">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r w:rsidRPr="00C257F1">
        <w:rPr>
          <w:rFonts w:ascii="GHEA Grapalat" w:hAnsi="GHEA Grapalat"/>
          <w:b/>
          <w:color w:val="000000"/>
          <w:sz w:val="24"/>
          <w:szCs w:val="24"/>
          <w:shd w:val="clear" w:color="auto" w:fill="FFFFFF"/>
          <w:lang w:val="hy-AM"/>
        </w:rPr>
        <w:t>«</w:t>
      </w:r>
      <w:r w:rsidR="00E05E5E" w:rsidRPr="00C257F1">
        <w:rPr>
          <w:rFonts w:ascii="GHEA Grapalat" w:eastAsia="Times New Roman" w:hAnsi="GHEA Grapalat" w:cs="Times New Roman"/>
          <w:b/>
          <w:bCs/>
          <w:sz w:val="24"/>
          <w:szCs w:val="24"/>
          <w:bdr w:val="none" w:sz="0" w:space="0" w:color="auto" w:frame="1"/>
          <w:lang w:val="hy-AM"/>
        </w:rPr>
        <w:t>ՀԱՅԱՍՏԱՆԻ ՀԱՆՐԱՊԵՏՈՒԹՅԱՆ ԿԱՌԱՎԱՐՈՒԹՅԱՆ 2023 ԹՎԱԿԱՆԻ ՆՈՅԵՄԲԵՐԻ 2-Ի N 1890-Ն ՈՐՈՇՄԱՆ ՄԵՋ ՓՈՓՈԽՈՒԹՅՈՒՆՆԵՐ ԵՎ ԼՐԱՑՈՒՄՆԵՐ ԿԱՏԱՐԵԼՈՒ ՄԱՍԻՆ</w:t>
      </w:r>
      <w:r w:rsidRPr="00C257F1">
        <w:rPr>
          <w:rFonts w:ascii="GHEA Grapalat" w:hAnsi="GHEA Grapalat"/>
          <w:b/>
          <w:color w:val="000000"/>
          <w:sz w:val="24"/>
          <w:szCs w:val="24"/>
          <w:shd w:val="clear" w:color="auto" w:fill="FFFFFF"/>
          <w:lang w:val="hy-AM"/>
        </w:rPr>
        <w:t xml:space="preserve">» ՀԱՅԱՍՏԱՆԻ </w:t>
      </w:r>
      <w:r w:rsidR="009431F8" w:rsidRPr="00C257F1">
        <w:rPr>
          <w:rFonts w:ascii="GHEA Grapalat" w:hAnsi="GHEA Grapalat"/>
          <w:b/>
          <w:color w:val="000000"/>
          <w:sz w:val="24"/>
          <w:szCs w:val="24"/>
          <w:shd w:val="clear" w:color="auto" w:fill="FFFFFF"/>
          <w:lang w:val="hy-AM"/>
        </w:rPr>
        <w:t>ՀԱՆՐԱՊԵՏՈՒԹՅԱՆ ԿԱՌԱՎԱՐՈՒԹՅԱՆ</w:t>
      </w:r>
      <w:r w:rsidR="000823ED" w:rsidRPr="00C257F1">
        <w:rPr>
          <w:rFonts w:ascii="GHEA Grapalat" w:hAnsi="GHEA Grapalat"/>
          <w:b/>
          <w:color w:val="000000"/>
          <w:sz w:val="24"/>
          <w:szCs w:val="24"/>
          <w:shd w:val="clear" w:color="auto" w:fill="FFFFFF"/>
          <w:lang w:val="hy-AM"/>
        </w:rPr>
        <w:t xml:space="preserve"> ՈՐՈՇՄԱՆ ՆԱԽԱԳԾԻ</w:t>
      </w:r>
    </w:p>
    <w:tbl>
      <w:tblPr>
        <w:tblpPr w:leftFromText="180" w:rightFromText="180" w:vertAnchor="text" w:horzAnchor="margin" w:tblpX="-612" w:tblpY="365"/>
        <w:tblW w:w="14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5"/>
        <w:gridCol w:w="6390"/>
      </w:tblGrid>
      <w:tr w:rsidR="00F75D92" w:rsidRPr="00C257F1" w:rsidTr="0020154F">
        <w:trPr>
          <w:trHeight w:val="287"/>
        </w:trPr>
        <w:tc>
          <w:tcPr>
            <w:tcW w:w="8455" w:type="dxa"/>
            <w:vMerge w:val="restart"/>
            <w:shd w:val="clear" w:color="auto" w:fill="D0D0D0"/>
            <w:vAlign w:val="center"/>
          </w:tcPr>
          <w:p w:rsidR="002010CC" w:rsidRPr="00C257F1" w:rsidRDefault="00366569" w:rsidP="000F3C5C">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lang w:val="hy-AM"/>
              </w:rPr>
            </w:pPr>
            <w:r w:rsidRPr="00C257F1">
              <w:rPr>
                <w:rFonts w:ascii="GHEA Grapalat" w:eastAsia="GHEA Grapalat" w:hAnsi="GHEA Grapalat" w:cs="GHEA Grapalat"/>
                <w:b/>
                <w:color w:val="000000"/>
                <w:sz w:val="24"/>
                <w:szCs w:val="24"/>
                <w:lang w:val="hy-AM"/>
              </w:rPr>
              <w:t xml:space="preserve">1. </w:t>
            </w:r>
            <w:r w:rsidR="00F75D92" w:rsidRPr="00C257F1">
              <w:rPr>
                <w:rFonts w:ascii="GHEA Grapalat" w:eastAsia="GHEA Grapalat" w:hAnsi="GHEA Grapalat" w:cs="GHEA Grapalat"/>
                <w:b/>
                <w:color w:val="000000"/>
                <w:sz w:val="24"/>
                <w:szCs w:val="24"/>
                <w:lang w:val="hy-AM"/>
              </w:rPr>
              <w:t xml:space="preserve">ՀՀ </w:t>
            </w:r>
            <w:r w:rsidR="001269D5" w:rsidRPr="00C257F1">
              <w:rPr>
                <w:rFonts w:ascii="GHEA Grapalat" w:eastAsia="GHEA Grapalat" w:hAnsi="GHEA Grapalat" w:cs="GHEA Grapalat"/>
                <w:b/>
                <w:color w:val="000000"/>
                <w:sz w:val="24"/>
                <w:szCs w:val="24"/>
                <w:lang w:val="hy-AM"/>
              </w:rPr>
              <w:t>տարածքային կառավարման և ենթակառուցվածքների</w:t>
            </w:r>
            <w:r w:rsidR="00F75D92" w:rsidRPr="00C257F1">
              <w:rPr>
                <w:rFonts w:ascii="GHEA Grapalat" w:eastAsia="GHEA Grapalat" w:hAnsi="GHEA Grapalat" w:cs="GHEA Grapalat"/>
                <w:b/>
                <w:color w:val="000000"/>
                <w:sz w:val="24"/>
                <w:szCs w:val="24"/>
                <w:lang w:val="hy-AM"/>
              </w:rPr>
              <w:t xml:space="preserve"> նախարարություն</w:t>
            </w:r>
          </w:p>
        </w:tc>
        <w:tc>
          <w:tcPr>
            <w:tcW w:w="6390" w:type="dxa"/>
            <w:shd w:val="clear" w:color="auto" w:fill="D0D0D0"/>
            <w:vAlign w:val="center"/>
          </w:tcPr>
          <w:p w:rsidR="00F75D92" w:rsidRPr="00C257F1" w:rsidRDefault="00BF4BE0" w:rsidP="00EB266F">
            <w:pPr>
              <w:spacing w:after="0" w:line="240" w:lineRule="auto"/>
              <w:jc w:val="center"/>
              <w:rPr>
                <w:rFonts w:ascii="GHEA Grapalat" w:eastAsia="GHEA Grapalat" w:hAnsi="GHEA Grapalat" w:cs="GHEA Grapalat"/>
                <w:b/>
                <w:color w:val="000000"/>
                <w:sz w:val="24"/>
                <w:szCs w:val="24"/>
                <w:highlight w:val="yellow"/>
                <w:lang w:val="hy-AM"/>
              </w:rPr>
            </w:pPr>
            <w:r w:rsidRPr="00C257F1">
              <w:rPr>
                <w:rFonts w:ascii="GHEA Grapalat" w:hAnsi="GHEA Grapalat" w:cs="GHEA Grapalat"/>
                <w:b/>
                <w:sz w:val="24"/>
                <w:szCs w:val="24"/>
                <w:lang w:val="hy-AM"/>
              </w:rPr>
              <w:t>2</w:t>
            </w:r>
            <w:r w:rsidR="00EB266F" w:rsidRPr="00C257F1">
              <w:rPr>
                <w:rFonts w:ascii="GHEA Grapalat" w:hAnsi="GHEA Grapalat" w:cs="GHEA Grapalat"/>
                <w:b/>
                <w:sz w:val="24"/>
                <w:szCs w:val="24"/>
              </w:rPr>
              <w:t>1</w:t>
            </w:r>
            <w:r w:rsidR="00E67E8C" w:rsidRPr="00C257F1">
              <w:rPr>
                <w:rFonts w:ascii="GHEA Grapalat" w:hAnsi="GHEA Grapalat" w:cs="GHEA Grapalat"/>
                <w:b/>
                <w:sz w:val="24"/>
                <w:szCs w:val="24"/>
                <w:lang w:val="hy-AM"/>
              </w:rPr>
              <w:t>.</w:t>
            </w:r>
            <w:r w:rsidR="00E05E5E" w:rsidRPr="00C257F1">
              <w:rPr>
                <w:rFonts w:ascii="GHEA Grapalat" w:hAnsi="GHEA Grapalat" w:cs="GHEA Grapalat"/>
                <w:b/>
                <w:sz w:val="24"/>
                <w:szCs w:val="24"/>
                <w:lang w:val="hy-AM"/>
              </w:rPr>
              <w:t>11</w:t>
            </w:r>
            <w:r w:rsidR="00F75D92" w:rsidRPr="00C257F1">
              <w:rPr>
                <w:rFonts w:ascii="GHEA Grapalat" w:hAnsi="GHEA Grapalat" w:cs="GHEA Grapalat"/>
                <w:b/>
                <w:sz w:val="24"/>
                <w:szCs w:val="24"/>
                <w:lang w:val="hy-AM"/>
              </w:rPr>
              <w:t>.202</w:t>
            </w:r>
            <w:r w:rsidR="00E05E5E" w:rsidRPr="00C257F1">
              <w:rPr>
                <w:rFonts w:ascii="GHEA Grapalat" w:hAnsi="GHEA Grapalat" w:cs="GHEA Grapalat"/>
                <w:b/>
                <w:sz w:val="24"/>
                <w:szCs w:val="24"/>
                <w:lang w:val="hy-AM"/>
              </w:rPr>
              <w:t>4</w:t>
            </w:r>
            <w:r w:rsidR="005874C0" w:rsidRPr="00C257F1">
              <w:rPr>
                <w:rFonts w:ascii="GHEA Grapalat" w:hAnsi="GHEA Grapalat" w:cs="GHEA Grapalat"/>
                <w:b/>
                <w:sz w:val="24"/>
                <w:szCs w:val="24"/>
                <w:lang w:val="hy-AM"/>
              </w:rPr>
              <w:t xml:space="preserve"> </w:t>
            </w:r>
            <w:r w:rsidR="00F75D92" w:rsidRPr="00C257F1">
              <w:rPr>
                <w:rFonts w:ascii="GHEA Grapalat" w:hAnsi="GHEA Grapalat" w:cs="GHEA Grapalat"/>
                <w:b/>
                <w:sz w:val="24"/>
                <w:szCs w:val="24"/>
                <w:lang w:val="hy-AM"/>
              </w:rPr>
              <w:t>թ.</w:t>
            </w:r>
          </w:p>
        </w:tc>
      </w:tr>
      <w:tr w:rsidR="00F75D92" w:rsidRPr="00C257F1" w:rsidTr="0020154F">
        <w:trPr>
          <w:trHeight w:val="162"/>
        </w:trPr>
        <w:tc>
          <w:tcPr>
            <w:tcW w:w="8455" w:type="dxa"/>
            <w:vMerge/>
            <w:shd w:val="clear" w:color="auto" w:fill="D0D0D0"/>
            <w:vAlign w:val="center"/>
          </w:tcPr>
          <w:p w:rsidR="002010CC" w:rsidRPr="00C257F1"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6390" w:type="dxa"/>
            <w:shd w:val="clear" w:color="auto" w:fill="D0D0D0"/>
            <w:vAlign w:val="center"/>
          </w:tcPr>
          <w:p w:rsidR="00F75D92" w:rsidRPr="00C257F1" w:rsidRDefault="00EB266F" w:rsidP="003359B5">
            <w:pPr>
              <w:spacing w:after="0" w:line="240" w:lineRule="auto"/>
              <w:jc w:val="center"/>
              <w:rPr>
                <w:rFonts w:ascii="GHEA Grapalat" w:eastAsia="GHEA Grapalat" w:hAnsi="GHEA Grapalat" w:cs="GHEA Grapalat"/>
                <w:b/>
                <w:color w:val="000000"/>
                <w:sz w:val="24"/>
                <w:szCs w:val="24"/>
                <w:highlight w:val="yellow"/>
                <w:lang w:val="hy-AM"/>
              </w:rPr>
            </w:pPr>
            <w:r w:rsidRPr="00C257F1">
              <w:rPr>
                <w:rFonts w:ascii="GHEA Grapalat" w:hAnsi="GHEA Grapalat" w:cs="GHEA Grapalat"/>
                <w:b/>
                <w:sz w:val="24"/>
                <w:szCs w:val="24"/>
                <w:lang w:val="hy-AM"/>
              </w:rPr>
              <w:t>ԴԽ//37640-2024</w:t>
            </w:r>
          </w:p>
        </w:tc>
      </w:tr>
      <w:tr w:rsidR="00F75D92" w:rsidRPr="00C257F1" w:rsidTr="0020154F">
        <w:trPr>
          <w:trHeight w:val="4040"/>
        </w:trPr>
        <w:tc>
          <w:tcPr>
            <w:tcW w:w="8455" w:type="dxa"/>
            <w:shd w:val="clear" w:color="auto" w:fill="auto"/>
            <w:vAlign w:val="center"/>
          </w:tcPr>
          <w:p w:rsidR="00FF7828" w:rsidRPr="00C257F1" w:rsidRDefault="00BF4BE0" w:rsidP="00FF7828">
            <w:pPr>
              <w:tabs>
                <w:tab w:val="center" w:pos="4680"/>
                <w:tab w:val="right" w:pos="9360"/>
              </w:tabs>
              <w:spacing w:after="0" w:line="240" w:lineRule="auto"/>
              <w:ind w:left="34"/>
              <w:jc w:val="both"/>
              <w:rPr>
                <w:rFonts w:ascii="GHEA Grapalat" w:hAnsi="GHEA Grapalat"/>
                <w:sz w:val="24"/>
                <w:szCs w:val="24"/>
                <w:lang w:val="hy-AM"/>
              </w:rPr>
            </w:pPr>
            <w:r w:rsidRPr="00C257F1">
              <w:rPr>
                <w:rFonts w:ascii="GHEA Grapalat" w:hAnsi="GHEA Grapalat"/>
                <w:sz w:val="24"/>
                <w:szCs w:val="24"/>
                <w:lang w:val="hy-AM"/>
              </w:rPr>
              <w:t xml:space="preserve">     </w:t>
            </w:r>
            <w:r w:rsidR="00FF7828" w:rsidRPr="00C257F1">
              <w:rPr>
                <w:rFonts w:ascii="GHEA Grapalat" w:hAnsi="GHEA Grapalat"/>
                <w:sz w:val="24"/>
                <w:szCs w:val="24"/>
                <w:lang w:val="hy-AM"/>
              </w:rPr>
              <w:t xml:space="preserve"> ՀՀ կառավարության «Հայաստանի Հանրապետության կառավարության 2023 թվականի նոյեմբերի 2-ի N 1890-Ն որոշման մեջ փոփոխություններ և լրացումներ կատարելու մասին» որոշման նախագծի (այսուհետ՝ Նախագիծ) առնչությամբ հայտնում ենք հետևյալը</w:t>
            </w:r>
            <w:r w:rsidR="00FF7828" w:rsidRPr="00C257F1">
              <w:rPr>
                <w:rFonts w:ascii="Cambria Math" w:hAnsi="Cambria Math" w:cs="Cambria Math"/>
                <w:sz w:val="24"/>
                <w:szCs w:val="24"/>
                <w:lang w:val="hy-AM"/>
              </w:rPr>
              <w:t>․</w:t>
            </w:r>
          </w:p>
          <w:p w:rsidR="00FF7828" w:rsidRPr="00C257F1" w:rsidRDefault="00DA6BDF" w:rsidP="00FF7828">
            <w:pPr>
              <w:tabs>
                <w:tab w:val="center" w:pos="4680"/>
                <w:tab w:val="right" w:pos="9360"/>
              </w:tabs>
              <w:spacing w:after="0" w:line="240" w:lineRule="auto"/>
              <w:ind w:left="34"/>
              <w:jc w:val="both"/>
              <w:rPr>
                <w:rFonts w:ascii="GHEA Grapalat" w:hAnsi="GHEA Grapalat"/>
                <w:sz w:val="24"/>
                <w:szCs w:val="24"/>
                <w:lang w:val="hy-AM"/>
              </w:rPr>
            </w:pPr>
            <w:r w:rsidRPr="00C257F1">
              <w:rPr>
                <w:rFonts w:ascii="GHEA Grapalat" w:hAnsi="GHEA Grapalat"/>
                <w:sz w:val="24"/>
                <w:szCs w:val="24"/>
                <w:lang w:val="hy-AM"/>
              </w:rPr>
              <w:t xml:space="preserve">      </w:t>
            </w:r>
            <w:r w:rsidR="00FF7828" w:rsidRPr="00C257F1">
              <w:rPr>
                <w:rFonts w:ascii="GHEA Grapalat" w:hAnsi="GHEA Grapalat"/>
                <w:sz w:val="24"/>
                <w:szCs w:val="24"/>
                <w:lang w:val="hy-AM"/>
              </w:rPr>
              <w:t>ընդհանուր առմամբ ընդունելի համարելով մասնակցային բյուջետավորման իրականացման բարելավմանը միտված Նախագծով նախատեսվող փոփոխությունները, այդուհանդերձ կարծում ենք, որ  անհրաժեշտ է Նախագծում ներառել նաև որոշակի դրույթներ, մասնավորապես.</w:t>
            </w:r>
          </w:p>
          <w:p w:rsidR="00FF7828" w:rsidRPr="00C257F1" w:rsidRDefault="00FF7828" w:rsidP="00FF7828">
            <w:pPr>
              <w:pStyle w:val="ListParagraph"/>
              <w:numPr>
                <w:ilvl w:val="0"/>
                <w:numId w:val="26"/>
              </w:numPr>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eastAsiaTheme="minorEastAsia" w:hAnsi="GHEA Grapalat" w:cstheme="minorBidi"/>
                <w:position w:val="0"/>
              </w:rPr>
            </w:pPr>
            <w:r w:rsidRPr="00C257F1">
              <w:rPr>
                <w:rFonts w:ascii="GHEA Grapalat" w:eastAsiaTheme="minorEastAsia" w:hAnsi="GHEA Grapalat" w:cstheme="minorBidi"/>
                <w:position w:val="0"/>
              </w:rPr>
              <w:t>Նախագծի 14-րդ կետում առաջարկում ենք մասնակցային բյուջետավորմամբ ձևավորված ծրագրի համար կազմված սուբվենցիայի հայտի լիազոր մարմնին ներկայացնելու ժամկետը տվյալ տարվա փետրվարի 15-ի փոխարեն սահմանել մինչև տվյալ տարվա մարտի մեկը` նկատի ունենալով մասնակցային բյուջետավորման գործընթացի նախապատրաստական փուլից մինչև իրականացման փուլի աշխատատարությունը, պահանջվող անհրաժեշտ ժամանակն ու 2025թ. արդեն իսկ պիլոտավորվող համայնքների թվաքանակի ավելացումը:</w:t>
            </w:r>
          </w:p>
          <w:p w:rsidR="002010CC" w:rsidRPr="00C257F1" w:rsidRDefault="002010CC" w:rsidP="00FF7828">
            <w:pPr>
              <w:shd w:val="clear" w:color="auto" w:fill="FFFFFF"/>
              <w:tabs>
                <w:tab w:val="center" w:pos="4680"/>
                <w:tab w:val="right" w:pos="9360"/>
              </w:tabs>
              <w:spacing w:after="0" w:line="240" w:lineRule="auto"/>
              <w:ind w:left="34"/>
              <w:jc w:val="both"/>
              <w:rPr>
                <w:rFonts w:ascii="GHEA Grapalat" w:hAnsi="GHEA Grapalat"/>
                <w:sz w:val="24"/>
                <w:szCs w:val="24"/>
                <w:lang w:val="hy-AM"/>
              </w:rPr>
            </w:pPr>
          </w:p>
        </w:tc>
        <w:tc>
          <w:tcPr>
            <w:tcW w:w="6390" w:type="dxa"/>
            <w:tcBorders>
              <w:top w:val="single" w:sz="4" w:space="0" w:color="000000"/>
            </w:tcBorders>
            <w:shd w:val="clear" w:color="auto" w:fill="auto"/>
          </w:tcPr>
          <w:p w:rsidR="009210F7" w:rsidRPr="00C257F1" w:rsidRDefault="009210F7" w:rsidP="00357425">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p w:rsidR="00D06F7D" w:rsidRPr="00C257F1" w:rsidRDefault="00D06F7D" w:rsidP="00DA6BDF">
            <w:pPr>
              <w:tabs>
                <w:tab w:val="center" w:pos="4680"/>
                <w:tab w:val="right" w:pos="9360"/>
              </w:tabs>
              <w:spacing w:after="0" w:line="240" w:lineRule="auto"/>
              <w:ind w:left="34"/>
              <w:jc w:val="both"/>
              <w:rPr>
                <w:rFonts w:ascii="GHEA Grapalat" w:eastAsia="GHEA Grapalat" w:hAnsi="GHEA Grapalat" w:cs="GHEA Grapalat"/>
                <w:color w:val="0D0D0D"/>
                <w:sz w:val="24"/>
                <w:szCs w:val="24"/>
                <w:lang w:val="hy-AM"/>
              </w:rPr>
            </w:pPr>
          </w:p>
        </w:tc>
      </w:tr>
      <w:tr w:rsidR="00773591" w:rsidRPr="00C257F1" w:rsidTr="0020154F">
        <w:trPr>
          <w:trHeight w:val="3860"/>
        </w:trPr>
        <w:tc>
          <w:tcPr>
            <w:tcW w:w="8455" w:type="dxa"/>
            <w:shd w:val="clear" w:color="auto" w:fill="auto"/>
            <w:vAlign w:val="center"/>
          </w:tcPr>
          <w:p w:rsidR="00773591" w:rsidRPr="00C257F1" w:rsidRDefault="00FF7828" w:rsidP="0020154F">
            <w:pPr>
              <w:pStyle w:val="ListParagraph"/>
              <w:numPr>
                <w:ilvl w:val="0"/>
                <w:numId w:val="26"/>
              </w:numPr>
              <w:tabs>
                <w:tab w:val="left" w:pos="567"/>
                <w:tab w:val="left" w:pos="993"/>
                <w:tab w:val="center" w:pos="4680"/>
                <w:tab w:val="right" w:pos="9360"/>
              </w:tabs>
              <w:spacing w:line="240" w:lineRule="auto"/>
              <w:ind w:leftChars="0" w:left="60" w:firstLineChars="0" w:firstLine="90"/>
              <w:jc w:val="both"/>
              <w:rPr>
                <w:rFonts w:ascii="GHEA Grapalat" w:eastAsiaTheme="minorEastAsia" w:hAnsi="GHEA Grapalat"/>
              </w:rPr>
            </w:pPr>
            <w:r w:rsidRPr="00C257F1">
              <w:rPr>
                <w:rFonts w:ascii="GHEA Grapalat" w:eastAsiaTheme="minorEastAsia" w:hAnsi="GHEA Grapalat"/>
              </w:rPr>
              <w:lastRenderedPageBreak/>
              <w:t>Նախագծի 24-րդ կետում առաջարկում ենք ....փաստագրման հարաբերությունները արտահայտությունից հետո լրացնել  , այդ թվում` շինարարական աշխատանքների ավարտական ակտերի ընդունման պահանջները (մասնագիտական կառույցների ներկայացուցիչների ներգրավմամբ շինարարական աշխատանքների ընդունող հանձնաժողովի ձևավորում, օբյեկտի տեխնիկական վիճակի (շահագործման ենթակա լինելու) մասին հանձնաժողովի կողմից համապատասխան հետազննության դրական եզրակացության հիման վրա համայնքի ղեկավարի կողմից ավարտական ակտի հաստատում):</w:t>
            </w:r>
          </w:p>
        </w:tc>
        <w:tc>
          <w:tcPr>
            <w:tcW w:w="6390" w:type="dxa"/>
            <w:tcBorders>
              <w:top w:val="single" w:sz="4" w:space="0" w:color="000000"/>
              <w:bottom w:val="single" w:sz="4" w:space="0" w:color="000000"/>
            </w:tcBorders>
            <w:shd w:val="clear" w:color="auto" w:fill="auto"/>
          </w:tcPr>
          <w:p w:rsidR="00773591" w:rsidRPr="00C257F1" w:rsidRDefault="00FF7828" w:rsidP="0020154F">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tc>
      </w:tr>
      <w:tr w:rsidR="001B2259" w:rsidRPr="00C257F1" w:rsidTr="0020154F">
        <w:trPr>
          <w:trHeight w:val="488"/>
        </w:trPr>
        <w:tc>
          <w:tcPr>
            <w:tcW w:w="8455" w:type="dxa"/>
            <w:shd w:val="clear" w:color="auto" w:fill="auto"/>
            <w:vAlign w:val="center"/>
          </w:tcPr>
          <w:p w:rsidR="00DB0F51" w:rsidRPr="00C257F1" w:rsidRDefault="00DB0F51" w:rsidP="00DB0F51">
            <w:pPr>
              <w:pStyle w:val="ListParagraph"/>
              <w:numPr>
                <w:ilvl w:val="0"/>
                <w:numId w:val="26"/>
              </w:numPr>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eastAsiaTheme="minorEastAsia" w:hAnsi="GHEA Grapalat" w:cstheme="minorBidi"/>
                <w:position w:val="0"/>
              </w:rPr>
            </w:pPr>
            <w:r w:rsidRPr="00C257F1">
              <w:rPr>
                <w:rFonts w:ascii="GHEA Grapalat" w:eastAsiaTheme="minorEastAsia" w:hAnsi="GHEA Grapalat" w:cstheme="minorBidi"/>
                <w:position w:val="0"/>
              </w:rPr>
              <w:t>Միաժամանակ համայնքներում մասնակցային բյուջետավորման գործընթացի բարելավման տեսանկյունից նպատակահարմար է քննարկել նաև ձևավորված ծրագրերի կատարման ժամկետը տվյալ բյուջետային տարվա ընթացքում  չսահմանափակելու հնարավորությունը, քանի որ տվյալ կարգավորումներով սահմանափակվում են բնակիչների կողմից առաջարկվող գաղափարների շրջանակը, որոնք կարող են լինել ավելի փոքր՝ ոչ կապիտալ այլ ընթացիկ ծրագրեր, իսկ տեղական ինքնակառավարման մարմինների համար կապիտալ ծրագրերը մեկ տարվա ընթացքում ավարտելը որոշակի ռիսկեր է պարունակում՝ պայմանավորված գնումների գործընթացներով, համեմատաբար փոքր և հեռավոր համայնքներում աշխատանքներ կատարելու պատրաստ կապալառուների հետաքրքրվածությամբ, անբարենպաստ եղանակային պայմաններով և այլ օբյեկտիվ պատճառներով։ Հաշվի առնելով այս ռիսկերը՝ հնարավոր է այնպիսի իրավիճակ, որ որոշ համայնքներ հրաժարվեն վերոնշյալ պայմաններով մասնակցային բյուջետավորման գործընթացի նախաձեռնումից։</w:t>
            </w:r>
          </w:p>
          <w:p w:rsidR="00DB0F51" w:rsidRPr="00C257F1" w:rsidRDefault="00DA6BDF" w:rsidP="00DB0F51">
            <w:pPr>
              <w:pStyle w:val="ListParagraph"/>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r w:rsidRPr="00C257F1">
              <w:rPr>
                <w:rFonts w:ascii="GHEA Grapalat" w:hAnsi="GHEA Grapalat"/>
              </w:rPr>
              <w:t xml:space="preserve">        </w:t>
            </w:r>
            <w:r w:rsidR="00DB0F51" w:rsidRPr="00C257F1">
              <w:rPr>
                <w:rFonts w:ascii="GHEA Grapalat" w:hAnsi="GHEA Grapalat"/>
              </w:rPr>
              <w:t xml:space="preserve">Բացի այդ, նպատակահարմար է մշակել մեխանիզմներ, որպեսզի մասնակցային բյուջետավորման գործընթացի շրջանակներում ծրագրերի իրականացման համար սահմանվի մինչև երկու տարի ժամկետ, ինչը թույլ կտա համայնքներին գործընթացի բոլոր փուլերն ավելի արդյունավետ կազմակերպել, հավաքագրել ավելի շատ և որակյալ ծրագրային </w:t>
            </w:r>
            <w:r w:rsidR="00DB0F51" w:rsidRPr="00C257F1">
              <w:rPr>
                <w:rFonts w:ascii="GHEA Grapalat" w:hAnsi="GHEA Grapalat"/>
              </w:rPr>
              <w:lastRenderedPageBreak/>
              <w:t xml:space="preserve">առաջարկներ, ապա ունենալ ավելի լավ կազմված սուբվենցիոն հայտեր, անհրաժեշտ/բավարար ժամանակ մրցույթների կազմակերպման և որակյալ աշխատանքների (շինարարության) իրականացման համար։ Ի մասնավորի` առաջին տարում կապահովվեն գործընթացի նախապատրաստական փուլից մինչև քվեարկության փուլի ընթացակարգերը, իսկ հաջորդ տարի կմեկնարկվի իրականացման փուլը (շինարարական աշխատանքները)։ </w:t>
            </w:r>
          </w:p>
          <w:p w:rsidR="001B2259" w:rsidRPr="00C257F1" w:rsidRDefault="00DB0F51" w:rsidP="00DB0F51">
            <w:pPr>
              <w:pStyle w:val="ListParagraph"/>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r w:rsidRPr="00C257F1">
              <w:rPr>
                <w:rFonts w:ascii="GHEA Grapalat" w:hAnsi="GHEA Grapalat"/>
              </w:rPr>
              <w:tab/>
              <w:t>Այս համատեքստում վերոնշյալ մոտեցումները եթե հնարավոր չէ կիրառել 2025թ. մասնակցային բյուջետավորման պիլոտավորման պրոցեսոմ, ապա առաջարկում ենք անդրադառնալ հետագա տարիներին բոլոր համայնքներում մասնակցային բյուջետավորման ամբողջական ներդրման պարագայում:</w:t>
            </w:r>
          </w:p>
        </w:tc>
        <w:tc>
          <w:tcPr>
            <w:tcW w:w="6390" w:type="dxa"/>
            <w:tcBorders>
              <w:top w:val="single" w:sz="4" w:space="0" w:color="000000"/>
              <w:bottom w:val="single" w:sz="4" w:space="0" w:color="000000"/>
            </w:tcBorders>
            <w:shd w:val="clear" w:color="auto" w:fill="auto"/>
          </w:tcPr>
          <w:p w:rsidR="001B2259" w:rsidRPr="00C257F1" w:rsidRDefault="001B2259" w:rsidP="00346F85">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C257F1">
              <w:rPr>
                <w:rFonts w:ascii="GHEA Grapalat" w:eastAsia="GHEA Grapalat" w:hAnsi="GHEA Grapalat" w:cs="GHEA Grapalat"/>
                <w:b/>
                <w:bCs/>
                <w:sz w:val="24"/>
                <w:szCs w:val="24"/>
                <w:highlight w:val="white"/>
                <w:lang w:val="hy-AM"/>
              </w:rPr>
              <w:lastRenderedPageBreak/>
              <w:t>Ընդունվել է ի գիտություն</w:t>
            </w:r>
          </w:p>
          <w:p w:rsidR="0020154F" w:rsidRPr="00C257F1" w:rsidRDefault="0020154F" w:rsidP="00346F85">
            <w:pPr>
              <w:spacing w:after="0" w:line="240" w:lineRule="auto"/>
              <w:ind w:leftChars="-9" w:left="-18" w:right="-61" w:hanging="2"/>
              <w:jc w:val="center"/>
              <w:rPr>
                <w:rFonts w:ascii="GHEA Grapalat" w:eastAsia="GHEA Grapalat" w:hAnsi="GHEA Grapalat" w:cs="GHEA Grapalat"/>
                <w:b/>
                <w:bCs/>
                <w:sz w:val="24"/>
                <w:szCs w:val="24"/>
                <w:highlight w:val="white"/>
                <w:lang w:val="hy-AM"/>
              </w:rPr>
            </w:pPr>
          </w:p>
          <w:p w:rsidR="009C5DAF" w:rsidRPr="00C257F1" w:rsidRDefault="009C5DAF" w:rsidP="00744C61">
            <w:pPr>
              <w:tabs>
                <w:tab w:val="left" w:pos="810"/>
                <w:tab w:val="center" w:pos="4680"/>
                <w:tab w:val="right" w:pos="9360"/>
              </w:tabs>
              <w:spacing w:after="0" w:line="240" w:lineRule="auto"/>
              <w:ind w:left="34"/>
              <w:jc w:val="both"/>
              <w:rPr>
                <w:rFonts w:ascii="GHEA Grapalat" w:hAnsi="GHEA Grapalat"/>
                <w:sz w:val="24"/>
                <w:szCs w:val="24"/>
                <w:lang w:val="hy-AM"/>
              </w:rPr>
            </w:pPr>
            <w:r w:rsidRPr="00C257F1">
              <w:rPr>
                <w:rFonts w:ascii="GHEA Grapalat" w:hAnsi="GHEA Grapalat"/>
                <w:sz w:val="24"/>
                <w:szCs w:val="24"/>
                <w:lang w:val="hy-AM"/>
              </w:rPr>
              <w:t xml:space="preserve"> </w:t>
            </w:r>
            <w:r w:rsidR="00DB0F51" w:rsidRPr="00C257F1">
              <w:rPr>
                <w:rFonts w:ascii="GHEA Grapalat" w:eastAsia="Times New Roman" w:hAnsi="GHEA Grapalat"/>
                <w:sz w:val="24"/>
                <w:szCs w:val="24"/>
                <w:lang w:val="hy-AM"/>
              </w:rPr>
              <w:t xml:space="preserve"> </w:t>
            </w:r>
            <w:r w:rsidR="0020154F" w:rsidRPr="00C257F1">
              <w:rPr>
                <w:rFonts w:ascii="GHEA Grapalat" w:eastAsia="Times New Roman" w:hAnsi="GHEA Grapalat"/>
                <w:sz w:val="24"/>
                <w:szCs w:val="24"/>
                <w:lang w:val="hy-AM"/>
              </w:rPr>
              <w:t xml:space="preserve">Բարձրացված հարցերին </w:t>
            </w:r>
            <w:r w:rsidR="00DC2624" w:rsidRPr="00C257F1">
              <w:rPr>
                <w:rFonts w:ascii="GHEA Grapalat" w:eastAsia="Times New Roman" w:hAnsi="GHEA Grapalat"/>
                <w:sz w:val="24"/>
                <w:szCs w:val="24"/>
                <w:lang w:val="hy-AM"/>
              </w:rPr>
              <w:t>նպատակահարմար է անդրադա</w:t>
            </w:r>
            <w:r w:rsidR="00DB0F51" w:rsidRPr="00C257F1">
              <w:rPr>
                <w:rFonts w:ascii="GHEA Grapalat" w:eastAsia="Times New Roman" w:hAnsi="GHEA Grapalat"/>
                <w:sz w:val="24"/>
                <w:szCs w:val="24"/>
                <w:lang w:val="hy-AM"/>
              </w:rPr>
              <w:t xml:space="preserve">ռնալ </w:t>
            </w:r>
            <w:r w:rsidR="0020154F" w:rsidRPr="00C257F1">
              <w:rPr>
                <w:rFonts w:ascii="GHEA Grapalat" w:eastAsia="Times New Roman" w:hAnsi="GHEA Grapalat"/>
                <w:sz w:val="24"/>
                <w:szCs w:val="24"/>
                <w:lang w:val="hy-AM"/>
              </w:rPr>
              <w:t xml:space="preserve">և քննարկել </w:t>
            </w:r>
            <w:r w:rsidR="00DB0F51" w:rsidRPr="00C257F1">
              <w:rPr>
                <w:rFonts w:ascii="GHEA Grapalat" w:eastAsia="Times New Roman" w:hAnsi="GHEA Grapalat"/>
                <w:sz w:val="24"/>
                <w:szCs w:val="24"/>
                <w:lang w:val="hy-AM"/>
              </w:rPr>
              <w:t xml:space="preserve">2025թ. մասնակցային բյուջետավորման </w:t>
            </w:r>
            <w:r w:rsidR="00744C61" w:rsidRPr="00C257F1">
              <w:rPr>
                <w:rFonts w:ascii="GHEA Grapalat" w:eastAsia="Times New Roman" w:hAnsi="GHEA Grapalat"/>
                <w:sz w:val="24"/>
                <w:szCs w:val="24"/>
                <w:lang w:val="hy-AM"/>
              </w:rPr>
              <w:t>փորձարկման</w:t>
            </w:r>
            <w:r w:rsidR="00DB0F51" w:rsidRPr="00C257F1">
              <w:rPr>
                <w:rFonts w:ascii="GHEA Grapalat" w:eastAsia="Times New Roman" w:hAnsi="GHEA Grapalat"/>
                <w:sz w:val="24"/>
                <w:szCs w:val="24"/>
                <w:lang w:val="hy-AM"/>
              </w:rPr>
              <w:t xml:space="preserve"> արդյունքներից ելնելով:</w:t>
            </w:r>
          </w:p>
        </w:tc>
      </w:tr>
      <w:tr w:rsidR="00DB0F51" w:rsidRPr="00C257F1" w:rsidTr="0020154F">
        <w:trPr>
          <w:trHeight w:val="488"/>
        </w:trPr>
        <w:tc>
          <w:tcPr>
            <w:tcW w:w="8455" w:type="dxa"/>
            <w:shd w:val="clear" w:color="auto" w:fill="auto"/>
            <w:vAlign w:val="center"/>
          </w:tcPr>
          <w:p w:rsidR="00DB0F51" w:rsidRPr="00C257F1" w:rsidRDefault="00DB0F51" w:rsidP="00DB0F51">
            <w:pPr>
              <w:pStyle w:val="ListParagraph"/>
              <w:numPr>
                <w:ilvl w:val="0"/>
                <w:numId w:val="26"/>
              </w:numPr>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r w:rsidRPr="00C257F1">
              <w:rPr>
                <w:rFonts w:ascii="GHEA Grapalat" w:hAnsi="GHEA Grapalat"/>
              </w:rPr>
              <w:lastRenderedPageBreak/>
              <w:t>Նախագծի 25-րդ կետում նշված «</w:t>
            </w:r>
            <w:r w:rsidRPr="00C257F1">
              <w:rPr>
                <w:rFonts w:ascii="Cambria Math" w:hAnsi="Cambria Math" w:cs="Cambria Math"/>
              </w:rPr>
              <w:t>․․․</w:t>
            </w:r>
            <w:r w:rsidRPr="00C257F1">
              <w:rPr>
                <w:rFonts w:ascii="GHEA Grapalat" w:hAnsi="GHEA Grapalat"/>
              </w:rPr>
              <w:t>նախատեսում է ներգրավել մասնագիտական հասարակական միավորումներ։» ձևակերպումը տարընթերցումներից խուսափելու նպատակով առաջարկում ենք շարադրել հետևյալ բովանդակությամբ «</w:t>
            </w:r>
            <w:r w:rsidRPr="00C257F1">
              <w:rPr>
                <w:rFonts w:ascii="Cambria Math" w:hAnsi="Cambria Math" w:cs="Cambria Math"/>
              </w:rPr>
              <w:t>․․․</w:t>
            </w:r>
            <w:r w:rsidRPr="00C257F1">
              <w:rPr>
                <w:rFonts w:ascii="GHEA Grapalat" w:hAnsi="GHEA Grapalat"/>
              </w:rPr>
              <w:t xml:space="preserve"> կարող է ներգրավել հասարակական միավորումներ։»:</w:t>
            </w:r>
          </w:p>
          <w:p w:rsidR="00DB0F51" w:rsidRPr="00C257F1" w:rsidRDefault="00DB0F51" w:rsidP="00DB0F51">
            <w:pPr>
              <w:tabs>
                <w:tab w:val="left" w:pos="567"/>
                <w:tab w:val="left" w:pos="993"/>
                <w:tab w:val="center" w:pos="4680"/>
                <w:tab w:val="right" w:pos="9360"/>
              </w:tabs>
              <w:spacing w:line="240" w:lineRule="auto"/>
              <w:ind w:left="34"/>
              <w:jc w:val="both"/>
              <w:rPr>
                <w:rFonts w:ascii="GHEA Grapalat" w:eastAsia="Times New Roman" w:hAnsi="GHEA Grapalat"/>
                <w:sz w:val="24"/>
                <w:szCs w:val="24"/>
              </w:rPr>
            </w:pPr>
          </w:p>
        </w:tc>
        <w:tc>
          <w:tcPr>
            <w:tcW w:w="6390" w:type="dxa"/>
            <w:tcBorders>
              <w:top w:val="single" w:sz="4" w:space="0" w:color="000000"/>
              <w:bottom w:val="single" w:sz="4" w:space="0" w:color="000000"/>
            </w:tcBorders>
            <w:shd w:val="clear" w:color="auto" w:fill="auto"/>
          </w:tcPr>
          <w:p w:rsidR="00DB0F51" w:rsidRPr="00C257F1" w:rsidRDefault="00DB0F51" w:rsidP="00DB0F51">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p w:rsidR="00DB0F51" w:rsidRPr="00C257F1" w:rsidRDefault="00DB0F51" w:rsidP="00DB0F51">
            <w:pPr>
              <w:spacing w:after="0" w:line="240" w:lineRule="auto"/>
              <w:ind w:leftChars="-9" w:left="-18" w:right="-61" w:hanging="2"/>
              <w:jc w:val="center"/>
              <w:rPr>
                <w:rFonts w:ascii="GHEA Grapalat" w:eastAsia="GHEA Grapalat" w:hAnsi="GHEA Grapalat" w:cs="GHEA Grapalat"/>
                <w:b/>
                <w:bCs/>
                <w:sz w:val="24"/>
                <w:szCs w:val="24"/>
                <w:highlight w:val="white"/>
                <w:lang w:val="hy-AM"/>
              </w:rPr>
            </w:pPr>
          </w:p>
        </w:tc>
      </w:tr>
      <w:tr w:rsidR="00DB0F51" w:rsidRPr="00C257F1" w:rsidTr="0020154F">
        <w:trPr>
          <w:trHeight w:val="488"/>
        </w:trPr>
        <w:tc>
          <w:tcPr>
            <w:tcW w:w="8455" w:type="dxa"/>
            <w:shd w:val="clear" w:color="auto" w:fill="auto"/>
            <w:vAlign w:val="center"/>
          </w:tcPr>
          <w:p w:rsidR="00DB0F51" w:rsidRPr="00C257F1" w:rsidRDefault="00DB0F51" w:rsidP="00DB0F51">
            <w:pPr>
              <w:pStyle w:val="ListParagraph"/>
              <w:numPr>
                <w:ilvl w:val="0"/>
                <w:numId w:val="26"/>
              </w:numPr>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r w:rsidRPr="00C257F1">
              <w:rPr>
                <w:rFonts w:ascii="GHEA Grapalat" w:hAnsi="GHEA Grapalat"/>
              </w:rPr>
              <w:t>Ինչ վերաբերում է ՀՀ 2025 թվականի բյուջետային գործընթացի շրջանակում մասնակցային բյուջետավորման պիլոտավորման նպատակով շահառու համայնքների ընտրության առաջարկին, ապա նպատակահարմար է գործընթացի փորձարկումն իրականացնել այն համայնքներում, որոնք 2024թ. կամավոր իրականացրել են մասնակցային բյուջետավորման գործընթացներ, այսինքն գործընթացն իրականացնելու համար բավարար փորձառություն ունեն, ինչպես նաև ՀՀ կառավարության 2023 թվականի նոյեմբերի 2-ի N 1890-Ն որոշմամբ 2024թ. ծրագրում ընդգրկված համայնքները:</w:t>
            </w:r>
          </w:p>
          <w:p w:rsidR="00DB0F51" w:rsidRPr="00C257F1" w:rsidRDefault="00DB0F51" w:rsidP="00DB0F51">
            <w:pPr>
              <w:pStyle w:val="ListParagraph"/>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r w:rsidRPr="00C257F1">
              <w:rPr>
                <w:rFonts w:ascii="GHEA Grapalat" w:hAnsi="GHEA Grapalat"/>
              </w:rPr>
              <w:t>Կից ներկայացվում է վերոնշյալ համայնքների ցանկը (կցվում է նաև ստորև թվարկված համայնքներում մասնակցային բյուջետավորման գործընթացի իրականացման վերաբերյալ տեղեկատվությունը` 08.10.2024թ. դրությամբ)։</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Արագածոտնի մարզի Թալին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lastRenderedPageBreak/>
              <w:t>ՀՀ Արագածոտնի մարզի Ծաղկահովիտ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Արարատի մարզի Մասիս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Արմավիրի մարզի Արաքս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Արմավիրի մարզի Խոյ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Գեղարքունիքի մարզի Գավառ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Լոռու մարզի Վանաձոր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 xml:space="preserve">ՀՀ Լոռու մարզի Փամբակ համայնք </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Լոռու մարզի Ստեփանավան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Կոտայքի մարզի Բյուրեղավան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 xml:space="preserve">ՀՀ Կոտայքի մարզի Հրազդան համայնք </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Կոտայքի մարզի Չարենցավան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Շիրակի մարզի Գյումրի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Շիրակի մարզի Ախուրյան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Վայոց ձորի մարզի Արենի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 xml:space="preserve">ՀՀ Վայոց ձորի մարզի Եղեգիս համայնք </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Տավուշի մարզի Դիլիջան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Արմավիրի մարզի Արմավիր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Արագածոտնի մարզի Աշտարակ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Կոտայքի մարզի Աբովյան համայնք</w:t>
            </w:r>
          </w:p>
          <w:p w:rsidR="00DB0F51" w:rsidRPr="00C257F1" w:rsidRDefault="00DB0F51" w:rsidP="00DA6BDF">
            <w:pPr>
              <w:pStyle w:val="ListParagraph"/>
              <w:numPr>
                <w:ilvl w:val="0"/>
                <w:numId w:val="32"/>
              </w:numPr>
              <w:tabs>
                <w:tab w:val="left" w:pos="567"/>
                <w:tab w:val="left" w:pos="993"/>
                <w:tab w:val="center" w:pos="4680"/>
                <w:tab w:val="right" w:pos="9360"/>
              </w:tabs>
              <w:suppressAutoHyphens w:val="0"/>
              <w:spacing w:line="240" w:lineRule="auto"/>
              <w:ind w:leftChars="0" w:firstLineChars="0"/>
              <w:jc w:val="both"/>
              <w:outlineLvl w:val="9"/>
              <w:rPr>
                <w:rFonts w:ascii="GHEA Grapalat" w:hAnsi="GHEA Grapalat"/>
              </w:rPr>
            </w:pPr>
            <w:r w:rsidRPr="00C257F1">
              <w:rPr>
                <w:rFonts w:ascii="GHEA Grapalat" w:hAnsi="GHEA Grapalat"/>
              </w:rPr>
              <w:t>ՀՀ Վայոց ձորի մարզի Ջերմուկ համայնք:</w:t>
            </w:r>
          </w:p>
          <w:p w:rsidR="00DB0F51" w:rsidRPr="00C257F1" w:rsidRDefault="00DB0F51" w:rsidP="00DB0F51">
            <w:pPr>
              <w:pStyle w:val="ListParagraph"/>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p>
        </w:tc>
        <w:tc>
          <w:tcPr>
            <w:tcW w:w="6390" w:type="dxa"/>
            <w:tcBorders>
              <w:top w:val="single" w:sz="4" w:space="0" w:color="000000"/>
              <w:bottom w:val="single" w:sz="4" w:space="0" w:color="000000"/>
            </w:tcBorders>
            <w:shd w:val="clear" w:color="auto" w:fill="auto"/>
          </w:tcPr>
          <w:p w:rsidR="00432352" w:rsidRPr="00C257F1" w:rsidRDefault="00DB0F51" w:rsidP="007070FC">
            <w:pPr>
              <w:spacing w:after="0" w:line="240" w:lineRule="auto"/>
              <w:ind w:leftChars="-9" w:left="-18" w:right="-61" w:hanging="2"/>
              <w:jc w:val="center"/>
              <w:rPr>
                <w:rFonts w:ascii="GHEA Grapalat" w:eastAsia="GHEA Grapalat" w:hAnsi="GHEA Grapalat" w:cs="GHEA Grapalat"/>
                <w:b/>
                <w:bCs/>
                <w:sz w:val="24"/>
                <w:szCs w:val="24"/>
                <w:highlight w:val="white"/>
              </w:rPr>
            </w:pPr>
            <w:r w:rsidRPr="00C257F1">
              <w:rPr>
                <w:rFonts w:ascii="GHEA Grapalat" w:eastAsia="GHEA Grapalat" w:hAnsi="GHEA Grapalat" w:cs="GHEA Grapalat"/>
                <w:b/>
                <w:bCs/>
                <w:sz w:val="24"/>
                <w:szCs w:val="24"/>
                <w:highlight w:val="white"/>
                <w:lang w:val="hy-AM"/>
              </w:rPr>
              <w:lastRenderedPageBreak/>
              <w:t xml:space="preserve">Ընդունվել </w:t>
            </w:r>
            <w:r w:rsidR="007070FC" w:rsidRPr="00C257F1">
              <w:rPr>
                <w:rFonts w:ascii="GHEA Grapalat" w:eastAsia="GHEA Grapalat" w:hAnsi="GHEA Grapalat" w:cs="GHEA Grapalat"/>
                <w:b/>
                <w:bCs/>
                <w:sz w:val="24"/>
                <w:szCs w:val="24"/>
                <w:highlight w:val="white"/>
              </w:rPr>
              <w:t>է</w:t>
            </w:r>
          </w:p>
        </w:tc>
      </w:tr>
      <w:tr w:rsidR="002E5B28" w:rsidRPr="00C257F1" w:rsidTr="002E5B28">
        <w:trPr>
          <w:trHeight w:val="488"/>
        </w:trPr>
        <w:tc>
          <w:tcPr>
            <w:tcW w:w="8455" w:type="dxa"/>
            <w:shd w:val="clear" w:color="auto" w:fill="D9D9D9" w:themeFill="background1" w:themeFillShade="D9"/>
            <w:vAlign w:val="center"/>
          </w:tcPr>
          <w:p w:rsidR="002E5B28" w:rsidRPr="00C257F1" w:rsidRDefault="002E5B28" w:rsidP="002E5B28">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lang w:val="hy-AM"/>
              </w:rPr>
            </w:pPr>
            <w:r w:rsidRPr="00C257F1">
              <w:rPr>
                <w:rFonts w:ascii="GHEA Grapalat" w:eastAsia="GHEA Grapalat" w:hAnsi="GHEA Grapalat" w:cs="GHEA Grapalat"/>
                <w:b/>
                <w:color w:val="000000"/>
                <w:sz w:val="24"/>
                <w:szCs w:val="24"/>
                <w:lang w:val="hy-AM"/>
              </w:rPr>
              <w:lastRenderedPageBreak/>
              <w:t xml:space="preserve">1. ՀՀ </w:t>
            </w:r>
            <w:proofErr w:type="spellStart"/>
            <w:r w:rsidRPr="00C257F1">
              <w:rPr>
                <w:rFonts w:ascii="GHEA Grapalat" w:eastAsia="GHEA Grapalat" w:hAnsi="GHEA Grapalat" w:cs="GHEA Grapalat"/>
                <w:b/>
                <w:color w:val="000000"/>
                <w:sz w:val="24"/>
                <w:szCs w:val="24"/>
              </w:rPr>
              <w:t>արդարադատության</w:t>
            </w:r>
            <w:proofErr w:type="spellEnd"/>
            <w:r w:rsidRPr="00C257F1">
              <w:rPr>
                <w:rFonts w:ascii="GHEA Grapalat" w:eastAsia="GHEA Grapalat" w:hAnsi="GHEA Grapalat" w:cs="GHEA Grapalat"/>
                <w:b/>
                <w:color w:val="000000"/>
                <w:sz w:val="24"/>
                <w:szCs w:val="24"/>
                <w:lang w:val="hy-AM"/>
              </w:rPr>
              <w:t xml:space="preserve"> նախարարություն</w:t>
            </w:r>
          </w:p>
        </w:tc>
        <w:tc>
          <w:tcPr>
            <w:tcW w:w="6390" w:type="dxa"/>
            <w:tcBorders>
              <w:top w:val="single" w:sz="4" w:space="0" w:color="000000"/>
              <w:bottom w:val="single" w:sz="4" w:space="0" w:color="000000"/>
            </w:tcBorders>
            <w:shd w:val="clear" w:color="auto" w:fill="D9D9D9" w:themeFill="background1" w:themeFillShade="D9"/>
            <w:vAlign w:val="center"/>
          </w:tcPr>
          <w:p w:rsidR="002E5B28" w:rsidRPr="00C257F1" w:rsidRDefault="002E5B28" w:rsidP="002E5B28">
            <w:pPr>
              <w:spacing w:after="0" w:line="240" w:lineRule="auto"/>
              <w:jc w:val="center"/>
              <w:rPr>
                <w:rFonts w:ascii="GHEA Grapalat" w:eastAsia="GHEA Grapalat" w:hAnsi="GHEA Grapalat" w:cs="GHEA Grapalat"/>
                <w:b/>
                <w:color w:val="000000"/>
                <w:sz w:val="24"/>
                <w:szCs w:val="24"/>
                <w:highlight w:val="yellow"/>
                <w:lang w:val="hy-AM"/>
              </w:rPr>
            </w:pPr>
            <w:r w:rsidRPr="00C257F1">
              <w:rPr>
                <w:rFonts w:ascii="GHEA Grapalat" w:hAnsi="GHEA Grapalat" w:cs="GHEA Grapalat"/>
                <w:b/>
                <w:sz w:val="24"/>
                <w:szCs w:val="24"/>
                <w:lang w:val="hy-AM"/>
              </w:rPr>
              <w:t>12.1</w:t>
            </w:r>
            <w:r w:rsidRPr="00C257F1">
              <w:rPr>
                <w:rFonts w:ascii="GHEA Grapalat" w:hAnsi="GHEA Grapalat" w:cs="GHEA Grapalat"/>
                <w:b/>
                <w:sz w:val="24"/>
                <w:szCs w:val="24"/>
              </w:rPr>
              <w:t>2</w:t>
            </w:r>
            <w:r w:rsidRPr="00C257F1">
              <w:rPr>
                <w:rFonts w:ascii="GHEA Grapalat" w:hAnsi="GHEA Grapalat" w:cs="GHEA Grapalat"/>
                <w:b/>
                <w:sz w:val="24"/>
                <w:szCs w:val="24"/>
                <w:lang w:val="hy-AM"/>
              </w:rPr>
              <w:t>.2024 թ.</w:t>
            </w:r>
          </w:p>
        </w:tc>
      </w:tr>
      <w:tr w:rsidR="002E5B28" w:rsidRPr="00C257F1" w:rsidTr="002E5B28">
        <w:trPr>
          <w:trHeight w:val="488"/>
        </w:trPr>
        <w:tc>
          <w:tcPr>
            <w:tcW w:w="8455" w:type="dxa"/>
            <w:shd w:val="clear" w:color="auto" w:fill="D9D9D9" w:themeFill="background1" w:themeFillShade="D9"/>
            <w:vAlign w:val="center"/>
          </w:tcPr>
          <w:p w:rsidR="002E5B28" w:rsidRPr="00C257F1" w:rsidRDefault="002E5B28" w:rsidP="002E5B28">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6390" w:type="dxa"/>
            <w:tcBorders>
              <w:top w:val="single" w:sz="4" w:space="0" w:color="000000"/>
              <w:bottom w:val="single" w:sz="4" w:space="0" w:color="000000"/>
            </w:tcBorders>
            <w:shd w:val="clear" w:color="auto" w:fill="D9D9D9" w:themeFill="background1" w:themeFillShade="D9"/>
            <w:vAlign w:val="center"/>
          </w:tcPr>
          <w:p w:rsidR="002E5B28" w:rsidRPr="00C257F1" w:rsidRDefault="002E5B28" w:rsidP="002E5B28">
            <w:pPr>
              <w:spacing w:after="0" w:line="240" w:lineRule="auto"/>
              <w:jc w:val="center"/>
              <w:rPr>
                <w:rFonts w:ascii="GHEA Grapalat" w:eastAsia="GHEA Grapalat" w:hAnsi="GHEA Grapalat" w:cs="GHEA Grapalat"/>
                <w:b/>
                <w:color w:val="000000"/>
                <w:sz w:val="24"/>
                <w:szCs w:val="24"/>
                <w:highlight w:val="yellow"/>
                <w:lang w:val="hy-AM"/>
              </w:rPr>
            </w:pPr>
            <w:r w:rsidRPr="00C257F1">
              <w:rPr>
                <w:rFonts w:ascii="GHEA Grapalat" w:hAnsi="GHEA Grapalat" w:cs="GHEA Grapalat"/>
                <w:b/>
                <w:sz w:val="24"/>
                <w:szCs w:val="24"/>
                <w:lang w:val="hy-AM"/>
              </w:rPr>
              <w:t>/</w:t>
            </w:r>
            <w:r w:rsidRPr="00C257F1">
              <w:rPr>
                <w:rFonts w:ascii="GHEA Grapalat" w:hAnsi="GHEA Grapalat" w:cs="GHEA Grapalat"/>
                <w:b/>
                <w:sz w:val="24"/>
                <w:szCs w:val="24"/>
              </w:rPr>
              <w:t>27.3</w:t>
            </w:r>
            <w:r w:rsidRPr="00C257F1">
              <w:rPr>
                <w:rFonts w:ascii="GHEA Grapalat" w:hAnsi="GHEA Grapalat" w:cs="GHEA Grapalat"/>
                <w:b/>
                <w:sz w:val="24"/>
                <w:szCs w:val="24"/>
                <w:lang w:val="hy-AM"/>
              </w:rPr>
              <w:t>/</w:t>
            </w:r>
            <w:r w:rsidRPr="00C257F1">
              <w:rPr>
                <w:rFonts w:ascii="GHEA Grapalat" w:hAnsi="GHEA Grapalat" w:cs="GHEA Grapalat"/>
                <w:b/>
                <w:sz w:val="24"/>
                <w:szCs w:val="24"/>
              </w:rPr>
              <w:t>50570</w:t>
            </w:r>
            <w:r w:rsidRPr="00C257F1">
              <w:rPr>
                <w:rFonts w:ascii="GHEA Grapalat" w:hAnsi="GHEA Grapalat" w:cs="GHEA Grapalat"/>
                <w:b/>
                <w:sz w:val="24"/>
                <w:szCs w:val="24"/>
                <w:lang w:val="hy-AM"/>
              </w:rPr>
              <w:t>-2024</w:t>
            </w:r>
          </w:p>
        </w:tc>
      </w:tr>
      <w:tr w:rsidR="00FC6821" w:rsidRPr="00C257F1" w:rsidTr="00977BBC">
        <w:trPr>
          <w:trHeight w:val="488"/>
        </w:trPr>
        <w:tc>
          <w:tcPr>
            <w:tcW w:w="8455" w:type="dxa"/>
            <w:shd w:val="clear" w:color="auto" w:fill="auto"/>
            <w:vAlign w:val="center"/>
          </w:tcPr>
          <w:p w:rsidR="00FC6821" w:rsidRPr="00C257F1" w:rsidRDefault="00FC6821" w:rsidP="00CC0C01">
            <w:pPr>
              <w:spacing w:after="0" w:line="240" w:lineRule="auto"/>
              <w:ind w:left="-30" w:firstLine="547"/>
              <w:jc w:val="both"/>
              <w:rPr>
                <w:rFonts w:ascii="GHEA Grapalat" w:hAnsi="GHEA Grapalat"/>
                <w:color w:val="000000"/>
                <w:sz w:val="24"/>
                <w:szCs w:val="24"/>
                <w:lang w:eastAsia="hy-AM"/>
              </w:rPr>
            </w:pPr>
            <w:r w:rsidRPr="00C257F1">
              <w:rPr>
                <w:rFonts w:ascii="GHEA Grapalat" w:hAnsi="GHEA Grapalat"/>
                <w:color w:val="000000"/>
                <w:sz w:val="24"/>
                <w:szCs w:val="24"/>
                <w:lang w:eastAsia="hy-AM"/>
              </w:rPr>
              <w:t xml:space="preserve">1. </w:t>
            </w:r>
            <w:r w:rsidRPr="00C257F1">
              <w:rPr>
                <w:rFonts w:ascii="GHEA Grapalat" w:hAnsi="GHEA Grapalat" w:cs="Sylfaen"/>
                <w:sz w:val="24"/>
                <w:szCs w:val="24"/>
              </w:rPr>
              <w:t>«</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կառավարության</w:t>
            </w:r>
            <w:proofErr w:type="spellEnd"/>
            <w:r w:rsidRPr="00C257F1">
              <w:rPr>
                <w:rFonts w:ascii="GHEA Grapalat" w:hAnsi="GHEA Grapalat" w:cs="Sylfaen"/>
                <w:sz w:val="24"/>
                <w:szCs w:val="24"/>
              </w:rPr>
              <w:t xml:space="preserve"> 2023 </w:t>
            </w:r>
            <w:proofErr w:type="spellStart"/>
            <w:r w:rsidRPr="00C257F1">
              <w:rPr>
                <w:rFonts w:ascii="GHEA Grapalat" w:hAnsi="GHEA Grapalat" w:cs="Sylfaen"/>
                <w:sz w:val="24"/>
                <w:szCs w:val="24"/>
              </w:rPr>
              <w:t>թվականի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նոյեմբերի</w:t>
            </w:r>
            <w:proofErr w:type="spellEnd"/>
            <w:r w:rsidRPr="00C257F1">
              <w:rPr>
                <w:rFonts w:ascii="GHEA Grapalat" w:hAnsi="GHEA Grapalat" w:cs="Sylfaen"/>
                <w:sz w:val="24"/>
                <w:szCs w:val="24"/>
              </w:rPr>
              <w:t xml:space="preserve"> 2-ի N 1890-Ն </w:t>
            </w:r>
            <w:proofErr w:type="spellStart"/>
            <w:r w:rsidRPr="00C257F1">
              <w:rPr>
                <w:rFonts w:ascii="GHEA Grapalat" w:hAnsi="GHEA Grapalat" w:cs="Sylfaen"/>
                <w:sz w:val="24"/>
                <w:szCs w:val="24"/>
              </w:rPr>
              <w:t>որոշման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մեջ</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փոփոխություններ</w:t>
            </w:r>
            <w:proofErr w:type="spellEnd"/>
            <w:r w:rsidRPr="00C257F1">
              <w:rPr>
                <w:rFonts w:ascii="GHEA Grapalat" w:hAnsi="GHEA Grapalat" w:cs="Sylfaen"/>
                <w:sz w:val="24"/>
                <w:szCs w:val="24"/>
              </w:rPr>
              <w:t xml:space="preserve"> և </w:t>
            </w:r>
            <w:proofErr w:type="spellStart"/>
            <w:r w:rsidRPr="00C257F1">
              <w:rPr>
                <w:rFonts w:ascii="GHEA Grapalat" w:hAnsi="GHEA Grapalat" w:cs="Sylfaen"/>
                <w:sz w:val="24"/>
                <w:szCs w:val="24"/>
              </w:rPr>
              <w:t>լրացումներ</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կատարելու</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մասին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կառավարության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որոշման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նախագծի</w:t>
            </w:r>
            <w:proofErr w:type="spellEnd"/>
            <w:r w:rsidRPr="00C257F1">
              <w:rPr>
                <w:rFonts w:ascii="GHEA Grapalat" w:hAnsi="GHEA Grapalat" w:cs="Sylfaen"/>
                <w:sz w:val="24"/>
                <w:szCs w:val="24"/>
              </w:rPr>
              <w:t xml:space="preserve"> </w:t>
            </w:r>
            <w:r w:rsidRPr="00C257F1">
              <w:rPr>
                <w:rFonts w:ascii="GHEA Grapalat" w:hAnsi="GHEA Grapalat"/>
                <w:color w:val="000000"/>
                <w:sz w:val="24"/>
                <w:szCs w:val="24"/>
                <w:lang w:eastAsia="hy-AM"/>
              </w:rPr>
              <w:t>(</w:t>
            </w:r>
            <w:proofErr w:type="spellStart"/>
            <w:r w:rsidRPr="00C257F1">
              <w:rPr>
                <w:rFonts w:ascii="GHEA Grapalat" w:hAnsi="GHEA Grapalat"/>
                <w:color w:val="000000"/>
                <w:sz w:val="24"/>
                <w:szCs w:val="24"/>
                <w:lang w:eastAsia="hy-AM"/>
              </w:rPr>
              <w:t>այսուհետ</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Նախագիծ</w:t>
            </w:r>
            <w:proofErr w:type="spellEnd"/>
            <w:r w:rsidRPr="00C257F1">
              <w:rPr>
                <w:rFonts w:ascii="GHEA Grapalat" w:hAnsi="GHEA Grapalat"/>
                <w:color w:val="000000"/>
                <w:sz w:val="24"/>
                <w:szCs w:val="24"/>
                <w:lang w:eastAsia="hy-AM"/>
              </w:rPr>
              <w:t xml:space="preserve">) 1-ին </w:t>
            </w:r>
            <w:proofErr w:type="spellStart"/>
            <w:r w:rsidRPr="00C257F1">
              <w:rPr>
                <w:rFonts w:ascii="GHEA Grapalat" w:hAnsi="GHEA Grapalat"/>
                <w:color w:val="000000"/>
                <w:sz w:val="24"/>
                <w:szCs w:val="24"/>
                <w:lang w:eastAsia="hy-AM"/>
              </w:rPr>
              <w:t>կետում</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որոշման</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բառից</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հետո</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անհրաժեշտ</w:t>
            </w:r>
            <w:proofErr w:type="spellEnd"/>
            <w:r w:rsidRPr="00C257F1">
              <w:rPr>
                <w:rFonts w:ascii="GHEA Grapalat" w:hAnsi="GHEA Grapalat"/>
                <w:color w:val="000000"/>
                <w:sz w:val="24"/>
                <w:szCs w:val="24"/>
                <w:lang w:eastAsia="hy-AM"/>
              </w:rPr>
              <w:t xml:space="preserve"> է </w:t>
            </w:r>
            <w:proofErr w:type="spellStart"/>
            <w:r w:rsidRPr="00C257F1">
              <w:rPr>
                <w:rFonts w:ascii="GHEA Grapalat" w:hAnsi="GHEA Grapalat"/>
                <w:color w:val="000000"/>
                <w:sz w:val="24"/>
                <w:szCs w:val="24"/>
                <w:lang w:eastAsia="hy-AM"/>
              </w:rPr>
              <w:t>լրացնել</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այսուհետ</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որոշում</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բառերը</w:t>
            </w:r>
            <w:proofErr w:type="spellEnd"/>
            <w:r w:rsidRPr="00C257F1">
              <w:rPr>
                <w:rFonts w:ascii="GHEA Grapalat" w:hAnsi="GHEA Grapalat"/>
                <w:color w:val="000000"/>
                <w:sz w:val="24"/>
                <w:szCs w:val="24"/>
                <w:lang w:eastAsia="hy-AM"/>
              </w:rPr>
              <w:t>:</w:t>
            </w:r>
          </w:p>
        </w:tc>
        <w:tc>
          <w:tcPr>
            <w:tcW w:w="6390" w:type="dxa"/>
            <w:tcBorders>
              <w:top w:val="single" w:sz="4" w:space="0" w:color="000000"/>
              <w:bottom w:val="single" w:sz="4" w:space="0" w:color="000000"/>
            </w:tcBorders>
            <w:shd w:val="clear" w:color="auto" w:fill="auto"/>
            <w:vAlign w:val="center"/>
          </w:tcPr>
          <w:p w:rsidR="007C504F" w:rsidRPr="00C257F1" w:rsidRDefault="007C504F" w:rsidP="007C504F">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p w:rsidR="00FC6821" w:rsidRPr="00C257F1" w:rsidRDefault="00FC6821" w:rsidP="00FC6821">
            <w:pPr>
              <w:spacing w:after="0" w:line="240" w:lineRule="auto"/>
              <w:jc w:val="center"/>
              <w:rPr>
                <w:rFonts w:ascii="GHEA Grapalat" w:hAnsi="GHEA Grapalat" w:cs="GHEA Grapalat"/>
                <w:b/>
                <w:sz w:val="24"/>
                <w:szCs w:val="24"/>
                <w:lang w:val="hy-AM"/>
              </w:rPr>
            </w:pPr>
          </w:p>
        </w:tc>
      </w:tr>
      <w:tr w:rsidR="00FC6821" w:rsidRPr="00C257F1" w:rsidTr="00977BBC">
        <w:trPr>
          <w:trHeight w:val="488"/>
        </w:trPr>
        <w:tc>
          <w:tcPr>
            <w:tcW w:w="8455" w:type="dxa"/>
            <w:shd w:val="clear" w:color="auto" w:fill="auto"/>
            <w:vAlign w:val="center"/>
          </w:tcPr>
          <w:p w:rsidR="00F577D6" w:rsidRPr="00C257F1" w:rsidRDefault="00F577D6" w:rsidP="00CC0C01">
            <w:pPr>
              <w:spacing w:after="0" w:line="240" w:lineRule="auto"/>
              <w:ind w:left="60" w:right="75" w:firstLine="547"/>
              <w:jc w:val="both"/>
              <w:rPr>
                <w:rFonts w:ascii="GHEA Grapalat" w:hAnsi="GHEA Grapalat" w:cs="Sylfaen"/>
                <w:sz w:val="24"/>
                <w:szCs w:val="24"/>
              </w:rPr>
            </w:pPr>
            <w:r w:rsidRPr="00C257F1">
              <w:rPr>
                <w:rFonts w:ascii="GHEA Grapalat" w:hAnsi="GHEA Grapalat" w:cs="Sylfaen"/>
                <w:sz w:val="24"/>
                <w:szCs w:val="24"/>
              </w:rPr>
              <w:t xml:space="preserve">2. </w:t>
            </w:r>
            <w:proofErr w:type="spellStart"/>
            <w:r w:rsidRPr="00C257F1">
              <w:rPr>
                <w:rFonts w:ascii="GHEA Grapalat" w:hAnsi="GHEA Grapalat" w:cs="Sylfaen"/>
                <w:sz w:val="24"/>
                <w:szCs w:val="24"/>
              </w:rPr>
              <w:t>Նախագծի</w:t>
            </w:r>
            <w:proofErr w:type="spellEnd"/>
            <w:r w:rsidRPr="00C257F1">
              <w:rPr>
                <w:rFonts w:ascii="GHEA Grapalat" w:hAnsi="GHEA Grapalat" w:cs="Sylfaen"/>
                <w:sz w:val="24"/>
                <w:szCs w:val="24"/>
              </w:rPr>
              <w:t xml:space="preserve"> 1-ին </w:t>
            </w:r>
            <w:proofErr w:type="spellStart"/>
            <w:r w:rsidRPr="00C257F1">
              <w:rPr>
                <w:rFonts w:ascii="GHEA Grapalat" w:hAnsi="GHEA Grapalat" w:cs="Sylfaen"/>
                <w:sz w:val="24"/>
                <w:szCs w:val="24"/>
              </w:rPr>
              <w:t>կետի</w:t>
            </w:r>
            <w:proofErr w:type="spellEnd"/>
            <w:r w:rsidRPr="00C257F1">
              <w:rPr>
                <w:rFonts w:ascii="GHEA Grapalat" w:hAnsi="GHEA Grapalat" w:cs="Sylfaen"/>
                <w:sz w:val="24"/>
                <w:szCs w:val="24"/>
              </w:rPr>
              <w:t xml:space="preserve"> 2-րդ </w:t>
            </w:r>
            <w:proofErr w:type="spellStart"/>
            <w:r w:rsidRPr="00C257F1">
              <w:rPr>
                <w:rFonts w:ascii="GHEA Grapalat" w:hAnsi="GHEA Grapalat" w:cs="Sylfaen"/>
                <w:sz w:val="24"/>
                <w:szCs w:val="24"/>
              </w:rPr>
              <w:t>ենթակետով</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նախատեսվում</w:t>
            </w:r>
            <w:proofErr w:type="spellEnd"/>
            <w:r w:rsidRPr="00C257F1">
              <w:rPr>
                <w:rFonts w:ascii="GHEA Grapalat" w:hAnsi="GHEA Grapalat" w:cs="Sylfaen"/>
                <w:sz w:val="24"/>
                <w:szCs w:val="24"/>
              </w:rPr>
              <w:t xml:space="preserve"> է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կառավարության</w:t>
            </w:r>
            <w:proofErr w:type="spellEnd"/>
            <w:r w:rsidRPr="00C257F1">
              <w:rPr>
                <w:rFonts w:ascii="GHEA Grapalat" w:hAnsi="GHEA Grapalat" w:cs="Sylfaen"/>
                <w:sz w:val="24"/>
                <w:szCs w:val="24"/>
              </w:rPr>
              <w:t xml:space="preserve"> 2023 </w:t>
            </w:r>
            <w:proofErr w:type="spellStart"/>
            <w:r w:rsidRPr="00C257F1">
              <w:rPr>
                <w:rFonts w:ascii="GHEA Grapalat" w:hAnsi="GHEA Grapalat" w:cs="Sylfaen"/>
                <w:sz w:val="24"/>
                <w:szCs w:val="24"/>
              </w:rPr>
              <w:t>թվականի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նոյեմբերի</w:t>
            </w:r>
            <w:proofErr w:type="spellEnd"/>
            <w:r w:rsidRPr="00C257F1">
              <w:rPr>
                <w:rFonts w:ascii="GHEA Grapalat" w:hAnsi="GHEA Grapalat" w:cs="Sylfaen"/>
                <w:sz w:val="24"/>
                <w:szCs w:val="24"/>
              </w:rPr>
              <w:t xml:space="preserve"> 2-ի N 1890-Ն </w:t>
            </w:r>
            <w:proofErr w:type="spellStart"/>
            <w:r w:rsidRPr="00C257F1">
              <w:rPr>
                <w:rFonts w:ascii="GHEA Grapalat" w:hAnsi="GHEA Grapalat" w:cs="Sylfaen"/>
                <w:sz w:val="24"/>
                <w:szCs w:val="24"/>
              </w:rPr>
              <w:t>որոշման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այսուհետ</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Որոշում</w:t>
            </w:r>
            <w:proofErr w:type="spellEnd"/>
            <w:r w:rsidRPr="00C257F1">
              <w:rPr>
                <w:rFonts w:ascii="GHEA Grapalat" w:hAnsi="GHEA Grapalat" w:cs="Sylfaen"/>
                <w:sz w:val="24"/>
                <w:szCs w:val="24"/>
              </w:rPr>
              <w:t xml:space="preserve">) 3-րդ </w:t>
            </w:r>
            <w:proofErr w:type="spellStart"/>
            <w:r w:rsidRPr="00C257F1">
              <w:rPr>
                <w:rFonts w:ascii="GHEA Grapalat" w:hAnsi="GHEA Grapalat" w:cs="Sylfaen"/>
                <w:sz w:val="24"/>
                <w:szCs w:val="24"/>
              </w:rPr>
              <w:t>կետը</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lastRenderedPageBreak/>
              <w:t>շարադրել</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նոր</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խմբագրությամբ</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համաձայն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սույն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որոշումն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ուժի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մեջ</w:t>
            </w:r>
            <w:proofErr w:type="spellEnd"/>
            <w:r w:rsidRPr="00C257F1">
              <w:rPr>
                <w:rFonts w:ascii="GHEA Grapalat" w:hAnsi="GHEA Grapalat" w:cs="Sylfaen"/>
                <w:sz w:val="24"/>
                <w:szCs w:val="24"/>
              </w:rPr>
              <w:t xml:space="preserve"> է </w:t>
            </w:r>
            <w:proofErr w:type="spellStart"/>
            <w:r w:rsidRPr="00C257F1">
              <w:rPr>
                <w:rFonts w:ascii="GHEA Grapalat" w:hAnsi="GHEA Grapalat" w:cs="Sylfaen"/>
                <w:sz w:val="24"/>
                <w:szCs w:val="24"/>
              </w:rPr>
              <w:t>մտնում</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պաշտոնական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հրապարակմանը</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հաջորդող</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օրվանից</w:t>
            </w:r>
            <w:proofErr w:type="spellEnd"/>
            <w:r w:rsidRPr="00C257F1">
              <w:rPr>
                <w:rFonts w:ascii="GHEA Grapalat" w:hAnsi="GHEA Grapalat" w:cs="Sylfaen"/>
                <w:sz w:val="24"/>
                <w:szCs w:val="24"/>
              </w:rPr>
              <w:t xml:space="preserve">, </w:t>
            </w:r>
            <w:r w:rsidRPr="00C257F1">
              <w:rPr>
                <w:rFonts w:ascii="GHEA Grapalat" w:hAnsi="GHEA Grapalat" w:cs="Sylfaen"/>
                <w:b/>
                <w:sz w:val="24"/>
                <w:szCs w:val="24"/>
              </w:rPr>
              <w:t xml:space="preserve">և </w:t>
            </w:r>
            <w:proofErr w:type="spellStart"/>
            <w:r w:rsidRPr="00C257F1">
              <w:rPr>
                <w:rFonts w:ascii="GHEA Grapalat" w:hAnsi="GHEA Grapalat" w:cs="Sylfaen"/>
                <w:b/>
                <w:sz w:val="24"/>
                <w:szCs w:val="24"/>
              </w:rPr>
              <w:t>դրա</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գործողությունը</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r w:rsidRPr="00C257F1">
              <w:rPr>
                <w:rFonts w:ascii="GHEA Grapalat" w:hAnsi="GHEA Grapalat" w:cs="Sylfaen"/>
                <w:b/>
                <w:sz w:val="24"/>
                <w:szCs w:val="24"/>
              </w:rPr>
              <w:t xml:space="preserve">2024 </w:t>
            </w:r>
            <w:proofErr w:type="spellStart"/>
            <w:r w:rsidRPr="00C257F1">
              <w:rPr>
                <w:rFonts w:ascii="GHEA Grapalat" w:hAnsi="GHEA Grapalat" w:cs="Sylfaen"/>
                <w:b/>
                <w:sz w:val="24"/>
                <w:szCs w:val="24"/>
              </w:rPr>
              <w:t>թվականի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բյուջետային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գործընթացի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ժամանակահատվածում</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տարածվում</w:t>
            </w:r>
            <w:proofErr w:type="spellEnd"/>
            <w:r w:rsidRPr="00C257F1">
              <w:rPr>
                <w:rFonts w:ascii="GHEA Grapalat" w:hAnsi="GHEA Grapalat" w:cs="Sylfaen"/>
                <w:b/>
                <w:sz w:val="24"/>
                <w:szCs w:val="24"/>
              </w:rPr>
              <w:t xml:space="preserve"> և </w:t>
            </w:r>
            <w:proofErr w:type="spellStart"/>
            <w:r w:rsidRPr="00C257F1">
              <w:rPr>
                <w:rFonts w:ascii="GHEA Grapalat" w:hAnsi="GHEA Grapalat" w:cs="Sylfaen"/>
                <w:b/>
                <w:sz w:val="24"/>
                <w:szCs w:val="24"/>
              </w:rPr>
              <w:t>փորձարկվում</w:t>
            </w:r>
            <w:proofErr w:type="spellEnd"/>
            <w:r w:rsidRPr="00C257F1">
              <w:rPr>
                <w:rFonts w:ascii="GHEA Grapalat" w:hAnsi="GHEA Grapalat" w:cs="Sylfaen"/>
                <w:b/>
                <w:sz w:val="24"/>
                <w:szCs w:val="24"/>
              </w:rPr>
              <w:t xml:space="preserve"> է</w:t>
            </w:r>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Արագածոտնի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մարզի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Աշտարակ</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Արմավիրի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մարզի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Արմավիր</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Կոտայքի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մարզի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Աբովյան</w:t>
            </w:r>
            <w:proofErr w:type="spellEnd"/>
            <w:r w:rsidRPr="00C257F1">
              <w:rPr>
                <w:rFonts w:ascii="GHEA Grapalat" w:hAnsi="GHEA Grapalat" w:cs="Sylfaen"/>
                <w:sz w:val="24"/>
                <w:szCs w:val="24"/>
              </w:rPr>
              <w:t xml:space="preserve"> և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Վայոց</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ձորի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մարզի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Ջերմուկ</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համայնքներում</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b/>
                <w:sz w:val="24"/>
                <w:szCs w:val="24"/>
              </w:rPr>
              <w:t>իսկ</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Հայաստանի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Հանրապետության</w:t>
            </w:r>
            <w:proofErr w:type="spellEnd"/>
            <w:r w:rsidRPr="00C257F1">
              <w:rPr>
                <w:rFonts w:ascii="GHEA Grapalat" w:hAnsi="GHEA Grapalat" w:cs="Sylfaen"/>
                <w:b/>
                <w:sz w:val="24"/>
                <w:szCs w:val="24"/>
              </w:rPr>
              <w:t xml:space="preserve"> 2025 </w:t>
            </w:r>
            <w:proofErr w:type="spellStart"/>
            <w:r w:rsidRPr="00C257F1">
              <w:rPr>
                <w:rFonts w:ascii="GHEA Grapalat" w:hAnsi="GHEA Grapalat" w:cs="Sylfaen"/>
                <w:b/>
                <w:sz w:val="24"/>
                <w:szCs w:val="24"/>
              </w:rPr>
              <w:t>թվականի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բյուջետային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գործընթացի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ժամանակահատվածում</w:t>
            </w:r>
            <w:proofErr w:type="spellEnd"/>
            <w:r w:rsidRPr="00C257F1">
              <w:rPr>
                <w:rFonts w:ascii="GHEA Grapalat" w:hAnsi="GHEA Grapalat" w:cs="Sylfaen"/>
                <w:b/>
                <w:sz w:val="24"/>
                <w:szCs w:val="24"/>
              </w:rPr>
              <w:t>՝</w:t>
            </w:r>
            <w:r w:rsidRPr="00C257F1">
              <w:rPr>
                <w:rFonts w:ascii="GHEA Grapalat" w:hAnsi="GHEA Grapalat" w:cs="Sylfaen"/>
                <w:sz w:val="24"/>
                <w:szCs w:val="24"/>
              </w:rPr>
              <w:t xml:space="preserve"> </w:t>
            </w:r>
            <w:r w:rsidRPr="00C257F1">
              <w:rPr>
                <w:rFonts w:ascii="GHEA Grapalat" w:hAnsi="GHEA Grapalat" w:cs="Sylfaen"/>
                <w:b/>
                <w:sz w:val="24"/>
                <w:szCs w:val="24"/>
              </w:rPr>
              <w:t>«</w:t>
            </w:r>
            <w:proofErr w:type="spellStart"/>
            <w:r w:rsidRPr="00C257F1">
              <w:rPr>
                <w:rFonts w:ascii="GHEA Grapalat" w:hAnsi="GHEA Grapalat" w:cs="Sylfaen"/>
                <w:b/>
                <w:sz w:val="24"/>
                <w:szCs w:val="24"/>
              </w:rPr>
              <w:t>Հայաստանի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Հանրապետության</w:t>
            </w:r>
            <w:proofErr w:type="spellEnd"/>
            <w:r w:rsidRPr="00C257F1">
              <w:rPr>
                <w:rFonts w:ascii="GHEA Grapalat" w:hAnsi="GHEA Grapalat" w:cs="Sylfaen"/>
                <w:b/>
                <w:sz w:val="24"/>
                <w:szCs w:val="24"/>
              </w:rPr>
              <w:t xml:space="preserve"> 2025 </w:t>
            </w:r>
            <w:proofErr w:type="spellStart"/>
            <w:r w:rsidRPr="00C257F1">
              <w:rPr>
                <w:rFonts w:ascii="GHEA Grapalat" w:hAnsi="GHEA Grapalat" w:cs="Sylfaen"/>
                <w:b/>
                <w:sz w:val="24"/>
                <w:szCs w:val="24"/>
              </w:rPr>
              <w:t>թվականի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պետական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բյուջեի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կատարումն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ապահովող</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միջոցառումների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մասին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Հայաստանի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Հանրապետության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կառավարության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որոշմամբ</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sz w:val="24"/>
                <w:szCs w:val="24"/>
              </w:rPr>
              <w:t>նախատեսված</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համայնքներում</w:t>
            </w:r>
            <w:proofErr w:type="spellEnd"/>
            <w:r w:rsidRPr="00C257F1">
              <w:rPr>
                <w:rFonts w:ascii="GHEA Grapalat" w:hAnsi="GHEA Grapalat" w:cs="Sylfaen"/>
                <w:sz w:val="24"/>
                <w:szCs w:val="24"/>
              </w:rPr>
              <w:t>:</w:t>
            </w:r>
          </w:p>
          <w:p w:rsidR="00F577D6" w:rsidRPr="00C257F1" w:rsidRDefault="00F577D6" w:rsidP="00CC0C01">
            <w:pPr>
              <w:spacing w:after="0" w:line="240" w:lineRule="auto"/>
              <w:ind w:left="60" w:right="75" w:firstLine="547"/>
              <w:jc w:val="both"/>
              <w:rPr>
                <w:rFonts w:ascii="GHEA Grapalat" w:hAnsi="GHEA Grapalat" w:cs="Sylfaen"/>
                <w:b/>
                <w:sz w:val="24"/>
                <w:szCs w:val="24"/>
              </w:rPr>
            </w:pPr>
            <w:proofErr w:type="spellStart"/>
            <w:r w:rsidRPr="00C257F1">
              <w:rPr>
                <w:rFonts w:ascii="GHEA Grapalat" w:hAnsi="GHEA Grapalat" w:cs="Sylfaen"/>
                <w:sz w:val="24"/>
                <w:szCs w:val="24"/>
              </w:rPr>
              <w:t>Նախագծի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հիմնավորման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համաձայն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ելնելով</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մասնակցային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բյուջետավորման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հետագա</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խթանման</w:t>
            </w:r>
            <w:proofErr w:type="spellEnd"/>
            <w:r w:rsidRPr="00C257F1">
              <w:rPr>
                <w:rFonts w:ascii="GHEA Grapalat" w:hAnsi="GHEA Grapalat" w:cs="Sylfaen"/>
                <w:sz w:val="24"/>
                <w:szCs w:val="24"/>
              </w:rPr>
              <w:t xml:space="preserve"> և </w:t>
            </w:r>
            <w:proofErr w:type="spellStart"/>
            <w:r w:rsidRPr="00C257F1">
              <w:rPr>
                <w:rFonts w:ascii="GHEA Grapalat" w:hAnsi="GHEA Grapalat" w:cs="Sylfaen"/>
                <w:sz w:val="24"/>
                <w:szCs w:val="24"/>
              </w:rPr>
              <w:t>ավելի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մեծ</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թվով</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համայնքների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ներգրավվածության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նպատակահարմարությունից</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անհրաժեշտություն</w:t>
            </w:r>
            <w:proofErr w:type="spellEnd"/>
            <w:r w:rsidRPr="00C257F1">
              <w:rPr>
                <w:rFonts w:ascii="GHEA Grapalat" w:hAnsi="GHEA Grapalat" w:cs="Sylfaen"/>
                <w:sz w:val="24"/>
                <w:szCs w:val="24"/>
              </w:rPr>
              <w:t xml:space="preserve"> է </w:t>
            </w:r>
            <w:proofErr w:type="spellStart"/>
            <w:r w:rsidRPr="00C257F1">
              <w:rPr>
                <w:rFonts w:ascii="GHEA Grapalat" w:hAnsi="GHEA Grapalat" w:cs="Sylfaen"/>
                <w:sz w:val="24"/>
                <w:szCs w:val="24"/>
              </w:rPr>
              <w:t>առաջացել</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Որոշմամբ</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հաստատված</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b/>
                <w:sz w:val="24"/>
                <w:szCs w:val="24"/>
              </w:rPr>
              <w:t>կարգի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գործողությունը</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տարածել</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նաև</w:t>
            </w:r>
            <w:proofErr w:type="spellEnd"/>
            <w:r w:rsidRPr="00C257F1">
              <w:rPr>
                <w:rFonts w:ascii="GHEA Grapalat" w:hAnsi="GHEA Grapalat" w:cs="Sylfaen"/>
                <w:sz w:val="24"/>
                <w:szCs w:val="24"/>
              </w:rPr>
              <w:t xml:space="preserve"> </w:t>
            </w:r>
            <w:r w:rsidRPr="00C257F1">
              <w:rPr>
                <w:rFonts w:ascii="GHEA Grapalat" w:hAnsi="GHEA Grapalat" w:cs="Sylfaen"/>
                <w:i/>
                <w:sz w:val="24"/>
                <w:szCs w:val="24"/>
              </w:rPr>
              <w:t xml:space="preserve">2025 </w:t>
            </w:r>
            <w:proofErr w:type="spellStart"/>
            <w:r w:rsidRPr="00C257F1">
              <w:rPr>
                <w:rFonts w:ascii="GHEA Grapalat" w:hAnsi="GHEA Grapalat" w:cs="Sylfaen"/>
                <w:i/>
                <w:sz w:val="24"/>
                <w:szCs w:val="24"/>
              </w:rPr>
              <w:t>թվականի</w:t>
            </w:r>
            <w:proofErr w:type="spellEnd"/>
            <w:r w:rsidRPr="00C257F1">
              <w:rPr>
                <w:rFonts w:ascii="GHEA Grapalat" w:hAnsi="GHEA Grapalat" w:cs="Sylfaen"/>
                <w:sz w:val="24"/>
                <w:szCs w:val="24"/>
              </w:rPr>
              <w:t xml:space="preserve"> </w:t>
            </w:r>
            <w:r w:rsidRPr="00C257F1">
              <w:rPr>
                <w:rFonts w:ascii="GHEA Grapalat" w:hAnsi="GHEA Grapalat" w:cs="Sylfaen"/>
                <w:b/>
                <w:sz w:val="24"/>
                <w:szCs w:val="24"/>
              </w:rPr>
              <w:t xml:space="preserve">և </w:t>
            </w:r>
            <w:proofErr w:type="spellStart"/>
            <w:r w:rsidRPr="00C257F1">
              <w:rPr>
                <w:rFonts w:ascii="GHEA Grapalat" w:hAnsi="GHEA Grapalat" w:cs="Sylfaen"/>
                <w:b/>
                <w:sz w:val="24"/>
                <w:szCs w:val="24"/>
              </w:rPr>
              <w:t>դրան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հաջորդող</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տարիների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բյուջետային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գործընթացներում</w:t>
            </w:r>
            <w:proofErr w:type="spellEnd"/>
            <w:r w:rsidRPr="00C257F1">
              <w:rPr>
                <w:rFonts w:ascii="GHEA Grapalat" w:hAnsi="GHEA Grapalat" w:cs="Sylfaen"/>
                <w:b/>
                <w:sz w:val="24"/>
                <w:szCs w:val="24"/>
              </w:rPr>
              <w:t xml:space="preserve">: </w:t>
            </w:r>
            <w:r w:rsidRPr="00C257F1">
              <w:rPr>
                <w:rFonts w:ascii="GHEA Grapalat" w:hAnsi="GHEA Grapalat" w:cs="Sylfaen"/>
                <w:sz w:val="24"/>
                <w:szCs w:val="24"/>
              </w:rPr>
              <w:t xml:space="preserve">(…) </w:t>
            </w:r>
            <w:proofErr w:type="spellStart"/>
            <w:r w:rsidRPr="00C257F1">
              <w:rPr>
                <w:rFonts w:ascii="GHEA Grapalat" w:hAnsi="GHEA Grapalat"/>
                <w:b/>
                <w:color w:val="000000"/>
                <w:sz w:val="24"/>
                <w:szCs w:val="24"/>
                <w:lang w:eastAsia="hy-AM"/>
              </w:rPr>
              <w:t>Համայնքների</w:t>
            </w:r>
            <w:proofErr w:type="spellEnd"/>
            <w:r w:rsidRPr="00C257F1">
              <w:rPr>
                <w:rFonts w:ascii="GHEA Grapalat" w:hAnsi="GHEA Grapalat"/>
                <w:b/>
                <w:color w:val="000000"/>
                <w:sz w:val="24"/>
                <w:szCs w:val="24"/>
                <w:lang w:eastAsia="hy-AM"/>
              </w:rPr>
              <w:t xml:space="preserve"> </w:t>
            </w:r>
            <w:proofErr w:type="spellStart"/>
            <w:r w:rsidRPr="00C257F1">
              <w:rPr>
                <w:rFonts w:ascii="GHEA Grapalat" w:hAnsi="GHEA Grapalat"/>
                <w:b/>
                <w:color w:val="000000"/>
                <w:sz w:val="24"/>
                <w:szCs w:val="24"/>
                <w:lang w:eastAsia="hy-AM"/>
              </w:rPr>
              <w:t>ցանկը</w:t>
            </w:r>
            <w:proofErr w:type="spellEnd"/>
            <w:r w:rsidRPr="00C257F1">
              <w:rPr>
                <w:rFonts w:ascii="GHEA Grapalat" w:hAnsi="GHEA Grapalat"/>
                <w:b/>
                <w:color w:val="000000"/>
                <w:sz w:val="24"/>
                <w:szCs w:val="24"/>
                <w:lang w:eastAsia="hy-AM"/>
              </w:rPr>
              <w:t xml:space="preserve"> </w:t>
            </w:r>
            <w:proofErr w:type="spellStart"/>
            <w:r w:rsidRPr="00C257F1">
              <w:rPr>
                <w:rFonts w:ascii="GHEA Grapalat" w:hAnsi="GHEA Grapalat"/>
                <w:b/>
                <w:color w:val="000000"/>
                <w:sz w:val="24"/>
                <w:szCs w:val="24"/>
                <w:lang w:eastAsia="hy-AM"/>
              </w:rPr>
              <w:t>կսահմանվի</w:t>
            </w:r>
            <w:proofErr w:type="spellEnd"/>
            <w:r w:rsidRPr="00C257F1">
              <w:rPr>
                <w:rFonts w:ascii="GHEA Grapalat" w:hAnsi="GHEA Grapalat"/>
                <w:color w:val="000000"/>
                <w:sz w:val="24"/>
                <w:szCs w:val="24"/>
                <w:lang w:eastAsia="hy-AM"/>
              </w:rPr>
              <w:t xml:space="preserve"> </w:t>
            </w:r>
            <w:r w:rsidRPr="00C257F1">
              <w:rPr>
                <w:rFonts w:ascii="GHEA Grapalat" w:hAnsi="GHEA Grapalat" w:cs="Arial"/>
                <w:bCs/>
                <w:i/>
                <w:sz w:val="24"/>
                <w:szCs w:val="24"/>
              </w:rPr>
              <w:t>«</w:t>
            </w:r>
            <w:proofErr w:type="spellStart"/>
            <w:r w:rsidRPr="00C257F1">
              <w:rPr>
                <w:rFonts w:ascii="GHEA Grapalat" w:hAnsi="GHEA Grapalat" w:cs="Arial"/>
                <w:bCs/>
                <w:i/>
                <w:sz w:val="24"/>
                <w:szCs w:val="24"/>
              </w:rPr>
              <w:t>Հայաստանի</w:t>
            </w:r>
            <w:proofErr w:type="spellEnd"/>
            <w:r w:rsidRPr="00C257F1">
              <w:rPr>
                <w:rFonts w:ascii="GHEA Grapalat" w:hAnsi="GHEA Grapalat" w:cs="Arial"/>
                <w:bCs/>
                <w:i/>
                <w:sz w:val="24"/>
                <w:szCs w:val="24"/>
              </w:rPr>
              <w:t xml:space="preserve"> </w:t>
            </w:r>
            <w:proofErr w:type="spellStart"/>
            <w:r w:rsidRPr="00C257F1">
              <w:rPr>
                <w:rFonts w:ascii="GHEA Grapalat" w:hAnsi="GHEA Grapalat" w:cs="Arial"/>
                <w:bCs/>
                <w:i/>
                <w:sz w:val="24"/>
                <w:szCs w:val="24"/>
              </w:rPr>
              <w:t>Հանրապետության</w:t>
            </w:r>
            <w:proofErr w:type="spellEnd"/>
            <w:r w:rsidRPr="00C257F1">
              <w:rPr>
                <w:rFonts w:ascii="GHEA Grapalat" w:hAnsi="GHEA Grapalat" w:cs="Arial"/>
                <w:bCs/>
                <w:i/>
                <w:sz w:val="24"/>
                <w:szCs w:val="24"/>
              </w:rPr>
              <w:t xml:space="preserve"> 2025 </w:t>
            </w:r>
            <w:proofErr w:type="spellStart"/>
            <w:r w:rsidRPr="00C257F1">
              <w:rPr>
                <w:rFonts w:ascii="GHEA Grapalat" w:hAnsi="GHEA Grapalat" w:cs="Arial"/>
                <w:bCs/>
                <w:i/>
                <w:sz w:val="24"/>
                <w:szCs w:val="24"/>
              </w:rPr>
              <w:t>թվականի</w:t>
            </w:r>
            <w:proofErr w:type="spellEnd"/>
            <w:r w:rsidRPr="00C257F1">
              <w:rPr>
                <w:rFonts w:ascii="GHEA Grapalat" w:hAnsi="GHEA Grapalat" w:cs="Arial"/>
                <w:bCs/>
                <w:i/>
                <w:sz w:val="24"/>
                <w:szCs w:val="24"/>
              </w:rPr>
              <w:t xml:space="preserve"> </w:t>
            </w:r>
            <w:proofErr w:type="spellStart"/>
            <w:r w:rsidRPr="00C257F1">
              <w:rPr>
                <w:rFonts w:ascii="GHEA Grapalat" w:hAnsi="GHEA Grapalat" w:cs="Arial"/>
                <w:bCs/>
                <w:i/>
                <w:sz w:val="24"/>
                <w:szCs w:val="24"/>
              </w:rPr>
              <w:t>պետական</w:t>
            </w:r>
            <w:proofErr w:type="spellEnd"/>
            <w:r w:rsidRPr="00C257F1">
              <w:rPr>
                <w:rFonts w:ascii="GHEA Grapalat" w:hAnsi="GHEA Grapalat" w:cs="Arial"/>
                <w:bCs/>
                <w:i/>
                <w:sz w:val="24"/>
                <w:szCs w:val="24"/>
              </w:rPr>
              <w:t xml:space="preserve"> </w:t>
            </w:r>
            <w:proofErr w:type="spellStart"/>
            <w:r w:rsidRPr="00C257F1">
              <w:rPr>
                <w:rFonts w:ascii="GHEA Grapalat" w:hAnsi="GHEA Grapalat" w:cs="Arial"/>
                <w:bCs/>
                <w:i/>
                <w:sz w:val="24"/>
                <w:szCs w:val="24"/>
              </w:rPr>
              <w:t>բյուջեի</w:t>
            </w:r>
            <w:proofErr w:type="spellEnd"/>
            <w:r w:rsidRPr="00C257F1">
              <w:rPr>
                <w:rFonts w:ascii="GHEA Grapalat" w:hAnsi="GHEA Grapalat" w:cs="Arial"/>
                <w:bCs/>
                <w:i/>
                <w:sz w:val="24"/>
                <w:szCs w:val="24"/>
              </w:rPr>
              <w:t xml:space="preserve"> </w:t>
            </w:r>
            <w:proofErr w:type="spellStart"/>
            <w:r w:rsidRPr="00C257F1">
              <w:rPr>
                <w:rFonts w:ascii="GHEA Grapalat" w:hAnsi="GHEA Grapalat" w:cs="Arial"/>
                <w:bCs/>
                <w:i/>
                <w:sz w:val="24"/>
                <w:szCs w:val="24"/>
              </w:rPr>
              <w:t>կատարումն</w:t>
            </w:r>
            <w:proofErr w:type="spellEnd"/>
            <w:r w:rsidRPr="00C257F1">
              <w:rPr>
                <w:rFonts w:ascii="GHEA Grapalat" w:hAnsi="GHEA Grapalat" w:cs="Arial"/>
                <w:bCs/>
                <w:i/>
                <w:sz w:val="24"/>
                <w:szCs w:val="24"/>
              </w:rPr>
              <w:t xml:space="preserve"> </w:t>
            </w:r>
            <w:proofErr w:type="spellStart"/>
            <w:r w:rsidRPr="00C257F1">
              <w:rPr>
                <w:rFonts w:ascii="GHEA Grapalat" w:hAnsi="GHEA Grapalat" w:cs="Arial"/>
                <w:bCs/>
                <w:i/>
                <w:sz w:val="24"/>
                <w:szCs w:val="24"/>
              </w:rPr>
              <w:t>ապահովող</w:t>
            </w:r>
            <w:proofErr w:type="spellEnd"/>
            <w:r w:rsidRPr="00C257F1">
              <w:rPr>
                <w:rFonts w:ascii="GHEA Grapalat" w:hAnsi="GHEA Grapalat" w:cs="Arial"/>
                <w:bCs/>
                <w:i/>
                <w:sz w:val="24"/>
                <w:szCs w:val="24"/>
              </w:rPr>
              <w:t xml:space="preserve"> </w:t>
            </w:r>
            <w:proofErr w:type="spellStart"/>
            <w:r w:rsidRPr="00C257F1">
              <w:rPr>
                <w:rFonts w:ascii="GHEA Grapalat" w:hAnsi="GHEA Grapalat" w:cs="Arial"/>
                <w:bCs/>
                <w:i/>
                <w:sz w:val="24"/>
                <w:szCs w:val="24"/>
              </w:rPr>
              <w:t>միջոցառումների</w:t>
            </w:r>
            <w:proofErr w:type="spellEnd"/>
            <w:r w:rsidRPr="00C257F1">
              <w:rPr>
                <w:rFonts w:ascii="GHEA Grapalat" w:hAnsi="GHEA Grapalat" w:cs="Arial"/>
                <w:bCs/>
                <w:i/>
                <w:sz w:val="24"/>
                <w:szCs w:val="24"/>
              </w:rPr>
              <w:t xml:space="preserve"> </w:t>
            </w:r>
            <w:proofErr w:type="spellStart"/>
            <w:r w:rsidRPr="00C257F1">
              <w:rPr>
                <w:rFonts w:ascii="GHEA Grapalat" w:hAnsi="GHEA Grapalat" w:cs="Arial"/>
                <w:bCs/>
                <w:i/>
                <w:sz w:val="24"/>
                <w:szCs w:val="24"/>
              </w:rPr>
              <w:t>մասին</w:t>
            </w:r>
            <w:proofErr w:type="spellEnd"/>
            <w:r w:rsidRPr="00C257F1">
              <w:rPr>
                <w:rFonts w:ascii="GHEA Grapalat" w:hAnsi="GHEA Grapalat" w:cs="Arial"/>
                <w:bCs/>
                <w:i/>
                <w:sz w:val="24"/>
                <w:szCs w:val="24"/>
              </w:rPr>
              <w:t>»</w:t>
            </w:r>
            <w:r w:rsidRPr="00C257F1">
              <w:rPr>
                <w:rFonts w:ascii="GHEA Grapalat" w:hAnsi="GHEA Grapalat" w:cs="Arial"/>
                <w:bCs/>
                <w:sz w:val="24"/>
                <w:szCs w:val="24"/>
              </w:rPr>
              <w:t xml:space="preserve"> </w:t>
            </w:r>
            <w:proofErr w:type="spellStart"/>
            <w:r w:rsidRPr="00C257F1">
              <w:rPr>
                <w:rFonts w:ascii="GHEA Grapalat" w:hAnsi="GHEA Grapalat" w:cs="Arial"/>
                <w:b/>
                <w:bCs/>
                <w:sz w:val="24"/>
                <w:szCs w:val="24"/>
              </w:rPr>
              <w:t>Հայաստանի</w:t>
            </w:r>
            <w:proofErr w:type="spellEnd"/>
            <w:r w:rsidRPr="00C257F1">
              <w:rPr>
                <w:rFonts w:ascii="GHEA Grapalat" w:hAnsi="GHEA Grapalat" w:cs="Arial"/>
                <w:b/>
                <w:bCs/>
                <w:sz w:val="24"/>
                <w:szCs w:val="24"/>
              </w:rPr>
              <w:t xml:space="preserve"> </w:t>
            </w:r>
            <w:proofErr w:type="spellStart"/>
            <w:r w:rsidRPr="00C257F1">
              <w:rPr>
                <w:rFonts w:ascii="GHEA Grapalat" w:hAnsi="GHEA Grapalat" w:cs="Arial"/>
                <w:b/>
                <w:bCs/>
                <w:sz w:val="24"/>
                <w:szCs w:val="24"/>
              </w:rPr>
              <w:t>Հանրապետության</w:t>
            </w:r>
            <w:proofErr w:type="spellEnd"/>
            <w:r w:rsidRPr="00C257F1">
              <w:rPr>
                <w:rFonts w:ascii="GHEA Grapalat" w:hAnsi="GHEA Grapalat" w:cs="Arial"/>
                <w:b/>
                <w:bCs/>
                <w:sz w:val="24"/>
                <w:szCs w:val="24"/>
              </w:rPr>
              <w:t xml:space="preserve"> </w:t>
            </w:r>
            <w:proofErr w:type="spellStart"/>
            <w:r w:rsidRPr="00C257F1">
              <w:rPr>
                <w:rFonts w:ascii="GHEA Grapalat" w:hAnsi="GHEA Grapalat" w:cs="Arial"/>
                <w:b/>
                <w:bCs/>
                <w:sz w:val="24"/>
                <w:szCs w:val="24"/>
              </w:rPr>
              <w:t>կառավարության</w:t>
            </w:r>
            <w:proofErr w:type="spellEnd"/>
            <w:r w:rsidRPr="00C257F1">
              <w:rPr>
                <w:rFonts w:ascii="GHEA Grapalat" w:hAnsi="GHEA Grapalat" w:cs="Arial"/>
                <w:b/>
                <w:bCs/>
                <w:sz w:val="24"/>
                <w:szCs w:val="24"/>
              </w:rPr>
              <w:t xml:space="preserve"> </w:t>
            </w:r>
            <w:proofErr w:type="spellStart"/>
            <w:r w:rsidRPr="00C257F1">
              <w:rPr>
                <w:rFonts w:ascii="GHEA Grapalat" w:hAnsi="GHEA Grapalat" w:cs="Arial"/>
                <w:b/>
                <w:bCs/>
                <w:sz w:val="24"/>
                <w:szCs w:val="24"/>
              </w:rPr>
              <w:t>որոշմամբ</w:t>
            </w:r>
            <w:proofErr w:type="spellEnd"/>
            <w:r w:rsidRPr="00C257F1">
              <w:rPr>
                <w:rFonts w:ascii="GHEA Grapalat" w:hAnsi="GHEA Grapalat" w:cs="Arial"/>
                <w:b/>
                <w:bCs/>
                <w:sz w:val="24"/>
                <w:szCs w:val="24"/>
              </w:rPr>
              <w:t>:</w:t>
            </w:r>
          </w:p>
          <w:p w:rsidR="00F577D6" w:rsidRPr="00C257F1" w:rsidRDefault="00F577D6" w:rsidP="00CC0C01">
            <w:pPr>
              <w:spacing w:after="0" w:line="240" w:lineRule="auto"/>
              <w:ind w:left="60" w:right="75" w:firstLine="547"/>
              <w:jc w:val="both"/>
              <w:rPr>
                <w:rFonts w:ascii="GHEA Grapalat" w:hAnsi="GHEA Grapalat" w:cs="Sylfaen"/>
                <w:sz w:val="24"/>
                <w:szCs w:val="24"/>
              </w:rPr>
            </w:pPr>
            <w:proofErr w:type="spellStart"/>
            <w:r w:rsidRPr="00C257F1">
              <w:rPr>
                <w:rFonts w:ascii="GHEA Grapalat" w:hAnsi="GHEA Grapalat" w:cs="Sylfaen"/>
                <w:bCs/>
                <w:sz w:val="24"/>
                <w:szCs w:val="24"/>
              </w:rPr>
              <w:t>Հարկ</w:t>
            </w:r>
            <w:proofErr w:type="spellEnd"/>
            <w:r w:rsidRPr="00C257F1">
              <w:rPr>
                <w:rFonts w:ascii="GHEA Grapalat" w:hAnsi="GHEA Grapalat" w:cs="Sylfaen"/>
                <w:bCs/>
                <w:sz w:val="24"/>
                <w:szCs w:val="24"/>
              </w:rPr>
              <w:t xml:space="preserve"> է </w:t>
            </w:r>
            <w:proofErr w:type="spellStart"/>
            <w:r w:rsidRPr="00C257F1">
              <w:rPr>
                <w:rFonts w:ascii="GHEA Grapalat" w:hAnsi="GHEA Grapalat" w:cs="Sylfaen"/>
                <w:bCs/>
                <w:sz w:val="24"/>
                <w:szCs w:val="24"/>
              </w:rPr>
              <w:t>նկատի</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ունենալ</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որ</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Նախագծի</w:t>
            </w:r>
            <w:proofErr w:type="spellEnd"/>
            <w:r w:rsidRPr="00C257F1">
              <w:rPr>
                <w:rFonts w:ascii="GHEA Grapalat" w:hAnsi="GHEA Grapalat" w:cs="Sylfaen"/>
                <w:bCs/>
                <w:sz w:val="24"/>
                <w:szCs w:val="24"/>
              </w:rPr>
              <w:t xml:space="preserve"> 1-ին </w:t>
            </w:r>
            <w:proofErr w:type="spellStart"/>
            <w:r w:rsidRPr="00C257F1">
              <w:rPr>
                <w:rFonts w:ascii="GHEA Grapalat" w:hAnsi="GHEA Grapalat" w:cs="Sylfaen"/>
                <w:bCs/>
                <w:sz w:val="24"/>
                <w:szCs w:val="24"/>
              </w:rPr>
              <w:t>կետի</w:t>
            </w:r>
            <w:proofErr w:type="spellEnd"/>
            <w:r w:rsidRPr="00C257F1">
              <w:rPr>
                <w:rFonts w:ascii="GHEA Grapalat" w:hAnsi="GHEA Grapalat" w:cs="Sylfaen"/>
                <w:bCs/>
                <w:sz w:val="24"/>
                <w:szCs w:val="24"/>
              </w:rPr>
              <w:t xml:space="preserve"> 2-րդ </w:t>
            </w:r>
            <w:proofErr w:type="spellStart"/>
            <w:r w:rsidRPr="00C257F1">
              <w:rPr>
                <w:rFonts w:ascii="GHEA Grapalat" w:hAnsi="GHEA Grapalat" w:cs="Sylfaen"/>
                <w:bCs/>
                <w:sz w:val="24"/>
                <w:szCs w:val="24"/>
              </w:rPr>
              <w:t>ենթակետի</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կարգավորումը</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չի</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համապատասխանում</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հիմնավորմանը</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մասնավորապես</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կարգավորումից</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չի</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բխում</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որ</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որոշման</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գործողությունը</w:t>
            </w:r>
            <w:proofErr w:type="spellEnd"/>
            <w:r w:rsidRPr="00C257F1">
              <w:rPr>
                <w:rFonts w:ascii="GHEA Grapalat" w:hAnsi="GHEA Grapalat" w:cs="Sylfaen"/>
                <w:bCs/>
                <w:sz w:val="24"/>
                <w:szCs w:val="24"/>
              </w:rPr>
              <w:t xml:space="preserve"> </w:t>
            </w:r>
            <w:proofErr w:type="spellStart"/>
            <w:r w:rsidRPr="00C257F1">
              <w:rPr>
                <w:rFonts w:ascii="GHEA Grapalat" w:hAnsi="GHEA Grapalat" w:cs="Sylfaen"/>
                <w:bCs/>
                <w:sz w:val="24"/>
                <w:szCs w:val="24"/>
              </w:rPr>
              <w:t>տարածվելու</w:t>
            </w:r>
            <w:proofErr w:type="spellEnd"/>
            <w:r w:rsidRPr="00C257F1">
              <w:rPr>
                <w:rFonts w:ascii="GHEA Grapalat" w:hAnsi="GHEA Grapalat" w:cs="Sylfaen"/>
                <w:bCs/>
                <w:sz w:val="24"/>
                <w:szCs w:val="24"/>
              </w:rPr>
              <w:t xml:space="preserve"> է </w:t>
            </w:r>
            <w:proofErr w:type="spellStart"/>
            <w:r w:rsidRPr="00C257F1">
              <w:rPr>
                <w:rFonts w:ascii="GHEA Grapalat" w:hAnsi="GHEA Grapalat" w:cs="Sylfaen"/>
                <w:bCs/>
                <w:sz w:val="24"/>
                <w:szCs w:val="24"/>
              </w:rPr>
              <w:t>նաև</w:t>
            </w:r>
            <w:proofErr w:type="spellEnd"/>
            <w:r w:rsidRPr="00C257F1">
              <w:rPr>
                <w:rFonts w:ascii="GHEA Grapalat" w:hAnsi="GHEA Grapalat" w:cs="Sylfaen"/>
                <w:bCs/>
                <w:sz w:val="24"/>
                <w:szCs w:val="24"/>
              </w:rPr>
              <w:t xml:space="preserve"> </w:t>
            </w:r>
            <w:r w:rsidRPr="00C257F1">
              <w:rPr>
                <w:rFonts w:ascii="GHEA Grapalat" w:hAnsi="GHEA Grapalat" w:cs="Sylfaen"/>
                <w:b/>
                <w:bCs/>
                <w:sz w:val="24"/>
                <w:szCs w:val="24"/>
              </w:rPr>
              <w:t xml:space="preserve">2025 </w:t>
            </w:r>
            <w:proofErr w:type="spellStart"/>
            <w:r w:rsidRPr="00C257F1">
              <w:rPr>
                <w:rFonts w:ascii="GHEA Grapalat" w:hAnsi="GHEA Grapalat" w:cs="Sylfaen"/>
                <w:b/>
                <w:bCs/>
                <w:sz w:val="24"/>
                <w:szCs w:val="24"/>
              </w:rPr>
              <w:t>թվականին</w:t>
            </w:r>
            <w:proofErr w:type="spellEnd"/>
            <w:r w:rsidRPr="00C257F1">
              <w:rPr>
                <w:rFonts w:ascii="GHEA Grapalat" w:hAnsi="GHEA Grapalat" w:cs="Sylfaen"/>
                <w:b/>
                <w:bCs/>
                <w:sz w:val="24"/>
                <w:szCs w:val="24"/>
              </w:rPr>
              <w:t xml:space="preserve"> </w:t>
            </w:r>
            <w:proofErr w:type="spellStart"/>
            <w:r w:rsidRPr="00C257F1">
              <w:rPr>
                <w:rFonts w:ascii="GHEA Grapalat" w:hAnsi="GHEA Grapalat" w:cs="Sylfaen"/>
                <w:b/>
                <w:bCs/>
                <w:sz w:val="24"/>
                <w:szCs w:val="24"/>
              </w:rPr>
              <w:t>հաջորդող</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տարիների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բյուջետային</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գործընթացների</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b/>
                <w:sz w:val="24"/>
                <w:szCs w:val="24"/>
              </w:rPr>
              <w:t>վրա</w:t>
            </w:r>
            <w:proofErr w:type="spellEnd"/>
            <w:r w:rsidRPr="00C257F1">
              <w:rPr>
                <w:rFonts w:ascii="GHEA Grapalat" w:hAnsi="GHEA Grapalat" w:cs="Sylfaen"/>
                <w:b/>
                <w:sz w:val="24"/>
                <w:szCs w:val="24"/>
              </w:rPr>
              <w:t xml:space="preserve">, </w:t>
            </w:r>
            <w:proofErr w:type="spellStart"/>
            <w:r w:rsidRPr="00C257F1">
              <w:rPr>
                <w:rFonts w:ascii="GHEA Grapalat" w:hAnsi="GHEA Grapalat" w:cs="Sylfaen"/>
                <w:sz w:val="24"/>
                <w:szCs w:val="24"/>
              </w:rPr>
              <w:t>ուստի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անհրաժեշտ</w:t>
            </w:r>
            <w:proofErr w:type="spellEnd"/>
            <w:r w:rsidRPr="00C257F1">
              <w:rPr>
                <w:rFonts w:ascii="GHEA Grapalat" w:hAnsi="GHEA Grapalat" w:cs="Sylfaen"/>
                <w:sz w:val="24"/>
                <w:szCs w:val="24"/>
              </w:rPr>
              <w:t xml:space="preserve"> է </w:t>
            </w:r>
            <w:proofErr w:type="spellStart"/>
            <w:r w:rsidRPr="00C257F1">
              <w:rPr>
                <w:rFonts w:ascii="GHEA Grapalat" w:hAnsi="GHEA Grapalat" w:cs="Sylfaen"/>
                <w:sz w:val="24"/>
                <w:szCs w:val="24"/>
              </w:rPr>
              <w:t>Նախագծի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կարգավորումները</w:t>
            </w:r>
            <w:proofErr w:type="spellEnd"/>
            <w:r w:rsidRPr="00C257F1">
              <w:rPr>
                <w:rFonts w:ascii="GHEA Grapalat" w:hAnsi="GHEA Grapalat" w:cs="Sylfaen"/>
                <w:sz w:val="24"/>
                <w:szCs w:val="24"/>
              </w:rPr>
              <w:t xml:space="preserve"> և </w:t>
            </w:r>
            <w:proofErr w:type="spellStart"/>
            <w:r w:rsidRPr="00C257F1">
              <w:rPr>
                <w:rFonts w:ascii="GHEA Grapalat" w:hAnsi="GHEA Grapalat" w:cs="Sylfaen"/>
                <w:sz w:val="24"/>
                <w:szCs w:val="24"/>
              </w:rPr>
              <w:t>հիմնավորումը</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համապատասխանեցնել</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միմյանց</w:t>
            </w:r>
            <w:proofErr w:type="spellEnd"/>
            <w:r w:rsidRPr="00C257F1">
              <w:rPr>
                <w:rFonts w:ascii="GHEA Grapalat" w:hAnsi="GHEA Grapalat" w:cs="Sylfaen"/>
                <w:sz w:val="24"/>
                <w:szCs w:val="24"/>
              </w:rPr>
              <w:t>:</w:t>
            </w:r>
          </w:p>
          <w:p w:rsidR="00FC6821" w:rsidRPr="00C257F1" w:rsidRDefault="00F577D6" w:rsidP="00087A31">
            <w:pPr>
              <w:spacing w:after="0" w:line="240" w:lineRule="auto"/>
              <w:ind w:left="60" w:right="75" w:firstLine="547"/>
              <w:jc w:val="both"/>
              <w:rPr>
                <w:rFonts w:ascii="GHEA Grapalat" w:hAnsi="GHEA Grapalat" w:cs="Sylfaen"/>
                <w:sz w:val="24"/>
                <w:szCs w:val="24"/>
              </w:rPr>
            </w:pPr>
            <w:proofErr w:type="spellStart"/>
            <w:r w:rsidRPr="00C257F1">
              <w:rPr>
                <w:rFonts w:ascii="GHEA Grapalat" w:hAnsi="GHEA Grapalat" w:cs="Sylfaen"/>
                <w:sz w:val="24"/>
                <w:szCs w:val="24"/>
              </w:rPr>
              <w:t>Բացի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այդ</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Նախագծի</w:t>
            </w:r>
            <w:proofErr w:type="spellEnd"/>
            <w:r w:rsidRPr="00C257F1">
              <w:rPr>
                <w:rFonts w:ascii="GHEA Grapalat" w:hAnsi="GHEA Grapalat" w:cs="Sylfaen"/>
                <w:sz w:val="24"/>
                <w:szCs w:val="24"/>
              </w:rPr>
              <w:t xml:space="preserve"> 1-ին </w:t>
            </w:r>
            <w:proofErr w:type="spellStart"/>
            <w:r w:rsidRPr="00C257F1">
              <w:rPr>
                <w:rFonts w:ascii="GHEA Grapalat" w:hAnsi="GHEA Grapalat" w:cs="Sylfaen"/>
                <w:sz w:val="24"/>
                <w:szCs w:val="24"/>
              </w:rPr>
              <w:t>կետի</w:t>
            </w:r>
            <w:proofErr w:type="spellEnd"/>
            <w:r w:rsidRPr="00C257F1">
              <w:rPr>
                <w:rFonts w:ascii="GHEA Grapalat" w:hAnsi="GHEA Grapalat" w:cs="Sylfaen"/>
                <w:sz w:val="24"/>
                <w:szCs w:val="24"/>
              </w:rPr>
              <w:t xml:space="preserve"> 2-րդ </w:t>
            </w:r>
            <w:proofErr w:type="spellStart"/>
            <w:r w:rsidRPr="00C257F1">
              <w:rPr>
                <w:rFonts w:ascii="GHEA Grapalat" w:hAnsi="GHEA Grapalat" w:cs="Sylfaen"/>
                <w:sz w:val="24"/>
                <w:szCs w:val="24"/>
              </w:rPr>
              <w:t>ենթակետով</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նոր</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խմբագրությամբ</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շարադրվող</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Որոշման</w:t>
            </w:r>
            <w:proofErr w:type="spellEnd"/>
            <w:r w:rsidRPr="00C257F1">
              <w:rPr>
                <w:rFonts w:ascii="GHEA Grapalat" w:hAnsi="GHEA Grapalat" w:cs="Sylfaen"/>
                <w:sz w:val="24"/>
                <w:szCs w:val="24"/>
              </w:rPr>
              <w:t xml:space="preserve"> 3-րդ </w:t>
            </w:r>
            <w:proofErr w:type="spellStart"/>
            <w:r w:rsidRPr="00C257F1">
              <w:rPr>
                <w:rFonts w:ascii="GHEA Grapalat" w:hAnsi="GHEA Grapalat" w:cs="Sylfaen"/>
                <w:sz w:val="24"/>
                <w:szCs w:val="24"/>
              </w:rPr>
              <w:t>կետի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2025 </w:t>
            </w:r>
            <w:proofErr w:type="spellStart"/>
            <w:r w:rsidRPr="00C257F1">
              <w:rPr>
                <w:rFonts w:ascii="GHEA Grapalat" w:hAnsi="GHEA Grapalat" w:cs="Sylfaen"/>
                <w:sz w:val="24"/>
                <w:szCs w:val="24"/>
              </w:rPr>
              <w:t>թվականի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պետական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բյուջեի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կատարումն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ապահովող</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միջոցառումների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մասին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lastRenderedPageBreak/>
              <w:t>կառավարության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որոշմամբ</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նախատեսված</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բառերն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անհրաժեշտ</w:t>
            </w:r>
            <w:proofErr w:type="spellEnd"/>
            <w:r w:rsidRPr="00C257F1">
              <w:rPr>
                <w:rFonts w:ascii="GHEA Grapalat" w:hAnsi="GHEA Grapalat" w:cs="Sylfaen"/>
                <w:sz w:val="24"/>
                <w:szCs w:val="24"/>
              </w:rPr>
              <w:t xml:space="preserve"> է </w:t>
            </w:r>
            <w:proofErr w:type="spellStart"/>
            <w:r w:rsidRPr="00C257F1">
              <w:rPr>
                <w:rFonts w:ascii="GHEA Grapalat" w:hAnsi="GHEA Grapalat" w:cs="Sylfaen"/>
                <w:sz w:val="24"/>
                <w:szCs w:val="24"/>
              </w:rPr>
              <w:t>փոխարինել</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կառավարության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կողմից</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սահմանված</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բառերով</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նկատի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ունենալով</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2025 </w:t>
            </w:r>
            <w:proofErr w:type="spellStart"/>
            <w:r w:rsidRPr="00C257F1">
              <w:rPr>
                <w:rFonts w:ascii="GHEA Grapalat" w:hAnsi="GHEA Grapalat" w:cs="Sylfaen"/>
                <w:sz w:val="24"/>
                <w:szCs w:val="24"/>
              </w:rPr>
              <w:t>թվականի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պետական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բյուջեի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կատարումն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ապահովող</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միջոցառումների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մասին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Հայաստանի</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Հանրապետության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կառավարության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որոշումը</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նոր</w:t>
            </w:r>
            <w:proofErr w:type="spellEnd"/>
            <w:r w:rsidRPr="00C257F1">
              <w:rPr>
                <w:rFonts w:ascii="GHEA Grapalat" w:hAnsi="GHEA Grapalat" w:cs="Sylfaen"/>
                <w:sz w:val="24"/>
                <w:szCs w:val="24"/>
              </w:rPr>
              <w:t xml:space="preserve"> է </w:t>
            </w:r>
            <w:proofErr w:type="spellStart"/>
            <w:r w:rsidRPr="00C257F1">
              <w:rPr>
                <w:rFonts w:ascii="GHEA Grapalat" w:hAnsi="GHEA Grapalat" w:cs="Sylfaen"/>
                <w:sz w:val="24"/>
                <w:szCs w:val="24"/>
              </w:rPr>
              <w:t>նախատեսվում</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ընդունել</w:t>
            </w:r>
            <w:proofErr w:type="spellEnd"/>
            <w:r w:rsidRPr="00C257F1">
              <w:rPr>
                <w:rFonts w:ascii="GHEA Grapalat" w:hAnsi="GHEA Grapalat" w:cs="Sylfaen"/>
                <w:sz w:val="24"/>
                <w:szCs w:val="24"/>
              </w:rPr>
              <w:t>:</w:t>
            </w:r>
          </w:p>
        </w:tc>
        <w:tc>
          <w:tcPr>
            <w:tcW w:w="6390" w:type="dxa"/>
            <w:tcBorders>
              <w:top w:val="single" w:sz="4" w:space="0" w:color="000000"/>
              <w:bottom w:val="single" w:sz="4" w:space="0" w:color="000000"/>
            </w:tcBorders>
            <w:shd w:val="clear" w:color="auto" w:fill="auto"/>
            <w:vAlign w:val="center"/>
          </w:tcPr>
          <w:p w:rsidR="00CC0C01" w:rsidRPr="00C257F1" w:rsidRDefault="00CC0C01" w:rsidP="00CC0C01">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lastRenderedPageBreak/>
              <w:t>Ընդունվել է</w:t>
            </w:r>
            <w:r w:rsidRPr="00C257F1">
              <w:rPr>
                <w:rFonts w:ascii="GHEA Grapalat" w:eastAsia="GHEA Grapalat" w:hAnsi="GHEA Grapalat" w:cs="GHEA Grapalat"/>
                <w:b/>
                <w:bCs/>
                <w:sz w:val="24"/>
                <w:szCs w:val="24"/>
                <w:lang w:val="hy-AM"/>
              </w:rPr>
              <w:t xml:space="preserve"> </w:t>
            </w:r>
          </w:p>
          <w:p w:rsidR="00CC0C01" w:rsidRPr="00C257F1" w:rsidRDefault="00CC0C01" w:rsidP="00FC6821">
            <w:pPr>
              <w:spacing w:after="0" w:line="240" w:lineRule="auto"/>
              <w:jc w:val="center"/>
              <w:rPr>
                <w:rFonts w:ascii="GHEA Grapalat" w:hAnsi="GHEA Grapalat" w:cs="Sylfaen"/>
                <w:sz w:val="24"/>
                <w:szCs w:val="24"/>
              </w:rPr>
            </w:pPr>
          </w:p>
          <w:p w:rsidR="00A67048" w:rsidRPr="00C257F1" w:rsidRDefault="004C0274" w:rsidP="00CE6B2D">
            <w:pPr>
              <w:spacing w:after="0" w:line="240" w:lineRule="auto"/>
              <w:jc w:val="both"/>
              <w:rPr>
                <w:rFonts w:ascii="GHEA Grapalat" w:hAnsi="GHEA Grapalat" w:cs="Sylfaen"/>
                <w:sz w:val="24"/>
                <w:szCs w:val="24"/>
              </w:rPr>
            </w:pPr>
            <w:proofErr w:type="spellStart"/>
            <w:r w:rsidRPr="00C257F1">
              <w:rPr>
                <w:rFonts w:ascii="GHEA Grapalat" w:hAnsi="GHEA Grapalat" w:cs="Sylfaen"/>
                <w:sz w:val="24"/>
                <w:szCs w:val="24"/>
              </w:rPr>
              <w:lastRenderedPageBreak/>
              <w:t>Նախագծ</w:t>
            </w:r>
            <w:r w:rsidR="00871A82" w:rsidRPr="00C257F1">
              <w:rPr>
                <w:rFonts w:ascii="GHEA Grapalat" w:hAnsi="GHEA Grapalat" w:cs="Sylfaen"/>
                <w:sz w:val="24"/>
                <w:szCs w:val="24"/>
              </w:rPr>
              <w:t>ի</w:t>
            </w:r>
            <w:proofErr w:type="spellEnd"/>
            <w:r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խմբագրված</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տարբերակում</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նշվել</w:t>
            </w:r>
            <w:proofErr w:type="spellEnd"/>
            <w:r w:rsidR="00871A82" w:rsidRPr="00C257F1">
              <w:rPr>
                <w:rFonts w:ascii="GHEA Grapalat" w:hAnsi="GHEA Grapalat" w:cs="Sylfaen"/>
                <w:sz w:val="24"/>
                <w:szCs w:val="24"/>
              </w:rPr>
              <w:t xml:space="preserve"> է, </w:t>
            </w:r>
            <w:proofErr w:type="spellStart"/>
            <w:r w:rsidR="00871A82" w:rsidRPr="00C257F1">
              <w:rPr>
                <w:rFonts w:ascii="GHEA Grapalat" w:hAnsi="GHEA Grapalat" w:cs="Sylfaen"/>
                <w:sz w:val="24"/>
                <w:szCs w:val="24"/>
              </w:rPr>
              <w:t>որ</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Որոշմամբ</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հաստատված</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կարգի</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գործողությունը</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տարածվում</w:t>
            </w:r>
            <w:proofErr w:type="spellEnd"/>
            <w:r w:rsidR="00871A82" w:rsidRPr="00C257F1">
              <w:rPr>
                <w:rFonts w:ascii="GHEA Grapalat" w:hAnsi="GHEA Grapalat" w:cs="Sylfaen"/>
                <w:sz w:val="24"/>
                <w:szCs w:val="24"/>
              </w:rPr>
              <w:t xml:space="preserve"> և </w:t>
            </w:r>
            <w:proofErr w:type="spellStart"/>
            <w:r w:rsidR="00871A82" w:rsidRPr="00C257F1">
              <w:rPr>
                <w:rFonts w:ascii="GHEA Grapalat" w:hAnsi="GHEA Grapalat" w:cs="Sylfaen"/>
                <w:sz w:val="24"/>
                <w:szCs w:val="24"/>
              </w:rPr>
              <w:t>փորձարկվում</w:t>
            </w:r>
            <w:proofErr w:type="spellEnd"/>
            <w:r w:rsidR="00871A82" w:rsidRPr="00C257F1">
              <w:rPr>
                <w:rFonts w:ascii="GHEA Grapalat" w:hAnsi="GHEA Grapalat" w:cs="Sylfaen"/>
                <w:sz w:val="24"/>
                <w:szCs w:val="24"/>
              </w:rPr>
              <w:t xml:space="preserve"> է ՀՀ 2025 </w:t>
            </w:r>
            <w:proofErr w:type="spellStart"/>
            <w:r w:rsidR="00871A82" w:rsidRPr="00C257F1">
              <w:rPr>
                <w:rFonts w:ascii="GHEA Grapalat" w:hAnsi="GHEA Grapalat" w:cs="Sylfaen"/>
                <w:sz w:val="24"/>
                <w:szCs w:val="24"/>
              </w:rPr>
              <w:t>թվականի</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բյուջետային</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գործընթացի</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ժամանակահատվածում</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որին</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համապատասխան</w:t>
            </w:r>
            <w:proofErr w:type="spellEnd"/>
            <w:r w:rsidR="00871A82" w:rsidRPr="00C257F1">
              <w:rPr>
                <w:rFonts w:ascii="GHEA Grapalat" w:hAnsi="GHEA Grapalat" w:cs="Sylfaen"/>
                <w:sz w:val="24"/>
                <w:szCs w:val="24"/>
              </w:rPr>
              <w:t xml:space="preserve"> </w:t>
            </w:r>
            <w:proofErr w:type="spellStart"/>
            <w:r w:rsidR="00871A82" w:rsidRPr="00C257F1">
              <w:rPr>
                <w:rFonts w:ascii="GHEA Grapalat" w:hAnsi="GHEA Grapalat" w:cs="Sylfaen"/>
                <w:sz w:val="24"/>
                <w:szCs w:val="24"/>
              </w:rPr>
              <w:t>խմբագրվել</w:t>
            </w:r>
            <w:proofErr w:type="spellEnd"/>
            <w:r w:rsidR="00871A82" w:rsidRPr="00C257F1">
              <w:rPr>
                <w:rFonts w:ascii="GHEA Grapalat" w:hAnsi="GHEA Grapalat" w:cs="Sylfaen"/>
                <w:sz w:val="24"/>
                <w:szCs w:val="24"/>
              </w:rPr>
              <w:t xml:space="preserve"> է </w:t>
            </w:r>
            <w:proofErr w:type="spellStart"/>
            <w:r w:rsidR="00871A82" w:rsidRPr="00C257F1">
              <w:rPr>
                <w:rFonts w:ascii="GHEA Grapalat" w:hAnsi="GHEA Grapalat" w:cs="Sylfaen"/>
                <w:sz w:val="24"/>
                <w:szCs w:val="24"/>
              </w:rPr>
              <w:t>նաև</w:t>
            </w:r>
            <w:proofErr w:type="spellEnd"/>
            <w:r w:rsidR="00871A82" w:rsidRPr="00C257F1">
              <w:rPr>
                <w:rFonts w:ascii="GHEA Grapalat" w:hAnsi="GHEA Grapalat" w:cs="Sylfaen"/>
                <w:sz w:val="24"/>
                <w:szCs w:val="24"/>
              </w:rPr>
              <w:t xml:space="preserve"> </w:t>
            </w:r>
            <w:proofErr w:type="spellStart"/>
            <w:r w:rsidR="00D20A92" w:rsidRPr="00C257F1">
              <w:rPr>
                <w:rFonts w:ascii="GHEA Grapalat" w:hAnsi="GHEA Grapalat" w:cs="Sylfaen"/>
                <w:sz w:val="24"/>
                <w:szCs w:val="24"/>
              </w:rPr>
              <w:t>Նախագծի</w:t>
            </w:r>
            <w:proofErr w:type="spellEnd"/>
            <w:r w:rsidR="00D20A92" w:rsidRPr="00C257F1">
              <w:rPr>
                <w:rFonts w:ascii="GHEA Grapalat" w:hAnsi="GHEA Grapalat" w:cs="Sylfaen"/>
                <w:sz w:val="24"/>
                <w:szCs w:val="24"/>
              </w:rPr>
              <w:t xml:space="preserve"> </w:t>
            </w:r>
            <w:proofErr w:type="spellStart"/>
            <w:r w:rsidR="00D20A92" w:rsidRPr="00C257F1">
              <w:rPr>
                <w:rFonts w:ascii="GHEA Grapalat" w:hAnsi="GHEA Grapalat" w:cs="Sylfaen"/>
                <w:sz w:val="24"/>
                <w:szCs w:val="24"/>
              </w:rPr>
              <w:t>հիմնավորումը</w:t>
            </w:r>
            <w:proofErr w:type="spellEnd"/>
            <w:r w:rsidR="00D20A92" w:rsidRPr="00C257F1">
              <w:rPr>
                <w:rFonts w:ascii="GHEA Grapalat" w:hAnsi="GHEA Grapalat" w:cs="Sylfaen"/>
                <w:sz w:val="24"/>
                <w:szCs w:val="24"/>
              </w:rPr>
              <w:t xml:space="preserve">: </w:t>
            </w:r>
            <w:proofErr w:type="spellStart"/>
            <w:r w:rsidR="00D20A92" w:rsidRPr="00C257F1">
              <w:rPr>
                <w:rFonts w:ascii="GHEA Grapalat" w:hAnsi="GHEA Grapalat" w:cs="Sylfaen"/>
                <w:sz w:val="24"/>
                <w:szCs w:val="24"/>
              </w:rPr>
              <w:t>Հիմնավորման</w:t>
            </w:r>
            <w:proofErr w:type="spellEnd"/>
            <w:r w:rsidR="00D20A92" w:rsidRPr="00C257F1">
              <w:rPr>
                <w:rFonts w:ascii="GHEA Grapalat" w:hAnsi="GHEA Grapalat" w:cs="Sylfaen"/>
                <w:sz w:val="24"/>
                <w:szCs w:val="24"/>
              </w:rPr>
              <w:t xml:space="preserve"> </w:t>
            </w:r>
            <w:proofErr w:type="spellStart"/>
            <w:r w:rsidR="00D20A92" w:rsidRPr="00C257F1">
              <w:rPr>
                <w:rFonts w:ascii="GHEA Grapalat" w:hAnsi="GHEA Grapalat" w:cs="Sylfaen"/>
                <w:sz w:val="24"/>
                <w:szCs w:val="24"/>
              </w:rPr>
              <w:t>մեջ</w:t>
            </w:r>
            <w:proofErr w:type="spellEnd"/>
            <w:r w:rsidR="00D20A92" w:rsidRPr="00C257F1">
              <w:rPr>
                <w:rFonts w:ascii="GHEA Grapalat" w:hAnsi="GHEA Grapalat" w:cs="Sylfaen"/>
                <w:sz w:val="24"/>
                <w:szCs w:val="24"/>
              </w:rPr>
              <w:t xml:space="preserve"> </w:t>
            </w:r>
            <w:proofErr w:type="spellStart"/>
            <w:r w:rsidR="00D20A92" w:rsidRPr="00C257F1">
              <w:rPr>
                <w:rFonts w:ascii="GHEA Grapalat" w:hAnsi="GHEA Grapalat" w:cs="Sylfaen"/>
                <w:sz w:val="24"/>
                <w:szCs w:val="24"/>
              </w:rPr>
              <w:t>նշվել</w:t>
            </w:r>
            <w:proofErr w:type="spellEnd"/>
            <w:r w:rsidR="00D20A92" w:rsidRPr="00C257F1">
              <w:rPr>
                <w:rFonts w:ascii="GHEA Grapalat" w:hAnsi="GHEA Grapalat" w:cs="Sylfaen"/>
                <w:sz w:val="24"/>
                <w:szCs w:val="24"/>
              </w:rPr>
              <w:t xml:space="preserve"> է </w:t>
            </w:r>
            <w:proofErr w:type="spellStart"/>
            <w:r w:rsidR="00D20A92" w:rsidRPr="00C257F1">
              <w:rPr>
                <w:rFonts w:ascii="GHEA Grapalat" w:hAnsi="GHEA Grapalat" w:cs="Sylfaen"/>
                <w:sz w:val="24"/>
                <w:szCs w:val="24"/>
              </w:rPr>
              <w:t>նաև</w:t>
            </w:r>
            <w:proofErr w:type="spellEnd"/>
            <w:r w:rsidR="00A67048" w:rsidRPr="00C257F1">
              <w:rPr>
                <w:rFonts w:ascii="GHEA Grapalat" w:hAnsi="GHEA Grapalat" w:cs="Sylfaen"/>
                <w:sz w:val="24"/>
                <w:szCs w:val="24"/>
              </w:rPr>
              <w:t>,</w:t>
            </w:r>
            <w:r w:rsidR="00D20A92" w:rsidRPr="00C257F1">
              <w:rPr>
                <w:rFonts w:ascii="GHEA Grapalat" w:hAnsi="GHEA Grapalat" w:cs="Sylfaen"/>
                <w:sz w:val="24"/>
                <w:szCs w:val="24"/>
              </w:rPr>
              <w:t xml:space="preserve"> </w:t>
            </w:r>
            <w:proofErr w:type="spellStart"/>
            <w:r w:rsidR="00D20A92" w:rsidRPr="00C257F1">
              <w:rPr>
                <w:rFonts w:ascii="GHEA Grapalat" w:hAnsi="GHEA Grapalat" w:cs="Sylfaen"/>
                <w:sz w:val="24"/>
                <w:szCs w:val="24"/>
              </w:rPr>
              <w:t>որ</w:t>
            </w:r>
            <w:proofErr w:type="spellEnd"/>
            <w:r w:rsidR="00CF1C16" w:rsidRPr="00C257F1">
              <w:rPr>
                <w:rFonts w:ascii="GHEA Grapalat" w:hAnsi="GHEA Grapalat" w:cs="Sylfaen"/>
                <w:sz w:val="24"/>
                <w:szCs w:val="24"/>
              </w:rPr>
              <w:t xml:space="preserve"> </w:t>
            </w:r>
            <w:r w:rsidR="000F61FC" w:rsidRPr="00C257F1">
              <w:rPr>
                <w:rFonts w:ascii="GHEA Grapalat" w:hAnsi="GHEA Grapalat" w:cs="Sylfaen"/>
                <w:sz w:val="24"/>
                <w:szCs w:val="24"/>
              </w:rPr>
              <w:t xml:space="preserve">2025 </w:t>
            </w:r>
            <w:proofErr w:type="spellStart"/>
            <w:r w:rsidR="000F61FC" w:rsidRPr="00C257F1">
              <w:rPr>
                <w:rFonts w:ascii="GHEA Grapalat" w:hAnsi="GHEA Grapalat" w:cs="Sylfaen"/>
                <w:sz w:val="24"/>
                <w:szCs w:val="24"/>
              </w:rPr>
              <w:t>թվականին</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հաջորդող</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տարիներին</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գործընթացի</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համար</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կարգավորումները</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կնախատեսվեն</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ելնելով</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փորձարկման</w:t>
            </w:r>
            <w:proofErr w:type="spellEnd"/>
            <w:r w:rsidR="000F61FC" w:rsidRPr="00C257F1">
              <w:rPr>
                <w:rFonts w:ascii="GHEA Grapalat" w:hAnsi="GHEA Grapalat" w:cs="Sylfaen"/>
                <w:sz w:val="24"/>
                <w:szCs w:val="24"/>
              </w:rPr>
              <w:t xml:space="preserve"> </w:t>
            </w:r>
            <w:proofErr w:type="spellStart"/>
            <w:r w:rsidR="000F61FC" w:rsidRPr="00C257F1">
              <w:rPr>
                <w:rFonts w:ascii="GHEA Grapalat" w:hAnsi="GHEA Grapalat" w:cs="Sylfaen"/>
                <w:sz w:val="24"/>
                <w:szCs w:val="24"/>
              </w:rPr>
              <w:t>արդյունքներից</w:t>
            </w:r>
            <w:proofErr w:type="spellEnd"/>
            <w:r w:rsidR="000F61FC" w:rsidRPr="00C257F1">
              <w:rPr>
                <w:rFonts w:ascii="GHEA Grapalat" w:hAnsi="GHEA Grapalat" w:cs="Sylfaen"/>
                <w:sz w:val="24"/>
                <w:szCs w:val="24"/>
              </w:rPr>
              <w:t>:</w:t>
            </w:r>
            <w:r w:rsidR="000F61FC" w:rsidRPr="00C257F1">
              <w:rPr>
                <w:rFonts w:ascii="GHEA Grapalat" w:hAnsi="GHEA Grapalat" w:cs="GHEA Grapalat"/>
                <w:b/>
                <w:sz w:val="24"/>
                <w:szCs w:val="24"/>
                <w:lang w:val="hy-AM"/>
              </w:rPr>
              <w:t xml:space="preserve"> </w:t>
            </w:r>
          </w:p>
        </w:tc>
      </w:tr>
      <w:tr w:rsidR="00FC6821" w:rsidRPr="00C257F1" w:rsidTr="00977BBC">
        <w:trPr>
          <w:trHeight w:val="488"/>
        </w:trPr>
        <w:tc>
          <w:tcPr>
            <w:tcW w:w="8455" w:type="dxa"/>
            <w:shd w:val="clear" w:color="auto" w:fill="auto"/>
            <w:vAlign w:val="center"/>
          </w:tcPr>
          <w:p w:rsidR="00FC6821" w:rsidRPr="00C257F1" w:rsidRDefault="00087A31" w:rsidP="00087A31">
            <w:pPr>
              <w:spacing w:after="0" w:line="240" w:lineRule="auto"/>
              <w:ind w:left="60" w:right="75" w:firstLine="547"/>
              <w:jc w:val="both"/>
              <w:rPr>
                <w:rFonts w:ascii="GHEA Grapalat" w:hAnsi="GHEA Grapalat" w:cs="Sylfaen"/>
                <w:sz w:val="24"/>
                <w:szCs w:val="24"/>
              </w:rPr>
            </w:pPr>
            <w:r w:rsidRPr="00C257F1">
              <w:rPr>
                <w:rFonts w:ascii="GHEA Grapalat" w:hAnsi="GHEA Grapalat" w:cs="Sylfaen"/>
                <w:sz w:val="24"/>
                <w:szCs w:val="24"/>
              </w:rPr>
              <w:lastRenderedPageBreak/>
              <w:t xml:space="preserve">3. </w:t>
            </w:r>
            <w:proofErr w:type="spellStart"/>
            <w:r w:rsidRPr="00C257F1">
              <w:rPr>
                <w:rFonts w:ascii="GHEA Grapalat" w:hAnsi="GHEA Grapalat" w:cs="Sylfaen"/>
                <w:sz w:val="24"/>
                <w:szCs w:val="24"/>
              </w:rPr>
              <w:t>Նախագծի</w:t>
            </w:r>
            <w:proofErr w:type="spellEnd"/>
            <w:r w:rsidRPr="00C257F1">
              <w:rPr>
                <w:rFonts w:ascii="GHEA Grapalat" w:hAnsi="GHEA Grapalat" w:cs="Sylfaen"/>
                <w:sz w:val="24"/>
                <w:szCs w:val="24"/>
              </w:rPr>
              <w:t xml:space="preserve"> 1-ին </w:t>
            </w:r>
            <w:proofErr w:type="spellStart"/>
            <w:r w:rsidRPr="00C257F1">
              <w:rPr>
                <w:rFonts w:ascii="GHEA Grapalat" w:hAnsi="GHEA Grapalat" w:cs="Sylfaen"/>
                <w:sz w:val="24"/>
                <w:szCs w:val="24"/>
              </w:rPr>
              <w:t>կետի</w:t>
            </w:r>
            <w:proofErr w:type="spellEnd"/>
            <w:r w:rsidRPr="00C257F1">
              <w:rPr>
                <w:rFonts w:ascii="GHEA Grapalat" w:hAnsi="GHEA Grapalat" w:cs="Sylfaen"/>
                <w:sz w:val="24"/>
                <w:szCs w:val="24"/>
              </w:rPr>
              <w:t xml:space="preserve"> 3-րդ </w:t>
            </w:r>
            <w:proofErr w:type="spellStart"/>
            <w:r w:rsidRPr="00C257F1">
              <w:rPr>
                <w:rFonts w:ascii="GHEA Grapalat" w:hAnsi="GHEA Grapalat" w:cs="Sylfaen"/>
                <w:sz w:val="24"/>
                <w:szCs w:val="24"/>
              </w:rPr>
              <w:t>ենթակետում</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նոր</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խմբագրությամբ</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շարադրվող</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Որոշման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Հավելվածի</w:t>
            </w:r>
            <w:proofErr w:type="spellEnd"/>
            <w:r w:rsidRPr="00C257F1">
              <w:rPr>
                <w:rFonts w:ascii="GHEA Grapalat" w:hAnsi="GHEA Grapalat" w:cs="Sylfaen"/>
                <w:sz w:val="24"/>
                <w:szCs w:val="24"/>
              </w:rPr>
              <w:t xml:space="preserve"> 3-րդ </w:t>
            </w:r>
            <w:proofErr w:type="spellStart"/>
            <w:r w:rsidRPr="00C257F1">
              <w:rPr>
                <w:rFonts w:ascii="GHEA Grapalat" w:hAnsi="GHEA Grapalat" w:cs="Sylfaen"/>
                <w:sz w:val="24"/>
                <w:szCs w:val="24"/>
              </w:rPr>
              <w:t>կետում</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ընթացքում</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բառից</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հետո</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անհրաժեշտ</w:t>
            </w:r>
            <w:proofErr w:type="spellEnd"/>
            <w:r w:rsidRPr="00C257F1">
              <w:rPr>
                <w:rFonts w:ascii="GHEA Grapalat" w:hAnsi="GHEA Grapalat" w:cs="Sylfaen"/>
                <w:sz w:val="24"/>
                <w:szCs w:val="24"/>
              </w:rPr>
              <w:t xml:space="preserve"> է </w:t>
            </w:r>
            <w:proofErr w:type="spellStart"/>
            <w:r w:rsidRPr="00C257F1">
              <w:rPr>
                <w:rFonts w:ascii="GHEA Grapalat" w:hAnsi="GHEA Grapalat" w:cs="Sylfaen"/>
                <w:sz w:val="24"/>
                <w:szCs w:val="24"/>
              </w:rPr>
              <w:t>լրացնել</w:t>
            </w:r>
            <w:proofErr w:type="spellEnd"/>
            <w:r w:rsidRPr="00C257F1">
              <w:rPr>
                <w:rFonts w:ascii="GHEA Grapalat" w:hAnsi="GHEA Grapalat" w:cs="Sylfaen"/>
                <w:sz w:val="24"/>
                <w:szCs w:val="24"/>
              </w:rPr>
              <w:t xml:space="preserve"> «:» </w:t>
            </w:r>
            <w:proofErr w:type="spellStart"/>
            <w:r w:rsidRPr="00C257F1">
              <w:rPr>
                <w:rFonts w:ascii="GHEA Grapalat" w:hAnsi="GHEA Grapalat" w:cs="Sylfaen"/>
                <w:sz w:val="24"/>
                <w:szCs w:val="24"/>
              </w:rPr>
              <w:t>կետադրական</w:t>
            </w:r>
            <w:proofErr w:type="spellEnd"/>
            <w:r w:rsidRPr="00C257F1">
              <w:rPr>
                <w:rFonts w:ascii="GHEA Grapalat" w:hAnsi="GHEA Grapalat" w:cs="Sylfaen"/>
                <w:sz w:val="24"/>
                <w:szCs w:val="24"/>
              </w:rPr>
              <w:t xml:space="preserve"> </w:t>
            </w:r>
            <w:proofErr w:type="spellStart"/>
            <w:r w:rsidRPr="00C257F1">
              <w:rPr>
                <w:rFonts w:ascii="GHEA Grapalat" w:hAnsi="GHEA Grapalat" w:cs="Sylfaen"/>
                <w:sz w:val="24"/>
                <w:szCs w:val="24"/>
              </w:rPr>
              <w:t>նշանը</w:t>
            </w:r>
            <w:proofErr w:type="spellEnd"/>
            <w:r w:rsidRPr="00C257F1">
              <w:rPr>
                <w:rFonts w:ascii="GHEA Grapalat" w:hAnsi="GHEA Grapalat" w:cs="Sylfaen"/>
                <w:sz w:val="24"/>
                <w:szCs w:val="24"/>
              </w:rPr>
              <w:t xml:space="preserve">: </w:t>
            </w:r>
          </w:p>
        </w:tc>
        <w:tc>
          <w:tcPr>
            <w:tcW w:w="6390" w:type="dxa"/>
            <w:tcBorders>
              <w:top w:val="single" w:sz="4" w:space="0" w:color="000000"/>
              <w:bottom w:val="single" w:sz="4" w:space="0" w:color="000000"/>
            </w:tcBorders>
            <w:shd w:val="clear" w:color="auto" w:fill="auto"/>
            <w:vAlign w:val="center"/>
          </w:tcPr>
          <w:p w:rsidR="008819E2" w:rsidRPr="00C257F1" w:rsidRDefault="008819E2" w:rsidP="008819E2">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p w:rsidR="00FC6821" w:rsidRPr="00C257F1" w:rsidRDefault="008819E2" w:rsidP="001C189B">
            <w:pPr>
              <w:spacing w:after="0" w:line="240" w:lineRule="auto"/>
              <w:jc w:val="both"/>
              <w:rPr>
                <w:rFonts w:ascii="GHEA Grapalat" w:hAnsi="GHEA Grapalat" w:cs="GHEA Grapalat"/>
                <w:b/>
                <w:sz w:val="24"/>
                <w:szCs w:val="24"/>
                <w:lang w:val="hy-AM"/>
              </w:rPr>
            </w:pPr>
            <w:r w:rsidRPr="00C257F1">
              <w:rPr>
                <w:rFonts w:ascii="GHEA Grapalat" w:hAnsi="GHEA Grapalat"/>
                <w:color w:val="000000"/>
                <w:sz w:val="24"/>
                <w:szCs w:val="24"/>
                <w:lang w:val="hy-AM" w:eastAsia="hy-AM"/>
              </w:rPr>
              <w:t>Նախագ</w:t>
            </w:r>
            <w:r w:rsidR="00E057CF" w:rsidRPr="00C257F1">
              <w:rPr>
                <w:rFonts w:ascii="GHEA Grapalat" w:hAnsi="GHEA Grapalat"/>
                <w:color w:val="000000"/>
                <w:sz w:val="24"/>
                <w:szCs w:val="24"/>
                <w:lang w:eastAsia="hy-AM"/>
              </w:rPr>
              <w:t>ի</w:t>
            </w:r>
            <w:r w:rsidRPr="00C257F1">
              <w:rPr>
                <w:rFonts w:ascii="GHEA Grapalat" w:hAnsi="GHEA Grapalat"/>
                <w:color w:val="000000"/>
                <w:sz w:val="24"/>
                <w:szCs w:val="24"/>
                <w:lang w:val="hy-AM" w:eastAsia="hy-AM"/>
              </w:rPr>
              <w:t>ծ</w:t>
            </w:r>
            <w:r w:rsidR="001C189B" w:rsidRPr="00C257F1">
              <w:rPr>
                <w:rFonts w:ascii="GHEA Grapalat" w:hAnsi="GHEA Grapalat"/>
                <w:color w:val="000000"/>
                <w:sz w:val="24"/>
                <w:szCs w:val="24"/>
                <w:lang w:eastAsia="hy-AM"/>
              </w:rPr>
              <w:t>ը</w:t>
            </w:r>
            <w:r w:rsidRPr="00C257F1">
              <w:rPr>
                <w:rFonts w:ascii="GHEA Grapalat" w:eastAsia="GHEA Grapalat" w:hAnsi="GHEA Grapalat" w:cs="GHEA Grapalat"/>
                <w:b/>
                <w:bCs/>
                <w:sz w:val="24"/>
                <w:szCs w:val="24"/>
                <w:highlight w:val="white"/>
                <w:lang w:val="hy-AM"/>
              </w:rPr>
              <w:t xml:space="preserve"> </w:t>
            </w:r>
            <w:r w:rsidRPr="00C257F1">
              <w:rPr>
                <w:rFonts w:ascii="GHEA Grapalat" w:hAnsi="GHEA Grapalat"/>
                <w:color w:val="000000"/>
                <w:sz w:val="24"/>
                <w:szCs w:val="24"/>
                <w:lang w:val="hy-AM" w:eastAsia="hy-AM"/>
              </w:rPr>
              <w:t>խմբագրվել է:</w:t>
            </w:r>
          </w:p>
        </w:tc>
      </w:tr>
      <w:tr w:rsidR="00AA275A" w:rsidRPr="00C257F1" w:rsidTr="00977BBC">
        <w:trPr>
          <w:trHeight w:val="488"/>
        </w:trPr>
        <w:tc>
          <w:tcPr>
            <w:tcW w:w="8455" w:type="dxa"/>
            <w:shd w:val="clear" w:color="auto" w:fill="auto"/>
            <w:vAlign w:val="center"/>
          </w:tcPr>
          <w:p w:rsidR="00AA275A" w:rsidRPr="00C257F1" w:rsidRDefault="00C16C44" w:rsidP="00A72CB2">
            <w:pPr>
              <w:spacing w:after="0" w:line="240" w:lineRule="auto"/>
              <w:ind w:left="-30" w:right="75" w:firstLine="547"/>
              <w:jc w:val="both"/>
              <w:rPr>
                <w:rFonts w:ascii="GHEA Grapalat" w:hAnsi="GHEA Grapalat"/>
                <w:color w:val="000000" w:themeColor="text1"/>
                <w:sz w:val="24"/>
                <w:szCs w:val="24"/>
                <w:lang w:eastAsia="hy-AM"/>
              </w:rPr>
            </w:pPr>
            <w:r w:rsidRPr="00C257F1">
              <w:rPr>
                <w:rFonts w:ascii="GHEA Grapalat" w:hAnsi="GHEA Grapalat"/>
                <w:color w:val="000000" w:themeColor="text1"/>
                <w:sz w:val="24"/>
                <w:szCs w:val="24"/>
                <w:lang w:eastAsia="hy-AM"/>
              </w:rPr>
              <w:t xml:space="preserve">4. </w:t>
            </w:r>
            <w:proofErr w:type="spellStart"/>
            <w:r w:rsidRPr="00C257F1">
              <w:rPr>
                <w:rFonts w:ascii="GHEA Grapalat" w:hAnsi="GHEA Grapalat"/>
                <w:color w:val="000000" w:themeColor="text1"/>
                <w:sz w:val="24"/>
                <w:szCs w:val="24"/>
                <w:lang w:eastAsia="hy-AM"/>
              </w:rPr>
              <w:t>Նախագծի</w:t>
            </w:r>
            <w:proofErr w:type="spellEnd"/>
            <w:r w:rsidRPr="00C257F1">
              <w:rPr>
                <w:rFonts w:ascii="GHEA Grapalat" w:hAnsi="GHEA Grapalat"/>
                <w:color w:val="000000" w:themeColor="text1"/>
                <w:sz w:val="24"/>
                <w:szCs w:val="24"/>
                <w:lang w:eastAsia="hy-AM"/>
              </w:rPr>
              <w:t xml:space="preserve"> 1-ին </w:t>
            </w:r>
            <w:proofErr w:type="spellStart"/>
            <w:r w:rsidRPr="00C257F1">
              <w:rPr>
                <w:rFonts w:ascii="GHEA Grapalat" w:hAnsi="GHEA Grapalat"/>
                <w:color w:val="000000" w:themeColor="text1"/>
                <w:sz w:val="24"/>
                <w:szCs w:val="24"/>
                <w:lang w:eastAsia="hy-AM"/>
              </w:rPr>
              <w:t>կետի</w:t>
            </w:r>
            <w:proofErr w:type="spellEnd"/>
            <w:r w:rsidRPr="00C257F1">
              <w:rPr>
                <w:rFonts w:ascii="GHEA Grapalat" w:hAnsi="GHEA Grapalat"/>
                <w:color w:val="000000" w:themeColor="text1"/>
                <w:sz w:val="24"/>
                <w:szCs w:val="24"/>
                <w:lang w:eastAsia="hy-AM"/>
              </w:rPr>
              <w:t xml:space="preserve"> 8-րդ </w:t>
            </w:r>
            <w:proofErr w:type="spellStart"/>
            <w:r w:rsidRPr="00C257F1">
              <w:rPr>
                <w:rFonts w:ascii="GHEA Grapalat" w:hAnsi="GHEA Grapalat"/>
                <w:color w:val="000000" w:themeColor="text1"/>
                <w:sz w:val="24"/>
                <w:szCs w:val="24"/>
                <w:lang w:eastAsia="hy-AM"/>
              </w:rPr>
              <w:t>ենթակետի</w:t>
            </w:r>
            <w:proofErr w:type="spellEnd"/>
            <w:r w:rsidRPr="00C257F1">
              <w:rPr>
                <w:rFonts w:ascii="GHEA Grapalat" w:hAnsi="GHEA Grapalat"/>
                <w:color w:val="000000" w:themeColor="text1"/>
                <w:sz w:val="24"/>
                <w:szCs w:val="24"/>
                <w:lang w:eastAsia="hy-AM"/>
              </w:rPr>
              <w:t xml:space="preserve"> ա. </w:t>
            </w:r>
            <w:proofErr w:type="spellStart"/>
            <w:r w:rsidRPr="00C257F1">
              <w:rPr>
                <w:rFonts w:ascii="GHEA Grapalat" w:hAnsi="GHEA Grapalat"/>
                <w:color w:val="000000" w:themeColor="text1"/>
                <w:sz w:val="24"/>
                <w:szCs w:val="24"/>
                <w:lang w:eastAsia="hy-AM"/>
              </w:rPr>
              <w:t>պարբերության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փոխարինել</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բառից</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առաջ</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անհրաժեշտ</w:t>
            </w:r>
            <w:proofErr w:type="spellEnd"/>
            <w:r w:rsidRPr="00C257F1">
              <w:rPr>
                <w:rFonts w:ascii="GHEA Grapalat" w:hAnsi="GHEA Grapalat"/>
                <w:color w:val="000000" w:themeColor="text1"/>
                <w:sz w:val="24"/>
                <w:szCs w:val="24"/>
                <w:lang w:eastAsia="hy-AM"/>
              </w:rPr>
              <w:t xml:space="preserve"> է </w:t>
            </w:r>
            <w:proofErr w:type="spellStart"/>
            <w:r w:rsidRPr="00C257F1">
              <w:rPr>
                <w:rFonts w:ascii="GHEA Grapalat" w:hAnsi="GHEA Grapalat"/>
                <w:color w:val="000000" w:themeColor="text1"/>
                <w:sz w:val="24"/>
                <w:szCs w:val="24"/>
                <w:lang w:eastAsia="hy-AM"/>
              </w:rPr>
              <w:t>լրացնել</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բառերը</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բառը</w:t>
            </w:r>
            <w:proofErr w:type="spellEnd"/>
            <w:r w:rsidRPr="00C257F1">
              <w:rPr>
                <w:rFonts w:ascii="GHEA Grapalat" w:hAnsi="GHEA Grapalat"/>
                <w:color w:val="000000" w:themeColor="text1"/>
                <w:sz w:val="24"/>
                <w:szCs w:val="24"/>
                <w:lang w:eastAsia="hy-AM"/>
              </w:rPr>
              <w:t>:</w:t>
            </w:r>
          </w:p>
        </w:tc>
        <w:tc>
          <w:tcPr>
            <w:tcW w:w="6390" w:type="dxa"/>
            <w:tcBorders>
              <w:top w:val="single" w:sz="4" w:space="0" w:color="000000"/>
              <w:bottom w:val="single" w:sz="4" w:space="0" w:color="000000"/>
            </w:tcBorders>
            <w:shd w:val="clear" w:color="auto" w:fill="auto"/>
            <w:vAlign w:val="center"/>
          </w:tcPr>
          <w:p w:rsidR="008819E2" w:rsidRPr="00C257F1" w:rsidRDefault="008819E2" w:rsidP="008819E2">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p w:rsidR="00AA275A" w:rsidRPr="00C257F1" w:rsidRDefault="001C189B" w:rsidP="001C189B">
            <w:pPr>
              <w:spacing w:after="0" w:line="240" w:lineRule="auto"/>
              <w:ind w:leftChars="-9" w:left="-18" w:right="-61" w:hanging="2"/>
              <w:rPr>
                <w:rFonts w:ascii="GHEA Grapalat" w:eastAsia="GHEA Grapalat" w:hAnsi="GHEA Grapalat" w:cs="GHEA Grapalat"/>
                <w:b/>
                <w:bCs/>
                <w:sz w:val="24"/>
                <w:szCs w:val="24"/>
                <w:highlight w:val="white"/>
                <w:lang w:val="hy-AM"/>
              </w:rPr>
            </w:pPr>
            <w:r w:rsidRPr="00C257F1">
              <w:rPr>
                <w:rFonts w:ascii="GHEA Grapalat" w:hAnsi="GHEA Grapalat"/>
                <w:color w:val="000000"/>
                <w:sz w:val="24"/>
                <w:szCs w:val="24"/>
                <w:lang w:val="hy-AM" w:eastAsia="hy-AM"/>
              </w:rPr>
              <w:t>Նախագ</w:t>
            </w:r>
            <w:r w:rsidR="00E057CF" w:rsidRPr="00C257F1">
              <w:rPr>
                <w:rFonts w:ascii="GHEA Grapalat" w:hAnsi="GHEA Grapalat"/>
                <w:color w:val="000000"/>
                <w:sz w:val="24"/>
                <w:szCs w:val="24"/>
                <w:lang w:eastAsia="hy-AM"/>
              </w:rPr>
              <w:t>ի</w:t>
            </w:r>
            <w:r w:rsidRPr="00C257F1">
              <w:rPr>
                <w:rFonts w:ascii="GHEA Grapalat" w:hAnsi="GHEA Grapalat"/>
                <w:color w:val="000000"/>
                <w:sz w:val="24"/>
                <w:szCs w:val="24"/>
                <w:lang w:val="hy-AM" w:eastAsia="hy-AM"/>
              </w:rPr>
              <w:t>ծ</w:t>
            </w:r>
            <w:r w:rsidRPr="00C257F1">
              <w:rPr>
                <w:rFonts w:ascii="GHEA Grapalat" w:hAnsi="GHEA Grapalat"/>
                <w:color w:val="000000"/>
                <w:sz w:val="24"/>
                <w:szCs w:val="24"/>
                <w:lang w:eastAsia="hy-AM"/>
              </w:rPr>
              <w:t>ը</w:t>
            </w:r>
            <w:r w:rsidRPr="00C257F1">
              <w:rPr>
                <w:rFonts w:ascii="GHEA Grapalat" w:eastAsia="GHEA Grapalat" w:hAnsi="GHEA Grapalat" w:cs="GHEA Grapalat"/>
                <w:b/>
                <w:bCs/>
                <w:sz w:val="24"/>
                <w:szCs w:val="24"/>
                <w:highlight w:val="white"/>
                <w:lang w:val="hy-AM"/>
              </w:rPr>
              <w:t xml:space="preserve"> </w:t>
            </w:r>
            <w:r w:rsidRPr="00C257F1">
              <w:rPr>
                <w:rFonts w:ascii="GHEA Grapalat" w:hAnsi="GHEA Grapalat"/>
                <w:color w:val="000000"/>
                <w:sz w:val="24"/>
                <w:szCs w:val="24"/>
                <w:lang w:val="hy-AM" w:eastAsia="hy-AM"/>
              </w:rPr>
              <w:t>խմբագրվել է:</w:t>
            </w:r>
          </w:p>
        </w:tc>
      </w:tr>
      <w:tr w:rsidR="00AA275A" w:rsidRPr="00C257F1" w:rsidTr="00977BBC">
        <w:trPr>
          <w:trHeight w:val="488"/>
        </w:trPr>
        <w:tc>
          <w:tcPr>
            <w:tcW w:w="8455" w:type="dxa"/>
            <w:shd w:val="clear" w:color="auto" w:fill="auto"/>
            <w:vAlign w:val="center"/>
          </w:tcPr>
          <w:p w:rsidR="00AA275A" w:rsidRPr="00C257F1" w:rsidRDefault="004F33A4" w:rsidP="00A72CB2">
            <w:pPr>
              <w:spacing w:after="0" w:line="240" w:lineRule="auto"/>
              <w:ind w:right="75" w:firstLine="547"/>
              <w:jc w:val="both"/>
              <w:rPr>
                <w:rFonts w:ascii="GHEA Grapalat" w:hAnsi="GHEA Grapalat"/>
                <w:color w:val="000000"/>
                <w:sz w:val="24"/>
                <w:szCs w:val="24"/>
                <w:lang w:eastAsia="hy-AM"/>
              </w:rPr>
            </w:pPr>
            <w:r w:rsidRPr="00C257F1">
              <w:rPr>
                <w:rFonts w:ascii="GHEA Grapalat" w:hAnsi="GHEA Grapalat"/>
                <w:color w:val="000000"/>
                <w:sz w:val="24"/>
                <w:szCs w:val="24"/>
                <w:lang w:eastAsia="hy-AM"/>
              </w:rPr>
              <w:t xml:space="preserve">5. </w:t>
            </w:r>
            <w:proofErr w:type="spellStart"/>
            <w:r w:rsidRPr="00C257F1">
              <w:rPr>
                <w:rFonts w:ascii="GHEA Grapalat" w:hAnsi="GHEA Grapalat"/>
                <w:color w:val="000000"/>
                <w:sz w:val="24"/>
                <w:szCs w:val="24"/>
                <w:lang w:eastAsia="hy-AM"/>
              </w:rPr>
              <w:t>Նախագծի</w:t>
            </w:r>
            <w:proofErr w:type="spellEnd"/>
            <w:r w:rsidRPr="00C257F1">
              <w:rPr>
                <w:rFonts w:ascii="GHEA Grapalat" w:hAnsi="GHEA Grapalat"/>
                <w:color w:val="000000"/>
                <w:sz w:val="24"/>
                <w:szCs w:val="24"/>
                <w:lang w:eastAsia="hy-AM"/>
              </w:rPr>
              <w:t xml:space="preserve"> 1-ի </w:t>
            </w:r>
            <w:proofErr w:type="spellStart"/>
            <w:r w:rsidRPr="00C257F1">
              <w:rPr>
                <w:rFonts w:ascii="GHEA Grapalat" w:hAnsi="GHEA Grapalat"/>
                <w:color w:val="000000"/>
                <w:sz w:val="24"/>
                <w:szCs w:val="24"/>
                <w:lang w:eastAsia="hy-AM"/>
              </w:rPr>
              <w:t>կետի</w:t>
            </w:r>
            <w:proofErr w:type="spellEnd"/>
            <w:r w:rsidRPr="00C257F1">
              <w:rPr>
                <w:rFonts w:ascii="GHEA Grapalat" w:hAnsi="GHEA Grapalat"/>
                <w:color w:val="000000"/>
                <w:sz w:val="24"/>
                <w:szCs w:val="24"/>
                <w:lang w:eastAsia="hy-AM"/>
              </w:rPr>
              <w:t xml:space="preserve"> 8-րդ </w:t>
            </w:r>
            <w:proofErr w:type="spellStart"/>
            <w:r w:rsidRPr="00C257F1">
              <w:rPr>
                <w:rFonts w:ascii="GHEA Grapalat" w:hAnsi="GHEA Grapalat"/>
                <w:color w:val="000000"/>
                <w:sz w:val="24"/>
                <w:szCs w:val="24"/>
                <w:lang w:eastAsia="hy-AM"/>
              </w:rPr>
              <w:t>ենթակետի</w:t>
            </w:r>
            <w:proofErr w:type="spellEnd"/>
            <w:r w:rsidRPr="00C257F1">
              <w:rPr>
                <w:rFonts w:ascii="GHEA Grapalat" w:hAnsi="GHEA Grapalat"/>
                <w:color w:val="000000"/>
                <w:sz w:val="24"/>
                <w:szCs w:val="24"/>
                <w:lang w:eastAsia="hy-AM"/>
              </w:rPr>
              <w:t xml:space="preserve"> գ. </w:t>
            </w:r>
            <w:proofErr w:type="spellStart"/>
            <w:r w:rsidRPr="00C257F1">
              <w:rPr>
                <w:rFonts w:ascii="GHEA Grapalat" w:hAnsi="GHEA Grapalat"/>
                <w:color w:val="000000"/>
                <w:sz w:val="24"/>
                <w:szCs w:val="24"/>
                <w:lang w:eastAsia="hy-AM"/>
              </w:rPr>
              <w:t>պարբերությամբ</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Որոշման</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հավելվածի</w:t>
            </w:r>
            <w:proofErr w:type="spellEnd"/>
            <w:r w:rsidRPr="00C257F1">
              <w:rPr>
                <w:rFonts w:ascii="GHEA Grapalat" w:hAnsi="GHEA Grapalat"/>
                <w:color w:val="000000"/>
                <w:sz w:val="24"/>
                <w:szCs w:val="24"/>
                <w:lang w:eastAsia="hy-AM"/>
              </w:rPr>
              <w:t xml:space="preserve"> 14-րդ </w:t>
            </w:r>
            <w:proofErr w:type="spellStart"/>
            <w:r w:rsidRPr="00C257F1">
              <w:rPr>
                <w:rFonts w:ascii="GHEA Grapalat" w:hAnsi="GHEA Grapalat"/>
                <w:color w:val="000000"/>
                <w:sz w:val="24"/>
                <w:szCs w:val="24"/>
                <w:lang w:eastAsia="hy-AM"/>
              </w:rPr>
              <w:t>կետում</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լրացվող</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նոր</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նախադասության</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ընդգրվել</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բառն</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անհրաժեշտ</w:t>
            </w:r>
            <w:proofErr w:type="spellEnd"/>
            <w:r w:rsidRPr="00C257F1">
              <w:rPr>
                <w:rFonts w:ascii="GHEA Grapalat" w:hAnsi="GHEA Grapalat"/>
                <w:color w:val="000000"/>
                <w:sz w:val="24"/>
                <w:szCs w:val="24"/>
                <w:lang w:eastAsia="hy-AM"/>
              </w:rPr>
              <w:t xml:space="preserve"> է </w:t>
            </w:r>
            <w:proofErr w:type="spellStart"/>
            <w:r w:rsidRPr="00C257F1">
              <w:rPr>
                <w:rFonts w:ascii="GHEA Grapalat" w:hAnsi="GHEA Grapalat"/>
                <w:color w:val="000000"/>
                <w:sz w:val="24"/>
                <w:szCs w:val="24"/>
                <w:lang w:eastAsia="hy-AM"/>
              </w:rPr>
              <w:t>փոխարինել</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ընդգրկվել</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բառով</w:t>
            </w:r>
            <w:proofErr w:type="spellEnd"/>
            <w:r w:rsidRPr="00C257F1">
              <w:rPr>
                <w:rFonts w:ascii="GHEA Grapalat" w:hAnsi="GHEA Grapalat"/>
                <w:color w:val="000000"/>
                <w:sz w:val="24"/>
                <w:szCs w:val="24"/>
                <w:lang w:eastAsia="hy-AM"/>
              </w:rPr>
              <w:t>:</w:t>
            </w:r>
          </w:p>
        </w:tc>
        <w:tc>
          <w:tcPr>
            <w:tcW w:w="6390" w:type="dxa"/>
            <w:tcBorders>
              <w:top w:val="single" w:sz="4" w:space="0" w:color="000000"/>
              <w:bottom w:val="single" w:sz="4" w:space="0" w:color="000000"/>
            </w:tcBorders>
            <w:shd w:val="clear" w:color="auto" w:fill="auto"/>
            <w:vAlign w:val="center"/>
          </w:tcPr>
          <w:p w:rsidR="004F33A4" w:rsidRPr="00C257F1" w:rsidRDefault="004F33A4" w:rsidP="004F33A4">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00CB2D5D" w:rsidRPr="00C257F1">
              <w:rPr>
                <w:rFonts w:ascii="GHEA Grapalat" w:eastAsia="GHEA Grapalat" w:hAnsi="GHEA Grapalat" w:cs="GHEA Grapalat"/>
                <w:b/>
                <w:bCs/>
                <w:sz w:val="24"/>
                <w:szCs w:val="24"/>
                <w:lang w:val="hy-AM"/>
              </w:rPr>
              <w:t xml:space="preserve"> </w:t>
            </w:r>
          </w:p>
          <w:p w:rsidR="00AA275A" w:rsidRPr="00C257F1" w:rsidRDefault="001C189B" w:rsidP="008819E2">
            <w:pPr>
              <w:spacing w:after="0" w:line="240" w:lineRule="auto"/>
              <w:ind w:leftChars="-9" w:left="-18" w:right="-61" w:hanging="2"/>
              <w:jc w:val="both"/>
              <w:rPr>
                <w:rFonts w:ascii="GHEA Grapalat" w:eastAsia="GHEA Grapalat" w:hAnsi="GHEA Grapalat" w:cs="GHEA Grapalat"/>
                <w:b/>
                <w:bCs/>
                <w:sz w:val="24"/>
                <w:szCs w:val="24"/>
                <w:highlight w:val="white"/>
                <w:lang w:val="hy-AM"/>
              </w:rPr>
            </w:pPr>
            <w:r w:rsidRPr="00C257F1">
              <w:rPr>
                <w:rFonts w:ascii="GHEA Grapalat" w:hAnsi="GHEA Grapalat"/>
                <w:color w:val="000000"/>
                <w:sz w:val="24"/>
                <w:szCs w:val="24"/>
                <w:lang w:val="hy-AM" w:eastAsia="hy-AM"/>
              </w:rPr>
              <w:t>Նախագ</w:t>
            </w:r>
            <w:r w:rsidR="00E057CF" w:rsidRPr="00C257F1">
              <w:rPr>
                <w:rFonts w:ascii="GHEA Grapalat" w:hAnsi="GHEA Grapalat"/>
                <w:color w:val="000000"/>
                <w:sz w:val="24"/>
                <w:szCs w:val="24"/>
                <w:lang w:eastAsia="hy-AM"/>
              </w:rPr>
              <w:t>ի</w:t>
            </w:r>
            <w:r w:rsidRPr="00C257F1">
              <w:rPr>
                <w:rFonts w:ascii="GHEA Grapalat" w:hAnsi="GHEA Grapalat"/>
                <w:color w:val="000000"/>
                <w:sz w:val="24"/>
                <w:szCs w:val="24"/>
                <w:lang w:val="hy-AM" w:eastAsia="hy-AM"/>
              </w:rPr>
              <w:t>ծ</w:t>
            </w:r>
            <w:r w:rsidRPr="00C257F1">
              <w:rPr>
                <w:rFonts w:ascii="GHEA Grapalat" w:hAnsi="GHEA Grapalat"/>
                <w:color w:val="000000"/>
                <w:sz w:val="24"/>
                <w:szCs w:val="24"/>
                <w:lang w:eastAsia="hy-AM"/>
              </w:rPr>
              <w:t>ը</w:t>
            </w:r>
            <w:r w:rsidRPr="00C257F1">
              <w:rPr>
                <w:rFonts w:ascii="GHEA Grapalat" w:eastAsia="GHEA Grapalat" w:hAnsi="GHEA Grapalat" w:cs="GHEA Grapalat"/>
                <w:b/>
                <w:bCs/>
                <w:sz w:val="24"/>
                <w:szCs w:val="24"/>
                <w:highlight w:val="white"/>
                <w:lang w:val="hy-AM"/>
              </w:rPr>
              <w:t xml:space="preserve"> </w:t>
            </w:r>
            <w:r w:rsidRPr="00C257F1">
              <w:rPr>
                <w:rFonts w:ascii="GHEA Grapalat" w:hAnsi="GHEA Grapalat"/>
                <w:color w:val="000000"/>
                <w:sz w:val="24"/>
                <w:szCs w:val="24"/>
                <w:lang w:val="hy-AM" w:eastAsia="hy-AM"/>
              </w:rPr>
              <w:t>խմբագրվել է:</w:t>
            </w:r>
          </w:p>
        </w:tc>
      </w:tr>
      <w:tr w:rsidR="00087A31" w:rsidRPr="00C257F1" w:rsidTr="00977BBC">
        <w:trPr>
          <w:trHeight w:val="488"/>
        </w:trPr>
        <w:tc>
          <w:tcPr>
            <w:tcW w:w="8455" w:type="dxa"/>
            <w:shd w:val="clear" w:color="auto" w:fill="auto"/>
            <w:vAlign w:val="center"/>
          </w:tcPr>
          <w:p w:rsidR="00087A31" w:rsidRPr="00C257F1" w:rsidRDefault="00BA2ACF" w:rsidP="00BA2ACF">
            <w:pPr>
              <w:spacing w:after="0" w:line="240" w:lineRule="auto"/>
              <w:ind w:right="75" w:firstLine="547"/>
              <w:jc w:val="both"/>
              <w:rPr>
                <w:rFonts w:ascii="GHEA Grapalat" w:hAnsi="GHEA Grapalat"/>
                <w:color w:val="000000"/>
                <w:sz w:val="24"/>
                <w:szCs w:val="24"/>
                <w:lang w:eastAsia="hy-AM"/>
              </w:rPr>
            </w:pPr>
            <w:r w:rsidRPr="00C257F1">
              <w:rPr>
                <w:rFonts w:ascii="GHEA Grapalat" w:hAnsi="GHEA Grapalat"/>
                <w:color w:val="000000"/>
                <w:sz w:val="24"/>
                <w:szCs w:val="24"/>
                <w:lang w:eastAsia="hy-AM"/>
              </w:rPr>
              <w:t xml:space="preserve">6. </w:t>
            </w:r>
            <w:proofErr w:type="spellStart"/>
            <w:r w:rsidRPr="00C257F1">
              <w:rPr>
                <w:rFonts w:ascii="GHEA Grapalat" w:hAnsi="GHEA Grapalat"/>
                <w:color w:val="000000"/>
                <w:sz w:val="24"/>
                <w:szCs w:val="24"/>
                <w:lang w:eastAsia="hy-AM"/>
              </w:rPr>
              <w:t>Նախագծի</w:t>
            </w:r>
            <w:proofErr w:type="spellEnd"/>
            <w:r w:rsidRPr="00C257F1">
              <w:rPr>
                <w:rFonts w:ascii="GHEA Grapalat" w:hAnsi="GHEA Grapalat"/>
                <w:color w:val="000000"/>
                <w:sz w:val="24"/>
                <w:szCs w:val="24"/>
                <w:lang w:eastAsia="hy-AM"/>
              </w:rPr>
              <w:t xml:space="preserve"> 1-ին </w:t>
            </w:r>
            <w:proofErr w:type="spellStart"/>
            <w:r w:rsidRPr="00C257F1">
              <w:rPr>
                <w:rFonts w:ascii="GHEA Grapalat" w:hAnsi="GHEA Grapalat"/>
                <w:color w:val="000000"/>
                <w:sz w:val="24"/>
                <w:szCs w:val="24"/>
                <w:lang w:eastAsia="hy-AM"/>
              </w:rPr>
              <w:t>կետի</w:t>
            </w:r>
            <w:proofErr w:type="spellEnd"/>
            <w:r w:rsidRPr="00C257F1">
              <w:rPr>
                <w:rFonts w:ascii="GHEA Grapalat" w:hAnsi="GHEA Grapalat"/>
                <w:color w:val="000000"/>
                <w:sz w:val="24"/>
                <w:szCs w:val="24"/>
                <w:lang w:eastAsia="hy-AM"/>
              </w:rPr>
              <w:t xml:space="preserve"> 9-րդ </w:t>
            </w:r>
            <w:proofErr w:type="spellStart"/>
            <w:r w:rsidRPr="00C257F1">
              <w:rPr>
                <w:rFonts w:ascii="GHEA Grapalat" w:hAnsi="GHEA Grapalat"/>
                <w:color w:val="000000"/>
                <w:sz w:val="24"/>
                <w:szCs w:val="24"/>
                <w:lang w:eastAsia="hy-AM"/>
              </w:rPr>
              <w:t>ենթակետում</w:t>
            </w:r>
            <w:proofErr w:type="spellEnd"/>
            <w:r w:rsidRPr="00C257F1">
              <w:rPr>
                <w:rFonts w:ascii="GHEA Grapalat" w:hAnsi="GHEA Grapalat"/>
                <w:color w:val="000000"/>
                <w:sz w:val="24"/>
                <w:szCs w:val="24"/>
                <w:lang w:eastAsia="hy-AM"/>
              </w:rPr>
              <w:t xml:space="preserve"> «23-րդ» </w:t>
            </w:r>
            <w:proofErr w:type="spellStart"/>
            <w:r w:rsidRPr="00C257F1">
              <w:rPr>
                <w:rFonts w:ascii="GHEA Grapalat" w:hAnsi="GHEA Grapalat"/>
                <w:color w:val="000000"/>
                <w:sz w:val="24"/>
                <w:szCs w:val="24"/>
                <w:lang w:eastAsia="hy-AM"/>
              </w:rPr>
              <w:t>բառից</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հետո</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անհրաժեշտ</w:t>
            </w:r>
            <w:proofErr w:type="spellEnd"/>
            <w:r w:rsidRPr="00C257F1">
              <w:rPr>
                <w:rFonts w:ascii="GHEA Grapalat" w:hAnsi="GHEA Grapalat"/>
                <w:color w:val="000000"/>
                <w:sz w:val="24"/>
                <w:szCs w:val="24"/>
                <w:lang w:eastAsia="hy-AM"/>
              </w:rPr>
              <w:t xml:space="preserve"> է </w:t>
            </w:r>
            <w:proofErr w:type="spellStart"/>
            <w:r w:rsidRPr="00C257F1">
              <w:rPr>
                <w:rFonts w:ascii="GHEA Grapalat" w:hAnsi="GHEA Grapalat"/>
                <w:color w:val="000000"/>
                <w:sz w:val="24"/>
                <w:szCs w:val="24"/>
                <w:lang w:eastAsia="hy-AM"/>
              </w:rPr>
              <w:t>լրացնել</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կետը</w:t>
            </w:r>
            <w:proofErr w:type="spellEnd"/>
            <w:r w:rsidRPr="00C257F1">
              <w:rPr>
                <w:rFonts w:ascii="GHEA Grapalat" w:hAnsi="GHEA Grapalat"/>
                <w:color w:val="000000"/>
                <w:sz w:val="24"/>
                <w:szCs w:val="24"/>
                <w:lang w:eastAsia="hy-AM"/>
              </w:rPr>
              <w:t xml:space="preserve">» </w:t>
            </w:r>
            <w:proofErr w:type="spellStart"/>
            <w:r w:rsidRPr="00C257F1">
              <w:rPr>
                <w:rFonts w:ascii="GHEA Grapalat" w:hAnsi="GHEA Grapalat"/>
                <w:color w:val="000000"/>
                <w:sz w:val="24"/>
                <w:szCs w:val="24"/>
                <w:lang w:eastAsia="hy-AM"/>
              </w:rPr>
              <w:t>բառը</w:t>
            </w:r>
            <w:proofErr w:type="spellEnd"/>
            <w:r w:rsidRPr="00C257F1">
              <w:rPr>
                <w:rFonts w:ascii="GHEA Grapalat" w:hAnsi="GHEA Grapalat"/>
                <w:color w:val="000000"/>
                <w:sz w:val="24"/>
                <w:szCs w:val="24"/>
                <w:lang w:eastAsia="hy-AM"/>
              </w:rPr>
              <w:t>:</w:t>
            </w:r>
          </w:p>
        </w:tc>
        <w:tc>
          <w:tcPr>
            <w:tcW w:w="6390" w:type="dxa"/>
            <w:tcBorders>
              <w:top w:val="single" w:sz="4" w:space="0" w:color="000000"/>
              <w:bottom w:val="single" w:sz="4" w:space="0" w:color="000000"/>
            </w:tcBorders>
            <w:shd w:val="clear" w:color="auto" w:fill="auto"/>
            <w:vAlign w:val="center"/>
          </w:tcPr>
          <w:p w:rsidR="001C189B" w:rsidRPr="00C257F1" w:rsidRDefault="001C189B" w:rsidP="001C189B">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p w:rsidR="00087A31" w:rsidRPr="00C257F1" w:rsidRDefault="001C189B" w:rsidP="001C189B">
            <w:pPr>
              <w:spacing w:after="0" w:line="240" w:lineRule="auto"/>
              <w:ind w:leftChars="-9" w:left="-18" w:right="-61" w:hanging="2"/>
              <w:rPr>
                <w:rFonts w:ascii="GHEA Grapalat" w:hAnsi="GHEA Grapalat" w:cs="GHEA Grapalat"/>
                <w:b/>
                <w:sz w:val="24"/>
                <w:szCs w:val="24"/>
                <w:lang w:val="hy-AM"/>
              </w:rPr>
            </w:pPr>
            <w:r w:rsidRPr="00C257F1">
              <w:rPr>
                <w:rFonts w:ascii="GHEA Grapalat" w:hAnsi="GHEA Grapalat"/>
                <w:color w:val="000000"/>
                <w:sz w:val="24"/>
                <w:szCs w:val="24"/>
                <w:lang w:val="hy-AM" w:eastAsia="hy-AM"/>
              </w:rPr>
              <w:t>Նախագ</w:t>
            </w:r>
            <w:r w:rsidR="00E057CF" w:rsidRPr="00C257F1">
              <w:rPr>
                <w:rFonts w:ascii="GHEA Grapalat" w:hAnsi="GHEA Grapalat"/>
                <w:color w:val="000000"/>
                <w:sz w:val="24"/>
                <w:szCs w:val="24"/>
                <w:lang w:eastAsia="hy-AM"/>
              </w:rPr>
              <w:t>ի</w:t>
            </w:r>
            <w:r w:rsidRPr="00C257F1">
              <w:rPr>
                <w:rFonts w:ascii="GHEA Grapalat" w:hAnsi="GHEA Grapalat"/>
                <w:color w:val="000000"/>
                <w:sz w:val="24"/>
                <w:szCs w:val="24"/>
                <w:lang w:val="hy-AM" w:eastAsia="hy-AM"/>
              </w:rPr>
              <w:t>ծ</w:t>
            </w:r>
            <w:r w:rsidRPr="00C257F1">
              <w:rPr>
                <w:rFonts w:ascii="GHEA Grapalat" w:hAnsi="GHEA Grapalat"/>
                <w:color w:val="000000"/>
                <w:sz w:val="24"/>
                <w:szCs w:val="24"/>
                <w:lang w:eastAsia="hy-AM"/>
              </w:rPr>
              <w:t>ը</w:t>
            </w:r>
            <w:r w:rsidRPr="00C257F1">
              <w:rPr>
                <w:rFonts w:ascii="GHEA Grapalat" w:eastAsia="GHEA Grapalat" w:hAnsi="GHEA Grapalat" w:cs="GHEA Grapalat"/>
                <w:b/>
                <w:bCs/>
                <w:sz w:val="24"/>
                <w:szCs w:val="24"/>
                <w:highlight w:val="white"/>
                <w:lang w:val="hy-AM"/>
              </w:rPr>
              <w:t xml:space="preserve"> </w:t>
            </w:r>
            <w:r w:rsidRPr="00C257F1">
              <w:rPr>
                <w:rFonts w:ascii="GHEA Grapalat" w:hAnsi="GHEA Grapalat"/>
                <w:color w:val="000000"/>
                <w:sz w:val="24"/>
                <w:szCs w:val="24"/>
                <w:lang w:val="hy-AM" w:eastAsia="hy-AM"/>
              </w:rPr>
              <w:t>խմբագրվել է:</w:t>
            </w:r>
          </w:p>
        </w:tc>
      </w:tr>
      <w:tr w:rsidR="00087A31" w:rsidRPr="00C257F1" w:rsidTr="00977BBC">
        <w:trPr>
          <w:trHeight w:val="488"/>
        </w:trPr>
        <w:tc>
          <w:tcPr>
            <w:tcW w:w="8455" w:type="dxa"/>
            <w:shd w:val="clear" w:color="auto" w:fill="auto"/>
            <w:vAlign w:val="center"/>
          </w:tcPr>
          <w:p w:rsidR="00087A31" w:rsidRPr="00C257F1" w:rsidRDefault="00BA2ACF" w:rsidP="00A41E35">
            <w:pPr>
              <w:spacing w:after="0" w:line="240" w:lineRule="auto"/>
              <w:ind w:firstLine="547"/>
              <w:jc w:val="both"/>
              <w:rPr>
                <w:rFonts w:ascii="GHEA Grapalat" w:hAnsi="GHEA Grapalat"/>
                <w:color w:val="000000" w:themeColor="text1"/>
                <w:sz w:val="24"/>
                <w:szCs w:val="24"/>
                <w:lang w:eastAsia="hy-AM"/>
              </w:rPr>
            </w:pPr>
            <w:r w:rsidRPr="00C257F1">
              <w:rPr>
                <w:rFonts w:ascii="GHEA Grapalat" w:hAnsi="GHEA Grapalat"/>
                <w:color w:val="000000" w:themeColor="text1"/>
                <w:sz w:val="24"/>
                <w:szCs w:val="24"/>
                <w:lang w:eastAsia="hy-AM"/>
              </w:rPr>
              <w:t xml:space="preserve">7. </w:t>
            </w:r>
            <w:proofErr w:type="spellStart"/>
            <w:r w:rsidRPr="00C257F1">
              <w:rPr>
                <w:rFonts w:ascii="GHEA Grapalat" w:hAnsi="GHEA Grapalat"/>
                <w:color w:val="000000" w:themeColor="text1"/>
                <w:sz w:val="24"/>
                <w:szCs w:val="24"/>
                <w:lang w:eastAsia="hy-AM"/>
              </w:rPr>
              <w:t>Նախագծի</w:t>
            </w:r>
            <w:proofErr w:type="spellEnd"/>
            <w:r w:rsidRPr="00C257F1">
              <w:rPr>
                <w:rFonts w:ascii="GHEA Grapalat" w:hAnsi="GHEA Grapalat"/>
                <w:color w:val="000000" w:themeColor="text1"/>
                <w:sz w:val="24"/>
                <w:szCs w:val="24"/>
                <w:lang w:eastAsia="hy-AM"/>
              </w:rPr>
              <w:t xml:space="preserve"> 1-ին </w:t>
            </w:r>
            <w:proofErr w:type="spellStart"/>
            <w:r w:rsidRPr="00C257F1">
              <w:rPr>
                <w:rFonts w:ascii="GHEA Grapalat" w:hAnsi="GHEA Grapalat"/>
                <w:color w:val="000000" w:themeColor="text1"/>
                <w:sz w:val="24"/>
                <w:szCs w:val="24"/>
                <w:lang w:eastAsia="hy-AM"/>
              </w:rPr>
              <w:t>կետի</w:t>
            </w:r>
            <w:proofErr w:type="spellEnd"/>
            <w:r w:rsidRPr="00C257F1">
              <w:rPr>
                <w:rFonts w:ascii="GHEA Grapalat" w:hAnsi="GHEA Grapalat"/>
                <w:color w:val="000000" w:themeColor="text1"/>
                <w:sz w:val="24"/>
                <w:szCs w:val="24"/>
                <w:lang w:eastAsia="hy-AM"/>
              </w:rPr>
              <w:t xml:space="preserve"> 11-րդ </w:t>
            </w:r>
            <w:proofErr w:type="spellStart"/>
            <w:r w:rsidRPr="00C257F1">
              <w:rPr>
                <w:rFonts w:ascii="GHEA Grapalat" w:hAnsi="GHEA Grapalat"/>
                <w:color w:val="000000" w:themeColor="text1"/>
                <w:sz w:val="24"/>
                <w:szCs w:val="24"/>
                <w:lang w:eastAsia="hy-AM"/>
              </w:rPr>
              <w:t>ենթակետով</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Որոշման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Հավելվածի</w:t>
            </w:r>
            <w:proofErr w:type="spellEnd"/>
            <w:r w:rsidRPr="00C257F1">
              <w:rPr>
                <w:rFonts w:ascii="GHEA Grapalat" w:hAnsi="GHEA Grapalat"/>
                <w:color w:val="000000" w:themeColor="text1"/>
                <w:sz w:val="24"/>
                <w:szCs w:val="24"/>
                <w:lang w:eastAsia="hy-AM"/>
              </w:rPr>
              <w:t xml:space="preserve"> 25-րդ </w:t>
            </w:r>
            <w:proofErr w:type="spellStart"/>
            <w:r w:rsidRPr="00C257F1">
              <w:rPr>
                <w:rFonts w:ascii="GHEA Grapalat" w:hAnsi="GHEA Grapalat"/>
                <w:color w:val="000000" w:themeColor="text1"/>
                <w:sz w:val="24"/>
                <w:szCs w:val="24"/>
                <w:lang w:eastAsia="hy-AM"/>
              </w:rPr>
              <w:t>կետում</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լրացվող</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նոր</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նախադասությունների</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համաձայն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մասնակցային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բյուջետավորմամբ</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ձևավորված</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ծրագրերի</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իրականացման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ընթացքի</w:t>
            </w:r>
            <w:proofErr w:type="spellEnd"/>
            <w:r w:rsidRPr="00C257F1">
              <w:rPr>
                <w:rFonts w:ascii="GHEA Grapalat" w:hAnsi="GHEA Grapalat"/>
                <w:color w:val="000000" w:themeColor="text1"/>
                <w:sz w:val="24"/>
                <w:szCs w:val="24"/>
                <w:lang w:eastAsia="hy-AM"/>
              </w:rPr>
              <w:t xml:space="preserve"> և </w:t>
            </w:r>
            <w:proofErr w:type="spellStart"/>
            <w:r w:rsidRPr="00C257F1">
              <w:rPr>
                <w:rFonts w:ascii="GHEA Grapalat" w:hAnsi="GHEA Grapalat"/>
                <w:color w:val="000000" w:themeColor="text1"/>
                <w:sz w:val="24"/>
                <w:szCs w:val="24"/>
                <w:lang w:eastAsia="hy-AM"/>
              </w:rPr>
              <w:t>տրամադրված</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սուբվենցիաների</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նպատակային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օգտագործման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վերաբերյալ</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տեղեկատվությունը</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յուրաքանչ</w:t>
            </w:r>
            <w:r w:rsidR="00C42DA4" w:rsidRPr="00C257F1">
              <w:rPr>
                <w:rFonts w:ascii="GHEA Grapalat" w:hAnsi="GHEA Grapalat"/>
                <w:color w:val="000000" w:themeColor="text1"/>
                <w:sz w:val="24"/>
                <w:szCs w:val="24"/>
                <w:lang w:eastAsia="hy-AM"/>
              </w:rPr>
              <w:t>յ</w:t>
            </w:r>
            <w:r w:rsidRPr="00C257F1">
              <w:rPr>
                <w:rFonts w:ascii="GHEA Grapalat" w:hAnsi="GHEA Grapalat"/>
                <w:color w:val="000000" w:themeColor="text1"/>
                <w:sz w:val="24"/>
                <w:szCs w:val="24"/>
                <w:lang w:eastAsia="hy-AM"/>
              </w:rPr>
              <w:t>ուր</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ամսվա</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պարբերականությամբ</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համայնքի</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ղեկավարի</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կողմից</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հրապարակվում</w:t>
            </w:r>
            <w:proofErr w:type="spellEnd"/>
            <w:r w:rsidRPr="00C257F1">
              <w:rPr>
                <w:rFonts w:ascii="GHEA Grapalat" w:hAnsi="GHEA Grapalat"/>
                <w:color w:val="000000" w:themeColor="text1"/>
                <w:sz w:val="24"/>
                <w:szCs w:val="24"/>
                <w:lang w:eastAsia="hy-AM"/>
              </w:rPr>
              <w:t xml:space="preserve"> է </w:t>
            </w:r>
            <w:proofErr w:type="spellStart"/>
            <w:r w:rsidRPr="00C257F1">
              <w:rPr>
                <w:rFonts w:ascii="GHEA Grapalat" w:hAnsi="GHEA Grapalat"/>
                <w:color w:val="000000" w:themeColor="text1"/>
                <w:sz w:val="24"/>
                <w:szCs w:val="24"/>
                <w:lang w:eastAsia="hy-AM"/>
              </w:rPr>
              <w:t>համայնքի</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պաշտոնական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կայքում</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Գործընթացին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մասնակից</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յուրաքանչյուր</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համայնք</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մասնակցային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բյուջետավորման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իրազեկման</w:t>
            </w:r>
            <w:proofErr w:type="spellEnd"/>
            <w:r w:rsidRPr="00C257F1">
              <w:rPr>
                <w:rFonts w:ascii="GHEA Grapalat" w:hAnsi="GHEA Grapalat"/>
                <w:color w:val="000000" w:themeColor="text1"/>
                <w:sz w:val="24"/>
                <w:szCs w:val="24"/>
                <w:lang w:eastAsia="hy-AM"/>
              </w:rPr>
              <w:t xml:space="preserve"> և </w:t>
            </w:r>
            <w:proofErr w:type="spellStart"/>
            <w:r w:rsidRPr="00C257F1">
              <w:rPr>
                <w:rFonts w:ascii="GHEA Grapalat" w:hAnsi="GHEA Grapalat"/>
                <w:color w:val="000000" w:themeColor="text1"/>
                <w:sz w:val="24"/>
                <w:szCs w:val="24"/>
                <w:lang w:eastAsia="hy-AM"/>
              </w:rPr>
              <w:t>հանրային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վերահսկողության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նպատակով</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կիրառելով</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թափանցիկ</w:t>
            </w:r>
            <w:proofErr w:type="spellEnd"/>
            <w:r w:rsidRPr="00C257F1">
              <w:rPr>
                <w:rFonts w:ascii="GHEA Grapalat" w:hAnsi="GHEA Grapalat"/>
                <w:color w:val="000000" w:themeColor="text1"/>
                <w:sz w:val="24"/>
                <w:szCs w:val="24"/>
                <w:lang w:eastAsia="hy-AM"/>
              </w:rPr>
              <w:t xml:space="preserve"> և </w:t>
            </w:r>
            <w:proofErr w:type="spellStart"/>
            <w:r w:rsidRPr="00C257F1">
              <w:rPr>
                <w:rFonts w:ascii="GHEA Grapalat" w:hAnsi="GHEA Grapalat"/>
                <w:color w:val="000000" w:themeColor="text1"/>
                <w:sz w:val="24"/>
                <w:szCs w:val="24"/>
                <w:lang w:eastAsia="hy-AM"/>
              </w:rPr>
              <w:t>մրցակցային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մեխանիզմներ</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b/>
                <w:color w:val="000000" w:themeColor="text1"/>
                <w:sz w:val="24"/>
                <w:szCs w:val="24"/>
                <w:lang w:eastAsia="hy-AM"/>
              </w:rPr>
              <w:t>կարող</w:t>
            </w:r>
            <w:proofErr w:type="spellEnd"/>
            <w:r w:rsidRPr="00C257F1">
              <w:rPr>
                <w:rFonts w:ascii="GHEA Grapalat" w:hAnsi="GHEA Grapalat"/>
                <w:b/>
                <w:color w:val="000000" w:themeColor="text1"/>
                <w:sz w:val="24"/>
                <w:szCs w:val="24"/>
                <w:lang w:eastAsia="hy-AM"/>
              </w:rPr>
              <w:t xml:space="preserve"> է </w:t>
            </w:r>
            <w:proofErr w:type="spellStart"/>
            <w:r w:rsidRPr="00C257F1">
              <w:rPr>
                <w:rFonts w:ascii="GHEA Grapalat" w:hAnsi="GHEA Grapalat"/>
                <w:b/>
                <w:color w:val="000000" w:themeColor="text1"/>
                <w:sz w:val="24"/>
                <w:szCs w:val="24"/>
                <w:lang w:eastAsia="hy-AM"/>
              </w:rPr>
              <w:t>ներգրավել</w:t>
            </w:r>
            <w:proofErr w:type="spellEnd"/>
            <w:r w:rsidRPr="00C257F1">
              <w:rPr>
                <w:rFonts w:ascii="GHEA Grapalat" w:hAnsi="GHEA Grapalat"/>
                <w:b/>
                <w:color w:val="000000" w:themeColor="text1"/>
                <w:sz w:val="24"/>
                <w:szCs w:val="24"/>
                <w:lang w:eastAsia="hy-AM"/>
              </w:rPr>
              <w:t xml:space="preserve"> </w:t>
            </w:r>
            <w:proofErr w:type="spellStart"/>
            <w:r w:rsidRPr="00C257F1">
              <w:rPr>
                <w:rFonts w:ascii="GHEA Grapalat" w:hAnsi="GHEA Grapalat"/>
                <w:b/>
                <w:color w:val="000000" w:themeColor="text1"/>
                <w:sz w:val="24"/>
                <w:szCs w:val="24"/>
                <w:lang w:eastAsia="hy-AM"/>
              </w:rPr>
              <w:t>հասարակական</w:t>
            </w:r>
            <w:proofErr w:type="spellEnd"/>
            <w:r w:rsidRPr="00C257F1">
              <w:rPr>
                <w:rFonts w:ascii="GHEA Grapalat" w:hAnsi="GHEA Grapalat"/>
                <w:b/>
                <w:color w:val="000000" w:themeColor="text1"/>
                <w:sz w:val="24"/>
                <w:szCs w:val="24"/>
                <w:lang w:eastAsia="hy-AM"/>
              </w:rPr>
              <w:t xml:space="preserve"> </w:t>
            </w:r>
            <w:proofErr w:type="spellStart"/>
            <w:r w:rsidRPr="00C257F1">
              <w:rPr>
                <w:rFonts w:ascii="GHEA Grapalat" w:hAnsi="GHEA Grapalat"/>
                <w:b/>
                <w:color w:val="000000" w:themeColor="text1"/>
                <w:sz w:val="24"/>
                <w:szCs w:val="24"/>
                <w:lang w:eastAsia="hy-AM"/>
              </w:rPr>
              <w:t>միավորումներ</w:t>
            </w:r>
            <w:proofErr w:type="spellEnd"/>
            <w:r w:rsidRPr="00C257F1">
              <w:rPr>
                <w:rFonts w:ascii="GHEA Grapalat" w:hAnsi="GHEA Grapalat"/>
                <w:b/>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Սույն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դեպքում</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անհրաժեշտ</w:t>
            </w:r>
            <w:proofErr w:type="spellEnd"/>
            <w:r w:rsidRPr="00C257F1">
              <w:rPr>
                <w:rFonts w:ascii="GHEA Grapalat" w:hAnsi="GHEA Grapalat"/>
                <w:color w:val="000000" w:themeColor="text1"/>
                <w:sz w:val="24"/>
                <w:szCs w:val="24"/>
                <w:lang w:eastAsia="hy-AM"/>
              </w:rPr>
              <w:t xml:space="preserve"> է </w:t>
            </w:r>
            <w:proofErr w:type="spellStart"/>
            <w:r w:rsidRPr="00C257F1">
              <w:rPr>
                <w:rFonts w:ascii="GHEA Grapalat" w:hAnsi="GHEA Grapalat"/>
                <w:color w:val="000000" w:themeColor="text1"/>
                <w:sz w:val="24"/>
                <w:szCs w:val="24"/>
                <w:lang w:eastAsia="hy-AM"/>
              </w:rPr>
              <w:t>հստակեցնել</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թե</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ինչ</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կարգով</w:t>
            </w:r>
            <w:proofErr w:type="spellEnd"/>
            <w:r w:rsidRPr="00C257F1">
              <w:rPr>
                <w:rFonts w:ascii="GHEA Grapalat" w:hAnsi="GHEA Grapalat"/>
                <w:color w:val="000000" w:themeColor="text1"/>
                <w:sz w:val="24"/>
                <w:szCs w:val="24"/>
                <w:lang w:eastAsia="hy-AM"/>
              </w:rPr>
              <w:t xml:space="preserve"> է </w:t>
            </w:r>
            <w:proofErr w:type="spellStart"/>
            <w:r w:rsidRPr="00C257F1">
              <w:rPr>
                <w:rFonts w:ascii="GHEA Grapalat" w:hAnsi="GHEA Grapalat"/>
                <w:color w:val="000000" w:themeColor="text1"/>
                <w:sz w:val="24"/>
                <w:szCs w:val="24"/>
                <w:lang w:eastAsia="hy-AM"/>
              </w:rPr>
              <w:t>իրականացվելու</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հասարակական</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միավորումների</w:t>
            </w:r>
            <w:proofErr w:type="spellEnd"/>
            <w:r w:rsidRPr="00C257F1">
              <w:rPr>
                <w:rFonts w:ascii="GHEA Grapalat" w:hAnsi="GHEA Grapalat"/>
                <w:color w:val="000000" w:themeColor="text1"/>
                <w:sz w:val="24"/>
                <w:szCs w:val="24"/>
                <w:lang w:eastAsia="hy-AM"/>
              </w:rPr>
              <w:t xml:space="preserve"> </w:t>
            </w:r>
            <w:proofErr w:type="spellStart"/>
            <w:r w:rsidRPr="00C257F1">
              <w:rPr>
                <w:rFonts w:ascii="GHEA Grapalat" w:hAnsi="GHEA Grapalat"/>
                <w:color w:val="000000" w:themeColor="text1"/>
                <w:sz w:val="24"/>
                <w:szCs w:val="24"/>
                <w:lang w:eastAsia="hy-AM"/>
              </w:rPr>
              <w:t>ներգրավումը</w:t>
            </w:r>
            <w:proofErr w:type="spellEnd"/>
            <w:r w:rsidRPr="00C257F1">
              <w:rPr>
                <w:rFonts w:ascii="GHEA Grapalat" w:hAnsi="GHEA Grapalat"/>
                <w:color w:val="000000" w:themeColor="text1"/>
                <w:sz w:val="24"/>
                <w:szCs w:val="24"/>
                <w:lang w:eastAsia="hy-AM"/>
              </w:rPr>
              <w:t xml:space="preserve">: </w:t>
            </w:r>
          </w:p>
        </w:tc>
        <w:tc>
          <w:tcPr>
            <w:tcW w:w="6390" w:type="dxa"/>
            <w:tcBorders>
              <w:top w:val="single" w:sz="4" w:space="0" w:color="000000"/>
              <w:bottom w:val="single" w:sz="4" w:space="0" w:color="000000"/>
            </w:tcBorders>
            <w:shd w:val="clear" w:color="auto" w:fill="auto"/>
            <w:vAlign w:val="center"/>
          </w:tcPr>
          <w:p w:rsidR="00087A31" w:rsidRPr="00C257F1" w:rsidRDefault="004617D1" w:rsidP="00FC6821">
            <w:pPr>
              <w:spacing w:after="0" w:line="240" w:lineRule="auto"/>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p>
          <w:p w:rsidR="004617D1" w:rsidRPr="00C257F1" w:rsidRDefault="004617D1" w:rsidP="006609B7">
            <w:pPr>
              <w:spacing w:after="0" w:line="240" w:lineRule="auto"/>
              <w:jc w:val="both"/>
              <w:rPr>
                <w:rFonts w:ascii="GHEA Grapalat" w:hAnsi="GHEA Grapalat"/>
                <w:color w:val="000000" w:themeColor="text1"/>
                <w:sz w:val="24"/>
                <w:szCs w:val="24"/>
                <w:lang w:val="hy-AM" w:eastAsia="hy-AM"/>
              </w:rPr>
            </w:pPr>
            <w:r w:rsidRPr="00C257F1">
              <w:rPr>
                <w:rFonts w:ascii="GHEA Grapalat" w:hAnsi="GHEA Grapalat"/>
                <w:color w:val="000000" w:themeColor="text1"/>
                <w:sz w:val="24"/>
                <w:szCs w:val="24"/>
                <w:lang w:val="hy-AM" w:eastAsia="hy-AM"/>
              </w:rPr>
              <w:t>Հստակեցվել է, որ</w:t>
            </w:r>
            <w:r w:rsidR="00864B4E" w:rsidRPr="00C257F1">
              <w:rPr>
                <w:rFonts w:ascii="GHEA Grapalat" w:hAnsi="GHEA Grapalat"/>
                <w:color w:val="000000" w:themeColor="text1"/>
                <w:sz w:val="24"/>
                <w:szCs w:val="24"/>
                <w:lang w:val="hy-AM" w:eastAsia="hy-AM"/>
              </w:rPr>
              <w:t xml:space="preserve"> մասնակցային բյուջետավորման իրազեկման և հանրային վերահսկողության նպատակով</w:t>
            </w:r>
            <w:r w:rsidRPr="00C257F1">
              <w:rPr>
                <w:rFonts w:ascii="GHEA Grapalat" w:hAnsi="GHEA Grapalat"/>
                <w:color w:val="000000" w:themeColor="text1"/>
                <w:sz w:val="24"/>
                <w:szCs w:val="24"/>
                <w:lang w:val="hy-AM" w:eastAsia="hy-AM"/>
              </w:rPr>
              <w:t xml:space="preserve"> հասարակական միավորումների ներգրավումը կարող է իրականացվել համայնքի </w:t>
            </w:r>
            <w:r w:rsidR="00864B4E" w:rsidRPr="00C257F1">
              <w:rPr>
                <w:rFonts w:ascii="GHEA Grapalat" w:hAnsi="GHEA Grapalat"/>
                <w:color w:val="000000" w:themeColor="text1"/>
                <w:sz w:val="24"/>
                <w:szCs w:val="24"/>
                <w:lang w:val="hy-AM" w:eastAsia="hy-AM"/>
              </w:rPr>
              <w:t>ֆինանսական հնարավորությունների</w:t>
            </w:r>
            <w:r w:rsidRPr="00C257F1">
              <w:rPr>
                <w:rFonts w:ascii="GHEA Grapalat" w:hAnsi="GHEA Grapalat"/>
                <w:color w:val="000000" w:themeColor="text1"/>
                <w:sz w:val="24"/>
                <w:szCs w:val="24"/>
                <w:lang w:val="hy-AM" w:eastAsia="hy-AM"/>
              </w:rPr>
              <w:t xml:space="preserve"> </w:t>
            </w:r>
            <w:r w:rsidR="00864B4E" w:rsidRPr="00C257F1">
              <w:rPr>
                <w:rFonts w:ascii="GHEA Grapalat" w:hAnsi="GHEA Grapalat"/>
                <w:color w:val="000000" w:themeColor="text1"/>
                <w:sz w:val="24"/>
                <w:szCs w:val="24"/>
                <w:lang w:val="hy-AM" w:eastAsia="hy-AM"/>
              </w:rPr>
              <w:t>սահմաններում</w:t>
            </w:r>
            <w:r w:rsidRPr="00C257F1">
              <w:rPr>
                <w:rFonts w:ascii="GHEA Grapalat" w:hAnsi="GHEA Grapalat"/>
                <w:color w:val="000000" w:themeColor="text1"/>
                <w:sz w:val="24"/>
                <w:szCs w:val="24"/>
                <w:lang w:val="hy-AM" w:eastAsia="hy-AM"/>
              </w:rPr>
              <w:t xml:space="preserve">: </w:t>
            </w:r>
          </w:p>
          <w:p w:rsidR="004617D1" w:rsidRPr="00C257F1" w:rsidRDefault="004617D1" w:rsidP="00FC6821">
            <w:pPr>
              <w:spacing w:after="0" w:line="240" w:lineRule="auto"/>
              <w:jc w:val="center"/>
              <w:rPr>
                <w:rFonts w:ascii="GHEA Grapalat" w:hAnsi="GHEA Grapalat" w:cs="GHEA Grapalat"/>
                <w:b/>
                <w:sz w:val="24"/>
                <w:szCs w:val="24"/>
                <w:lang w:val="hy-AM"/>
              </w:rPr>
            </w:pPr>
          </w:p>
        </w:tc>
      </w:tr>
      <w:tr w:rsidR="00A41E35" w:rsidRPr="00C257F1" w:rsidTr="00977BBC">
        <w:trPr>
          <w:trHeight w:val="488"/>
        </w:trPr>
        <w:tc>
          <w:tcPr>
            <w:tcW w:w="8455" w:type="dxa"/>
            <w:shd w:val="clear" w:color="auto" w:fill="auto"/>
            <w:vAlign w:val="center"/>
          </w:tcPr>
          <w:p w:rsidR="00A41E35" w:rsidRPr="00C257F1" w:rsidRDefault="00FD1BD8" w:rsidP="00BA2ACF">
            <w:pPr>
              <w:spacing w:after="0" w:line="240" w:lineRule="auto"/>
              <w:ind w:firstLine="547"/>
              <w:jc w:val="both"/>
              <w:rPr>
                <w:rFonts w:ascii="GHEA Grapalat" w:hAnsi="GHEA Grapalat"/>
                <w:color w:val="000000" w:themeColor="text1"/>
                <w:sz w:val="24"/>
                <w:szCs w:val="24"/>
                <w:lang w:val="hy-AM" w:eastAsia="hy-AM"/>
              </w:rPr>
            </w:pPr>
            <w:r w:rsidRPr="00C257F1">
              <w:rPr>
                <w:rFonts w:ascii="GHEA Grapalat" w:hAnsi="GHEA Grapalat"/>
                <w:color w:val="000000"/>
                <w:sz w:val="24"/>
                <w:szCs w:val="24"/>
                <w:lang w:val="hy-AM" w:eastAsia="hy-AM"/>
              </w:rPr>
              <w:t xml:space="preserve">8. </w:t>
            </w:r>
            <w:r w:rsidR="00EB6554" w:rsidRPr="00C257F1">
              <w:rPr>
                <w:rFonts w:ascii="GHEA Grapalat" w:hAnsi="GHEA Grapalat"/>
                <w:color w:val="000000"/>
                <w:sz w:val="24"/>
                <w:szCs w:val="24"/>
                <w:lang w:val="hy-AM" w:eastAsia="hy-AM"/>
              </w:rPr>
              <w:t xml:space="preserve">Նախագծի 1-ին կետի 13-րդ ենթակետի ա. և բ. պարբերություններում «պարբերություններում» բառն անհրաժեշտ է փոխարինել «պարբերության» բառով, իսկ Նախագծի 1-ին կետի 13-րդ </w:t>
            </w:r>
            <w:r w:rsidR="00EB6554" w:rsidRPr="00C257F1">
              <w:rPr>
                <w:rFonts w:ascii="GHEA Grapalat" w:hAnsi="GHEA Grapalat"/>
                <w:color w:val="000000"/>
                <w:sz w:val="24"/>
                <w:szCs w:val="24"/>
                <w:lang w:val="hy-AM" w:eastAsia="hy-AM"/>
              </w:rPr>
              <w:lastRenderedPageBreak/>
              <w:t>ենթակետի բ. պարբերության «թիվը և տառը» բառերն անհրաժեշտ է փոխարինել «բառերը» բառով:</w:t>
            </w:r>
          </w:p>
        </w:tc>
        <w:tc>
          <w:tcPr>
            <w:tcW w:w="6390" w:type="dxa"/>
            <w:tcBorders>
              <w:top w:val="single" w:sz="4" w:space="0" w:color="000000"/>
              <w:bottom w:val="single" w:sz="4" w:space="0" w:color="000000"/>
            </w:tcBorders>
            <w:shd w:val="clear" w:color="auto" w:fill="auto"/>
            <w:vAlign w:val="center"/>
          </w:tcPr>
          <w:p w:rsidR="00EB6554" w:rsidRPr="00C257F1" w:rsidRDefault="00EB6554" w:rsidP="00EB6554">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lastRenderedPageBreak/>
              <w:t>Ընդունվել է</w:t>
            </w:r>
            <w:r w:rsidRPr="00C257F1">
              <w:rPr>
                <w:rFonts w:ascii="GHEA Grapalat" w:eastAsia="GHEA Grapalat" w:hAnsi="GHEA Grapalat" w:cs="GHEA Grapalat"/>
                <w:b/>
                <w:bCs/>
                <w:sz w:val="24"/>
                <w:szCs w:val="24"/>
                <w:lang w:val="hy-AM"/>
              </w:rPr>
              <w:t xml:space="preserve"> </w:t>
            </w:r>
          </w:p>
          <w:p w:rsidR="00A41E35" w:rsidRPr="00C257F1" w:rsidRDefault="00B25F81" w:rsidP="00B25F81">
            <w:pPr>
              <w:spacing w:after="0" w:line="240" w:lineRule="auto"/>
              <w:rPr>
                <w:rFonts w:ascii="GHEA Grapalat" w:eastAsia="GHEA Grapalat" w:hAnsi="GHEA Grapalat" w:cs="GHEA Grapalat"/>
                <w:b/>
                <w:bCs/>
                <w:sz w:val="24"/>
                <w:szCs w:val="24"/>
                <w:highlight w:val="white"/>
                <w:lang w:val="hy-AM"/>
              </w:rPr>
            </w:pPr>
            <w:r w:rsidRPr="00C257F1">
              <w:rPr>
                <w:rFonts w:ascii="GHEA Grapalat" w:hAnsi="GHEA Grapalat"/>
                <w:color w:val="000000"/>
                <w:sz w:val="24"/>
                <w:szCs w:val="24"/>
                <w:lang w:val="hy-AM" w:eastAsia="hy-AM"/>
              </w:rPr>
              <w:t>Նախագ</w:t>
            </w:r>
            <w:r w:rsidR="00E057CF" w:rsidRPr="00C257F1">
              <w:rPr>
                <w:rFonts w:ascii="GHEA Grapalat" w:hAnsi="GHEA Grapalat"/>
                <w:color w:val="000000"/>
                <w:sz w:val="24"/>
                <w:szCs w:val="24"/>
                <w:lang w:val="hy-AM" w:eastAsia="hy-AM"/>
              </w:rPr>
              <w:t>ի</w:t>
            </w:r>
            <w:r w:rsidRPr="00C257F1">
              <w:rPr>
                <w:rFonts w:ascii="GHEA Grapalat" w:hAnsi="GHEA Grapalat"/>
                <w:color w:val="000000"/>
                <w:sz w:val="24"/>
                <w:szCs w:val="24"/>
                <w:lang w:val="hy-AM" w:eastAsia="hy-AM"/>
              </w:rPr>
              <w:t>ծը</w:t>
            </w:r>
            <w:r w:rsidRPr="00C257F1">
              <w:rPr>
                <w:rFonts w:ascii="GHEA Grapalat" w:eastAsia="GHEA Grapalat" w:hAnsi="GHEA Grapalat" w:cs="GHEA Grapalat"/>
                <w:b/>
                <w:bCs/>
                <w:sz w:val="24"/>
                <w:szCs w:val="24"/>
                <w:highlight w:val="white"/>
                <w:lang w:val="hy-AM"/>
              </w:rPr>
              <w:t xml:space="preserve"> </w:t>
            </w:r>
            <w:r w:rsidRPr="00C257F1">
              <w:rPr>
                <w:rFonts w:ascii="GHEA Grapalat" w:hAnsi="GHEA Grapalat"/>
                <w:color w:val="000000"/>
                <w:sz w:val="24"/>
                <w:szCs w:val="24"/>
                <w:lang w:val="hy-AM" w:eastAsia="hy-AM"/>
              </w:rPr>
              <w:t>խմբագրվել է:</w:t>
            </w:r>
          </w:p>
        </w:tc>
      </w:tr>
      <w:tr w:rsidR="00EB6554" w:rsidRPr="00C257F1" w:rsidTr="00977BBC">
        <w:trPr>
          <w:trHeight w:val="488"/>
        </w:trPr>
        <w:tc>
          <w:tcPr>
            <w:tcW w:w="8455" w:type="dxa"/>
            <w:shd w:val="clear" w:color="auto" w:fill="auto"/>
            <w:vAlign w:val="center"/>
          </w:tcPr>
          <w:p w:rsidR="00EB6554" w:rsidRPr="00C257F1" w:rsidRDefault="00FD1BD8" w:rsidP="00FD1BD8">
            <w:pPr>
              <w:spacing w:after="0" w:line="240" w:lineRule="auto"/>
              <w:ind w:firstLine="547"/>
              <w:jc w:val="both"/>
              <w:rPr>
                <w:rFonts w:ascii="GHEA Grapalat" w:hAnsi="GHEA Grapalat"/>
                <w:color w:val="000000"/>
                <w:sz w:val="24"/>
                <w:szCs w:val="24"/>
                <w:lang w:val="hy-AM" w:eastAsia="hy-AM"/>
              </w:rPr>
            </w:pPr>
            <w:r w:rsidRPr="00C257F1">
              <w:rPr>
                <w:rFonts w:ascii="GHEA Grapalat" w:hAnsi="GHEA Grapalat"/>
                <w:color w:val="000000"/>
                <w:sz w:val="24"/>
                <w:szCs w:val="24"/>
                <w:lang w:val="hy-AM" w:eastAsia="hy-AM"/>
              </w:rPr>
              <w:lastRenderedPageBreak/>
              <w:t xml:space="preserve">9. Միաժամանակ, հաշվի առնելով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 անհրաժեշտ է Նախագիծը լրացուցիչ հիմնավորել, քանի որ հիմնավորման մեջ նշվում է, թե ինչ փոփոխություններ և լրացումներ են կատարվում, սակայն պարզ չեն այն խնդիրները, որոնք հիմք են տվել մշակելու սույն նախագիծը: </w:t>
            </w:r>
          </w:p>
        </w:tc>
        <w:tc>
          <w:tcPr>
            <w:tcW w:w="6390" w:type="dxa"/>
            <w:tcBorders>
              <w:top w:val="single" w:sz="4" w:space="0" w:color="000000"/>
              <w:bottom w:val="single" w:sz="4" w:space="0" w:color="000000"/>
            </w:tcBorders>
            <w:shd w:val="clear" w:color="auto" w:fill="auto"/>
            <w:vAlign w:val="center"/>
          </w:tcPr>
          <w:p w:rsidR="00FD1BD8" w:rsidRPr="00C257F1" w:rsidRDefault="00FD1BD8" w:rsidP="00FD1BD8">
            <w:pPr>
              <w:spacing w:after="0" w:line="240" w:lineRule="auto"/>
              <w:ind w:leftChars="-9" w:left="-18" w:right="-61" w:hanging="2"/>
              <w:jc w:val="center"/>
              <w:rPr>
                <w:rFonts w:ascii="GHEA Grapalat" w:eastAsia="GHEA Grapalat" w:hAnsi="GHEA Grapalat" w:cs="GHEA Grapalat"/>
                <w:b/>
                <w:bCs/>
                <w:sz w:val="24"/>
                <w:szCs w:val="24"/>
                <w:lang w:val="hy-AM"/>
              </w:rPr>
            </w:pPr>
            <w:r w:rsidRPr="00C257F1">
              <w:rPr>
                <w:rFonts w:ascii="GHEA Grapalat" w:eastAsia="GHEA Grapalat" w:hAnsi="GHEA Grapalat" w:cs="GHEA Grapalat"/>
                <w:b/>
                <w:bCs/>
                <w:sz w:val="24"/>
                <w:szCs w:val="24"/>
                <w:highlight w:val="white"/>
                <w:lang w:val="hy-AM"/>
              </w:rPr>
              <w:t>Ընդունվել է</w:t>
            </w:r>
            <w:r w:rsidRPr="00C257F1">
              <w:rPr>
                <w:rFonts w:ascii="GHEA Grapalat" w:eastAsia="GHEA Grapalat" w:hAnsi="GHEA Grapalat" w:cs="GHEA Grapalat"/>
                <w:b/>
                <w:bCs/>
                <w:sz w:val="24"/>
                <w:szCs w:val="24"/>
                <w:lang w:val="hy-AM"/>
              </w:rPr>
              <w:t xml:space="preserve"> </w:t>
            </w:r>
          </w:p>
          <w:p w:rsidR="00EB6554" w:rsidRPr="00C257F1" w:rsidRDefault="00FD1BD8" w:rsidP="00362CEE">
            <w:pPr>
              <w:spacing w:after="0" w:line="240" w:lineRule="auto"/>
              <w:jc w:val="both"/>
              <w:rPr>
                <w:rFonts w:ascii="GHEA Grapalat" w:eastAsia="GHEA Grapalat" w:hAnsi="GHEA Grapalat" w:cs="GHEA Grapalat"/>
                <w:b/>
                <w:bCs/>
                <w:sz w:val="24"/>
                <w:szCs w:val="24"/>
                <w:highlight w:val="white"/>
                <w:lang w:val="hy-AM"/>
              </w:rPr>
            </w:pPr>
            <w:r w:rsidRPr="00C257F1">
              <w:rPr>
                <w:rFonts w:ascii="GHEA Grapalat" w:hAnsi="GHEA Grapalat"/>
                <w:color w:val="000000"/>
                <w:sz w:val="24"/>
                <w:szCs w:val="24"/>
                <w:lang w:val="hy-AM" w:eastAsia="hy-AM"/>
              </w:rPr>
              <w:t>Նախագծ</w:t>
            </w:r>
            <w:r w:rsidR="00E860D8" w:rsidRPr="00C257F1">
              <w:rPr>
                <w:rFonts w:ascii="GHEA Grapalat" w:hAnsi="GHEA Grapalat"/>
                <w:color w:val="000000"/>
                <w:sz w:val="24"/>
                <w:szCs w:val="24"/>
                <w:lang w:val="hy-AM" w:eastAsia="hy-AM"/>
              </w:rPr>
              <w:t>ի</w:t>
            </w:r>
            <w:r w:rsidRPr="00C257F1">
              <w:rPr>
                <w:rFonts w:ascii="GHEA Grapalat" w:hAnsi="GHEA Grapalat"/>
                <w:color w:val="000000"/>
                <w:sz w:val="24"/>
                <w:szCs w:val="24"/>
                <w:lang w:val="hy-AM" w:eastAsia="hy-AM"/>
              </w:rPr>
              <w:t xml:space="preserve"> հիմնավորման մեջ նշվել են այն խնդիրները, որոնք հիմք են տվել մշակելու </w:t>
            </w:r>
            <w:r w:rsidR="00362CEE" w:rsidRPr="00C257F1">
              <w:rPr>
                <w:rFonts w:ascii="GHEA Grapalat" w:hAnsi="GHEA Grapalat"/>
                <w:color w:val="000000"/>
                <w:sz w:val="24"/>
                <w:szCs w:val="24"/>
                <w:lang w:val="hy-AM" w:eastAsia="hy-AM"/>
              </w:rPr>
              <w:t>Ն</w:t>
            </w:r>
            <w:r w:rsidRPr="00C257F1">
              <w:rPr>
                <w:rFonts w:ascii="GHEA Grapalat" w:hAnsi="GHEA Grapalat"/>
                <w:color w:val="000000"/>
                <w:sz w:val="24"/>
                <w:szCs w:val="24"/>
                <w:lang w:val="hy-AM" w:eastAsia="hy-AM"/>
              </w:rPr>
              <w:t>ախագիծը:</w:t>
            </w:r>
          </w:p>
        </w:tc>
      </w:tr>
    </w:tbl>
    <w:p w:rsidR="00880E0A" w:rsidRPr="00C257F1" w:rsidRDefault="00880E0A"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AA275A" w:rsidRPr="00C257F1" w:rsidRDefault="00AA275A"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087A31" w:rsidRPr="00C257F1" w:rsidRDefault="00087A31"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2E5B28" w:rsidRPr="00C257F1" w:rsidRDefault="002E5B28"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DB0F51" w:rsidRPr="00C257F1" w:rsidRDefault="00DB0F51"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DB0F51" w:rsidRPr="00C257F1" w:rsidRDefault="00DB0F51"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773591" w:rsidRPr="00C257F1" w:rsidRDefault="00773591"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773591" w:rsidRPr="00C257F1" w:rsidRDefault="00773591"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773591" w:rsidRPr="00C257F1" w:rsidRDefault="00773591"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773591" w:rsidRPr="00C257F1" w:rsidRDefault="00773591"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EE0289" w:rsidRPr="00C257F1" w:rsidRDefault="00EE0289"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bookmarkEnd w:id="0"/>
    <w:p w:rsidR="00520157" w:rsidRPr="00C257F1" w:rsidRDefault="00520157"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520157" w:rsidRPr="00C257F1"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15:restartNumberingAfterBreak="0">
    <w:nsid w:val="13C10D3A"/>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812F0"/>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4" w15:restartNumberingAfterBreak="0">
    <w:nsid w:val="1F5651DE"/>
    <w:multiLevelType w:val="hybridMultilevel"/>
    <w:tmpl w:val="41C81A22"/>
    <w:lvl w:ilvl="0" w:tplc="DB12C08C">
      <w:start w:val="1"/>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5"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6"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C36BC"/>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8"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9"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37556394"/>
    <w:multiLevelType w:val="hybridMultilevel"/>
    <w:tmpl w:val="75188206"/>
    <w:lvl w:ilvl="0" w:tplc="8B0A9C3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7" w15:restartNumberingAfterBreak="0">
    <w:nsid w:val="46723FF0"/>
    <w:multiLevelType w:val="hybridMultilevel"/>
    <w:tmpl w:val="3364E150"/>
    <w:lvl w:ilvl="0" w:tplc="5202686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9" w15:restartNumberingAfterBreak="0">
    <w:nsid w:val="4A282BF5"/>
    <w:multiLevelType w:val="hybridMultilevel"/>
    <w:tmpl w:val="C288808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1" w15:restartNumberingAfterBreak="0">
    <w:nsid w:val="565A7C83"/>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2"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3"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7"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9" w15:restartNumberingAfterBreak="0">
    <w:nsid w:val="783962D5"/>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0"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10"/>
  </w:num>
  <w:num w:numId="2">
    <w:abstractNumId w:val="2"/>
  </w:num>
  <w:num w:numId="3">
    <w:abstractNumId w:val="30"/>
  </w:num>
  <w:num w:numId="4">
    <w:abstractNumId w:val="31"/>
  </w:num>
  <w:num w:numId="5">
    <w:abstractNumId w:val="5"/>
  </w:num>
  <w:num w:numId="6">
    <w:abstractNumId w:val="8"/>
  </w:num>
  <w:num w:numId="7">
    <w:abstractNumId w:val="22"/>
  </w:num>
  <w:num w:numId="8">
    <w:abstractNumId w:val="28"/>
  </w:num>
  <w:num w:numId="9">
    <w:abstractNumId w:val="18"/>
  </w:num>
  <w:num w:numId="10">
    <w:abstractNumId w:val="0"/>
  </w:num>
  <w:num w:numId="11">
    <w:abstractNumId w:val="16"/>
  </w:num>
  <w:num w:numId="12">
    <w:abstractNumId w:val="26"/>
  </w:num>
  <w:num w:numId="13">
    <w:abstractNumId w:val="13"/>
  </w:num>
  <w:num w:numId="14">
    <w:abstractNumId w:val="15"/>
  </w:num>
  <w:num w:numId="15">
    <w:abstractNumId w:val="11"/>
  </w:num>
  <w:num w:numId="16">
    <w:abstractNumId w:val="27"/>
  </w:num>
  <w:num w:numId="17">
    <w:abstractNumId w:val="14"/>
  </w:num>
  <w:num w:numId="18">
    <w:abstractNumId w:val="25"/>
  </w:num>
  <w:num w:numId="19">
    <w:abstractNumId w:val="6"/>
  </w:num>
  <w:num w:numId="20">
    <w:abstractNumId w:val="23"/>
  </w:num>
  <w:num w:numId="21">
    <w:abstractNumId w:val="24"/>
  </w:num>
  <w:num w:numId="22">
    <w:abstractNumId w:val="20"/>
  </w:num>
  <w:num w:numId="23">
    <w:abstractNumId w:val="9"/>
  </w:num>
  <w:num w:numId="24">
    <w:abstractNumId w:val="12"/>
  </w:num>
  <w:num w:numId="25">
    <w:abstractNumId w:val="19"/>
  </w:num>
  <w:num w:numId="26">
    <w:abstractNumId w:val="3"/>
  </w:num>
  <w:num w:numId="27">
    <w:abstractNumId w:val="29"/>
  </w:num>
  <w:num w:numId="28">
    <w:abstractNumId w:val="21"/>
  </w:num>
  <w:num w:numId="29">
    <w:abstractNumId w:val="7"/>
  </w:num>
  <w:num w:numId="30">
    <w:abstractNumId w:val="1"/>
  </w:num>
  <w:num w:numId="31">
    <w:abstractNumId w:val="4"/>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ED"/>
    <w:rsid w:val="000823ED"/>
    <w:rsid w:val="00087A31"/>
    <w:rsid w:val="00097121"/>
    <w:rsid w:val="000D09B8"/>
    <w:rsid w:val="000E2099"/>
    <w:rsid w:val="000E7ADF"/>
    <w:rsid w:val="000F3C5C"/>
    <w:rsid w:val="000F61FC"/>
    <w:rsid w:val="00112BCB"/>
    <w:rsid w:val="00114C15"/>
    <w:rsid w:val="0012499E"/>
    <w:rsid w:val="00124D3C"/>
    <w:rsid w:val="001269D5"/>
    <w:rsid w:val="00132B61"/>
    <w:rsid w:val="001343CC"/>
    <w:rsid w:val="0015727F"/>
    <w:rsid w:val="001778FB"/>
    <w:rsid w:val="00186A3B"/>
    <w:rsid w:val="00194ADE"/>
    <w:rsid w:val="00196ACE"/>
    <w:rsid w:val="001A4F15"/>
    <w:rsid w:val="001B2030"/>
    <w:rsid w:val="001B2259"/>
    <w:rsid w:val="001C189B"/>
    <w:rsid w:val="001D0CF0"/>
    <w:rsid w:val="001F3A80"/>
    <w:rsid w:val="002010CC"/>
    <w:rsid w:val="0020154F"/>
    <w:rsid w:val="0023255D"/>
    <w:rsid w:val="002432C0"/>
    <w:rsid w:val="00272A9C"/>
    <w:rsid w:val="002875A3"/>
    <w:rsid w:val="002A6999"/>
    <w:rsid w:val="002B4DB3"/>
    <w:rsid w:val="002E5B28"/>
    <w:rsid w:val="002E5C95"/>
    <w:rsid w:val="002E73C6"/>
    <w:rsid w:val="002F1F94"/>
    <w:rsid w:val="002F5B36"/>
    <w:rsid w:val="0032019F"/>
    <w:rsid w:val="0033297A"/>
    <w:rsid w:val="003359B5"/>
    <w:rsid w:val="00346F85"/>
    <w:rsid w:val="00357425"/>
    <w:rsid w:val="003614BB"/>
    <w:rsid w:val="00362CEE"/>
    <w:rsid w:val="00365078"/>
    <w:rsid w:val="00366569"/>
    <w:rsid w:val="003F2EE3"/>
    <w:rsid w:val="0040768E"/>
    <w:rsid w:val="00432352"/>
    <w:rsid w:val="00455606"/>
    <w:rsid w:val="004617D1"/>
    <w:rsid w:val="004668A2"/>
    <w:rsid w:val="0047146E"/>
    <w:rsid w:val="004918C4"/>
    <w:rsid w:val="004A12DE"/>
    <w:rsid w:val="004A2FB8"/>
    <w:rsid w:val="004B197D"/>
    <w:rsid w:val="004B43F5"/>
    <w:rsid w:val="004C0274"/>
    <w:rsid w:val="004C426B"/>
    <w:rsid w:val="004D6ABA"/>
    <w:rsid w:val="004E5DB1"/>
    <w:rsid w:val="004F33A4"/>
    <w:rsid w:val="00500029"/>
    <w:rsid w:val="00502C3C"/>
    <w:rsid w:val="00520157"/>
    <w:rsid w:val="00527ECC"/>
    <w:rsid w:val="00541F12"/>
    <w:rsid w:val="00554BE1"/>
    <w:rsid w:val="00557F5E"/>
    <w:rsid w:val="00560F00"/>
    <w:rsid w:val="005874C0"/>
    <w:rsid w:val="005A4092"/>
    <w:rsid w:val="005A63D8"/>
    <w:rsid w:val="005C3956"/>
    <w:rsid w:val="00631578"/>
    <w:rsid w:val="0063251E"/>
    <w:rsid w:val="006609B7"/>
    <w:rsid w:val="00695444"/>
    <w:rsid w:val="006A3698"/>
    <w:rsid w:val="006D6507"/>
    <w:rsid w:val="006F07E1"/>
    <w:rsid w:val="00703CC1"/>
    <w:rsid w:val="007070FC"/>
    <w:rsid w:val="00715658"/>
    <w:rsid w:val="00721FC9"/>
    <w:rsid w:val="00734BC5"/>
    <w:rsid w:val="00744C61"/>
    <w:rsid w:val="00773591"/>
    <w:rsid w:val="00783CC7"/>
    <w:rsid w:val="007A0E71"/>
    <w:rsid w:val="007C1164"/>
    <w:rsid w:val="007C504F"/>
    <w:rsid w:val="007D3E7C"/>
    <w:rsid w:val="008015AC"/>
    <w:rsid w:val="00827F3A"/>
    <w:rsid w:val="008417EE"/>
    <w:rsid w:val="00860D1E"/>
    <w:rsid w:val="00863135"/>
    <w:rsid w:val="00864B4E"/>
    <w:rsid w:val="00871A82"/>
    <w:rsid w:val="00880E0A"/>
    <w:rsid w:val="0088181D"/>
    <w:rsid w:val="008819E2"/>
    <w:rsid w:val="008A101C"/>
    <w:rsid w:val="008A23A3"/>
    <w:rsid w:val="008A2AB3"/>
    <w:rsid w:val="008B18FC"/>
    <w:rsid w:val="008C60C8"/>
    <w:rsid w:val="008D2620"/>
    <w:rsid w:val="008D7007"/>
    <w:rsid w:val="008E582D"/>
    <w:rsid w:val="008F14FB"/>
    <w:rsid w:val="008F5D9B"/>
    <w:rsid w:val="00901B66"/>
    <w:rsid w:val="00904B4B"/>
    <w:rsid w:val="00904C07"/>
    <w:rsid w:val="009210F7"/>
    <w:rsid w:val="009431F8"/>
    <w:rsid w:val="0096451E"/>
    <w:rsid w:val="0099067D"/>
    <w:rsid w:val="00996F4D"/>
    <w:rsid w:val="009C5DAF"/>
    <w:rsid w:val="009D2DEA"/>
    <w:rsid w:val="009E6C15"/>
    <w:rsid w:val="009F3228"/>
    <w:rsid w:val="00A1033D"/>
    <w:rsid w:val="00A31CC8"/>
    <w:rsid w:val="00A41E35"/>
    <w:rsid w:val="00A44DFF"/>
    <w:rsid w:val="00A45EA6"/>
    <w:rsid w:val="00A67048"/>
    <w:rsid w:val="00A673FE"/>
    <w:rsid w:val="00A72CB2"/>
    <w:rsid w:val="00A87134"/>
    <w:rsid w:val="00A94EFC"/>
    <w:rsid w:val="00AA275A"/>
    <w:rsid w:val="00AE16CC"/>
    <w:rsid w:val="00AE7B96"/>
    <w:rsid w:val="00AF077A"/>
    <w:rsid w:val="00B04F93"/>
    <w:rsid w:val="00B12B88"/>
    <w:rsid w:val="00B25F81"/>
    <w:rsid w:val="00B3653F"/>
    <w:rsid w:val="00B3734D"/>
    <w:rsid w:val="00B816FF"/>
    <w:rsid w:val="00BA1168"/>
    <w:rsid w:val="00BA137B"/>
    <w:rsid w:val="00BA22BB"/>
    <w:rsid w:val="00BA2ACF"/>
    <w:rsid w:val="00BA7EB7"/>
    <w:rsid w:val="00BB18D5"/>
    <w:rsid w:val="00BD205A"/>
    <w:rsid w:val="00BD52A7"/>
    <w:rsid w:val="00BF1CD6"/>
    <w:rsid w:val="00BF4BE0"/>
    <w:rsid w:val="00C16C44"/>
    <w:rsid w:val="00C2031F"/>
    <w:rsid w:val="00C257F1"/>
    <w:rsid w:val="00C42DA4"/>
    <w:rsid w:val="00C46E9E"/>
    <w:rsid w:val="00C81D7D"/>
    <w:rsid w:val="00C83566"/>
    <w:rsid w:val="00CA4169"/>
    <w:rsid w:val="00CB2D5D"/>
    <w:rsid w:val="00CC03F0"/>
    <w:rsid w:val="00CC0C01"/>
    <w:rsid w:val="00CE12C7"/>
    <w:rsid w:val="00CE27E7"/>
    <w:rsid w:val="00CE6B2D"/>
    <w:rsid w:val="00CF1C16"/>
    <w:rsid w:val="00CF510E"/>
    <w:rsid w:val="00CF7989"/>
    <w:rsid w:val="00D02990"/>
    <w:rsid w:val="00D06F7D"/>
    <w:rsid w:val="00D15CB1"/>
    <w:rsid w:val="00D15E37"/>
    <w:rsid w:val="00D17086"/>
    <w:rsid w:val="00D20A92"/>
    <w:rsid w:val="00D20EFB"/>
    <w:rsid w:val="00D4279B"/>
    <w:rsid w:val="00D862E8"/>
    <w:rsid w:val="00D92199"/>
    <w:rsid w:val="00D92E4D"/>
    <w:rsid w:val="00D95475"/>
    <w:rsid w:val="00DA0524"/>
    <w:rsid w:val="00DA1C0B"/>
    <w:rsid w:val="00DA6BDF"/>
    <w:rsid w:val="00DB0F51"/>
    <w:rsid w:val="00DC2624"/>
    <w:rsid w:val="00DD3435"/>
    <w:rsid w:val="00DE2197"/>
    <w:rsid w:val="00DE5A87"/>
    <w:rsid w:val="00E009A1"/>
    <w:rsid w:val="00E057CF"/>
    <w:rsid w:val="00E05E5E"/>
    <w:rsid w:val="00E07DE5"/>
    <w:rsid w:val="00E1431D"/>
    <w:rsid w:val="00E34301"/>
    <w:rsid w:val="00E343F1"/>
    <w:rsid w:val="00E5342D"/>
    <w:rsid w:val="00E67E8C"/>
    <w:rsid w:val="00E71D78"/>
    <w:rsid w:val="00E7512F"/>
    <w:rsid w:val="00E860D8"/>
    <w:rsid w:val="00E92958"/>
    <w:rsid w:val="00EA1FD3"/>
    <w:rsid w:val="00EA3F70"/>
    <w:rsid w:val="00EB266F"/>
    <w:rsid w:val="00EB6554"/>
    <w:rsid w:val="00EB76BA"/>
    <w:rsid w:val="00EE0289"/>
    <w:rsid w:val="00F07C5D"/>
    <w:rsid w:val="00F338C8"/>
    <w:rsid w:val="00F429AE"/>
    <w:rsid w:val="00F42ED9"/>
    <w:rsid w:val="00F42F94"/>
    <w:rsid w:val="00F55ADA"/>
    <w:rsid w:val="00F577D6"/>
    <w:rsid w:val="00F659BC"/>
    <w:rsid w:val="00F75D92"/>
    <w:rsid w:val="00F94723"/>
    <w:rsid w:val="00FB02A8"/>
    <w:rsid w:val="00FC42CD"/>
    <w:rsid w:val="00FC6821"/>
    <w:rsid w:val="00FD1BD8"/>
    <w:rsid w:val="00FE470A"/>
    <w:rsid w:val="00FF2A77"/>
    <w:rsid w:val="00FF6885"/>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semiHidden/>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 w:type="character" w:customStyle="1" w:styleId="normChar">
    <w:name w:val="norm Char"/>
    <w:link w:val="norm"/>
    <w:locked/>
    <w:rsid w:val="004A12DE"/>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4A12DE"/>
    <w:pPr>
      <w:spacing w:after="0" w:line="480" w:lineRule="auto"/>
      <w:ind w:firstLine="709"/>
      <w:jc w:val="both"/>
    </w:pPr>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6806">
      <w:bodyDiv w:val="1"/>
      <w:marLeft w:val="0"/>
      <w:marRight w:val="0"/>
      <w:marTop w:val="0"/>
      <w:marBottom w:val="0"/>
      <w:divBdr>
        <w:top w:val="none" w:sz="0" w:space="0" w:color="auto"/>
        <w:left w:val="none" w:sz="0" w:space="0" w:color="auto"/>
        <w:bottom w:val="none" w:sz="0" w:space="0" w:color="auto"/>
        <w:right w:val="none" w:sz="0" w:space="0" w:color="auto"/>
      </w:divBdr>
    </w:div>
    <w:div w:id="295834707">
      <w:bodyDiv w:val="1"/>
      <w:marLeft w:val="0"/>
      <w:marRight w:val="0"/>
      <w:marTop w:val="0"/>
      <w:marBottom w:val="0"/>
      <w:divBdr>
        <w:top w:val="none" w:sz="0" w:space="0" w:color="auto"/>
        <w:left w:val="none" w:sz="0" w:space="0" w:color="auto"/>
        <w:bottom w:val="none" w:sz="0" w:space="0" w:color="auto"/>
        <w:right w:val="none" w:sz="0" w:space="0" w:color="auto"/>
      </w:divBdr>
    </w:div>
    <w:div w:id="672027425">
      <w:bodyDiv w:val="1"/>
      <w:marLeft w:val="0"/>
      <w:marRight w:val="0"/>
      <w:marTop w:val="0"/>
      <w:marBottom w:val="0"/>
      <w:divBdr>
        <w:top w:val="none" w:sz="0" w:space="0" w:color="auto"/>
        <w:left w:val="none" w:sz="0" w:space="0" w:color="auto"/>
        <w:bottom w:val="none" w:sz="0" w:space="0" w:color="auto"/>
        <w:right w:val="none" w:sz="0" w:space="0" w:color="auto"/>
      </w:divBdr>
    </w:div>
    <w:div w:id="1036663816">
      <w:bodyDiv w:val="1"/>
      <w:marLeft w:val="0"/>
      <w:marRight w:val="0"/>
      <w:marTop w:val="0"/>
      <w:marBottom w:val="0"/>
      <w:divBdr>
        <w:top w:val="none" w:sz="0" w:space="0" w:color="auto"/>
        <w:left w:val="none" w:sz="0" w:space="0" w:color="auto"/>
        <w:bottom w:val="none" w:sz="0" w:space="0" w:color="auto"/>
        <w:right w:val="none" w:sz="0" w:space="0" w:color="auto"/>
      </w:divBdr>
    </w:div>
    <w:div w:id="1336105406">
      <w:bodyDiv w:val="1"/>
      <w:marLeft w:val="0"/>
      <w:marRight w:val="0"/>
      <w:marTop w:val="0"/>
      <w:marBottom w:val="0"/>
      <w:divBdr>
        <w:top w:val="none" w:sz="0" w:space="0" w:color="auto"/>
        <w:left w:val="none" w:sz="0" w:space="0" w:color="auto"/>
        <w:bottom w:val="none" w:sz="0" w:space="0" w:color="auto"/>
        <w:right w:val="none" w:sz="0" w:space="0" w:color="auto"/>
      </w:divBdr>
    </w:div>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 w:id="203630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B394C2-8E6C-4D0E-B5C8-6C49D72A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1616</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https:/mul2.gov.am/tasks/769453/oneclick/02_Suggestions 16.02.2023 (2).docx?token=47949a1caa86afc8be1de9fa8cdf1835</cp:keywords>
  <cp:lastModifiedBy>Eduard Bagdasaryan</cp:lastModifiedBy>
  <cp:revision>63</cp:revision>
  <cp:lastPrinted>2024-12-13T12:47:00Z</cp:lastPrinted>
  <dcterms:created xsi:type="dcterms:W3CDTF">2024-11-19T11:18:00Z</dcterms:created>
  <dcterms:modified xsi:type="dcterms:W3CDTF">2025-01-24T08:21:00Z</dcterms:modified>
</cp:coreProperties>
</file>