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3F86E0" w14:textId="77777777" w:rsidR="00683BA8" w:rsidRPr="000974CA" w:rsidRDefault="00683BA8" w:rsidP="00683BA8">
      <w:pPr>
        <w:pStyle w:val="BodyText2"/>
        <w:spacing w:after="0" w:line="360" w:lineRule="auto"/>
        <w:ind w:left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0974CA">
        <w:rPr>
          <w:rFonts w:ascii="GHEA Grapalat" w:hAnsi="GHEA Grapalat" w:cs="Sylfaen"/>
          <w:b/>
          <w:sz w:val="22"/>
          <w:szCs w:val="22"/>
          <w:lang w:val="hy-AM"/>
        </w:rPr>
        <w:t xml:space="preserve">ԱՄՓՈՓԱԹԵՐԹ </w:t>
      </w:r>
    </w:p>
    <w:p w14:paraId="4125E9B6" w14:textId="04B75F21" w:rsidR="00683BA8" w:rsidRPr="000974CA" w:rsidRDefault="009F236D" w:rsidP="001E4B74">
      <w:pPr>
        <w:spacing w:before="100" w:beforeAutospacing="1" w:after="100" w:afterAutospacing="1"/>
        <w:jc w:val="center"/>
        <w:rPr>
          <w:rFonts w:ascii="GHEA Grapalat" w:hAnsi="GHEA Grapalat"/>
          <w:b/>
          <w:bCs/>
          <w:lang w:val="hy-AM"/>
        </w:rPr>
      </w:pPr>
      <w:r w:rsidRPr="000974CA">
        <w:rPr>
          <w:rFonts w:ascii="GHEA Grapalat" w:hAnsi="GHEA Grapalat"/>
          <w:b/>
          <w:bCs/>
          <w:lang w:val="hy-AM"/>
        </w:rPr>
        <w:t>«</w:t>
      </w:r>
      <w:r w:rsidR="00DB2429" w:rsidRPr="000974CA">
        <w:rPr>
          <w:rFonts w:ascii="GHEA Grapalat" w:hAnsi="GHEA Grapalat"/>
          <w:b/>
          <w:bCs/>
          <w:lang w:val="hy-AM"/>
        </w:rPr>
        <w:t>ՀԱՅԱՍՏԱՆԻ ՀԱՆՐԱՊԵՏՈՒԹՅԱՆ ԿԱՌԱՎԱՐՈՒԹՅԱՆ 200</w:t>
      </w:r>
      <w:r w:rsidR="009622EA" w:rsidRPr="000974CA">
        <w:rPr>
          <w:rFonts w:ascii="GHEA Grapalat" w:hAnsi="GHEA Grapalat"/>
          <w:b/>
          <w:bCs/>
          <w:lang w:val="hy-AM"/>
        </w:rPr>
        <w:t xml:space="preserve">2 </w:t>
      </w:r>
      <w:r w:rsidR="00DB2429" w:rsidRPr="000974CA">
        <w:rPr>
          <w:rFonts w:ascii="GHEA Grapalat" w:hAnsi="GHEA Grapalat"/>
          <w:b/>
          <w:bCs/>
          <w:lang w:val="hy-AM"/>
        </w:rPr>
        <w:t xml:space="preserve">ԹՎԱԿԱՆԻ </w:t>
      </w:r>
      <w:r w:rsidR="009622EA" w:rsidRPr="000974CA">
        <w:rPr>
          <w:rFonts w:ascii="GHEA Grapalat" w:hAnsi="GHEA Grapalat"/>
          <w:b/>
          <w:bCs/>
          <w:lang w:val="hy-AM"/>
        </w:rPr>
        <w:t>ՀՈՒՆԻՍԻ 29</w:t>
      </w:r>
      <w:r w:rsidR="00DB2429" w:rsidRPr="000974CA">
        <w:rPr>
          <w:rFonts w:ascii="GHEA Grapalat" w:hAnsi="GHEA Grapalat"/>
          <w:b/>
          <w:bCs/>
          <w:lang w:val="hy-AM"/>
        </w:rPr>
        <w:t xml:space="preserve">-Ի </w:t>
      </w:r>
      <w:r w:rsidR="0021171B" w:rsidRPr="000974CA">
        <w:rPr>
          <w:rFonts w:ascii="GHEA Grapalat" w:hAnsi="GHEA Grapalat"/>
          <w:b/>
          <w:bCs/>
          <w:lang w:val="hy-AM"/>
        </w:rPr>
        <w:t>N</w:t>
      </w:r>
      <w:r w:rsidR="00DB2429" w:rsidRPr="000974CA">
        <w:rPr>
          <w:rFonts w:ascii="GHEA Grapalat" w:hAnsi="GHEA Grapalat"/>
          <w:b/>
          <w:bCs/>
          <w:lang w:val="hy-AM"/>
        </w:rPr>
        <w:t xml:space="preserve"> </w:t>
      </w:r>
      <w:r w:rsidR="009622EA" w:rsidRPr="000974CA">
        <w:rPr>
          <w:rFonts w:ascii="GHEA Grapalat" w:hAnsi="GHEA Grapalat"/>
          <w:b/>
          <w:bCs/>
          <w:lang w:val="hy-AM"/>
        </w:rPr>
        <w:t>867</w:t>
      </w:r>
      <w:r w:rsidR="00DB2429" w:rsidRPr="000974CA">
        <w:rPr>
          <w:rFonts w:ascii="GHEA Grapalat" w:hAnsi="GHEA Grapalat"/>
          <w:b/>
          <w:bCs/>
          <w:lang w:val="hy-AM"/>
        </w:rPr>
        <w:t xml:space="preserve"> ՈՐՈՇՄԱՆ ՄԵՋ ՓՈՓՈԽՈՒԹՅՈՒՆ ԵՎ ԼՐԱՑՈՒՄ</w:t>
      </w:r>
      <w:r w:rsidR="00980AEA" w:rsidRPr="000974CA">
        <w:rPr>
          <w:rFonts w:ascii="GHEA Grapalat" w:hAnsi="GHEA Grapalat"/>
          <w:b/>
          <w:bCs/>
          <w:lang w:val="hy-AM"/>
        </w:rPr>
        <w:t>ՆԵՐ</w:t>
      </w:r>
      <w:r w:rsidR="00DB2429" w:rsidRPr="000974CA">
        <w:rPr>
          <w:rFonts w:ascii="GHEA Grapalat" w:hAnsi="GHEA Grapalat"/>
          <w:b/>
          <w:bCs/>
          <w:lang w:val="hy-AM"/>
        </w:rPr>
        <w:t xml:space="preserve"> ԿԱՏԱՐԵԼՈՒ </w:t>
      </w:r>
      <w:r w:rsidRPr="000974CA">
        <w:rPr>
          <w:rFonts w:ascii="GHEA Grapalat" w:hAnsi="GHEA Grapalat"/>
          <w:b/>
          <w:bCs/>
          <w:lang w:val="hy-AM"/>
        </w:rPr>
        <w:t>ՄԱՍԻՆ» ՀԱՅԱՍՏԱՆԻ ՀԱՆՐԱՊԵՏՈՒԹՅԱՆ ԿԱՌԱՎԱՐՈՒԹՅԱՆ ՈՐՈՇՄԱՆ ՆԱԽԱԳԾԻ ՎԵՐԱԲԵՐՅԱԼ</w:t>
      </w:r>
      <w:bookmarkStart w:id="0" w:name="_GoBack"/>
      <w:bookmarkEnd w:id="0"/>
    </w:p>
    <w:tbl>
      <w:tblPr>
        <w:tblW w:w="14382" w:type="dxa"/>
        <w:tblCellSpacing w:w="0" w:type="dxa"/>
        <w:tblInd w:w="-2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7"/>
        <w:gridCol w:w="6309"/>
        <w:gridCol w:w="6"/>
      </w:tblGrid>
      <w:tr w:rsidR="00683BA8" w:rsidRPr="000974CA" w14:paraId="249EA5A9" w14:textId="77777777" w:rsidTr="002B2CA5">
        <w:trPr>
          <w:gridAfter w:val="1"/>
          <w:wAfter w:w="6" w:type="dxa"/>
          <w:tblCellSpacing w:w="0" w:type="dxa"/>
        </w:trPr>
        <w:tc>
          <w:tcPr>
            <w:tcW w:w="80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683B6A5" w14:textId="77777777" w:rsidR="00CF246A" w:rsidRPr="000974CA" w:rsidRDefault="00CF246A" w:rsidP="00CF246A">
            <w:pPr>
              <w:pStyle w:val="ListParagraph"/>
              <w:numPr>
                <w:ilvl w:val="0"/>
                <w:numId w:val="17"/>
              </w:numPr>
              <w:ind w:left="676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0974CA">
              <w:rPr>
                <w:rFonts w:ascii="GHEA Grapalat" w:hAnsi="GHEA Grapalat"/>
                <w:b/>
                <w:color w:val="000000"/>
                <w:lang w:val="hy-AM"/>
              </w:rPr>
              <w:t>Վարչապետի աշխատակազմի տեսչական</w:t>
            </w:r>
          </w:p>
          <w:p w14:paraId="6602B560" w14:textId="77777777" w:rsidR="00683BA8" w:rsidRPr="000974CA" w:rsidRDefault="00CF246A" w:rsidP="00CF246A">
            <w:pPr>
              <w:pStyle w:val="ListParagraph"/>
              <w:ind w:left="676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0974CA">
              <w:rPr>
                <w:rFonts w:ascii="GHEA Grapalat" w:hAnsi="GHEA Grapalat"/>
                <w:b/>
                <w:color w:val="000000"/>
                <w:lang w:val="hy-AM"/>
              </w:rPr>
              <w:t>մարմինների աշխատանքների համակարգման գրասենյակ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0F51120" w14:textId="5D258065" w:rsidR="00683BA8" w:rsidRPr="000974CA" w:rsidRDefault="00980AEA" w:rsidP="009622E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974CA">
              <w:rPr>
                <w:rFonts w:ascii="GHEA Grapalat" w:hAnsi="GHEA Grapalat" w:cs="Sylfaen"/>
                <w:b/>
                <w:lang w:val="hy-AM"/>
              </w:rPr>
              <w:t>02.10.2024</w:t>
            </w:r>
          </w:p>
        </w:tc>
      </w:tr>
      <w:tr w:rsidR="00683BA8" w:rsidRPr="000974CA" w14:paraId="7985F6BE" w14:textId="77777777" w:rsidTr="002B2CA5">
        <w:trPr>
          <w:gridAfter w:val="1"/>
          <w:wAfter w:w="6" w:type="dxa"/>
          <w:trHeight w:val="552"/>
          <w:tblCellSpacing w:w="0" w:type="dxa"/>
        </w:trPr>
        <w:tc>
          <w:tcPr>
            <w:tcW w:w="80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45FE3C" w14:textId="77777777" w:rsidR="00683BA8" w:rsidRPr="000974CA" w:rsidRDefault="00683BA8" w:rsidP="00860C7F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374CB2" w14:textId="1D2FBB43" w:rsidR="00683BA8" w:rsidRPr="000974CA" w:rsidRDefault="00980AEA" w:rsidP="00354EC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974CA">
              <w:rPr>
                <w:rFonts w:ascii="GHEA Grapalat" w:hAnsi="GHEA Grapalat" w:cs="Sylfaen"/>
                <w:b/>
                <w:lang w:val="hy-AM"/>
              </w:rPr>
              <w:t>/51.3/33491-2024</w:t>
            </w:r>
          </w:p>
        </w:tc>
      </w:tr>
      <w:tr w:rsidR="005B49B2" w:rsidRPr="000974CA" w14:paraId="71E4614A" w14:textId="77777777" w:rsidTr="002B2CA5">
        <w:trPr>
          <w:trHeight w:val="393"/>
          <w:tblCellSpacing w:w="0" w:type="dxa"/>
        </w:trPr>
        <w:tc>
          <w:tcPr>
            <w:tcW w:w="8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57CC10" w14:textId="3266F7E5" w:rsidR="005B49B2" w:rsidRPr="000974CA" w:rsidRDefault="00980AEA" w:rsidP="002B2CA5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ind w:left="255" w:right="272" w:hanging="76"/>
              <w:jc w:val="both"/>
              <w:rPr>
                <w:rFonts w:ascii="GHEA Grapalat" w:eastAsia="Times New Roman" w:hAnsi="GHEA Grapalat"/>
                <w:iCs/>
                <w:lang w:val="hy-AM" w:eastAsia="ru-RU"/>
              </w:rPr>
            </w:pPr>
            <w:r w:rsidRPr="000974CA">
              <w:rPr>
                <w:rFonts w:ascii="GHEA Grapalat" w:eastAsia="Times New Roman" w:hAnsi="GHEA Grapalat"/>
                <w:iCs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F9E574" w14:textId="0FDF25B7" w:rsidR="002B2CA5" w:rsidRPr="000974CA" w:rsidRDefault="009F129E" w:rsidP="00980AEA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974CA">
              <w:rPr>
                <w:rFonts w:ascii="GHEA Grapalat" w:hAnsi="GHEA Grapalat" w:cs="Sylfaen"/>
                <w:b/>
                <w:lang w:val="hy-AM"/>
              </w:rPr>
              <w:t>Ը</w:t>
            </w:r>
            <w:r w:rsidR="002B2CA5" w:rsidRPr="000974CA">
              <w:rPr>
                <w:rFonts w:ascii="GHEA Grapalat" w:hAnsi="GHEA Grapalat" w:cs="Sylfaen"/>
                <w:b/>
                <w:lang w:val="hy-AM"/>
              </w:rPr>
              <w:t>նդունվել</w:t>
            </w:r>
            <w:r w:rsidRPr="000974CA">
              <w:rPr>
                <w:rFonts w:ascii="GHEA Grapalat" w:hAnsi="GHEA Grapalat" w:cs="Sylfaen"/>
                <w:b/>
                <w:lang w:val="hy-AM"/>
              </w:rPr>
              <w:t xml:space="preserve"> է</w:t>
            </w:r>
          </w:p>
        </w:tc>
      </w:tr>
      <w:tr w:rsidR="00980AEA" w:rsidRPr="000974CA" w14:paraId="30778E21" w14:textId="77777777" w:rsidTr="00460DA7">
        <w:trPr>
          <w:trHeight w:val="393"/>
          <w:tblCellSpacing w:w="0" w:type="dxa"/>
        </w:trPr>
        <w:tc>
          <w:tcPr>
            <w:tcW w:w="8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192D549D" w14:textId="1AFBCE74" w:rsidR="00980AEA" w:rsidRPr="000974CA" w:rsidRDefault="00980AEA" w:rsidP="00980AEA">
            <w:pPr>
              <w:spacing w:after="0" w:line="360" w:lineRule="auto"/>
              <w:ind w:left="255" w:right="272"/>
              <w:jc w:val="center"/>
              <w:rPr>
                <w:rFonts w:ascii="GHEA Grapalat" w:eastAsia="Times New Roman" w:hAnsi="GHEA Grapalat"/>
                <w:iCs/>
                <w:lang w:val="hy-AM" w:eastAsia="ru-RU"/>
              </w:rPr>
            </w:pPr>
            <w:r w:rsidRPr="000974CA">
              <w:rPr>
                <w:rFonts w:ascii="GHEA Grapalat" w:eastAsia="Calibri" w:hAnsi="GHEA Grapalat" w:cs="Sylfaen"/>
                <w:b/>
                <w:lang w:val="hy-AM"/>
              </w:rPr>
              <w:t>2.</w:t>
            </w:r>
            <w:r w:rsidRPr="000974CA">
              <w:rPr>
                <w:rFonts w:ascii="GHEA Grapalat" w:hAnsi="GHEA Grapalat" w:cs="Sylfaen"/>
                <w:b/>
                <w:lang w:val="hy-AM"/>
              </w:rPr>
              <w:t xml:space="preserve"> Ֆինանսների նախարարություն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330DB8CE" w14:textId="270F1BF7" w:rsidR="00980AEA" w:rsidRPr="000974CA" w:rsidRDefault="00980AEA" w:rsidP="00980AEA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lang w:val="hy-AM"/>
              </w:rPr>
            </w:pPr>
            <w:r w:rsidRPr="000974CA">
              <w:rPr>
                <w:rFonts w:ascii="GHEA Grapalat" w:hAnsi="GHEA Grapalat"/>
                <w:b/>
                <w:color w:val="000000"/>
                <w:lang w:val="hy-AM"/>
              </w:rPr>
              <w:t>15.10.2024</w:t>
            </w:r>
          </w:p>
        </w:tc>
      </w:tr>
      <w:tr w:rsidR="00980AEA" w:rsidRPr="000974CA" w14:paraId="1BFE902A" w14:textId="77777777" w:rsidTr="00460DA7">
        <w:trPr>
          <w:gridAfter w:val="1"/>
          <w:wAfter w:w="6" w:type="dxa"/>
          <w:tblCellSpacing w:w="0" w:type="dxa"/>
        </w:trPr>
        <w:tc>
          <w:tcPr>
            <w:tcW w:w="80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9452EA" w14:textId="5BAECB48" w:rsidR="00980AEA" w:rsidRPr="000974CA" w:rsidRDefault="00980AEA" w:rsidP="00C0304C">
            <w:pPr>
              <w:pStyle w:val="ListParagraph"/>
              <w:numPr>
                <w:ilvl w:val="0"/>
                <w:numId w:val="26"/>
              </w:numPr>
              <w:ind w:left="542"/>
              <w:rPr>
                <w:rFonts w:ascii="GHEA Grapalat" w:hAnsi="GHEA Grapalat" w:cs="Sylfaen"/>
                <w:b/>
                <w:lang w:val="hy-AM"/>
              </w:rPr>
            </w:pPr>
            <w:r w:rsidRPr="000974CA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3DCD6C" w14:textId="1139B73B" w:rsidR="00980AEA" w:rsidRPr="000974CA" w:rsidRDefault="00980AEA" w:rsidP="00262C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0974CA">
              <w:rPr>
                <w:rFonts w:ascii="GHEA Grapalat" w:hAnsi="GHEA Grapalat" w:cs="Sylfaen"/>
                <w:b/>
                <w:lang w:val="hy-AM"/>
              </w:rPr>
              <w:t>01/23-2/21117-2024</w:t>
            </w:r>
          </w:p>
        </w:tc>
      </w:tr>
      <w:tr w:rsidR="00980AEA" w:rsidRPr="000974CA" w14:paraId="3D788418" w14:textId="77777777" w:rsidTr="00460DA7">
        <w:trPr>
          <w:gridAfter w:val="1"/>
          <w:wAfter w:w="6" w:type="dxa"/>
          <w:trHeight w:val="552"/>
          <w:tblCellSpacing w:w="0" w:type="dxa"/>
        </w:trPr>
        <w:tc>
          <w:tcPr>
            <w:tcW w:w="80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D4C44" w14:textId="77777777" w:rsidR="00980AEA" w:rsidRPr="000974CA" w:rsidRDefault="00980AEA" w:rsidP="00991148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93783D" w14:textId="03CE4772" w:rsidR="00980AEA" w:rsidRPr="000974CA" w:rsidRDefault="00980AEA" w:rsidP="00991148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974CA"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</w:tc>
      </w:tr>
      <w:tr w:rsidR="00C0304C" w:rsidRPr="000974CA" w14:paraId="4C794923" w14:textId="77777777" w:rsidTr="0013493F">
        <w:trPr>
          <w:trHeight w:val="65"/>
          <w:tblCellSpacing w:w="0" w:type="dxa"/>
        </w:trPr>
        <w:tc>
          <w:tcPr>
            <w:tcW w:w="80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53704E94" w14:textId="45B39BB9" w:rsidR="00C0304C" w:rsidRPr="000974CA" w:rsidRDefault="00C0304C" w:rsidP="00C0304C">
            <w:pPr>
              <w:pStyle w:val="ListParagraph"/>
              <w:spacing w:after="0" w:line="360" w:lineRule="auto"/>
              <w:ind w:left="435" w:right="195" w:firstLine="555"/>
              <w:contextualSpacing/>
              <w:jc w:val="center"/>
              <w:rPr>
                <w:rFonts w:ascii="GHEA Grapalat" w:hAnsi="GHEA Grapalat"/>
                <w:lang w:val="hy-AM"/>
              </w:rPr>
            </w:pPr>
            <w:bookmarkStart w:id="1" w:name="_Hlk188347454"/>
            <w:r w:rsidRPr="000974CA">
              <w:rPr>
                <w:rFonts w:ascii="GHEA Grapalat" w:hAnsi="GHEA Grapalat" w:cs="Sylfaen"/>
                <w:b/>
                <w:lang w:val="hy-AM"/>
              </w:rPr>
              <w:t>3. էկոնոմիկայի նախարարություն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6837702" w14:textId="26A934FD" w:rsidR="00C0304C" w:rsidRPr="000974CA" w:rsidRDefault="00C0304C" w:rsidP="000A6F27">
            <w:pPr>
              <w:spacing w:after="0" w:line="360" w:lineRule="auto"/>
              <w:ind w:left="150" w:right="161" w:firstLine="2438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0974CA">
              <w:rPr>
                <w:rFonts w:ascii="GHEA Grapalat" w:hAnsi="GHEA Grapalat"/>
                <w:b/>
                <w:color w:val="000000"/>
                <w:lang w:val="hy-AM"/>
              </w:rPr>
              <w:t>01.10.2024</w:t>
            </w:r>
          </w:p>
        </w:tc>
      </w:tr>
      <w:tr w:rsidR="00C0304C" w:rsidRPr="000974CA" w14:paraId="2C1A4955" w14:textId="77777777" w:rsidTr="0013493F">
        <w:trPr>
          <w:gridAfter w:val="1"/>
          <w:wAfter w:w="6" w:type="dxa"/>
          <w:tblCellSpacing w:w="0" w:type="dxa"/>
        </w:trPr>
        <w:tc>
          <w:tcPr>
            <w:tcW w:w="80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F7B382" w14:textId="29ADE962" w:rsidR="00C0304C" w:rsidRPr="000974CA" w:rsidRDefault="00C0304C" w:rsidP="00C0304C">
            <w:pPr>
              <w:pStyle w:val="ListParagraph"/>
              <w:spacing w:after="0" w:line="360" w:lineRule="auto"/>
              <w:ind w:left="435" w:right="195" w:firstLine="555"/>
              <w:contextualSpacing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AE5C5E" w14:textId="20484CDB" w:rsidR="00C0304C" w:rsidRPr="000974CA" w:rsidRDefault="00C0304C" w:rsidP="00262C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0974CA">
              <w:rPr>
                <w:rFonts w:ascii="GHEA Grapalat" w:hAnsi="GHEA Grapalat" w:cs="Sylfaen"/>
                <w:b/>
                <w:lang w:val="hy-AM"/>
              </w:rPr>
              <w:t>01/19602-2024</w:t>
            </w:r>
          </w:p>
        </w:tc>
      </w:tr>
      <w:tr w:rsidR="00980AEA" w:rsidRPr="000974CA" w14:paraId="42DBAD0E" w14:textId="77777777" w:rsidTr="00C0304C">
        <w:trPr>
          <w:gridAfter w:val="1"/>
          <w:wAfter w:w="6" w:type="dxa"/>
          <w:trHeight w:val="552"/>
          <w:tblCellSpacing w:w="0" w:type="dxa"/>
        </w:trPr>
        <w:tc>
          <w:tcPr>
            <w:tcW w:w="8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7C0ACA" w14:textId="31D29170" w:rsidR="00980AEA" w:rsidRPr="000974CA" w:rsidRDefault="00C0304C" w:rsidP="00C0304C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542"/>
              <w:rPr>
                <w:rFonts w:ascii="GHEA Grapalat" w:hAnsi="GHEA Grapalat"/>
                <w:color w:val="000000"/>
                <w:lang w:val="hy-AM"/>
              </w:rPr>
            </w:pPr>
            <w:r w:rsidRPr="000974CA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B690BE" w14:textId="009583F0" w:rsidR="00980AEA" w:rsidRPr="000974CA" w:rsidRDefault="00980AEA" w:rsidP="00980AEA">
            <w:pPr>
              <w:spacing w:after="0" w:line="360" w:lineRule="auto"/>
              <w:ind w:left="150" w:right="161" w:firstLine="2383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0974CA"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</w:tc>
      </w:tr>
      <w:bookmarkEnd w:id="1"/>
      <w:tr w:rsidR="008C19B1" w:rsidRPr="000974CA" w14:paraId="62E0B33A" w14:textId="77777777" w:rsidTr="00050633">
        <w:trPr>
          <w:trHeight w:val="65"/>
          <w:tblCellSpacing w:w="0" w:type="dxa"/>
        </w:trPr>
        <w:tc>
          <w:tcPr>
            <w:tcW w:w="80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1D4A5EE0" w14:textId="5FEE9DA2" w:rsidR="008C19B1" w:rsidRPr="000974CA" w:rsidRDefault="008C19B1" w:rsidP="00050633">
            <w:pPr>
              <w:pStyle w:val="ListParagraph"/>
              <w:spacing w:after="0" w:line="360" w:lineRule="auto"/>
              <w:ind w:left="435" w:right="195" w:firstLine="555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0974CA">
              <w:rPr>
                <w:rFonts w:ascii="GHEA Grapalat" w:hAnsi="GHEA Grapalat" w:cs="Sylfaen"/>
                <w:b/>
                <w:lang w:val="hy-AM"/>
              </w:rPr>
              <w:t>4. Արդարադատության նախարարություն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9267198" w14:textId="41DC3D18" w:rsidR="008C19B1" w:rsidRPr="000974CA" w:rsidRDefault="008C19B1" w:rsidP="00050633">
            <w:pPr>
              <w:spacing w:after="0" w:line="360" w:lineRule="auto"/>
              <w:ind w:left="150" w:right="161" w:firstLine="2438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0974CA">
              <w:rPr>
                <w:rFonts w:ascii="GHEA Grapalat" w:hAnsi="GHEA Grapalat"/>
                <w:b/>
                <w:color w:val="000000"/>
                <w:lang w:val="hy-AM"/>
              </w:rPr>
              <w:t>20.12.2024</w:t>
            </w:r>
          </w:p>
        </w:tc>
      </w:tr>
      <w:tr w:rsidR="008C19B1" w:rsidRPr="000974CA" w14:paraId="5A7AF7E2" w14:textId="77777777" w:rsidTr="00050633">
        <w:trPr>
          <w:gridAfter w:val="1"/>
          <w:wAfter w:w="6" w:type="dxa"/>
          <w:tblCellSpacing w:w="0" w:type="dxa"/>
        </w:trPr>
        <w:tc>
          <w:tcPr>
            <w:tcW w:w="80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489E32" w14:textId="77777777" w:rsidR="008C19B1" w:rsidRPr="000974CA" w:rsidRDefault="008C19B1" w:rsidP="00050633">
            <w:pPr>
              <w:pStyle w:val="ListParagraph"/>
              <w:spacing w:after="0" w:line="360" w:lineRule="auto"/>
              <w:ind w:left="435" w:right="195" w:firstLine="555"/>
              <w:contextualSpacing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E9D41C" w14:textId="0A193B34" w:rsidR="008C19B1" w:rsidRPr="000974CA" w:rsidRDefault="008C19B1" w:rsidP="00050633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0974CA">
              <w:rPr>
                <w:rFonts w:ascii="GHEA Grapalat" w:hAnsi="GHEA Grapalat" w:cs="Sylfaen"/>
                <w:b/>
                <w:lang w:val="hy-AM"/>
              </w:rPr>
              <w:t>/27.4/51888-2024</w:t>
            </w:r>
          </w:p>
        </w:tc>
      </w:tr>
      <w:tr w:rsidR="008C19B1" w:rsidRPr="000974CA" w14:paraId="6F93025E" w14:textId="77777777" w:rsidTr="00050633">
        <w:trPr>
          <w:gridAfter w:val="1"/>
          <w:wAfter w:w="6" w:type="dxa"/>
          <w:trHeight w:val="552"/>
          <w:tblCellSpacing w:w="0" w:type="dxa"/>
        </w:trPr>
        <w:tc>
          <w:tcPr>
            <w:tcW w:w="8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847E68" w14:textId="7DBF0A81" w:rsidR="008C19B1" w:rsidRPr="000974CA" w:rsidRDefault="008C19B1" w:rsidP="008C19B1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116" w:right="271" w:firstLine="24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974CA">
              <w:rPr>
                <w:rFonts w:ascii="GHEA Grapalat" w:hAnsi="GHEA Grapalat"/>
                <w:color w:val="000000"/>
                <w:lang w:val="hy-AM"/>
              </w:rPr>
              <w:t xml:space="preserve">Նախագծի 1-ին կետի 1-ին, 2-րդ, 3-րդ և 4-րդ ենթակետում նախատեսվում է կատարել փոփոխություններ, մինչդեռ, նկատի ունենալով, որ «Հայաստանի Հանրապետության կառավարության 2002 թվականի հունիսի 29-ի N 867 որոշման համարակալումը, գլուխների, բաժինների, կետերի և ենթակետերի բաժանումը չի համապատասխանում «Նորմատիվ իրավական ակտերի մասին» օրենքով սահմանված պահանջներին, </w:t>
            </w:r>
            <w:r w:rsidRPr="000974CA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առաջարկում ենք որոշումը ամբողջությամբ վերանայել՝ հստակ նշելով, թե որ բաժնի որ կետի որ ենթակետում է կատարվում փոփոխությունը՝ </w:t>
            </w:r>
            <w:proofErr w:type="spellStart"/>
            <w:r w:rsidRPr="000974CA">
              <w:rPr>
                <w:rFonts w:ascii="GHEA Grapalat" w:hAnsi="GHEA Grapalat"/>
                <w:color w:val="000000"/>
                <w:lang w:val="hy-AM"/>
              </w:rPr>
              <w:t>ինկորպորացման</w:t>
            </w:r>
            <w:proofErr w:type="spellEnd"/>
            <w:r w:rsidRPr="000974CA">
              <w:rPr>
                <w:rFonts w:ascii="GHEA Grapalat" w:hAnsi="GHEA Grapalat"/>
                <w:color w:val="000000"/>
                <w:lang w:val="hy-AM"/>
              </w:rPr>
              <w:t xml:space="preserve"> արդյունքում խնդիրներից խուսափելու նպատակով։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9A95E9" w14:textId="77777777" w:rsidR="008C19B1" w:rsidRPr="000974CA" w:rsidRDefault="008C19B1" w:rsidP="008C19B1">
            <w:pPr>
              <w:spacing w:after="0" w:line="360" w:lineRule="auto"/>
              <w:ind w:left="150" w:right="161" w:firstLine="1821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0974CA"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 մասնակի</w:t>
            </w:r>
          </w:p>
          <w:p w14:paraId="2DC497F0" w14:textId="77777777" w:rsidR="00F84B2A" w:rsidRPr="000974CA" w:rsidRDefault="00F84B2A" w:rsidP="008C19B1">
            <w:pPr>
              <w:spacing w:after="0" w:line="360" w:lineRule="auto"/>
              <w:ind w:left="150" w:right="161" w:firstLine="545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0974CA">
              <w:rPr>
                <w:rFonts w:ascii="GHEA Grapalat" w:hAnsi="GHEA Grapalat" w:cs="Sylfaen"/>
                <w:bCs/>
                <w:lang w:val="hy-AM"/>
              </w:rPr>
              <w:t>Նախագծի 1-ին կետի 1-ին և 4-րդ ենթակետերը հստակեցվել են:</w:t>
            </w:r>
          </w:p>
          <w:p w14:paraId="5F7204CA" w14:textId="77777777" w:rsidR="00F84B2A" w:rsidRPr="000974CA" w:rsidRDefault="008C19B1" w:rsidP="008C19B1">
            <w:pPr>
              <w:spacing w:after="0" w:line="360" w:lineRule="auto"/>
              <w:ind w:left="150" w:right="161" w:firstLine="545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0974CA">
              <w:rPr>
                <w:rFonts w:ascii="GHEA Grapalat" w:hAnsi="GHEA Grapalat" w:cs="Sylfaen"/>
                <w:bCs/>
                <w:lang w:val="hy-AM"/>
              </w:rPr>
              <w:t xml:space="preserve">Ներկայումս, հաշվի առնելով ոլորտի ռազմավարական փաստաթղթերում ամրագրված միջոցառումներով նախատեսված` բժշկական օգնության և </w:t>
            </w:r>
            <w:r w:rsidRPr="000974CA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սպասարկման իրականացման համար լիցենզավորման պայմանների և պահանջների վերանայումը` </w:t>
            </w:r>
            <w:proofErr w:type="spellStart"/>
            <w:r w:rsidRPr="000974CA">
              <w:rPr>
                <w:rFonts w:ascii="GHEA Grapalat" w:hAnsi="GHEA Grapalat" w:cs="Sylfaen"/>
                <w:bCs/>
                <w:lang w:val="hy-AM"/>
              </w:rPr>
              <w:t>շրջանառվում</w:t>
            </w:r>
            <w:proofErr w:type="spellEnd"/>
            <w:r w:rsidRPr="000974CA">
              <w:rPr>
                <w:rFonts w:ascii="GHEA Grapalat" w:hAnsi="GHEA Grapalat" w:cs="Sylfaen"/>
                <w:bCs/>
                <w:lang w:val="hy-AM"/>
              </w:rPr>
              <w:t xml:space="preserve"> են ՀՀ կառավարության «ՀՀ կառավարության 2002 թվականի հունիսի 29-ի N 867 որոշման (այսուհետ` Որոշում) մեջ լրացումներ և փոփոխություններ կատարելու մասին» որոշ</w:t>
            </w:r>
            <w:r w:rsidR="00F84B2A" w:rsidRPr="000974CA">
              <w:rPr>
                <w:rFonts w:ascii="GHEA Grapalat" w:hAnsi="GHEA Grapalat" w:cs="Sylfaen"/>
                <w:bCs/>
                <w:lang w:val="hy-AM"/>
              </w:rPr>
              <w:t>ումների</w:t>
            </w:r>
            <w:r w:rsidRPr="000974CA">
              <w:rPr>
                <w:rFonts w:ascii="GHEA Grapalat" w:hAnsi="GHEA Grapalat" w:cs="Sylfaen"/>
                <w:bCs/>
                <w:lang w:val="hy-AM"/>
              </w:rPr>
              <w:t xml:space="preserve"> մի քանի նախագծեր:</w:t>
            </w:r>
          </w:p>
          <w:p w14:paraId="07F22571" w14:textId="7E8FCCCD" w:rsidR="008C19B1" w:rsidRPr="000974CA" w:rsidRDefault="008C19B1" w:rsidP="008C19B1">
            <w:pPr>
              <w:spacing w:after="0" w:line="360" w:lineRule="auto"/>
              <w:ind w:left="150" w:right="161" w:firstLine="545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0974CA">
              <w:rPr>
                <w:rFonts w:ascii="GHEA Grapalat" w:hAnsi="GHEA Grapalat" w:cs="Sylfaen"/>
                <w:bCs/>
                <w:lang w:val="hy-AM"/>
              </w:rPr>
              <w:t>Հաշվի առնելով Որոշման</w:t>
            </w:r>
            <w:r w:rsidR="00F84B2A" w:rsidRPr="000974CA">
              <w:rPr>
                <w:rFonts w:ascii="GHEA Grapalat" w:hAnsi="GHEA Grapalat" w:cs="Sylfaen"/>
                <w:bCs/>
                <w:lang w:val="hy-AM"/>
              </w:rPr>
              <w:t xml:space="preserve"> և</w:t>
            </w:r>
            <w:r w:rsidRPr="000974CA">
              <w:rPr>
                <w:rFonts w:ascii="GHEA Grapalat" w:hAnsi="GHEA Grapalat" w:cs="Sylfaen"/>
                <w:bCs/>
                <w:lang w:val="hy-AM"/>
              </w:rPr>
              <w:t xml:space="preserve"> այդ նախագծերի կառուցվածքային </w:t>
            </w:r>
            <w:proofErr w:type="spellStart"/>
            <w:r w:rsidRPr="000974CA">
              <w:rPr>
                <w:rFonts w:ascii="GHEA Grapalat" w:hAnsi="GHEA Grapalat" w:cs="Sylfaen"/>
                <w:bCs/>
                <w:lang w:val="hy-AM"/>
              </w:rPr>
              <w:t>առանձահատկությունները</w:t>
            </w:r>
            <w:proofErr w:type="spellEnd"/>
            <w:r w:rsidRPr="000974CA">
              <w:rPr>
                <w:rFonts w:ascii="GHEA Grapalat" w:hAnsi="GHEA Grapalat" w:cs="Sylfaen"/>
                <w:bCs/>
                <w:lang w:val="hy-AM"/>
              </w:rPr>
              <w:t xml:space="preserve"> և տրամաբանությունը` ներկայումս Որոշման մեջ օգտագործված </w:t>
            </w:r>
            <w:proofErr w:type="spellStart"/>
            <w:r w:rsidRPr="000974CA">
              <w:rPr>
                <w:rFonts w:ascii="GHEA Grapalat" w:hAnsi="GHEA Grapalat" w:cs="Sylfaen"/>
                <w:bCs/>
                <w:lang w:val="hy-AM"/>
              </w:rPr>
              <w:t>համարակալման</w:t>
            </w:r>
            <w:proofErr w:type="spellEnd"/>
            <w:r w:rsidRPr="000974CA">
              <w:rPr>
                <w:rFonts w:ascii="GHEA Grapalat" w:hAnsi="GHEA Grapalat" w:cs="Sylfaen"/>
                <w:bCs/>
                <w:lang w:val="hy-AM"/>
              </w:rPr>
              <w:t xml:space="preserve"> սկզբունքը վերանայելը նպատակահարմար չէ, սակայն նշված փոփոխությունների իրականացումից հետո Առողջապահության նախարարությունը նախատեսում է իրականացնել Որոշման ամբողջ տեքստի խմբագրում` այն իրավական տեխնիկայի կանոններին համապատասխանեցնելու նպատակով:</w:t>
            </w:r>
          </w:p>
        </w:tc>
      </w:tr>
      <w:tr w:rsidR="008C19B1" w:rsidRPr="000974CA" w14:paraId="6BCD57E0" w14:textId="77777777" w:rsidTr="00C0304C">
        <w:trPr>
          <w:gridAfter w:val="1"/>
          <w:wAfter w:w="6" w:type="dxa"/>
          <w:trHeight w:val="552"/>
          <w:tblCellSpacing w:w="0" w:type="dxa"/>
        </w:trPr>
        <w:tc>
          <w:tcPr>
            <w:tcW w:w="8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1E6EBB" w14:textId="236C55D2" w:rsidR="008C19B1" w:rsidRPr="000974CA" w:rsidRDefault="008C19B1" w:rsidP="008C19B1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116" w:right="271" w:firstLine="208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0974CA">
              <w:rPr>
                <w:rFonts w:ascii="GHEA Grapalat" w:hAnsi="GHEA Grapalat"/>
                <w:lang w:val="hy-AM"/>
              </w:rPr>
              <w:lastRenderedPageBreak/>
              <w:t>Միևնույն</w:t>
            </w:r>
            <w:proofErr w:type="spellEnd"/>
            <w:r w:rsidRPr="000974CA">
              <w:rPr>
                <w:rFonts w:ascii="GHEA Grapalat" w:hAnsi="GHEA Grapalat"/>
                <w:lang w:val="hy-AM"/>
              </w:rPr>
              <w:t xml:space="preserve"> ժամանակ, նկատի ունենալով, որ Կառավարության որոշման նախագծով առաջարկվում է վերանայել և արդիականացնել բժշկական օգնության և սպասարկման մի շարք տեսակների համար անհրաժեշտ սարքավորումների և գործիքների պահանջները՝ գտնում ենք, որ անհրաժեշտ է վերանայել նախագծի 2-րդ կետով նախատեսված՝ իրավական ակտի ուժի մեջ մտնելու ժամկետը՝ սահմանելով ուժի մեջ մտնելու ողջամիտ ժամկետ: Հիշյալ դիտարկումը բխում է «Նորմատիվ իրավական ակտերի մասին» օրենքի 23-րդ հոդվածի 2-րդ մասի պահանջներից, որոնց համաձայն՝ Նորմատիվ իրավական ակտն ընդունելու </w:t>
            </w:r>
            <w:r w:rsidRPr="000974CA">
              <w:rPr>
                <w:rFonts w:ascii="GHEA Grapalat" w:hAnsi="GHEA Grapalat"/>
                <w:lang w:val="hy-AM"/>
              </w:rPr>
              <w:lastRenderedPageBreak/>
              <w:t xml:space="preserve">իրավասություն ունեցող մարմինը պարտավոր է նախատեսել նորմատիվ իրավական ակտի ուժի մեջ մտնելու ավելի ուշ ողջամիտ ժամկետ, /…/ եթե ակտով սահմանվում են այնպիսի </w:t>
            </w:r>
            <w:proofErr w:type="spellStart"/>
            <w:r w:rsidRPr="000974CA">
              <w:rPr>
                <w:rFonts w:ascii="GHEA Grapalat" w:hAnsi="GHEA Grapalat"/>
                <w:lang w:val="hy-AM"/>
              </w:rPr>
              <w:t>իրավակարգավորումներ</w:t>
            </w:r>
            <w:proofErr w:type="spellEnd"/>
            <w:r w:rsidRPr="000974CA">
              <w:rPr>
                <w:rFonts w:ascii="GHEA Grapalat" w:hAnsi="GHEA Grapalat"/>
                <w:lang w:val="hy-AM"/>
              </w:rPr>
              <w:t xml:space="preserve">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</w:t>
            </w:r>
            <w:proofErr w:type="spellStart"/>
            <w:r w:rsidRPr="000974CA">
              <w:rPr>
                <w:rFonts w:ascii="GHEA Grapalat" w:hAnsi="GHEA Grapalat"/>
                <w:lang w:val="hy-AM"/>
              </w:rPr>
              <w:t>իրավակարգավորումները</w:t>
            </w:r>
            <w:proofErr w:type="spellEnd"/>
            <w:r w:rsidRPr="000974CA">
              <w:rPr>
                <w:rFonts w:ascii="GHEA Grapalat" w:hAnsi="GHEA Grapalat"/>
                <w:lang w:val="hy-AM"/>
              </w:rPr>
              <w:t xml:space="preserve"> վատթարացնում են անձի իրավական վիճակը: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F91A37" w14:textId="77777777" w:rsidR="008C19B1" w:rsidRPr="000974CA" w:rsidRDefault="008C19B1" w:rsidP="00980AEA">
            <w:pPr>
              <w:spacing w:after="0" w:line="360" w:lineRule="auto"/>
              <w:ind w:left="150" w:right="161" w:firstLine="2383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0974CA">
              <w:rPr>
                <w:rFonts w:ascii="GHEA Grapalat" w:hAnsi="GHEA Grapalat" w:cs="Sylfaen"/>
                <w:b/>
                <w:lang w:val="hy-AM"/>
              </w:rPr>
              <w:lastRenderedPageBreak/>
              <w:t>Չի ընդունվել</w:t>
            </w:r>
          </w:p>
          <w:p w14:paraId="1D738F33" w14:textId="77777777" w:rsidR="00F84B2A" w:rsidRPr="000974CA" w:rsidRDefault="008C19B1" w:rsidP="00B3389D">
            <w:pPr>
              <w:spacing w:after="0" w:line="360" w:lineRule="auto"/>
              <w:ind w:left="128" w:right="161" w:firstLine="554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0974CA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0974CA">
              <w:rPr>
                <w:rFonts w:ascii="GHEA Grapalat" w:hAnsi="GHEA Grapalat" w:cs="Sylfaen"/>
                <w:bCs/>
                <w:lang w:val="hy-AM"/>
              </w:rPr>
              <w:t xml:space="preserve">Նկատի ունենալով այն հանգամանքը, որ </w:t>
            </w:r>
            <w:r w:rsidR="0037378E" w:rsidRPr="000974CA">
              <w:rPr>
                <w:rFonts w:ascii="GHEA Grapalat" w:hAnsi="GHEA Grapalat" w:cs="Sylfaen"/>
                <w:bCs/>
                <w:lang w:val="hy-AM"/>
              </w:rPr>
              <w:t>Նախագծով առաջարկվում է ուժը կորցրած ճանաչել որոշակի պահանջներ (Նախագծի 1-ին կետի 1-ին և 4-րդ ենթակետեր), որոշ պահանջներ փոխարինել ավելի մեղմ պահանջներով (Նախագծի 1-ին կետի 2-ին և 5-րդ ենթակետեր)` նկատի ունենալով, որ նախկին (</w:t>
            </w:r>
            <w:proofErr w:type="spellStart"/>
            <w:r w:rsidR="0037378E" w:rsidRPr="000974CA">
              <w:rPr>
                <w:rFonts w:ascii="GHEA Grapalat" w:hAnsi="GHEA Grapalat" w:cs="Sylfaen"/>
                <w:bCs/>
                <w:lang w:val="hy-AM"/>
              </w:rPr>
              <w:t>չմեղմացված</w:t>
            </w:r>
            <w:proofErr w:type="spellEnd"/>
            <w:r w:rsidR="0037378E" w:rsidRPr="000974CA">
              <w:rPr>
                <w:rFonts w:ascii="GHEA Grapalat" w:hAnsi="GHEA Grapalat" w:cs="Sylfaen"/>
                <w:bCs/>
                <w:lang w:val="hy-AM"/>
              </w:rPr>
              <w:t xml:space="preserve">) պահանջները պահպանելու դեպքում </w:t>
            </w:r>
            <w:proofErr w:type="spellStart"/>
            <w:r w:rsidR="0037378E" w:rsidRPr="000974CA">
              <w:rPr>
                <w:rFonts w:ascii="GHEA Grapalat" w:hAnsi="GHEA Grapalat" w:cs="Sylfaen"/>
                <w:bCs/>
                <w:lang w:val="hy-AM"/>
              </w:rPr>
              <w:t>ինքնաբերապար</w:t>
            </w:r>
            <w:proofErr w:type="spellEnd"/>
            <w:r w:rsidR="0037378E" w:rsidRPr="000974CA">
              <w:rPr>
                <w:rFonts w:ascii="GHEA Grapalat" w:hAnsi="GHEA Grapalat" w:cs="Sylfaen"/>
                <w:bCs/>
                <w:lang w:val="hy-AM"/>
              </w:rPr>
              <w:t xml:space="preserve"> պահպանված են լինելու նաև նոր (</w:t>
            </w:r>
            <w:proofErr w:type="spellStart"/>
            <w:r w:rsidR="0037378E" w:rsidRPr="000974CA">
              <w:rPr>
                <w:rFonts w:ascii="GHEA Grapalat" w:hAnsi="GHEA Grapalat" w:cs="Sylfaen"/>
                <w:bCs/>
                <w:lang w:val="hy-AM"/>
              </w:rPr>
              <w:t>մեղմացված</w:t>
            </w:r>
            <w:proofErr w:type="spellEnd"/>
            <w:r w:rsidR="0037378E" w:rsidRPr="000974CA">
              <w:rPr>
                <w:rFonts w:ascii="GHEA Grapalat" w:hAnsi="GHEA Grapalat" w:cs="Sylfaen"/>
                <w:bCs/>
                <w:lang w:val="hy-AM"/>
              </w:rPr>
              <w:t xml:space="preserve">) </w:t>
            </w:r>
            <w:r w:rsidR="0037378E" w:rsidRPr="000974CA">
              <w:rPr>
                <w:rFonts w:ascii="GHEA Grapalat" w:hAnsi="GHEA Grapalat" w:cs="Sylfaen"/>
                <w:bCs/>
                <w:lang w:val="hy-AM"/>
              </w:rPr>
              <w:lastRenderedPageBreak/>
              <w:t>պահանջները,</w:t>
            </w:r>
            <w:r w:rsidR="00F84B2A" w:rsidRPr="000974CA">
              <w:rPr>
                <w:rFonts w:ascii="GHEA Grapalat" w:hAnsi="GHEA Grapalat" w:cs="Sylfaen"/>
                <w:bCs/>
                <w:lang w:val="hy-AM"/>
              </w:rPr>
              <w:t xml:space="preserve"> ստացվում է, որ Նախագծի 1-ին կետի 1-ից-4-րդ ենթակետերով առաջարկվող փոփոխությունները չեն կրում</w:t>
            </w:r>
            <w:r w:rsidR="0037378E" w:rsidRPr="000974CA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F84B2A" w:rsidRPr="000974CA">
              <w:rPr>
                <w:rFonts w:ascii="GHEA Grapalat" w:hAnsi="GHEA Grapalat" w:cs="Sylfaen"/>
                <w:bCs/>
                <w:lang w:val="hy-AM"/>
              </w:rPr>
              <w:t>անձի իրավական վիճակը վատթարացնող բնույթ:</w:t>
            </w:r>
          </w:p>
          <w:p w14:paraId="6A8AD9AB" w14:textId="1C6D0516" w:rsidR="008C19B1" w:rsidRPr="000974CA" w:rsidRDefault="00F84B2A" w:rsidP="00B3389D">
            <w:pPr>
              <w:spacing w:after="0" w:line="360" w:lineRule="auto"/>
              <w:ind w:left="128" w:right="161" w:firstLine="554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0974CA">
              <w:rPr>
                <w:rFonts w:ascii="GHEA Grapalat" w:hAnsi="GHEA Grapalat" w:cs="Sylfaen"/>
                <w:bCs/>
                <w:lang w:val="hy-AM"/>
              </w:rPr>
              <w:t xml:space="preserve">Միաժամանակ, հիմք ընդունելով այն հանգամանքը, որ մարզային հիվանդանոցների շենքերի կառուցման նախագծային աշխատանքների կատարման ժամանակ ընդունվել է տիպային օրինակ, որով մեծահասակների և </w:t>
            </w:r>
            <w:proofErr w:type="spellStart"/>
            <w:r w:rsidRPr="000974CA">
              <w:rPr>
                <w:rFonts w:ascii="GHEA Grapalat" w:hAnsi="GHEA Grapalat" w:cs="Sylfaen"/>
                <w:bCs/>
                <w:lang w:val="hy-AM"/>
              </w:rPr>
              <w:t>մանական</w:t>
            </w:r>
            <w:proofErr w:type="spellEnd"/>
            <w:r w:rsidRPr="000974CA">
              <w:rPr>
                <w:rFonts w:ascii="GHEA Grapalat" w:hAnsi="GHEA Grapalat" w:cs="Sylfaen"/>
                <w:bCs/>
                <w:lang w:val="hy-AM"/>
              </w:rPr>
              <w:t xml:space="preserve"> վիրաբուժական և </w:t>
            </w:r>
            <w:proofErr w:type="spellStart"/>
            <w:r w:rsidRPr="000974CA">
              <w:rPr>
                <w:rFonts w:ascii="GHEA Grapalat" w:hAnsi="GHEA Grapalat" w:cs="Sylfaen"/>
                <w:bCs/>
                <w:lang w:val="hy-AM"/>
              </w:rPr>
              <w:t>թերապևտիկ</w:t>
            </w:r>
            <w:proofErr w:type="spellEnd"/>
            <w:r w:rsidRPr="000974CA">
              <w:rPr>
                <w:rFonts w:ascii="GHEA Grapalat" w:hAnsi="GHEA Grapalat" w:cs="Sylfaen"/>
                <w:bCs/>
                <w:lang w:val="hy-AM"/>
              </w:rPr>
              <w:t xml:space="preserve"> ծառայությունների համար նախատեսվել են համապատասխանաբար մեծահասակների և մանկական վիրաբուժական և </w:t>
            </w:r>
            <w:proofErr w:type="spellStart"/>
            <w:r w:rsidRPr="000974CA">
              <w:rPr>
                <w:rFonts w:ascii="GHEA Grapalat" w:hAnsi="GHEA Grapalat" w:cs="Sylfaen"/>
                <w:bCs/>
                <w:lang w:val="hy-AM"/>
              </w:rPr>
              <w:t>թերապևտիկ</w:t>
            </w:r>
            <w:proofErr w:type="spellEnd"/>
            <w:r w:rsidRPr="000974CA">
              <w:rPr>
                <w:rFonts w:ascii="GHEA Grapalat" w:hAnsi="GHEA Grapalat" w:cs="Sylfaen"/>
                <w:bCs/>
                <w:lang w:val="hy-AM"/>
              </w:rPr>
              <w:t xml:space="preserve"> բաժանմունքներ, ինչպես նաև </w:t>
            </w:r>
            <w:proofErr w:type="spellStart"/>
            <w:r w:rsidRPr="000974CA">
              <w:rPr>
                <w:rFonts w:ascii="GHEA Grapalat" w:hAnsi="GHEA Grapalat" w:cs="Sylfaen"/>
                <w:bCs/>
                <w:lang w:val="hy-AM"/>
              </w:rPr>
              <w:t>մեծահահասակների</w:t>
            </w:r>
            <w:proofErr w:type="spellEnd"/>
            <w:r w:rsidRPr="000974CA">
              <w:rPr>
                <w:rFonts w:ascii="GHEA Grapalat" w:hAnsi="GHEA Grapalat" w:cs="Sylfaen"/>
                <w:bCs/>
                <w:lang w:val="hy-AM"/>
              </w:rPr>
              <w:t xml:space="preserve"> և մանկական վարակիչ հիվանդությունների ծառայությունների համար </w:t>
            </w:r>
            <w:proofErr w:type="spellStart"/>
            <w:r w:rsidRPr="000974CA">
              <w:rPr>
                <w:rFonts w:ascii="GHEA Grapalat" w:hAnsi="GHEA Grapalat" w:cs="Sylfaen"/>
                <w:bCs/>
                <w:lang w:val="hy-AM"/>
              </w:rPr>
              <w:t>ևս</w:t>
            </w:r>
            <w:proofErr w:type="spellEnd"/>
            <w:r w:rsidRPr="000974CA">
              <w:rPr>
                <w:rFonts w:ascii="GHEA Grapalat" w:hAnsi="GHEA Grapalat" w:cs="Sylfaen"/>
                <w:bCs/>
                <w:lang w:val="hy-AM"/>
              </w:rPr>
              <w:t xml:space="preserve"> նախատեսված է մեկ բաժանմունք </w:t>
            </w:r>
            <w:r w:rsidR="0037378E" w:rsidRPr="000974CA">
              <w:rPr>
                <w:rFonts w:ascii="GHEA Grapalat" w:hAnsi="GHEA Grapalat" w:cs="Sylfaen"/>
                <w:bCs/>
                <w:lang w:val="hy-AM"/>
              </w:rPr>
              <w:t>և այն հանգ</w:t>
            </w:r>
            <w:r w:rsidR="00826080" w:rsidRPr="000974CA">
              <w:rPr>
                <w:rFonts w:ascii="GHEA Grapalat" w:hAnsi="GHEA Grapalat" w:cs="Sylfaen"/>
                <w:bCs/>
                <w:lang w:val="hy-AM"/>
              </w:rPr>
              <w:t>ամանքը,</w:t>
            </w:r>
            <w:r w:rsidR="008E074F" w:rsidRPr="000974CA">
              <w:rPr>
                <w:rFonts w:ascii="GHEA Grapalat" w:hAnsi="GHEA Grapalat" w:cs="Sylfaen"/>
                <w:bCs/>
                <w:lang w:val="hy-AM"/>
              </w:rPr>
              <w:t xml:space="preserve"> որ դրանցում նախատեսված են մեծահասակների և մանկական առանձնացված </w:t>
            </w:r>
            <w:proofErr w:type="spellStart"/>
            <w:r w:rsidR="008E074F" w:rsidRPr="000974CA">
              <w:rPr>
                <w:rFonts w:ascii="GHEA Grapalat" w:hAnsi="GHEA Grapalat" w:cs="Sylfaen"/>
                <w:bCs/>
                <w:lang w:val="hy-AM"/>
              </w:rPr>
              <w:t>հիվանդասենյակներ</w:t>
            </w:r>
            <w:proofErr w:type="spellEnd"/>
            <w:r w:rsidR="008E074F" w:rsidRPr="000974CA">
              <w:rPr>
                <w:rFonts w:ascii="GHEA Grapalat" w:hAnsi="GHEA Grapalat" w:cs="Sylfaen"/>
                <w:bCs/>
                <w:lang w:val="hy-AM"/>
              </w:rPr>
              <w:t xml:space="preserve"> և միջամտությունների </w:t>
            </w:r>
            <w:proofErr w:type="spellStart"/>
            <w:r w:rsidR="008E074F" w:rsidRPr="000974CA">
              <w:rPr>
                <w:rFonts w:ascii="GHEA Grapalat" w:hAnsi="GHEA Grapalat" w:cs="Sylfaen"/>
                <w:bCs/>
                <w:lang w:val="hy-AM"/>
              </w:rPr>
              <w:t>կաբինետներ</w:t>
            </w:r>
            <w:proofErr w:type="spellEnd"/>
            <w:r w:rsidR="008E074F" w:rsidRPr="000974CA">
              <w:rPr>
                <w:rFonts w:ascii="GHEA Grapalat" w:hAnsi="GHEA Grapalat" w:cs="Sylfaen"/>
                <w:bCs/>
                <w:lang w:val="hy-AM"/>
              </w:rPr>
              <w:t>`</w:t>
            </w:r>
            <w:r w:rsidR="00826080" w:rsidRPr="000974CA">
              <w:rPr>
                <w:rFonts w:ascii="GHEA Grapalat" w:hAnsi="GHEA Grapalat" w:cs="Sylfaen"/>
                <w:bCs/>
                <w:lang w:val="hy-AM"/>
              </w:rPr>
              <w:t xml:space="preserve"> Նախագծ</w:t>
            </w:r>
            <w:r w:rsidR="008E074F" w:rsidRPr="000974CA">
              <w:rPr>
                <w:rFonts w:ascii="GHEA Grapalat" w:hAnsi="GHEA Grapalat" w:cs="Sylfaen"/>
                <w:bCs/>
                <w:lang w:val="hy-AM"/>
              </w:rPr>
              <w:t>ի 1-ին կետի 5-րդ ենթակետով</w:t>
            </w:r>
            <w:r w:rsidR="00826080" w:rsidRPr="000974CA">
              <w:rPr>
                <w:rFonts w:ascii="GHEA Grapalat" w:hAnsi="GHEA Grapalat" w:cs="Sylfaen"/>
                <w:bCs/>
                <w:lang w:val="hy-AM"/>
              </w:rPr>
              <w:t xml:space="preserve"> առաջարկվող </w:t>
            </w:r>
            <w:proofErr w:type="spellStart"/>
            <w:r w:rsidR="00826080" w:rsidRPr="000974CA">
              <w:rPr>
                <w:rFonts w:ascii="GHEA Grapalat" w:hAnsi="GHEA Grapalat" w:cs="Sylfaen"/>
                <w:bCs/>
                <w:lang w:val="hy-AM"/>
              </w:rPr>
              <w:t>փոփխությունները</w:t>
            </w:r>
            <w:proofErr w:type="spellEnd"/>
            <w:r w:rsidR="00826080" w:rsidRPr="000974CA">
              <w:rPr>
                <w:rFonts w:ascii="GHEA Grapalat" w:hAnsi="GHEA Grapalat" w:cs="Sylfaen"/>
                <w:bCs/>
                <w:lang w:val="hy-AM"/>
              </w:rPr>
              <w:t xml:space="preserve"> կրում են </w:t>
            </w:r>
            <w:proofErr w:type="spellStart"/>
            <w:r w:rsidR="00826080" w:rsidRPr="000974CA">
              <w:rPr>
                <w:rFonts w:ascii="GHEA Grapalat" w:hAnsi="GHEA Grapalat" w:cs="Sylfaen"/>
                <w:bCs/>
                <w:lang w:val="hy-AM"/>
              </w:rPr>
              <w:t>արձանագրային</w:t>
            </w:r>
            <w:proofErr w:type="spellEnd"/>
            <w:r w:rsidR="00826080" w:rsidRPr="000974CA">
              <w:rPr>
                <w:rFonts w:ascii="GHEA Grapalat" w:hAnsi="GHEA Grapalat" w:cs="Sylfaen"/>
                <w:bCs/>
                <w:lang w:val="hy-AM"/>
              </w:rPr>
              <w:t xml:space="preserve"> բնույթ </w:t>
            </w:r>
            <w:r w:rsidR="008E074F" w:rsidRPr="000974CA">
              <w:rPr>
                <w:rFonts w:ascii="GHEA Grapalat" w:hAnsi="GHEA Grapalat" w:cs="Sylfaen"/>
                <w:bCs/>
                <w:lang w:val="hy-AM"/>
              </w:rPr>
              <w:t xml:space="preserve">և </w:t>
            </w:r>
            <w:r w:rsidR="00826080" w:rsidRPr="000974CA">
              <w:rPr>
                <w:rFonts w:ascii="GHEA Grapalat" w:hAnsi="GHEA Grapalat" w:cs="Sylfaen"/>
                <w:bCs/>
                <w:lang w:val="hy-AM"/>
              </w:rPr>
              <w:t>չունեն</w:t>
            </w:r>
            <w:r w:rsidR="008E074F" w:rsidRPr="000974CA">
              <w:rPr>
                <w:rFonts w:ascii="GHEA Grapalat" w:hAnsi="GHEA Grapalat" w:cs="Sylfaen"/>
                <w:bCs/>
                <w:lang w:val="hy-AM"/>
              </w:rPr>
              <w:t xml:space="preserve"> իրավական վիճակը վատթարացնող բնույթ</w:t>
            </w:r>
            <w:r w:rsidR="00826080" w:rsidRPr="000974CA">
              <w:rPr>
                <w:rFonts w:ascii="GHEA Grapalat" w:hAnsi="GHEA Grapalat" w:cs="Sylfaen"/>
                <w:bCs/>
                <w:lang w:val="hy-AM"/>
              </w:rPr>
              <w:t>, ուստի նախագծի ուժի մեջ մտնելու ավելի ուշ ժամկետ սահմանելու անհրաժեշտությունը բացակայում է:</w:t>
            </w:r>
          </w:p>
        </w:tc>
      </w:tr>
    </w:tbl>
    <w:p w14:paraId="70FE540A" w14:textId="77777777" w:rsidR="006A3324" w:rsidRPr="000974CA" w:rsidRDefault="006A3324" w:rsidP="002D7600">
      <w:pPr>
        <w:tabs>
          <w:tab w:val="left" w:pos="5215"/>
        </w:tabs>
        <w:rPr>
          <w:rFonts w:ascii="GHEA Grapalat" w:hAnsi="GHEA Grapalat" w:cs="Sylfaen"/>
          <w:lang w:val="hy-AM"/>
        </w:rPr>
      </w:pPr>
    </w:p>
    <w:sectPr w:rsidR="006A3324" w:rsidRPr="000974CA" w:rsidSect="00884DF7">
      <w:pgSz w:w="15840" w:h="12240" w:orient="landscape"/>
      <w:pgMar w:top="81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F25E2"/>
    <w:multiLevelType w:val="hybridMultilevel"/>
    <w:tmpl w:val="BD8E7130"/>
    <w:lvl w:ilvl="0" w:tplc="DBFCF8C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8908E7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2E2A1A"/>
    <w:multiLevelType w:val="hybridMultilevel"/>
    <w:tmpl w:val="9A564EFC"/>
    <w:lvl w:ilvl="0" w:tplc="A0C4F89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23829B5"/>
    <w:multiLevelType w:val="hybridMultilevel"/>
    <w:tmpl w:val="5920AB8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EBC55B4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6" w15:restartNumberingAfterBreak="0">
    <w:nsid w:val="35801C8A"/>
    <w:multiLevelType w:val="hybridMultilevel"/>
    <w:tmpl w:val="086698D8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7" w15:restartNumberingAfterBreak="0">
    <w:nsid w:val="37002C54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3A7B5305"/>
    <w:multiLevelType w:val="hybridMultilevel"/>
    <w:tmpl w:val="B2806E48"/>
    <w:lvl w:ilvl="0" w:tplc="CE4A6A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F16D46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42AF7BBE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1" w15:restartNumberingAfterBreak="0">
    <w:nsid w:val="46543CEF"/>
    <w:multiLevelType w:val="hybridMultilevel"/>
    <w:tmpl w:val="1E782A4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6D7455"/>
    <w:multiLevelType w:val="hybridMultilevel"/>
    <w:tmpl w:val="047EC162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3" w15:restartNumberingAfterBreak="0">
    <w:nsid w:val="48540F8E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4" w15:restartNumberingAfterBreak="0">
    <w:nsid w:val="48BE6EAE"/>
    <w:multiLevelType w:val="hybridMultilevel"/>
    <w:tmpl w:val="F3E2CEC8"/>
    <w:lvl w:ilvl="0" w:tplc="0DA8394E">
      <w:start w:val="1"/>
      <w:numFmt w:val="decimal"/>
      <w:lvlText w:val="%1."/>
      <w:lvlJc w:val="left"/>
      <w:pPr>
        <w:ind w:left="2790" w:hanging="360"/>
      </w:pPr>
      <w:rPr>
        <w:rFonts w:cs="Sylfae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15" w15:restartNumberingAfterBreak="0">
    <w:nsid w:val="4A7A6FB0"/>
    <w:multiLevelType w:val="hybridMultilevel"/>
    <w:tmpl w:val="A9FEFF9A"/>
    <w:lvl w:ilvl="0" w:tplc="FD7AE1A2">
      <w:start w:val="1"/>
      <w:numFmt w:val="decimal"/>
      <w:lvlText w:val="%1."/>
      <w:lvlJc w:val="left"/>
      <w:pPr>
        <w:ind w:left="4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9" w:hanging="360"/>
      </w:pPr>
    </w:lvl>
    <w:lvl w:ilvl="2" w:tplc="0409001B" w:tentative="1">
      <w:start w:val="1"/>
      <w:numFmt w:val="lowerRoman"/>
      <w:lvlText w:val="%3."/>
      <w:lvlJc w:val="right"/>
      <w:pPr>
        <w:ind w:left="1939" w:hanging="180"/>
      </w:pPr>
    </w:lvl>
    <w:lvl w:ilvl="3" w:tplc="0409000F" w:tentative="1">
      <w:start w:val="1"/>
      <w:numFmt w:val="decimal"/>
      <w:lvlText w:val="%4."/>
      <w:lvlJc w:val="left"/>
      <w:pPr>
        <w:ind w:left="2659" w:hanging="360"/>
      </w:pPr>
    </w:lvl>
    <w:lvl w:ilvl="4" w:tplc="04090019" w:tentative="1">
      <w:start w:val="1"/>
      <w:numFmt w:val="lowerLetter"/>
      <w:lvlText w:val="%5."/>
      <w:lvlJc w:val="left"/>
      <w:pPr>
        <w:ind w:left="3379" w:hanging="360"/>
      </w:pPr>
    </w:lvl>
    <w:lvl w:ilvl="5" w:tplc="0409001B" w:tentative="1">
      <w:start w:val="1"/>
      <w:numFmt w:val="lowerRoman"/>
      <w:lvlText w:val="%6."/>
      <w:lvlJc w:val="right"/>
      <w:pPr>
        <w:ind w:left="4099" w:hanging="180"/>
      </w:pPr>
    </w:lvl>
    <w:lvl w:ilvl="6" w:tplc="0409000F" w:tentative="1">
      <w:start w:val="1"/>
      <w:numFmt w:val="decimal"/>
      <w:lvlText w:val="%7."/>
      <w:lvlJc w:val="left"/>
      <w:pPr>
        <w:ind w:left="4819" w:hanging="360"/>
      </w:pPr>
    </w:lvl>
    <w:lvl w:ilvl="7" w:tplc="04090019" w:tentative="1">
      <w:start w:val="1"/>
      <w:numFmt w:val="lowerLetter"/>
      <w:lvlText w:val="%8."/>
      <w:lvlJc w:val="left"/>
      <w:pPr>
        <w:ind w:left="5539" w:hanging="360"/>
      </w:pPr>
    </w:lvl>
    <w:lvl w:ilvl="8" w:tplc="040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16" w15:restartNumberingAfterBreak="0">
    <w:nsid w:val="4C5A5D9A"/>
    <w:multiLevelType w:val="hybridMultilevel"/>
    <w:tmpl w:val="9A564EFC"/>
    <w:lvl w:ilvl="0" w:tplc="A0C4F89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C76735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8" w15:restartNumberingAfterBreak="0">
    <w:nsid w:val="57022EE5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5BB87607"/>
    <w:multiLevelType w:val="hybridMultilevel"/>
    <w:tmpl w:val="4A96AD64"/>
    <w:lvl w:ilvl="0" w:tplc="EED2726E">
      <w:start w:val="1"/>
      <w:numFmt w:val="decimal"/>
      <w:lvlText w:val="%1."/>
      <w:lvlJc w:val="left"/>
      <w:pPr>
        <w:ind w:left="925" w:hanging="360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5" w:hanging="360"/>
      </w:pPr>
    </w:lvl>
    <w:lvl w:ilvl="2" w:tplc="0409001B" w:tentative="1">
      <w:start w:val="1"/>
      <w:numFmt w:val="lowerRoman"/>
      <w:lvlText w:val="%3."/>
      <w:lvlJc w:val="right"/>
      <w:pPr>
        <w:ind w:left="2365" w:hanging="180"/>
      </w:pPr>
    </w:lvl>
    <w:lvl w:ilvl="3" w:tplc="0409000F" w:tentative="1">
      <w:start w:val="1"/>
      <w:numFmt w:val="decimal"/>
      <w:lvlText w:val="%4."/>
      <w:lvlJc w:val="left"/>
      <w:pPr>
        <w:ind w:left="3085" w:hanging="360"/>
      </w:pPr>
    </w:lvl>
    <w:lvl w:ilvl="4" w:tplc="04090019" w:tentative="1">
      <w:start w:val="1"/>
      <w:numFmt w:val="lowerLetter"/>
      <w:lvlText w:val="%5."/>
      <w:lvlJc w:val="left"/>
      <w:pPr>
        <w:ind w:left="3805" w:hanging="360"/>
      </w:pPr>
    </w:lvl>
    <w:lvl w:ilvl="5" w:tplc="0409001B" w:tentative="1">
      <w:start w:val="1"/>
      <w:numFmt w:val="lowerRoman"/>
      <w:lvlText w:val="%6."/>
      <w:lvlJc w:val="right"/>
      <w:pPr>
        <w:ind w:left="4525" w:hanging="180"/>
      </w:pPr>
    </w:lvl>
    <w:lvl w:ilvl="6" w:tplc="0409000F" w:tentative="1">
      <w:start w:val="1"/>
      <w:numFmt w:val="decimal"/>
      <w:lvlText w:val="%7."/>
      <w:lvlJc w:val="left"/>
      <w:pPr>
        <w:ind w:left="5245" w:hanging="360"/>
      </w:pPr>
    </w:lvl>
    <w:lvl w:ilvl="7" w:tplc="04090019" w:tentative="1">
      <w:start w:val="1"/>
      <w:numFmt w:val="lowerLetter"/>
      <w:lvlText w:val="%8."/>
      <w:lvlJc w:val="left"/>
      <w:pPr>
        <w:ind w:left="5965" w:hanging="360"/>
      </w:pPr>
    </w:lvl>
    <w:lvl w:ilvl="8" w:tplc="0409001B" w:tentative="1">
      <w:start w:val="1"/>
      <w:numFmt w:val="lowerRoman"/>
      <w:lvlText w:val="%9."/>
      <w:lvlJc w:val="right"/>
      <w:pPr>
        <w:ind w:left="6685" w:hanging="180"/>
      </w:pPr>
    </w:lvl>
  </w:abstractNum>
  <w:abstractNum w:abstractNumId="20" w15:restartNumberingAfterBreak="0">
    <w:nsid w:val="60A147AF"/>
    <w:multiLevelType w:val="hybridMultilevel"/>
    <w:tmpl w:val="850A44AE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1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2" w15:restartNumberingAfterBreak="0">
    <w:nsid w:val="66230CCC"/>
    <w:multiLevelType w:val="hybridMultilevel"/>
    <w:tmpl w:val="1C74E6B4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3" w15:restartNumberingAfterBreak="0">
    <w:nsid w:val="6A7F5C65"/>
    <w:multiLevelType w:val="hybridMultilevel"/>
    <w:tmpl w:val="D14629F4"/>
    <w:lvl w:ilvl="0" w:tplc="CFBC0022">
      <w:start w:val="1"/>
      <w:numFmt w:val="bullet"/>
      <w:lvlText w:val="ـ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5CD1575"/>
    <w:multiLevelType w:val="hybridMultilevel"/>
    <w:tmpl w:val="959CF4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211B6B"/>
    <w:multiLevelType w:val="hybridMultilevel"/>
    <w:tmpl w:val="959CF4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1B11F7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7" w15:restartNumberingAfterBreak="0">
    <w:nsid w:val="7F9132A9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num w:numId="1">
    <w:abstractNumId w:val="21"/>
  </w:num>
  <w:num w:numId="2">
    <w:abstractNumId w:val="2"/>
  </w:num>
  <w:num w:numId="3">
    <w:abstractNumId w:val="22"/>
  </w:num>
  <w:num w:numId="4">
    <w:abstractNumId w:val="23"/>
  </w:num>
  <w:num w:numId="5">
    <w:abstractNumId w:val="5"/>
  </w:num>
  <w:num w:numId="6">
    <w:abstractNumId w:val="0"/>
  </w:num>
  <w:num w:numId="7">
    <w:abstractNumId w:val="6"/>
  </w:num>
  <w:num w:numId="8">
    <w:abstractNumId w:val="12"/>
  </w:num>
  <w:num w:numId="9">
    <w:abstractNumId w:val="20"/>
  </w:num>
  <w:num w:numId="10">
    <w:abstractNumId w:val="26"/>
  </w:num>
  <w:num w:numId="11">
    <w:abstractNumId w:val="10"/>
  </w:num>
  <w:num w:numId="12">
    <w:abstractNumId w:val="13"/>
  </w:num>
  <w:num w:numId="13">
    <w:abstractNumId w:val="1"/>
  </w:num>
  <w:num w:numId="14">
    <w:abstractNumId w:val="17"/>
  </w:num>
  <w:num w:numId="15">
    <w:abstractNumId w:val="27"/>
  </w:num>
  <w:num w:numId="16">
    <w:abstractNumId w:val="15"/>
  </w:num>
  <w:num w:numId="17">
    <w:abstractNumId w:val="14"/>
  </w:num>
  <w:num w:numId="18">
    <w:abstractNumId w:val="11"/>
  </w:num>
  <w:num w:numId="19">
    <w:abstractNumId w:val="7"/>
  </w:num>
  <w:num w:numId="20">
    <w:abstractNumId w:val="4"/>
  </w:num>
  <w:num w:numId="21">
    <w:abstractNumId w:val="18"/>
  </w:num>
  <w:num w:numId="22">
    <w:abstractNumId w:val="9"/>
  </w:num>
  <w:num w:numId="23">
    <w:abstractNumId w:val="16"/>
  </w:num>
  <w:num w:numId="24">
    <w:abstractNumId w:val="3"/>
  </w:num>
  <w:num w:numId="25">
    <w:abstractNumId w:val="8"/>
  </w:num>
  <w:num w:numId="26">
    <w:abstractNumId w:val="19"/>
  </w:num>
  <w:num w:numId="27">
    <w:abstractNumId w:val="25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F70"/>
    <w:rsid w:val="00007193"/>
    <w:rsid w:val="00026E97"/>
    <w:rsid w:val="000379C6"/>
    <w:rsid w:val="00052FDB"/>
    <w:rsid w:val="00072038"/>
    <w:rsid w:val="00075F38"/>
    <w:rsid w:val="00080BB6"/>
    <w:rsid w:val="000948C1"/>
    <w:rsid w:val="000974CA"/>
    <w:rsid w:val="000A2668"/>
    <w:rsid w:val="000A6ABA"/>
    <w:rsid w:val="000A6F27"/>
    <w:rsid w:val="000C355E"/>
    <w:rsid w:val="000E0FFC"/>
    <w:rsid w:val="000E74C0"/>
    <w:rsid w:val="000F1177"/>
    <w:rsid w:val="001201E1"/>
    <w:rsid w:val="00124B30"/>
    <w:rsid w:val="00155A30"/>
    <w:rsid w:val="00163EEB"/>
    <w:rsid w:val="00173A72"/>
    <w:rsid w:val="001B17FD"/>
    <w:rsid w:val="001B18D5"/>
    <w:rsid w:val="001B5C3F"/>
    <w:rsid w:val="001C269F"/>
    <w:rsid w:val="001D4B77"/>
    <w:rsid w:val="001E4B74"/>
    <w:rsid w:val="001F2BFE"/>
    <w:rsid w:val="001F4A28"/>
    <w:rsid w:val="001F4D8E"/>
    <w:rsid w:val="0021171B"/>
    <w:rsid w:val="002125F5"/>
    <w:rsid w:val="002409F2"/>
    <w:rsid w:val="00262C95"/>
    <w:rsid w:val="00264089"/>
    <w:rsid w:val="00265D24"/>
    <w:rsid w:val="0028339F"/>
    <w:rsid w:val="00291ED4"/>
    <w:rsid w:val="00294603"/>
    <w:rsid w:val="00294E94"/>
    <w:rsid w:val="00295D5B"/>
    <w:rsid w:val="002B2CA5"/>
    <w:rsid w:val="002C396B"/>
    <w:rsid w:val="002C5BE7"/>
    <w:rsid w:val="002D6E67"/>
    <w:rsid w:val="002D7600"/>
    <w:rsid w:val="00300652"/>
    <w:rsid w:val="003017B5"/>
    <w:rsid w:val="00302881"/>
    <w:rsid w:val="0031497E"/>
    <w:rsid w:val="003201D3"/>
    <w:rsid w:val="00324CAB"/>
    <w:rsid w:val="00333D9D"/>
    <w:rsid w:val="003439CA"/>
    <w:rsid w:val="00354AA9"/>
    <w:rsid w:val="00354EC9"/>
    <w:rsid w:val="00370C6B"/>
    <w:rsid w:val="00373377"/>
    <w:rsid w:val="0037378E"/>
    <w:rsid w:val="00374B10"/>
    <w:rsid w:val="00390AC7"/>
    <w:rsid w:val="003A6DCC"/>
    <w:rsid w:val="003B4DA2"/>
    <w:rsid w:val="003C4869"/>
    <w:rsid w:val="003C7643"/>
    <w:rsid w:val="00424283"/>
    <w:rsid w:val="00431F44"/>
    <w:rsid w:val="00440282"/>
    <w:rsid w:val="00440A36"/>
    <w:rsid w:val="00444E24"/>
    <w:rsid w:val="00450222"/>
    <w:rsid w:val="00482D58"/>
    <w:rsid w:val="004B69BC"/>
    <w:rsid w:val="004D7730"/>
    <w:rsid w:val="004D7ABB"/>
    <w:rsid w:val="0051233A"/>
    <w:rsid w:val="0057269E"/>
    <w:rsid w:val="005B2219"/>
    <w:rsid w:val="005B49B2"/>
    <w:rsid w:val="00600A56"/>
    <w:rsid w:val="006012AB"/>
    <w:rsid w:val="006025C3"/>
    <w:rsid w:val="00604337"/>
    <w:rsid w:val="0061237A"/>
    <w:rsid w:val="00651632"/>
    <w:rsid w:val="00670F4E"/>
    <w:rsid w:val="00683BA8"/>
    <w:rsid w:val="0069182D"/>
    <w:rsid w:val="006A3324"/>
    <w:rsid w:val="006A393E"/>
    <w:rsid w:val="006A3D71"/>
    <w:rsid w:val="006C12A7"/>
    <w:rsid w:val="006C2CAA"/>
    <w:rsid w:val="00701F53"/>
    <w:rsid w:val="007160BB"/>
    <w:rsid w:val="007342C3"/>
    <w:rsid w:val="007369CF"/>
    <w:rsid w:val="00747479"/>
    <w:rsid w:val="007557AD"/>
    <w:rsid w:val="00772892"/>
    <w:rsid w:val="00773BBD"/>
    <w:rsid w:val="00780C0E"/>
    <w:rsid w:val="00793AC7"/>
    <w:rsid w:val="007963AF"/>
    <w:rsid w:val="007A2045"/>
    <w:rsid w:val="007D1EA7"/>
    <w:rsid w:val="007D2041"/>
    <w:rsid w:val="007D3168"/>
    <w:rsid w:val="007D7A19"/>
    <w:rsid w:val="007E432F"/>
    <w:rsid w:val="007F7623"/>
    <w:rsid w:val="00801F3E"/>
    <w:rsid w:val="00805AB5"/>
    <w:rsid w:val="00820F4B"/>
    <w:rsid w:val="00826080"/>
    <w:rsid w:val="0084678C"/>
    <w:rsid w:val="00847257"/>
    <w:rsid w:val="0085280D"/>
    <w:rsid w:val="00871B31"/>
    <w:rsid w:val="008835CC"/>
    <w:rsid w:val="00884DF7"/>
    <w:rsid w:val="008953DD"/>
    <w:rsid w:val="008B29DF"/>
    <w:rsid w:val="008B3F59"/>
    <w:rsid w:val="008C19B1"/>
    <w:rsid w:val="008E074F"/>
    <w:rsid w:val="008E0F18"/>
    <w:rsid w:val="008E5879"/>
    <w:rsid w:val="00901AEA"/>
    <w:rsid w:val="0090222B"/>
    <w:rsid w:val="0091212E"/>
    <w:rsid w:val="00923976"/>
    <w:rsid w:val="00926942"/>
    <w:rsid w:val="00931B60"/>
    <w:rsid w:val="00931F09"/>
    <w:rsid w:val="00932FA1"/>
    <w:rsid w:val="00935458"/>
    <w:rsid w:val="00941BE7"/>
    <w:rsid w:val="00946638"/>
    <w:rsid w:val="009622EA"/>
    <w:rsid w:val="00980AEA"/>
    <w:rsid w:val="0099637A"/>
    <w:rsid w:val="009B7143"/>
    <w:rsid w:val="009C21FA"/>
    <w:rsid w:val="009C556F"/>
    <w:rsid w:val="009F0F75"/>
    <w:rsid w:val="009F129E"/>
    <w:rsid w:val="009F2318"/>
    <w:rsid w:val="009F236D"/>
    <w:rsid w:val="009F467C"/>
    <w:rsid w:val="009F47FB"/>
    <w:rsid w:val="009F64CB"/>
    <w:rsid w:val="00A03E12"/>
    <w:rsid w:val="00A3261D"/>
    <w:rsid w:val="00A53B82"/>
    <w:rsid w:val="00A5535B"/>
    <w:rsid w:val="00A7511C"/>
    <w:rsid w:val="00A91A16"/>
    <w:rsid w:val="00AB5470"/>
    <w:rsid w:val="00AC267A"/>
    <w:rsid w:val="00AD1CA9"/>
    <w:rsid w:val="00AE30AD"/>
    <w:rsid w:val="00B217D7"/>
    <w:rsid w:val="00B3389D"/>
    <w:rsid w:val="00B35AF9"/>
    <w:rsid w:val="00B41D8F"/>
    <w:rsid w:val="00B5250A"/>
    <w:rsid w:val="00B52EE4"/>
    <w:rsid w:val="00BB1EED"/>
    <w:rsid w:val="00BB2D39"/>
    <w:rsid w:val="00BC72A8"/>
    <w:rsid w:val="00BF2A24"/>
    <w:rsid w:val="00C000AD"/>
    <w:rsid w:val="00C0304C"/>
    <w:rsid w:val="00C30E88"/>
    <w:rsid w:val="00C31806"/>
    <w:rsid w:val="00C6751A"/>
    <w:rsid w:val="00CA231C"/>
    <w:rsid w:val="00CB6288"/>
    <w:rsid w:val="00CC0703"/>
    <w:rsid w:val="00CC26A2"/>
    <w:rsid w:val="00CF02D3"/>
    <w:rsid w:val="00CF0E29"/>
    <w:rsid w:val="00CF246A"/>
    <w:rsid w:val="00D07A76"/>
    <w:rsid w:val="00D22A86"/>
    <w:rsid w:val="00D441D6"/>
    <w:rsid w:val="00D45D84"/>
    <w:rsid w:val="00D5079F"/>
    <w:rsid w:val="00D51516"/>
    <w:rsid w:val="00D623C6"/>
    <w:rsid w:val="00D6316F"/>
    <w:rsid w:val="00D9234A"/>
    <w:rsid w:val="00D940BD"/>
    <w:rsid w:val="00DB2429"/>
    <w:rsid w:val="00DC77A7"/>
    <w:rsid w:val="00DD7C08"/>
    <w:rsid w:val="00DF0FD2"/>
    <w:rsid w:val="00DF7061"/>
    <w:rsid w:val="00E01B7C"/>
    <w:rsid w:val="00E028D4"/>
    <w:rsid w:val="00E20896"/>
    <w:rsid w:val="00E263D6"/>
    <w:rsid w:val="00E26BE4"/>
    <w:rsid w:val="00E42365"/>
    <w:rsid w:val="00E55536"/>
    <w:rsid w:val="00E568A8"/>
    <w:rsid w:val="00E6137D"/>
    <w:rsid w:val="00E73BF1"/>
    <w:rsid w:val="00E90A91"/>
    <w:rsid w:val="00EA657B"/>
    <w:rsid w:val="00EC456E"/>
    <w:rsid w:val="00EC7816"/>
    <w:rsid w:val="00EE6C2F"/>
    <w:rsid w:val="00EF54B4"/>
    <w:rsid w:val="00F01BD6"/>
    <w:rsid w:val="00F037D1"/>
    <w:rsid w:val="00F12437"/>
    <w:rsid w:val="00F16D4F"/>
    <w:rsid w:val="00F30548"/>
    <w:rsid w:val="00F313F1"/>
    <w:rsid w:val="00F52165"/>
    <w:rsid w:val="00F532C2"/>
    <w:rsid w:val="00F55082"/>
    <w:rsid w:val="00F71085"/>
    <w:rsid w:val="00F760B8"/>
    <w:rsid w:val="00F763CA"/>
    <w:rsid w:val="00F84B2A"/>
    <w:rsid w:val="00F9577D"/>
    <w:rsid w:val="00FB4F70"/>
    <w:rsid w:val="00FE477F"/>
    <w:rsid w:val="00FE50EA"/>
    <w:rsid w:val="00FE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1B514"/>
  <w15:docId w15:val="{2DF0051C-F55A-4815-8DD4-8444F437B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683BA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805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05AB5"/>
  </w:style>
  <w:style w:type="paragraph" w:styleId="NormalWeb">
    <w:name w:val="Normal (Web)"/>
    <w:basedOn w:val="Normal"/>
    <w:uiPriority w:val="99"/>
    <w:unhideWhenUsed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AE30A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5F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FD5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C456E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C456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47D51-2A1B-47B5-943A-2DA30FBCA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https://mul2.gov.am/tasks/1100602/oneclick?token=897cff9f127c47ff8c3e29555fe58f79</cp:keywords>
  <dc:description/>
  <cp:lastModifiedBy>Margarita Margaryan</cp:lastModifiedBy>
  <cp:revision>3</cp:revision>
  <cp:lastPrinted>2025-01-22T07:12:00Z</cp:lastPrinted>
  <dcterms:created xsi:type="dcterms:W3CDTF">2025-01-22T11:22:00Z</dcterms:created>
  <dcterms:modified xsi:type="dcterms:W3CDTF">2025-01-27T06:23:00Z</dcterms:modified>
</cp:coreProperties>
</file>