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B5C" w:rsidRPr="00E25462" w:rsidRDefault="00F51B5C" w:rsidP="00F51B5C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E25462">
        <w:rPr>
          <w:rFonts w:ascii="GHEA Grapalat" w:eastAsia="Times New Roman" w:hAnsi="GHEA Grapalat"/>
          <w:b/>
          <w:bCs/>
          <w:sz w:val="24"/>
          <w:szCs w:val="24"/>
        </w:rPr>
        <w:t>ԱՄՓՈՓԱԹԵՐԹ</w:t>
      </w:r>
    </w:p>
    <w:p w:rsidR="00F51B5C" w:rsidRPr="00E25462" w:rsidRDefault="00F51B5C" w:rsidP="00F51B5C">
      <w:pPr>
        <w:spacing w:after="0" w:line="360" w:lineRule="auto"/>
        <w:ind w:firstLine="396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FD448B">
        <w:rPr>
          <w:rFonts w:ascii="GHEA Grapalat" w:hAnsi="GHEA Grapalat" w:cs="Sylfaen"/>
          <w:sz w:val="24"/>
          <w:szCs w:val="24"/>
          <w:lang w:val="hy-AM"/>
        </w:rPr>
        <w:t>«</w:t>
      </w:r>
      <w:r w:rsidR="005B6800">
        <w:rPr>
          <w:rFonts w:ascii="GHEA Grapalat" w:hAnsi="GHEA Grapalat"/>
          <w:sz w:val="24"/>
          <w:szCs w:val="24"/>
          <w:lang w:val="hy-AM"/>
        </w:rPr>
        <w:t>«</w:t>
      </w:r>
      <w:r w:rsidR="005B680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2019 թվականի նոյեմբերի 21-ի </w:t>
      </w:r>
      <w:r w:rsidR="005B6800" w:rsidRPr="00A70CA9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N </w:t>
      </w:r>
      <w:r w:rsidR="005B6800">
        <w:rPr>
          <w:rFonts w:ascii="GHEA Grapalat" w:eastAsia="Times New Roman" w:hAnsi="GHEA Grapalat"/>
          <w:color w:val="000000"/>
          <w:sz w:val="24"/>
          <w:szCs w:val="24"/>
          <w:lang w:val="hy-AM"/>
        </w:rPr>
        <w:t>1667-Ն որոշման մեջ փոփոխություններ և լրացումներ կատարելու մասին</w:t>
      </w:r>
      <w:r w:rsidR="005B6800">
        <w:rPr>
          <w:rFonts w:ascii="GHEA Grapalat" w:hAnsi="GHEA Grapalat"/>
          <w:sz w:val="24"/>
          <w:szCs w:val="24"/>
          <w:lang w:val="hy-AM"/>
        </w:rPr>
        <w:t>»</w:t>
      </w:r>
      <w:r w:rsidRPr="00FD44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25462">
        <w:rPr>
          <w:rFonts w:ascii="GHEA Grapalat" w:hAnsi="GHEA Grapalat" w:cs="GHEA Grapalat"/>
          <w:sz w:val="24"/>
          <w:szCs w:val="24"/>
          <w:lang w:val="hy-AM"/>
        </w:rPr>
        <w:t xml:space="preserve">Կառավարության որոշման </w:t>
      </w:r>
      <w:r w:rsidRPr="00E25462">
        <w:rPr>
          <w:rFonts w:ascii="GHEA Grapalat" w:hAnsi="GHEA Grapalat"/>
          <w:sz w:val="24"/>
          <w:szCs w:val="24"/>
          <w:lang w:val="hy-AM"/>
        </w:rPr>
        <w:t>նախագծի</w:t>
      </w:r>
      <w:r w:rsidRPr="00E25462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վերաբերյալ</w:t>
      </w:r>
      <w:r w:rsidRPr="00E25462">
        <w:rPr>
          <w:rFonts w:ascii="GHEA Grapalat" w:hAnsi="GHEA Grapalat" w:cs="GHEA Grapalat"/>
          <w:sz w:val="24"/>
          <w:szCs w:val="24"/>
          <w:shd w:val="clear" w:color="auto" w:fill="FFFFFF"/>
          <w:lang w:val="af-ZA"/>
        </w:rPr>
        <w:t xml:space="preserve"> ստացված առարկությունների և առաջարկությունների</w:t>
      </w:r>
    </w:p>
    <w:p w:rsidR="00F51B5C" w:rsidRPr="00E25462" w:rsidRDefault="00F51B5C" w:rsidP="00F51B5C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tbl>
      <w:tblPr>
        <w:tblW w:w="108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22"/>
        <w:gridCol w:w="71"/>
        <w:gridCol w:w="3863"/>
      </w:tblGrid>
      <w:tr w:rsidR="0097034F" w:rsidRPr="002E5133" w:rsidTr="008C5BF3">
        <w:trPr>
          <w:trHeight w:val="927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7034F" w:rsidRPr="0097034F" w:rsidRDefault="0097034F" w:rsidP="008C5BF3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C5BF3">
              <w:rPr>
                <w:rFonts w:ascii="GHEA Grapalat" w:hAnsi="GHEA Grapalat" w:cs="Sylfaen"/>
                <w:b/>
                <w:spacing w:val="-8"/>
                <w:sz w:val="24"/>
                <w:szCs w:val="24"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97034F" w:rsidRPr="00E25462" w:rsidRDefault="0097034F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97034F" w:rsidRPr="00E537FA" w:rsidRDefault="00F64CED" w:rsidP="00F64CED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F64CED">
              <w:rPr>
                <w:rFonts w:ascii="GHEA Grapalat" w:eastAsia="Times New Roman" w:hAnsi="GHEA Grapalat"/>
                <w:b/>
                <w:sz w:val="24"/>
                <w:szCs w:val="24"/>
              </w:rPr>
              <w:t>02/12.93/18</w:t>
            </w:r>
          </w:p>
        </w:tc>
      </w:tr>
      <w:tr w:rsidR="0097034F" w:rsidRPr="002E5133" w:rsidTr="008C5BF3">
        <w:trPr>
          <w:trHeight w:val="567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7034F" w:rsidRPr="0097034F" w:rsidRDefault="0097034F" w:rsidP="0097034F">
            <w:pPr>
              <w:pStyle w:val="ListParagraph"/>
              <w:shd w:val="clear" w:color="auto" w:fill="FFFFFF"/>
              <w:tabs>
                <w:tab w:val="left" w:pos="90"/>
                <w:tab w:val="left" w:pos="360"/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ind w:left="360" w:right="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97034F" w:rsidRPr="00E25462" w:rsidRDefault="0097034F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97034F" w:rsidRPr="00E537FA" w:rsidRDefault="00F64CED" w:rsidP="00F64CED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1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5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97034F" w:rsidRPr="00936AFD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034F" w:rsidRPr="0097034F" w:rsidRDefault="0097034F" w:rsidP="00CF2F04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1. Նախագծի 1-ին կետի 3-րդ ենթակետով նախատեսվում է Սևանա</w:t>
            </w:r>
            <w:r w:rsidRPr="00970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լճում</w:t>
            </w:r>
            <w:r w:rsidRPr="00970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ձկան</w:t>
            </w:r>
            <w:r w:rsidRPr="00970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970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խեցգետնի</w:t>
            </w:r>
            <w:r w:rsidRPr="00970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արդյունագործական</w:t>
            </w:r>
            <w:r w:rsidRPr="00970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որսի</w:t>
            </w:r>
            <w:r w:rsidRPr="00970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կազմակերպման</w:t>
            </w:r>
            <w:r w:rsidRPr="00970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նպատակով</w:t>
            </w:r>
            <w:r w:rsidRPr="00970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տարածքը</w:t>
            </w:r>
            <w:r w:rsidRPr="00970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տնօրինողի</w:t>
            </w:r>
            <w:r w:rsidRPr="0097034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կողմից իրականացվող գործառույթ սահմանել արդյունագործական որսի ուղեկցող փաստաթղթի տրամադրումը,  մինչդեռ՝ Նախագծին կից ներկայացված հիմնավորման մեջ այդ կարգավորմանն անդրադարձ կատարված չէ։ Ինչպես նաև, անհրաժեշտ է նկատի ունենալ, որ «Սևանա լճի մասին» ՀՀ օրենքում արդյունագործական որսի ուղեկցող փաստաթղթի վերաբերյալ կարգավորումներ առկա չեն։ Որսի ուղեկցող փաստաթուղթը ենթադրաբար տրամադրվելու են թղթային տարբերակով, ինչը կարող է առաջացնել տարաբնույթ խնդիրներ, մասնավորապես՝ թղթի պատռվել, կորուստ և այլն։ Հաշվի առնելով վերոգրյալը՝ առաջարկում ենք քննարկել որսի ուղեկցող փաստաթղթի այլընտրանքային, հնարավորության դեպքում՝ էլեկտրոնային տարբերակով տրամադրելու հնարավորության հարցը։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7034F" w:rsidRPr="00E25462" w:rsidRDefault="0097034F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1F79E7" w:rsidRDefault="008C5BF3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Ընդունվել է</w:t>
            </w:r>
            <w:r w:rsidR="001F79E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8C5BF3" w:rsidRPr="008C5BF3" w:rsidRDefault="001C2D40" w:rsidP="001F79E7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</w:t>
            </w:r>
            <w:r w:rsidR="008C5BF3" w:rsidRPr="008C5B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րսի ուղեկցող փաստաթղթի տրամադրման </w:t>
            </w:r>
            <w:r w:rsidR="001F79E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հետ կապված կարգավորումը </w:t>
            </w:r>
            <w:r w:rsidR="001F79E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նախագծից հանվել է</w:t>
            </w:r>
            <w:r w:rsidR="001F79E7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1F79E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՝ </w:t>
            </w:r>
            <w:r w:rsidR="008C5B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հարցը </w:t>
            </w:r>
            <w:r w:rsidR="001F79E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հետագայում  քննարկելու նպատակով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97034F" w:rsidRPr="00936AFD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034F" w:rsidRPr="0097034F" w:rsidRDefault="0097034F" w:rsidP="00CF2F04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2. Որոշման 7.2-րդ կետի համաձայն՝ հայտերի ընդունումից հետո լիազոր մարմինը ձկան օգտագործման առավելագույն չափաքանակը բաշխում է հայտերով ներկայացված ձկնորսների ընդհանուր քանակի վրա։ </w:t>
            </w:r>
            <w:r w:rsidRPr="00CA2AB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1-ին կետի 8-րդ ենթակետով նախատեսվում է հայտերի մերժման հիմքերից հանել</w:t>
            </w: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չափաքանակներին վերաբերելի դրույթը։ Հարկ է նշել, որ լրացուցիչ կարգավորման կարիք ունի հայտերով ներկայացված ձկնորսների ընդհանուր քանակով պայմանավորված՝ օգտագործման առավելագույն չափաքանակից պակաս հայտ ներկայացվելու դեպքում ձկան օգտագործման չափաքանակի հաշվարկման եղանակը։ </w:t>
            </w:r>
          </w:p>
          <w:p w:rsidR="0097034F" w:rsidRPr="0097034F" w:rsidRDefault="0097034F" w:rsidP="0097034F">
            <w:pPr>
              <w:pStyle w:val="ListParagraph"/>
              <w:shd w:val="clear" w:color="auto" w:fill="FFFFFF"/>
              <w:tabs>
                <w:tab w:val="left" w:pos="90"/>
                <w:tab w:val="left" w:pos="360"/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ind w:left="360" w:right="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7034F" w:rsidRPr="00E25462" w:rsidRDefault="0097034F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4B1093" w:rsidRDefault="00A852DE" w:rsidP="00CF2F04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97034F" w:rsidRPr="004B1093" w:rsidRDefault="004B1093" w:rsidP="001C2D40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Խմբագրվել է </w:t>
            </w: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7.2-րդ կետ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 w:rsidR="001C2D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լրացվել է </w:t>
            </w:r>
            <w:r w:rsidR="001C2D40"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7.</w:t>
            </w:r>
            <w:r w:rsidR="001C2D40">
              <w:rPr>
                <w:rFonts w:ascii="GHEA Grapalat" w:hAnsi="GHEA Grapalat" w:cs="Arial"/>
                <w:sz w:val="24"/>
                <w:szCs w:val="24"/>
                <w:lang w:val="hy-AM"/>
              </w:rPr>
              <w:t>3</w:t>
            </w:r>
            <w:r w:rsidR="001C2D40"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-րդ</w:t>
            </w:r>
            <w:r w:rsidR="001C2D4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կետով։</w:t>
            </w:r>
          </w:p>
        </w:tc>
      </w:tr>
      <w:tr w:rsidR="0097034F" w:rsidRPr="002E5133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034F" w:rsidRPr="0097034F" w:rsidRDefault="0097034F" w:rsidP="00CF2F04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>3. Նախագծի 1-ին կետի 10-րդ ենթակետով առաջարկվում է Ձև 1-ի ծանոթություն պարբերությունից հանել «ձկնորսների քանակ» բառերը։ Առաջարկում ենք նկատի ունենալ, որ փոփոխման արդյունքում  ծանոթություն պարբերությունում առկա  է լինելու երկու հաջորդական ստորակետ։ Ուստի՝ ինկորպորացման ընթացքում անճշտություններից խուսափելու նպատակով՝ առաջարկում ենք խմբագրել սույն դրույթը։</w:t>
            </w:r>
          </w:p>
          <w:p w:rsidR="0097034F" w:rsidRPr="0097034F" w:rsidRDefault="0097034F" w:rsidP="00CF2F04">
            <w:pPr>
              <w:pStyle w:val="ListParagraph"/>
              <w:shd w:val="clear" w:color="auto" w:fill="FFFFFF"/>
              <w:tabs>
                <w:tab w:val="left" w:pos="90"/>
                <w:tab w:val="left" w:pos="360"/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ind w:left="360" w:right="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7034F" w:rsidRPr="00E25462" w:rsidRDefault="0097034F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7034F" w:rsidRPr="007C6170" w:rsidRDefault="007C6170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1C2D4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Է</w:t>
            </w:r>
          </w:p>
        </w:tc>
      </w:tr>
      <w:tr w:rsidR="0097034F" w:rsidRPr="002E5133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034F" w:rsidRPr="0097034F" w:rsidRDefault="0097034F" w:rsidP="00CF2F04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7034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4. Նախագծի հիմնավորման՝ կապը ռազմավարական փաստաթղթերի հետ բաժինը առաջարկում ենք խմբագրել՝  առաջնորդվելով Վարչապետի 2024 թվականի դեկտեմբերի 19-ի N </w:t>
            </w:r>
            <w:r w:rsidRPr="0097034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02/08.86/43837-2024 հանձնարարարականով։</w:t>
            </w:r>
            <w:bookmarkStart w:id="0" w:name="_GoBack"/>
            <w:bookmarkEnd w:id="0"/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7034F" w:rsidRPr="00E25462" w:rsidRDefault="0097034F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7034F" w:rsidRPr="00837117" w:rsidRDefault="00010813" w:rsidP="004839C4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010813">
              <w:rPr>
                <w:rFonts w:ascii="Sylfaen" w:hAnsi="Sylfaen"/>
                <w:color w:val="000000"/>
                <w:shd w:val="clear" w:color="auto" w:fill="FFFFFF"/>
                <w:lang w:val="hy-AM"/>
              </w:rPr>
              <w:t> </w:t>
            </w:r>
            <w:r w:rsidR="001C2D4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F64CED" w:rsidRPr="002E5133" w:rsidTr="008C5BF3">
        <w:trPr>
          <w:trHeight w:val="721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64CED" w:rsidRPr="00F64CED" w:rsidRDefault="00F64CED" w:rsidP="00F64CED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center"/>
              <w:rPr>
                <w:rFonts w:ascii="GHEA Grapalat" w:hAnsi="GHEA Grapalat" w:cs="Sylfaen"/>
                <w:b/>
                <w:spacing w:val="-8"/>
                <w:sz w:val="24"/>
                <w:szCs w:val="24"/>
                <w:lang w:val="hy-AM"/>
              </w:rPr>
            </w:pPr>
            <w:r w:rsidRPr="00F64CED">
              <w:rPr>
                <w:rFonts w:ascii="GHEA Grapalat" w:hAnsi="GHEA Grapalat" w:cs="Sylfaen"/>
                <w:b/>
                <w:spacing w:val="-8"/>
                <w:sz w:val="24"/>
                <w:szCs w:val="24"/>
                <w:lang w:val="hy-AM"/>
              </w:rPr>
              <w:t>ՎԱՐՉԱՊԵՏԻ ԱՇԽԱՏԱԿԱԶՄԻ</w:t>
            </w:r>
          </w:p>
          <w:p w:rsidR="00F64CED" w:rsidRPr="0097034F" w:rsidRDefault="00F64CED" w:rsidP="00F64CED">
            <w:pPr>
              <w:pStyle w:val="ListParagraph"/>
              <w:tabs>
                <w:tab w:val="left" w:pos="0"/>
              </w:tabs>
              <w:spacing w:after="0" w:line="360" w:lineRule="auto"/>
              <w:ind w:left="74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64CED">
              <w:rPr>
                <w:rFonts w:ascii="GHEA Grapalat" w:hAnsi="GHEA Grapalat" w:cs="Sylfaen"/>
                <w:b/>
                <w:spacing w:val="-8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F64CED" w:rsidRPr="00E25462" w:rsidRDefault="00F64CED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F64CED" w:rsidRPr="00E537FA" w:rsidRDefault="00F64CED" w:rsidP="005564A4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F64CED">
              <w:rPr>
                <w:rFonts w:ascii="GHEA Grapalat" w:eastAsia="Times New Roman" w:hAnsi="GHEA Grapalat"/>
                <w:b/>
                <w:sz w:val="24"/>
                <w:szCs w:val="24"/>
              </w:rPr>
              <w:t>02/12.93/18</w:t>
            </w:r>
          </w:p>
        </w:tc>
      </w:tr>
      <w:tr w:rsidR="00F64CED" w:rsidRPr="002E5133" w:rsidTr="008C5BF3">
        <w:trPr>
          <w:trHeight w:val="480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64CED" w:rsidRPr="0097034F" w:rsidRDefault="00F64CED" w:rsidP="0097034F">
            <w:pPr>
              <w:pStyle w:val="ListParagraph"/>
              <w:shd w:val="clear" w:color="auto" w:fill="FFFFFF"/>
              <w:tabs>
                <w:tab w:val="left" w:pos="90"/>
                <w:tab w:val="left" w:pos="360"/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ind w:left="360" w:right="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F64CED" w:rsidRPr="00E25462" w:rsidRDefault="00F64CED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F64CED" w:rsidRPr="00E537FA" w:rsidRDefault="00F64CED" w:rsidP="005564A4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1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5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97034F" w:rsidRPr="00895A9E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034F" w:rsidRPr="0097034F" w:rsidRDefault="00DA2B34" w:rsidP="00936AFD">
            <w:pPr>
              <w:pStyle w:val="ListParagraph"/>
              <w:shd w:val="clear" w:color="auto" w:fill="FFFFFF"/>
              <w:tabs>
                <w:tab w:val="left" w:pos="90"/>
                <w:tab w:val="left" w:pos="360"/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ind w:left="360" w:right="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A70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Նախագծի 1-ին կետի 5-րդ ենթակետով որոշման նոր խմբագրությամբ շարադրվող 5-րդ կետով </w:t>
            </w:r>
            <w:r w:rsidRPr="00EA703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լիազոր մարմինը հայտերի ընդունման և պայմանագրերի կնքման գործընթացն սկսելու մասին </w:t>
            </w:r>
            <w:r w:rsidRPr="00EA70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կատարում է </w:t>
            </w:r>
            <w:r w:rsidRPr="00EA7033">
              <w:rPr>
                <w:rFonts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0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լիազոր մարմնի </w:t>
            </w:r>
            <w:hyperlink r:id="rId6" w:history="1">
              <w:r w:rsidRPr="00EA7033">
                <w:rPr>
                  <w:rStyle w:val="Hyperlink"/>
                  <w:rFonts w:ascii="GHEA Grapalat" w:hAnsi="GHEA Grapalat"/>
                  <w:sz w:val="24"/>
                  <w:szCs w:val="24"/>
                  <w:shd w:val="clear" w:color="auto" w:fill="FFFFFF"/>
                  <w:lang w:val="hy-AM"/>
                </w:rPr>
                <w:t>www.env.am</w:t>
              </w:r>
            </w:hyperlink>
            <w:r w:rsidRPr="00EA70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պաշտոնական կայքէջում </w:t>
            </w:r>
            <w:r w:rsidRPr="00EA7033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կամ</w:t>
            </w:r>
            <w:r w:rsidRPr="00EA70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hyperlink r:id="rId7" w:history="1">
              <w:r w:rsidRPr="00EA7033">
                <w:rPr>
                  <w:rStyle w:val="Hyperlink"/>
                  <w:rFonts w:ascii="GHEA Grapalat" w:hAnsi="GHEA Grapalat"/>
                  <w:sz w:val="24"/>
                  <w:szCs w:val="24"/>
                  <w:shd w:val="clear" w:color="auto" w:fill="FFFFFF"/>
                  <w:lang w:val="hy-AM"/>
                </w:rPr>
                <w:t>www.azdarar.am</w:t>
              </w:r>
            </w:hyperlink>
            <w:r w:rsidRPr="00EA70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7033">
              <w:rPr>
                <w:rFonts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A70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հասցեում գտնվող ՀՀ հրապարակային ծանուցումների կայքէջում, մինչդեռ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պարզ չէ, թե ինչով է պայմանավորված </w:t>
            </w:r>
            <w:hyperlink r:id="rId8" w:history="1">
              <w:r w:rsidRPr="00EA7033">
                <w:rPr>
                  <w:rStyle w:val="Hyperlink"/>
                  <w:rFonts w:ascii="GHEA Grapalat" w:hAnsi="GHEA Grapalat"/>
                  <w:sz w:val="24"/>
                  <w:szCs w:val="24"/>
                  <w:shd w:val="clear" w:color="auto" w:fill="FFFFFF"/>
                  <w:lang w:val="hy-AM"/>
                </w:rPr>
                <w:t>www.azdarar.am</w:t>
              </w:r>
            </w:hyperlink>
            <w:r w:rsidR="00936AFD">
              <w:rPr>
                <w:lang w:val="hy-AM"/>
              </w:rPr>
              <w:t xml:space="preserve"> </w:t>
            </w:r>
            <w:r w:rsidRPr="00EA70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կայքէջում</w:t>
            </w:r>
            <w:r w:rsidRPr="00073D6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703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հրապարակային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ծանուցում կատարելու հնարավորության նախատեսումը: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7034F" w:rsidRPr="00E25462" w:rsidRDefault="0097034F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97034F" w:rsidRDefault="007C6170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BC60E7" w:rsidRPr="00895A9E" w:rsidRDefault="00895A9E" w:rsidP="00B215AB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95A9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Նախագիծի հիմնավորումը խմբագրվել է</w:t>
            </w:r>
          </w:p>
        </w:tc>
      </w:tr>
      <w:tr w:rsidR="0097034F" w:rsidRPr="00331034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034F" w:rsidRPr="0097034F" w:rsidRDefault="00DA2B34" w:rsidP="0097034F">
            <w:pPr>
              <w:pStyle w:val="ListParagraph"/>
              <w:shd w:val="clear" w:color="auto" w:fill="FFFFFF"/>
              <w:tabs>
                <w:tab w:val="left" w:pos="90"/>
                <w:tab w:val="left" w:pos="360"/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ind w:left="360" w:right="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A2B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Pr="00EA70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6-րդ ենթակետով որոշման նոր խմբագրությամբ շարադրվող 6-րդ կետի 8-րդ ենթակետի համաձայն՝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70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հայտատուները լիազոր մարմին են ներկայացնում պայմանագիր կնքելու մասին հայտ՝ նշելով՝ </w:t>
            </w:r>
            <w:r w:rsidRPr="00EA703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ձկնորսների քանակը, անձնագրային տվյալները և նրանց </w:t>
            </w:r>
            <w:r w:rsidRPr="00EA7033">
              <w:rPr>
                <w:rFonts w:ascii="GHEA Grapalat" w:eastAsia="Times New Roman" w:hAnsi="GHEA Grapalat"/>
                <w:bCs/>
                <w:i/>
                <w:color w:val="000000"/>
                <w:sz w:val="24"/>
                <w:szCs w:val="24"/>
                <w:u w:val="single"/>
                <w:lang w:val="hy-AM"/>
              </w:rPr>
              <w:t>հետ ձկնորսության իրականացման նպատակով կնքված պայմանագրերը</w:t>
            </w:r>
            <w:r w:rsidRPr="00EA703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, մինչդեռ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պարզաբանված չէ պայմանագրերը ներկայացնելու անհրաժեշտությունը: Բացի այդ, անհասկանալի է, թե ինչպես է այս կարգավորումը գործելու անհատ ձեռնարկատիրոջ դեպքում: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7034F" w:rsidRPr="00E25462" w:rsidRDefault="0097034F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C6170" w:rsidRDefault="00331034" w:rsidP="00B215AB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</w:t>
            </w:r>
            <w:r w:rsidR="007C617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նդունվել</w:t>
            </w:r>
          </w:p>
          <w:p w:rsidR="00331034" w:rsidRPr="00F64CED" w:rsidRDefault="007C6170" w:rsidP="00331034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F64CED" w:rsidRPr="00F64CED" w:rsidRDefault="00F64CED" w:rsidP="007A5C31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F64CED" w:rsidRPr="002E5133" w:rsidTr="008C5BF3">
        <w:trPr>
          <w:trHeight w:val="735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64CED" w:rsidRPr="0097034F" w:rsidRDefault="00F64CED" w:rsidP="008C5BF3">
            <w:pPr>
              <w:spacing w:after="0"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50EC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ՎԱՐՉԱՊԵՏԻ</w:t>
            </w:r>
            <w:r w:rsidRPr="00450EC8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450EC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ԱՇԽԱՏԱԿԱԶՄԻ</w:t>
            </w:r>
            <w:r w:rsidRPr="00450EC8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450EC8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ՏԵՍՉԱԿԱՆ</w:t>
            </w:r>
            <w:r w:rsidRPr="00450EC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50EC8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ՄԱՐՄԻՆՆԵՐԻ</w:t>
            </w:r>
            <w:r w:rsidRPr="00450EC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50EC8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ԱՇԽԱՏԱՆՔՆԵՐԻ</w:t>
            </w:r>
            <w:r w:rsidRPr="00450EC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450EC8">
              <w:rPr>
                <w:rFonts w:ascii="GHEA Grapalat" w:eastAsia="Times New Roman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ՀԱՄԱԿԱՐԳՄԱՆ</w:t>
            </w: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F64CED" w:rsidRPr="00E25462" w:rsidRDefault="00F64CED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F64CED" w:rsidRPr="00E537FA" w:rsidRDefault="00F64CED" w:rsidP="005564A4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 w:rsidRPr="00F64CED">
              <w:rPr>
                <w:rFonts w:ascii="GHEA Grapalat" w:eastAsia="Times New Roman" w:hAnsi="GHEA Grapalat"/>
                <w:b/>
                <w:sz w:val="24"/>
                <w:szCs w:val="24"/>
              </w:rPr>
              <w:t>02/12.93/18</w:t>
            </w:r>
          </w:p>
        </w:tc>
      </w:tr>
      <w:tr w:rsidR="00F64CED" w:rsidRPr="002E5133" w:rsidTr="008C5BF3">
        <w:trPr>
          <w:trHeight w:val="480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64CED" w:rsidRPr="0097034F" w:rsidRDefault="00F64CED" w:rsidP="0097034F">
            <w:pPr>
              <w:pStyle w:val="ListParagraph"/>
              <w:shd w:val="clear" w:color="auto" w:fill="FFFFFF"/>
              <w:tabs>
                <w:tab w:val="left" w:pos="90"/>
                <w:tab w:val="left" w:pos="360"/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ind w:left="360" w:right="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F64CED" w:rsidRPr="00E25462" w:rsidRDefault="00F64CED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F64CED" w:rsidRPr="00E537FA" w:rsidRDefault="00F64CED" w:rsidP="005564A4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4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1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  <w:t>.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5</w:t>
            </w:r>
            <w:r w:rsidRPr="00C87E45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97034F" w:rsidRPr="00936AFD" w:rsidTr="00B215AB">
        <w:trPr>
          <w:trHeight w:val="927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3CB1" w:rsidRPr="00535434" w:rsidRDefault="00423CB1" w:rsidP="00423CB1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Նախագծով, ի թիվս այլ կարգավորումների, սահմանվում է դրույթ՝ </w:t>
            </w:r>
            <w:r w:rsidRPr="00535434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Սևանա լճում ձկան և խեցգետնի արդյունագործական որսի կազմակերպման նպատակով տարածքը տնօրինողի կողմից </w:t>
            </w:r>
            <w:r w:rsidRPr="0053543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արդյունագործական որսի ուղեկցող փաստաթ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ուղթ տրամադրելու վերաբերյալ և սահմանվում է վերջինիս ձևը։</w:t>
            </w:r>
          </w:p>
          <w:p w:rsidR="00423CB1" w:rsidRPr="00E92D17" w:rsidRDefault="00423CB1" w:rsidP="00423CB1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E92D1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Վերոգրյալի վերաբերյալ առկա են որոշ դիտարկումներ, մասնավորապես․</w:t>
            </w:r>
          </w:p>
          <w:p w:rsidR="00423CB1" w:rsidRDefault="00423CB1" w:rsidP="00423CB1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E92D1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Նախ պարզ չէ սահմանվող կարգավորման նպատակը, քանի որ նախագծում բացի  Սևանա լճում ձկան և խեցգետնի արդյունագործական որսի կազմակերպման նպատակով տարածքը տնօրինողի կողմից փաստաթուղթ տրամադրելու վերաբերյալ դրույթի, որևէ բովանդակային այլ կարգավորում 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այդ մասով </w:t>
            </w:r>
            <w:r w:rsidRPr="00E92D17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առկա չէ, այդ թվում՝ ինչ ընթացակարգով է տրամադրվելու, ինչ հիմքերով և այլն։ 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Վերոգրյալից զատ, տրամաբանորեն այն հանդիսանալու է, ըստ էության, թույլտվական փաստաթուղթ, որի հիման վրա անձին իրավունք է վերապահվելու իրականացնել արդյունագործական որս։ Վերոգրյալի համատեքստում ենթաօրենսդրական նորմատիվ իրավական ակտով նշված պահանջը նախատեսելը համարում եմ խնդրահարույց և կարծում եմ, որ այն պետք է սահմանվի օրենքով։</w:t>
            </w:r>
          </w:p>
          <w:p w:rsidR="00423CB1" w:rsidRDefault="00423CB1" w:rsidP="00423CB1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Նշվածից զատ նաև պարզ չէ, թե իրավական ինչ հետևանքներ են առաջանալու նշված փաստաթուղթը տարածքը տնօրինողի կողմից չտրամադրելու կամ առանց նշված փաստաթղթի անձի կողմից արդյունագործական որս իրականացնելու պարագայում։</w:t>
            </w:r>
          </w:p>
          <w:p w:rsidR="00423CB1" w:rsidRPr="00E92D17" w:rsidRDefault="00423CB1" w:rsidP="00423CB1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Հիմք ընդունելով վերոգրյալը՝ կարծում եմ, որ նշված հարցերը պետք է հստակ կարգավորվեն օրենքով՝ իրավական որոշակիությունն ապահովելու և բարձրացված հարցերին համակարգային լուծումներ տալու նպատակով։</w:t>
            </w:r>
          </w:p>
          <w:p w:rsidR="0097034F" w:rsidRPr="0097034F" w:rsidRDefault="0097034F" w:rsidP="00423CB1">
            <w:pPr>
              <w:pStyle w:val="ListParagraph"/>
              <w:shd w:val="clear" w:color="auto" w:fill="FFFFFF"/>
              <w:tabs>
                <w:tab w:val="left" w:pos="90"/>
                <w:tab w:val="left" w:pos="360"/>
                <w:tab w:val="left" w:pos="540"/>
                <w:tab w:val="left" w:pos="630"/>
                <w:tab w:val="left" w:pos="810"/>
                <w:tab w:val="left" w:pos="900"/>
              </w:tabs>
              <w:spacing w:after="0" w:line="360" w:lineRule="auto"/>
              <w:ind w:left="360" w:right="4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97034F" w:rsidRPr="00E25462" w:rsidRDefault="0097034F" w:rsidP="00B215AB">
            <w:pPr>
              <w:spacing w:after="0" w:line="360" w:lineRule="auto"/>
              <w:rPr>
                <w:rFonts w:eastAsia="Times New Roman" w:cs="Calibri"/>
                <w:sz w:val="24"/>
                <w:szCs w:val="24"/>
                <w:lang w:val="hy-AM"/>
              </w:rPr>
            </w:pPr>
          </w:p>
        </w:tc>
        <w:tc>
          <w:tcPr>
            <w:tcW w:w="386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C6170" w:rsidRDefault="007C6170" w:rsidP="007C6170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Ընդունվել է </w:t>
            </w:r>
          </w:p>
          <w:p w:rsidR="0097034F" w:rsidRPr="00E537FA" w:rsidRDefault="001C2D40" w:rsidP="007C6170">
            <w:pPr>
              <w:spacing w:after="0"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</w:t>
            </w:r>
            <w:r w:rsidR="006C76C9" w:rsidRPr="008C5BF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րսի ուղեկցող փաստաթղթի տրամադրման </w:t>
            </w:r>
            <w:r w:rsidR="006C76C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հետ կապված կարգավորումը </w:t>
            </w:r>
            <w:r w:rsidR="006C76C9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նախագծից հանվել է</w:t>
            </w:r>
            <w:r w:rsidR="006C76C9">
              <w:rPr>
                <w:rFonts w:ascii="GHEA Grapalat" w:eastAsia="Times New Roman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6C76C9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՝ </w:t>
            </w:r>
            <w:r w:rsidR="006C76C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հարցը հետագայում  քննարկելու նպատակով</w:t>
            </w:r>
          </w:p>
        </w:tc>
      </w:tr>
    </w:tbl>
    <w:p w:rsidR="003358F2" w:rsidRPr="00E25462" w:rsidRDefault="003358F2" w:rsidP="00E25462">
      <w:pPr>
        <w:tabs>
          <w:tab w:val="left" w:pos="543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358F2" w:rsidRPr="00E25462" w:rsidSect="00E22E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76DDA"/>
    <w:multiLevelType w:val="hybridMultilevel"/>
    <w:tmpl w:val="E33AE1B0"/>
    <w:lvl w:ilvl="0" w:tplc="29E24F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30A421C"/>
    <w:multiLevelType w:val="hybridMultilevel"/>
    <w:tmpl w:val="E9EE04A8"/>
    <w:lvl w:ilvl="0" w:tplc="E7DEBE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050F4911"/>
    <w:multiLevelType w:val="hybridMultilevel"/>
    <w:tmpl w:val="95DC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010477"/>
    <w:multiLevelType w:val="multilevel"/>
    <w:tmpl w:val="EB4076E4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06667A"/>
    <w:multiLevelType w:val="hybridMultilevel"/>
    <w:tmpl w:val="95D6C7CA"/>
    <w:lvl w:ilvl="0" w:tplc="25C2DBFC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225B03"/>
    <w:multiLevelType w:val="multilevel"/>
    <w:tmpl w:val="362ECBE0"/>
    <w:lvl w:ilvl="0">
      <w:start w:val="2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BA738D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0E186064"/>
    <w:multiLevelType w:val="hybridMultilevel"/>
    <w:tmpl w:val="0F48970C"/>
    <w:lvl w:ilvl="0" w:tplc="36DE4DD6">
      <w:start w:val="1"/>
      <w:numFmt w:val="decimal"/>
      <w:lvlText w:val="%1."/>
      <w:lvlJc w:val="left"/>
      <w:pPr>
        <w:ind w:left="1080" w:hanging="360"/>
      </w:pPr>
      <w:rPr>
        <w:rFonts w:ascii="GHEA Grapalat" w:eastAsia="Sylfae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0680C45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9">
    <w:nsid w:val="10EE1CE3"/>
    <w:multiLevelType w:val="multilevel"/>
    <w:tmpl w:val="E5A6A0C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0">
    <w:nsid w:val="13A9740B"/>
    <w:multiLevelType w:val="hybridMultilevel"/>
    <w:tmpl w:val="E5F8058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4261C76"/>
    <w:multiLevelType w:val="hybridMultilevel"/>
    <w:tmpl w:val="D77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0B7F51"/>
    <w:multiLevelType w:val="hybridMultilevel"/>
    <w:tmpl w:val="95DC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5A0778"/>
    <w:multiLevelType w:val="hybridMultilevel"/>
    <w:tmpl w:val="606C8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AE53AE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>
    <w:nsid w:val="1E75200A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6">
    <w:nsid w:val="1F077715"/>
    <w:multiLevelType w:val="hybridMultilevel"/>
    <w:tmpl w:val="24C63444"/>
    <w:lvl w:ilvl="0" w:tplc="01EE3EDE">
      <w:start w:val="1"/>
      <w:numFmt w:val="decimal"/>
      <w:lvlText w:val="%1."/>
      <w:lvlJc w:val="left"/>
      <w:pPr>
        <w:ind w:left="3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53" w:hanging="360"/>
      </w:pPr>
    </w:lvl>
    <w:lvl w:ilvl="2" w:tplc="0809001B" w:tentative="1">
      <w:start w:val="1"/>
      <w:numFmt w:val="lowerRoman"/>
      <w:lvlText w:val="%3."/>
      <w:lvlJc w:val="right"/>
      <w:pPr>
        <w:ind w:left="1773" w:hanging="180"/>
      </w:pPr>
    </w:lvl>
    <w:lvl w:ilvl="3" w:tplc="0809000F" w:tentative="1">
      <w:start w:val="1"/>
      <w:numFmt w:val="decimal"/>
      <w:lvlText w:val="%4."/>
      <w:lvlJc w:val="left"/>
      <w:pPr>
        <w:ind w:left="2493" w:hanging="360"/>
      </w:pPr>
    </w:lvl>
    <w:lvl w:ilvl="4" w:tplc="08090019" w:tentative="1">
      <w:start w:val="1"/>
      <w:numFmt w:val="lowerLetter"/>
      <w:lvlText w:val="%5."/>
      <w:lvlJc w:val="left"/>
      <w:pPr>
        <w:ind w:left="3213" w:hanging="360"/>
      </w:pPr>
    </w:lvl>
    <w:lvl w:ilvl="5" w:tplc="0809001B" w:tentative="1">
      <w:start w:val="1"/>
      <w:numFmt w:val="lowerRoman"/>
      <w:lvlText w:val="%6."/>
      <w:lvlJc w:val="right"/>
      <w:pPr>
        <w:ind w:left="3933" w:hanging="180"/>
      </w:pPr>
    </w:lvl>
    <w:lvl w:ilvl="6" w:tplc="0809000F" w:tentative="1">
      <w:start w:val="1"/>
      <w:numFmt w:val="decimal"/>
      <w:lvlText w:val="%7."/>
      <w:lvlJc w:val="left"/>
      <w:pPr>
        <w:ind w:left="4653" w:hanging="360"/>
      </w:pPr>
    </w:lvl>
    <w:lvl w:ilvl="7" w:tplc="08090019" w:tentative="1">
      <w:start w:val="1"/>
      <w:numFmt w:val="lowerLetter"/>
      <w:lvlText w:val="%8."/>
      <w:lvlJc w:val="left"/>
      <w:pPr>
        <w:ind w:left="5373" w:hanging="360"/>
      </w:pPr>
    </w:lvl>
    <w:lvl w:ilvl="8" w:tplc="0809001B" w:tentative="1">
      <w:start w:val="1"/>
      <w:numFmt w:val="lowerRoman"/>
      <w:lvlText w:val="%9."/>
      <w:lvlJc w:val="right"/>
      <w:pPr>
        <w:ind w:left="6093" w:hanging="180"/>
      </w:pPr>
    </w:lvl>
  </w:abstractNum>
  <w:abstractNum w:abstractNumId="17">
    <w:nsid w:val="28410B81"/>
    <w:multiLevelType w:val="hybridMultilevel"/>
    <w:tmpl w:val="371A2D62"/>
    <w:lvl w:ilvl="0" w:tplc="A12ED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C3354D6"/>
    <w:multiLevelType w:val="hybridMultilevel"/>
    <w:tmpl w:val="83664848"/>
    <w:lvl w:ilvl="0" w:tplc="54A6C78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2D8910C6"/>
    <w:multiLevelType w:val="hybridMultilevel"/>
    <w:tmpl w:val="3C3E65B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2F729A"/>
    <w:multiLevelType w:val="hybridMultilevel"/>
    <w:tmpl w:val="E272D9CC"/>
    <w:lvl w:ilvl="0" w:tplc="C890C66E">
      <w:start w:val="2"/>
      <w:numFmt w:val="decimal"/>
      <w:lvlText w:val="%1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4B1EB8"/>
    <w:multiLevelType w:val="hybridMultilevel"/>
    <w:tmpl w:val="C04809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5DD2DD0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23">
    <w:nsid w:val="3F282D58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>
    <w:nsid w:val="3FAA286A"/>
    <w:multiLevelType w:val="multilevel"/>
    <w:tmpl w:val="6FC2F7AE"/>
    <w:lvl w:ilvl="0">
      <w:start w:val="3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16E53E5"/>
    <w:multiLevelType w:val="multilevel"/>
    <w:tmpl w:val="7CE26AA6"/>
    <w:lvl w:ilvl="0">
      <w:start w:val="2"/>
      <w:numFmt w:val="decimal"/>
      <w:lvlText w:val="%1"/>
      <w:lvlJc w:val="left"/>
    </w:lvl>
    <w:lvl w:ilvl="1">
      <w:start w:val="14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2B02281"/>
    <w:multiLevelType w:val="multilevel"/>
    <w:tmpl w:val="C6228DAC"/>
    <w:lvl w:ilvl="0">
      <w:start w:val="2"/>
      <w:numFmt w:val="decimal"/>
      <w:lvlText w:val="%1"/>
      <w:lvlJc w:val="left"/>
    </w:lvl>
    <w:lvl w:ilvl="1">
      <w:start w:val="6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50F0D99"/>
    <w:multiLevelType w:val="multilevel"/>
    <w:tmpl w:val="AE2E8EE6"/>
    <w:lvl w:ilvl="0">
      <w:start w:val="2"/>
      <w:numFmt w:val="decimal"/>
      <w:lvlText w:val="%1"/>
      <w:lvlJc w:val="left"/>
    </w:lvl>
    <w:lvl w:ilvl="1">
      <w:start w:val="9"/>
      <w:numFmt w:val="decimal"/>
      <w:lvlText w:val="%1.%2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6F15EDE"/>
    <w:multiLevelType w:val="hybridMultilevel"/>
    <w:tmpl w:val="CD3C223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4C5A4CEF"/>
    <w:multiLevelType w:val="multilevel"/>
    <w:tmpl w:val="775C7A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000000"/>
      </w:rPr>
    </w:lvl>
  </w:abstractNum>
  <w:abstractNum w:abstractNumId="30">
    <w:nsid w:val="59073C35"/>
    <w:multiLevelType w:val="multilevel"/>
    <w:tmpl w:val="03CA9568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start w:val="1"/>
      <w:numFmt w:val="decimal"/>
      <w:lvlText w:val="%1.%2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af-ZA" w:eastAsia="hy-AM" w:bidi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FA45A6D"/>
    <w:multiLevelType w:val="multilevel"/>
    <w:tmpl w:val="C1FC64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40E2F2C"/>
    <w:multiLevelType w:val="hybridMultilevel"/>
    <w:tmpl w:val="074C347A"/>
    <w:lvl w:ilvl="0" w:tplc="EE7220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62E3718"/>
    <w:multiLevelType w:val="hybridMultilevel"/>
    <w:tmpl w:val="E6C6EF9C"/>
    <w:lvl w:ilvl="0" w:tplc="DA904F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6731E4C"/>
    <w:multiLevelType w:val="hybridMultilevel"/>
    <w:tmpl w:val="A28AF184"/>
    <w:lvl w:ilvl="0" w:tplc="02FE325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E86AC7"/>
    <w:multiLevelType w:val="hybridMultilevel"/>
    <w:tmpl w:val="64326D76"/>
    <w:lvl w:ilvl="0" w:tplc="E020D1E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6">
    <w:nsid w:val="6EC53F7F"/>
    <w:multiLevelType w:val="hybridMultilevel"/>
    <w:tmpl w:val="0E4CC060"/>
    <w:lvl w:ilvl="0" w:tplc="D8F6F9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7354293F"/>
    <w:multiLevelType w:val="hybridMultilevel"/>
    <w:tmpl w:val="99B2C134"/>
    <w:lvl w:ilvl="0" w:tplc="B0486B8E">
      <w:start w:val="1"/>
      <w:numFmt w:val="decimal"/>
      <w:lvlText w:val="%1."/>
      <w:lvlJc w:val="left"/>
      <w:pPr>
        <w:ind w:left="64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8">
    <w:nsid w:val="74373518"/>
    <w:multiLevelType w:val="multilevel"/>
    <w:tmpl w:val="53B25F4C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16"/>
  </w:num>
  <w:num w:numId="4">
    <w:abstractNumId w:val="28"/>
  </w:num>
  <w:num w:numId="5">
    <w:abstractNumId w:val="21"/>
  </w:num>
  <w:num w:numId="6">
    <w:abstractNumId w:val="18"/>
  </w:num>
  <w:num w:numId="7">
    <w:abstractNumId w:val="19"/>
  </w:num>
  <w:num w:numId="8">
    <w:abstractNumId w:val="11"/>
  </w:num>
  <w:num w:numId="9">
    <w:abstractNumId w:val="33"/>
  </w:num>
  <w:num w:numId="10">
    <w:abstractNumId w:val="7"/>
  </w:num>
  <w:num w:numId="11">
    <w:abstractNumId w:val="35"/>
  </w:num>
  <w:num w:numId="12">
    <w:abstractNumId w:val="36"/>
  </w:num>
  <w:num w:numId="13">
    <w:abstractNumId w:val="32"/>
  </w:num>
  <w:num w:numId="14">
    <w:abstractNumId w:val="8"/>
  </w:num>
  <w:num w:numId="15">
    <w:abstractNumId w:val="23"/>
  </w:num>
  <w:num w:numId="16">
    <w:abstractNumId w:val="14"/>
  </w:num>
  <w:num w:numId="17">
    <w:abstractNumId w:val="37"/>
  </w:num>
  <w:num w:numId="18">
    <w:abstractNumId w:val="15"/>
  </w:num>
  <w:num w:numId="19">
    <w:abstractNumId w:val="30"/>
  </w:num>
  <w:num w:numId="20">
    <w:abstractNumId w:val="5"/>
  </w:num>
  <w:num w:numId="21">
    <w:abstractNumId w:val="24"/>
  </w:num>
  <w:num w:numId="22">
    <w:abstractNumId w:val="3"/>
  </w:num>
  <w:num w:numId="23">
    <w:abstractNumId w:val="22"/>
  </w:num>
  <w:num w:numId="24">
    <w:abstractNumId w:val="29"/>
  </w:num>
  <w:num w:numId="25">
    <w:abstractNumId w:val="6"/>
  </w:num>
  <w:num w:numId="26">
    <w:abstractNumId w:val="26"/>
  </w:num>
  <w:num w:numId="27">
    <w:abstractNumId w:val="27"/>
  </w:num>
  <w:num w:numId="28">
    <w:abstractNumId w:val="25"/>
  </w:num>
  <w:num w:numId="29">
    <w:abstractNumId w:val="38"/>
  </w:num>
  <w:num w:numId="30">
    <w:abstractNumId w:val="31"/>
  </w:num>
  <w:num w:numId="31">
    <w:abstractNumId w:val="9"/>
  </w:num>
  <w:num w:numId="32">
    <w:abstractNumId w:val="10"/>
  </w:num>
  <w:num w:numId="33">
    <w:abstractNumId w:val="2"/>
  </w:num>
  <w:num w:numId="34">
    <w:abstractNumId w:val="20"/>
  </w:num>
  <w:num w:numId="35">
    <w:abstractNumId w:val="12"/>
  </w:num>
  <w:num w:numId="36">
    <w:abstractNumId w:val="17"/>
  </w:num>
  <w:num w:numId="37">
    <w:abstractNumId w:val="13"/>
  </w:num>
  <w:num w:numId="38">
    <w:abstractNumId w:val="4"/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425"/>
  <w:characterSpacingControl w:val="doNotCompress"/>
  <w:savePreviewPicture/>
  <w:compat/>
  <w:rsids>
    <w:rsidRoot w:val="00DF6923"/>
    <w:rsid w:val="0000327B"/>
    <w:rsid w:val="000065BC"/>
    <w:rsid w:val="00010813"/>
    <w:rsid w:val="00021312"/>
    <w:rsid w:val="00022DB5"/>
    <w:rsid w:val="0002381F"/>
    <w:rsid w:val="00037C38"/>
    <w:rsid w:val="00040D30"/>
    <w:rsid w:val="000437FA"/>
    <w:rsid w:val="00045D2B"/>
    <w:rsid w:val="000572E9"/>
    <w:rsid w:val="000618B7"/>
    <w:rsid w:val="000735A6"/>
    <w:rsid w:val="00077CC8"/>
    <w:rsid w:val="00081FD5"/>
    <w:rsid w:val="00082675"/>
    <w:rsid w:val="00084CE7"/>
    <w:rsid w:val="00085158"/>
    <w:rsid w:val="0008614A"/>
    <w:rsid w:val="00092253"/>
    <w:rsid w:val="000A0619"/>
    <w:rsid w:val="000A177E"/>
    <w:rsid w:val="000A4E82"/>
    <w:rsid w:val="000C78D8"/>
    <w:rsid w:val="000D3CA2"/>
    <w:rsid w:val="000D4637"/>
    <w:rsid w:val="000D617D"/>
    <w:rsid w:val="000E1179"/>
    <w:rsid w:val="000E3390"/>
    <w:rsid w:val="000E404A"/>
    <w:rsid w:val="000E5AEC"/>
    <w:rsid w:val="000F0525"/>
    <w:rsid w:val="001037F4"/>
    <w:rsid w:val="00104717"/>
    <w:rsid w:val="00105077"/>
    <w:rsid w:val="00105B12"/>
    <w:rsid w:val="001074E4"/>
    <w:rsid w:val="0011291F"/>
    <w:rsid w:val="00114D64"/>
    <w:rsid w:val="00122561"/>
    <w:rsid w:val="0012440B"/>
    <w:rsid w:val="001277EB"/>
    <w:rsid w:val="001301AC"/>
    <w:rsid w:val="0013184B"/>
    <w:rsid w:val="00134A7C"/>
    <w:rsid w:val="00135902"/>
    <w:rsid w:val="00160D1C"/>
    <w:rsid w:val="00162689"/>
    <w:rsid w:val="001728E6"/>
    <w:rsid w:val="001815B7"/>
    <w:rsid w:val="001836D5"/>
    <w:rsid w:val="00186784"/>
    <w:rsid w:val="00193C53"/>
    <w:rsid w:val="00195DAC"/>
    <w:rsid w:val="00197D1B"/>
    <w:rsid w:val="001A26CF"/>
    <w:rsid w:val="001A3BCF"/>
    <w:rsid w:val="001A550F"/>
    <w:rsid w:val="001A6742"/>
    <w:rsid w:val="001B6E28"/>
    <w:rsid w:val="001C2C9B"/>
    <w:rsid w:val="001C2D40"/>
    <w:rsid w:val="001C37AD"/>
    <w:rsid w:val="001D6F5E"/>
    <w:rsid w:val="001D75F5"/>
    <w:rsid w:val="001F1059"/>
    <w:rsid w:val="001F12E6"/>
    <w:rsid w:val="001F79E7"/>
    <w:rsid w:val="00210DE0"/>
    <w:rsid w:val="002155C8"/>
    <w:rsid w:val="00226F4F"/>
    <w:rsid w:val="002319B3"/>
    <w:rsid w:val="00233985"/>
    <w:rsid w:val="0023412F"/>
    <w:rsid w:val="0023615B"/>
    <w:rsid w:val="00241A13"/>
    <w:rsid w:val="00257948"/>
    <w:rsid w:val="00271D41"/>
    <w:rsid w:val="00272D1A"/>
    <w:rsid w:val="0027356A"/>
    <w:rsid w:val="0027568B"/>
    <w:rsid w:val="002770E0"/>
    <w:rsid w:val="00284880"/>
    <w:rsid w:val="002A1961"/>
    <w:rsid w:val="002A2952"/>
    <w:rsid w:val="002A66CB"/>
    <w:rsid w:val="002A7609"/>
    <w:rsid w:val="002B098D"/>
    <w:rsid w:val="002B1CAC"/>
    <w:rsid w:val="002B6CE3"/>
    <w:rsid w:val="002C11BF"/>
    <w:rsid w:val="002C6DF4"/>
    <w:rsid w:val="002C7D06"/>
    <w:rsid w:val="002D0417"/>
    <w:rsid w:val="002D232A"/>
    <w:rsid w:val="002D3D31"/>
    <w:rsid w:val="002E5133"/>
    <w:rsid w:val="002E6242"/>
    <w:rsid w:val="002F3D7C"/>
    <w:rsid w:val="002F6647"/>
    <w:rsid w:val="0030608E"/>
    <w:rsid w:val="00317562"/>
    <w:rsid w:val="003211E7"/>
    <w:rsid w:val="00321E00"/>
    <w:rsid w:val="00331034"/>
    <w:rsid w:val="00333F7D"/>
    <w:rsid w:val="003358F2"/>
    <w:rsid w:val="003359FD"/>
    <w:rsid w:val="00337284"/>
    <w:rsid w:val="003547A3"/>
    <w:rsid w:val="00373811"/>
    <w:rsid w:val="0037568A"/>
    <w:rsid w:val="00393733"/>
    <w:rsid w:val="003A29C4"/>
    <w:rsid w:val="003A5D2D"/>
    <w:rsid w:val="003A68A6"/>
    <w:rsid w:val="003A75BC"/>
    <w:rsid w:val="003A78E3"/>
    <w:rsid w:val="003B248A"/>
    <w:rsid w:val="003B2B8C"/>
    <w:rsid w:val="003B5402"/>
    <w:rsid w:val="003B6DC4"/>
    <w:rsid w:val="003D5A9E"/>
    <w:rsid w:val="003D7F66"/>
    <w:rsid w:val="003E337D"/>
    <w:rsid w:val="003E5AAB"/>
    <w:rsid w:val="003F5671"/>
    <w:rsid w:val="003F6F76"/>
    <w:rsid w:val="00406E00"/>
    <w:rsid w:val="00423CB1"/>
    <w:rsid w:val="0042667D"/>
    <w:rsid w:val="004302EF"/>
    <w:rsid w:val="00446601"/>
    <w:rsid w:val="00452329"/>
    <w:rsid w:val="004615ED"/>
    <w:rsid w:val="00472614"/>
    <w:rsid w:val="004738B6"/>
    <w:rsid w:val="00474CC2"/>
    <w:rsid w:val="00476C02"/>
    <w:rsid w:val="00476E2A"/>
    <w:rsid w:val="004839C4"/>
    <w:rsid w:val="00494FDE"/>
    <w:rsid w:val="004A030D"/>
    <w:rsid w:val="004A5C22"/>
    <w:rsid w:val="004B0204"/>
    <w:rsid w:val="004B1093"/>
    <w:rsid w:val="004B2842"/>
    <w:rsid w:val="004C7738"/>
    <w:rsid w:val="004D0CBD"/>
    <w:rsid w:val="004E3F92"/>
    <w:rsid w:val="004F2D33"/>
    <w:rsid w:val="004F3E96"/>
    <w:rsid w:val="00517E9D"/>
    <w:rsid w:val="00520D2E"/>
    <w:rsid w:val="0052596D"/>
    <w:rsid w:val="00530AE9"/>
    <w:rsid w:val="00531BCA"/>
    <w:rsid w:val="0054558C"/>
    <w:rsid w:val="005464AB"/>
    <w:rsid w:val="0055285A"/>
    <w:rsid w:val="005537CB"/>
    <w:rsid w:val="00575518"/>
    <w:rsid w:val="005763E2"/>
    <w:rsid w:val="005816FD"/>
    <w:rsid w:val="00584F6D"/>
    <w:rsid w:val="00593E1C"/>
    <w:rsid w:val="0059536C"/>
    <w:rsid w:val="005A6A5F"/>
    <w:rsid w:val="005B15FB"/>
    <w:rsid w:val="005B240B"/>
    <w:rsid w:val="005B609A"/>
    <w:rsid w:val="005B6800"/>
    <w:rsid w:val="005E119A"/>
    <w:rsid w:val="005F3885"/>
    <w:rsid w:val="00604681"/>
    <w:rsid w:val="00606B39"/>
    <w:rsid w:val="006109A0"/>
    <w:rsid w:val="00610CD4"/>
    <w:rsid w:val="006146DF"/>
    <w:rsid w:val="0062612E"/>
    <w:rsid w:val="00642F21"/>
    <w:rsid w:val="006465BA"/>
    <w:rsid w:val="006509FE"/>
    <w:rsid w:val="00651810"/>
    <w:rsid w:val="006548D5"/>
    <w:rsid w:val="0067053B"/>
    <w:rsid w:val="00673461"/>
    <w:rsid w:val="00682A11"/>
    <w:rsid w:val="00695964"/>
    <w:rsid w:val="006A3984"/>
    <w:rsid w:val="006A7FD8"/>
    <w:rsid w:val="006B4ABF"/>
    <w:rsid w:val="006B4F67"/>
    <w:rsid w:val="006B7ECA"/>
    <w:rsid w:val="006C54C1"/>
    <w:rsid w:val="006C76C9"/>
    <w:rsid w:val="006D4A81"/>
    <w:rsid w:val="006E1DCD"/>
    <w:rsid w:val="006F476A"/>
    <w:rsid w:val="006F4FA5"/>
    <w:rsid w:val="00703FB0"/>
    <w:rsid w:val="00710948"/>
    <w:rsid w:val="0073129E"/>
    <w:rsid w:val="00736FE2"/>
    <w:rsid w:val="00737CB2"/>
    <w:rsid w:val="007414CF"/>
    <w:rsid w:val="007419D5"/>
    <w:rsid w:val="00743EA7"/>
    <w:rsid w:val="00762AC7"/>
    <w:rsid w:val="00763DC1"/>
    <w:rsid w:val="00774734"/>
    <w:rsid w:val="00785A58"/>
    <w:rsid w:val="007A5C31"/>
    <w:rsid w:val="007A62B0"/>
    <w:rsid w:val="007B6FE4"/>
    <w:rsid w:val="007C6170"/>
    <w:rsid w:val="007C79D9"/>
    <w:rsid w:val="007C79F0"/>
    <w:rsid w:val="007D011F"/>
    <w:rsid w:val="007D113C"/>
    <w:rsid w:val="007D5BB1"/>
    <w:rsid w:val="007E0F5D"/>
    <w:rsid w:val="007E4929"/>
    <w:rsid w:val="007E6899"/>
    <w:rsid w:val="007E7731"/>
    <w:rsid w:val="007F45F9"/>
    <w:rsid w:val="007F5B93"/>
    <w:rsid w:val="007F5FF0"/>
    <w:rsid w:val="0080157B"/>
    <w:rsid w:val="0080472D"/>
    <w:rsid w:val="00821AC6"/>
    <w:rsid w:val="008220F1"/>
    <w:rsid w:val="008229C2"/>
    <w:rsid w:val="00837117"/>
    <w:rsid w:val="00837364"/>
    <w:rsid w:val="00844C1D"/>
    <w:rsid w:val="008551CE"/>
    <w:rsid w:val="00866197"/>
    <w:rsid w:val="0087748A"/>
    <w:rsid w:val="008826E4"/>
    <w:rsid w:val="008842DE"/>
    <w:rsid w:val="00895A9E"/>
    <w:rsid w:val="00895C07"/>
    <w:rsid w:val="008A7521"/>
    <w:rsid w:val="008B565F"/>
    <w:rsid w:val="008C16FB"/>
    <w:rsid w:val="008C5BF3"/>
    <w:rsid w:val="008C77E1"/>
    <w:rsid w:val="008D152B"/>
    <w:rsid w:val="008E1775"/>
    <w:rsid w:val="008F361D"/>
    <w:rsid w:val="009013E9"/>
    <w:rsid w:val="00904FB2"/>
    <w:rsid w:val="00914ADC"/>
    <w:rsid w:val="0092119F"/>
    <w:rsid w:val="0092564B"/>
    <w:rsid w:val="00935BA1"/>
    <w:rsid w:val="00936AFD"/>
    <w:rsid w:val="009375DE"/>
    <w:rsid w:val="0094402D"/>
    <w:rsid w:val="00954E87"/>
    <w:rsid w:val="00960735"/>
    <w:rsid w:val="00967C11"/>
    <w:rsid w:val="00967F7A"/>
    <w:rsid w:val="0097034F"/>
    <w:rsid w:val="00983C60"/>
    <w:rsid w:val="009955E2"/>
    <w:rsid w:val="00997055"/>
    <w:rsid w:val="009B13D2"/>
    <w:rsid w:val="009B2DEA"/>
    <w:rsid w:val="009B6EDC"/>
    <w:rsid w:val="009C359A"/>
    <w:rsid w:val="009D2207"/>
    <w:rsid w:val="009D27D8"/>
    <w:rsid w:val="009D2C8A"/>
    <w:rsid w:val="009D3B84"/>
    <w:rsid w:val="009D3D2E"/>
    <w:rsid w:val="009D42AE"/>
    <w:rsid w:val="009D42CD"/>
    <w:rsid w:val="009E0397"/>
    <w:rsid w:val="009E388B"/>
    <w:rsid w:val="009E4452"/>
    <w:rsid w:val="009F64F6"/>
    <w:rsid w:val="00A00776"/>
    <w:rsid w:val="00A11243"/>
    <w:rsid w:val="00A16BD9"/>
    <w:rsid w:val="00A26515"/>
    <w:rsid w:val="00A30ACA"/>
    <w:rsid w:val="00A33C8E"/>
    <w:rsid w:val="00A41119"/>
    <w:rsid w:val="00A42A9F"/>
    <w:rsid w:val="00A562ED"/>
    <w:rsid w:val="00A56DD6"/>
    <w:rsid w:val="00A57F62"/>
    <w:rsid w:val="00A61BDD"/>
    <w:rsid w:val="00A63D8A"/>
    <w:rsid w:val="00A66CB4"/>
    <w:rsid w:val="00A748EF"/>
    <w:rsid w:val="00A81433"/>
    <w:rsid w:val="00A852DE"/>
    <w:rsid w:val="00A90B5F"/>
    <w:rsid w:val="00AA7719"/>
    <w:rsid w:val="00AA7B91"/>
    <w:rsid w:val="00AC1973"/>
    <w:rsid w:val="00AC1CAA"/>
    <w:rsid w:val="00AC4D54"/>
    <w:rsid w:val="00AC572A"/>
    <w:rsid w:val="00AE35AC"/>
    <w:rsid w:val="00AE68F7"/>
    <w:rsid w:val="00AF3A62"/>
    <w:rsid w:val="00B03475"/>
    <w:rsid w:val="00B119FE"/>
    <w:rsid w:val="00B139A3"/>
    <w:rsid w:val="00B23829"/>
    <w:rsid w:val="00B250A8"/>
    <w:rsid w:val="00B42739"/>
    <w:rsid w:val="00B44F22"/>
    <w:rsid w:val="00B5085C"/>
    <w:rsid w:val="00B5282C"/>
    <w:rsid w:val="00B54D6B"/>
    <w:rsid w:val="00B6111F"/>
    <w:rsid w:val="00B73695"/>
    <w:rsid w:val="00B757C2"/>
    <w:rsid w:val="00B810EF"/>
    <w:rsid w:val="00B82B8D"/>
    <w:rsid w:val="00B8555E"/>
    <w:rsid w:val="00B9275E"/>
    <w:rsid w:val="00B9298B"/>
    <w:rsid w:val="00B953E7"/>
    <w:rsid w:val="00B95988"/>
    <w:rsid w:val="00B96BF7"/>
    <w:rsid w:val="00BA00DC"/>
    <w:rsid w:val="00BA0394"/>
    <w:rsid w:val="00BA2162"/>
    <w:rsid w:val="00BA519B"/>
    <w:rsid w:val="00BA6671"/>
    <w:rsid w:val="00BA70EF"/>
    <w:rsid w:val="00BB1BD3"/>
    <w:rsid w:val="00BB328A"/>
    <w:rsid w:val="00BC27C7"/>
    <w:rsid w:val="00BC60E7"/>
    <w:rsid w:val="00BC6B50"/>
    <w:rsid w:val="00BC6E1A"/>
    <w:rsid w:val="00BD49A5"/>
    <w:rsid w:val="00BF3769"/>
    <w:rsid w:val="00C00276"/>
    <w:rsid w:val="00C20BC3"/>
    <w:rsid w:val="00C215BB"/>
    <w:rsid w:val="00C22734"/>
    <w:rsid w:val="00C2672D"/>
    <w:rsid w:val="00C33E54"/>
    <w:rsid w:val="00C34EB4"/>
    <w:rsid w:val="00C56E16"/>
    <w:rsid w:val="00C87E45"/>
    <w:rsid w:val="00C9005B"/>
    <w:rsid w:val="00C950A5"/>
    <w:rsid w:val="00C962B2"/>
    <w:rsid w:val="00CA2ABA"/>
    <w:rsid w:val="00CA3525"/>
    <w:rsid w:val="00CB007F"/>
    <w:rsid w:val="00CB398C"/>
    <w:rsid w:val="00CB6FCC"/>
    <w:rsid w:val="00CC00C3"/>
    <w:rsid w:val="00CC34FB"/>
    <w:rsid w:val="00CC53F2"/>
    <w:rsid w:val="00CD5DAD"/>
    <w:rsid w:val="00CE259D"/>
    <w:rsid w:val="00CF273E"/>
    <w:rsid w:val="00CF2F04"/>
    <w:rsid w:val="00D00BBA"/>
    <w:rsid w:val="00D0113E"/>
    <w:rsid w:val="00D01EC6"/>
    <w:rsid w:val="00D21894"/>
    <w:rsid w:val="00D229F3"/>
    <w:rsid w:val="00D24EC6"/>
    <w:rsid w:val="00D274B6"/>
    <w:rsid w:val="00D511C1"/>
    <w:rsid w:val="00D55C19"/>
    <w:rsid w:val="00D66AD6"/>
    <w:rsid w:val="00D72ED8"/>
    <w:rsid w:val="00D74DF0"/>
    <w:rsid w:val="00D752FE"/>
    <w:rsid w:val="00D76AA9"/>
    <w:rsid w:val="00D80B65"/>
    <w:rsid w:val="00D853AC"/>
    <w:rsid w:val="00D92D01"/>
    <w:rsid w:val="00D937C1"/>
    <w:rsid w:val="00D94167"/>
    <w:rsid w:val="00DA2B34"/>
    <w:rsid w:val="00DB0084"/>
    <w:rsid w:val="00DB4E85"/>
    <w:rsid w:val="00DB78E7"/>
    <w:rsid w:val="00DC095D"/>
    <w:rsid w:val="00DE42AC"/>
    <w:rsid w:val="00DE6104"/>
    <w:rsid w:val="00DF2F64"/>
    <w:rsid w:val="00DF6923"/>
    <w:rsid w:val="00E00BAC"/>
    <w:rsid w:val="00E063B7"/>
    <w:rsid w:val="00E13118"/>
    <w:rsid w:val="00E140DB"/>
    <w:rsid w:val="00E141B4"/>
    <w:rsid w:val="00E15F38"/>
    <w:rsid w:val="00E161AD"/>
    <w:rsid w:val="00E2108B"/>
    <w:rsid w:val="00E217A5"/>
    <w:rsid w:val="00E21A9A"/>
    <w:rsid w:val="00E22D50"/>
    <w:rsid w:val="00E22EEE"/>
    <w:rsid w:val="00E25462"/>
    <w:rsid w:val="00E26B58"/>
    <w:rsid w:val="00E329AA"/>
    <w:rsid w:val="00E378CF"/>
    <w:rsid w:val="00E43EEC"/>
    <w:rsid w:val="00E52A3F"/>
    <w:rsid w:val="00E537FA"/>
    <w:rsid w:val="00E539A2"/>
    <w:rsid w:val="00E53F6F"/>
    <w:rsid w:val="00E62869"/>
    <w:rsid w:val="00E6566D"/>
    <w:rsid w:val="00E746F1"/>
    <w:rsid w:val="00E86242"/>
    <w:rsid w:val="00E86D88"/>
    <w:rsid w:val="00E9492E"/>
    <w:rsid w:val="00EA1199"/>
    <w:rsid w:val="00EA3429"/>
    <w:rsid w:val="00EA39FD"/>
    <w:rsid w:val="00EB2CFD"/>
    <w:rsid w:val="00EB4EB4"/>
    <w:rsid w:val="00EB60FF"/>
    <w:rsid w:val="00EC2E62"/>
    <w:rsid w:val="00ED14D2"/>
    <w:rsid w:val="00ED5EB6"/>
    <w:rsid w:val="00ED68F0"/>
    <w:rsid w:val="00EE1D21"/>
    <w:rsid w:val="00EE6970"/>
    <w:rsid w:val="00EE6B2B"/>
    <w:rsid w:val="00EF171C"/>
    <w:rsid w:val="00EF442D"/>
    <w:rsid w:val="00EF71D7"/>
    <w:rsid w:val="00F04458"/>
    <w:rsid w:val="00F15EBA"/>
    <w:rsid w:val="00F23E12"/>
    <w:rsid w:val="00F25519"/>
    <w:rsid w:val="00F26D22"/>
    <w:rsid w:val="00F2735F"/>
    <w:rsid w:val="00F309F1"/>
    <w:rsid w:val="00F51B5C"/>
    <w:rsid w:val="00F56D51"/>
    <w:rsid w:val="00F64350"/>
    <w:rsid w:val="00F64CED"/>
    <w:rsid w:val="00F72A78"/>
    <w:rsid w:val="00F845E3"/>
    <w:rsid w:val="00F8532A"/>
    <w:rsid w:val="00F86342"/>
    <w:rsid w:val="00F958D5"/>
    <w:rsid w:val="00FA219B"/>
    <w:rsid w:val="00FA540B"/>
    <w:rsid w:val="00FB411A"/>
    <w:rsid w:val="00FB41FD"/>
    <w:rsid w:val="00FB5787"/>
    <w:rsid w:val="00FD4326"/>
    <w:rsid w:val="00FD6038"/>
    <w:rsid w:val="00FE5F01"/>
    <w:rsid w:val="00FF0336"/>
    <w:rsid w:val="00FF10D6"/>
    <w:rsid w:val="00FF1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EEE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3E5A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5AAB"/>
    <w:rPr>
      <w:b/>
      <w:bCs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Bullet1"/>
    <w:basedOn w:val="Normal"/>
    <w:link w:val="ListParagraphChar"/>
    <w:uiPriority w:val="34"/>
    <w:qFormat/>
    <w:rsid w:val="003E5A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42CD"/>
    <w:rPr>
      <w:color w:val="0563C1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DE42AC"/>
    <w:pPr>
      <w:spacing w:after="12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DE42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C1CAA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qFormat/>
    <w:locked/>
    <w:rsid w:val="00F2735F"/>
    <w:rPr>
      <w:sz w:val="22"/>
      <w:szCs w:val="22"/>
    </w:rPr>
  </w:style>
  <w:style w:type="character" w:customStyle="1" w:styleId="apple-converted-space">
    <w:name w:val="apple-converted-space"/>
    <w:basedOn w:val="DefaultParagraphFont"/>
    <w:rsid w:val="00271D41"/>
  </w:style>
  <w:style w:type="paragraph" w:customStyle="1" w:styleId="Default">
    <w:name w:val="Default"/>
    <w:rsid w:val="00E9492E"/>
    <w:pPr>
      <w:autoSpaceDE w:val="0"/>
      <w:autoSpaceDN w:val="0"/>
      <w:adjustRightInd w:val="0"/>
    </w:pPr>
    <w:rPr>
      <w:rFonts w:ascii="Times LatArm" w:eastAsiaTheme="minorHAnsi" w:hAnsi="Times LatArm" w:cs="Times LatArm"/>
      <w:color w:val="000000"/>
      <w:sz w:val="24"/>
      <w:szCs w:val="24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575518"/>
    <w:rPr>
      <w:rFonts w:ascii="Cambria" w:eastAsia="Cambria" w:hAnsi="Cambria" w:cs="Cambria"/>
      <w:sz w:val="22"/>
      <w:szCs w:val="22"/>
    </w:rPr>
  </w:style>
  <w:style w:type="paragraph" w:customStyle="1" w:styleId="1">
    <w:name w:val="Основной текст1"/>
    <w:basedOn w:val="Normal"/>
    <w:link w:val="a"/>
    <w:rsid w:val="00575518"/>
    <w:pPr>
      <w:widowControl w:val="0"/>
      <w:spacing w:after="0" w:line="418" w:lineRule="auto"/>
    </w:pPr>
    <w:rPr>
      <w:rFonts w:ascii="Cambria" w:eastAsia="Cambria" w:hAnsi="Cambria" w:cs="Cambria"/>
      <w:lang w:val="ru-RU" w:eastAsia="ru-RU"/>
    </w:rPr>
  </w:style>
  <w:style w:type="paragraph" w:customStyle="1" w:styleId="2">
    <w:name w:val="Основной текст2"/>
    <w:basedOn w:val="Normal"/>
    <w:rsid w:val="00494FDE"/>
    <w:pPr>
      <w:widowControl w:val="0"/>
      <w:spacing w:after="60" w:line="276" w:lineRule="auto"/>
    </w:pPr>
    <w:rPr>
      <w:rFonts w:ascii="Cambria" w:eastAsia="Cambria" w:hAnsi="Cambria" w:cs="Cambria"/>
      <w:color w:val="000000"/>
      <w:lang w:val="hy-AM" w:eastAsia="hy-AM" w:bidi="hy-AM"/>
    </w:rPr>
  </w:style>
  <w:style w:type="character" w:customStyle="1" w:styleId="4">
    <w:name w:val="Основной текст (4)_"/>
    <w:basedOn w:val="DefaultParagraphFont"/>
    <w:link w:val="40"/>
    <w:rsid w:val="00F23E12"/>
    <w:rPr>
      <w:rFonts w:ascii="Arial" w:eastAsia="Arial" w:hAnsi="Arial" w:cs="Arial"/>
      <w:sz w:val="17"/>
      <w:szCs w:val="17"/>
    </w:rPr>
  </w:style>
  <w:style w:type="paragraph" w:customStyle="1" w:styleId="40">
    <w:name w:val="Основной текст (4)"/>
    <w:basedOn w:val="Normal"/>
    <w:link w:val="4"/>
    <w:rsid w:val="00F23E12"/>
    <w:pPr>
      <w:widowControl w:val="0"/>
      <w:spacing w:after="0" w:line="240" w:lineRule="auto"/>
      <w:ind w:hanging="760"/>
    </w:pPr>
    <w:rPr>
      <w:rFonts w:ascii="Arial" w:eastAsia="Arial" w:hAnsi="Arial" w:cs="Arial"/>
      <w:sz w:val="17"/>
      <w:szCs w:val="17"/>
      <w:lang w:val="ru-RU" w:eastAsia="ru-RU"/>
    </w:rPr>
  </w:style>
  <w:style w:type="character" w:customStyle="1" w:styleId="5">
    <w:name w:val="Основной текст (5)_"/>
    <w:basedOn w:val="DefaultParagraphFont"/>
    <w:link w:val="50"/>
    <w:rsid w:val="004302EF"/>
    <w:rPr>
      <w:rFonts w:ascii="Cambria" w:eastAsia="Cambria" w:hAnsi="Cambria" w:cs="Cambria"/>
      <w:sz w:val="13"/>
      <w:szCs w:val="13"/>
    </w:rPr>
  </w:style>
  <w:style w:type="paragraph" w:customStyle="1" w:styleId="50">
    <w:name w:val="Основной текст (5)"/>
    <w:basedOn w:val="Normal"/>
    <w:link w:val="5"/>
    <w:rsid w:val="004302EF"/>
    <w:pPr>
      <w:widowControl w:val="0"/>
      <w:spacing w:after="80" w:line="382" w:lineRule="auto"/>
    </w:pPr>
    <w:rPr>
      <w:rFonts w:ascii="Cambria" w:eastAsia="Cambria" w:hAnsi="Cambria" w:cs="Cambria"/>
      <w:sz w:val="13"/>
      <w:szCs w:val="13"/>
      <w:lang w:val="ru-RU" w:eastAsia="ru-RU"/>
    </w:rPr>
  </w:style>
  <w:style w:type="character" w:customStyle="1" w:styleId="6">
    <w:name w:val="Основной текст (6)_"/>
    <w:basedOn w:val="DefaultParagraphFont"/>
    <w:link w:val="60"/>
    <w:rsid w:val="00085158"/>
    <w:rPr>
      <w:rFonts w:cs="Calibri"/>
      <w:color w:val="3E393C"/>
    </w:rPr>
  </w:style>
  <w:style w:type="paragraph" w:customStyle="1" w:styleId="60">
    <w:name w:val="Основной текст (6)"/>
    <w:basedOn w:val="Normal"/>
    <w:link w:val="6"/>
    <w:rsid w:val="00085158"/>
    <w:pPr>
      <w:widowControl w:val="0"/>
      <w:spacing w:after="0"/>
    </w:pPr>
    <w:rPr>
      <w:rFonts w:cs="Calibri"/>
      <w:color w:val="3E393C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23CB1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23CB1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7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zdarar.a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zdarar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nv.a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5E9F7-494D-45C2-860D-12271FBD1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770</Words>
  <Characters>4395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5155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https://www.arlis.am/DocumentView.aspx?DocID=145847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https:/mul2-mnp.gov.am/tasks/585879/oneclick?token=8267617427f86e49df9d13c62effaf1e</cp:keywords>
  <cp:lastModifiedBy>Norayr.Abrahamyan</cp:lastModifiedBy>
  <cp:revision>6</cp:revision>
  <cp:lastPrinted>2022-11-28T11:09:00Z</cp:lastPrinted>
  <dcterms:created xsi:type="dcterms:W3CDTF">2025-01-22T04:31:00Z</dcterms:created>
  <dcterms:modified xsi:type="dcterms:W3CDTF">2025-01-23T06:01:00Z</dcterms:modified>
</cp:coreProperties>
</file>